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DC14" w14:textId="77777777" w:rsidR="00B11051" w:rsidRDefault="00B43E02" w:rsidP="00A84625">
      <w:r>
        <w:rPr>
          <w:noProof/>
          <w:lang w:val="en-US" w:eastAsia="en-US"/>
        </w:rPr>
        <w:drawing>
          <wp:anchor distT="0" distB="0" distL="114300" distR="114300" simplePos="0" relativeHeight="251659264" behindDoc="0" locked="0" layoutInCell="1" allowOverlap="1" wp14:anchorId="74024D38" wp14:editId="17594D37">
            <wp:simplePos x="0" y="0"/>
            <wp:positionH relativeFrom="column">
              <wp:posOffset>-356870</wp:posOffset>
            </wp:positionH>
            <wp:positionV relativeFrom="paragraph">
              <wp:posOffset>-373380</wp:posOffset>
            </wp:positionV>
            <wp:extent cx="1736725" cy="594360"/>
            <wp:effectExtent l="0" t="0" r="0" b="0"/>
            <wp:wrapNone/>
            <wp:docPr id="56" name="Picture 94" descr="https://cyearn.pi.ac.cy/webmail/api/download/attachment/cyearn.pi.ac.cy/petridou.a/01592260-bd94-41d4-8da6-cad190387ee3/55047/0-1/image001.png?version=330420&amp;sid=e6d33b2d0e5f6735b17afcd4d4b35fcd8faad1e25d3092d3ebc9140bc6af0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cyearn.pi.ac.cy/webmail/api/download/attachment/cyearn.pi.ac.cy/petridou.a/01592260-bd94-41d4-8da6-cad190387ee3/55047/0-1/image001.png?version=330420&amp;sid=e6d33b2d0e5f6735b17afcd4d4b35fcd8faad1e25d3092d3ebc9140bc6af0a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EAA95" w14:textId="77777777" w:rsidR="00E54F89" w:rsidRDefault="00B43E02" w:rsidP="00F827F1">
      <w:pPr>
        <w:rPr>
          <w:rFonts w:ascii="Arial" w:hAnsi="Arial" w:cs="Arial"/>
          <w:b/>
        </w:rPr>
      </w:pPr>
      <w:r>
        <w:rPr>
          <w:noProof/>
          <w:lang w:val="en-US" w:eastAsia="en-US"/>
        </w:rPr>
        <mc:AlternateContent>
          <mc:Choice Requires="wpg">
            <w:drawing>
              <wp:anchor distT="0" distB="0" distL="114300" distR="114300" simplePos="0" relativeHeight="251656192" behindDoc="1" locked="0" layoutInCell="1" allowOverlap="1" wp14:anchorId="57F3F1CC" wp14:editId="44900F80">
                <wp:simplePos x="0" y="0"/>
                <wp:positionH relativeFrom="page">
                  <wp:posOffset>837565</wp:posOffset>
                </wp:positionH>
                <wp:positionV relativeFrom="page">
                  <wp:posOffset>452755</wp:posOffset>
                </wp:positionV>
                <wp:extent cx="6324600" cy="6729730"/>
                <wp:effectExtent l="8255" t="635" r="1270" b="3810"/>
                <wp:wrapNone/>
                <wp:docPr id="18"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24600" cy="6729730"/>
                          <a:chOff x="0" y="0"/>
                          <a:chExt cx="5561330" cy="5404485"/>
                        </a:xfrm>
                      </wpg:grpSpPr>
                      <wps:wsp>
                        <wps:cNvPr id="19" name="Freeform 10"/>
                        <wps:cNvSpPr>
                          <a:spLocks/>
                        </wps:cNvSpPr>
                        <wps:spPr bwMode="auto">
                          <a:xfrm>
                            <a:off x="0" y="0"/>
                            <a:ext cx="5557520" cy="540448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B302C" w14:textId="77777777" w:rsidR="00875CC3" w:rsidRDefault="00875CC3" w:rsidP="00EF4B2F">
                              <w:pPr>
                                <w:spacing w:after="120"/>
                                <w:jc w:val="center"/>
                                <w:rPr>
                                  <w:rFonts w:ascii="Arial" w:hAnsi="Arial" w:cs="Arial"/>
                                  <w:color w:val="FFFFFF"/>
                                  <w:sz w:val="56"/>
                                  <w:szCs w:val="56"/>
                                </w:rPr>
                              </w:pPr>
                            </w:p>
                            <w:p w14:paraId="67605A1B" w14:textId="77777777" w:rsidR="00875CC3" w:rsidRDefault="00875CC3" w:rsidP="00EF4B2F">
                              <w:pPr>
                                <w:spacing w:after="120"/>
                                <w:jc w:val="center"/>
                                <w:rPr>
                                  <w:rFonts w:ascii="Arial" w:hAnsi="Arial" w:cs="Arial"/>
                                  <w:color w:val="FFFFFF"/>
                                  <w:sz w:val="56"/>
                                  <w:szCs w:val="56"/>
                                </w:rPr>
                              </w:pPr>
                            </w:p>
                            <w:p w14:paraId="3442F244" w14:textId="665509A8" w:rsidR="00875CC3" w:rsidRPr="00480FF5" w:rsidRDefault="00875CC3" w:rsidP="00EF4B2F">
                              <w:pPr>
                                <w:spacing w:after="120"/>
                                <w:jc w:val="center"/>
                                <w:rPr>
                                  <w:rFonts w:ascii="Arial" w:hAnsi="Arial" w:cs="Arial"/>
                                  <w:color w:val="FFFFFF"/>
                                  <w:sz w:val="56"/>
                                  <w:szCs w:val="56"/>
                                </w:rPr>
                              </w:pPr>
                              <w:r w:rsidRPr="00480FF5">
                                <w:rPr>
                                  <w:rFonts w:ascii="Arial" w:hAnsi="Arial" w:cs="Arial"/>
                                  <w:color w:val="FFFFFF"/>
                                  <w:sz w:val="56"/>
                                  <w:szCs w:val="56"/>
                                </w:rPr>
                                <w:t>Χαρτογράφηση του Εκπαιδευτικού Πεδίου Ανώτερης Εκπαίδευσης</w:t>
                              </w:r>
                            </w:p>
                            <w:p w14:paraId="5D9E2678" w14:textId="3F104ADA" w:rsidR="00875CC3" w:rsidRDefault="00875CC3" w:rsidP="00EF4B2F">
                              <w:pPr>
                                <w:spacing w:after="120"/>
                                <w:jc w:val="center"/>
                                <w:rPr>
                                  <w:color w:val="FFFFFF"/>
                                  <w:sz w:val="56"/>
                                  <w:szCs w:val="56"/>
                                </w:rPr>
                              </w:pPr>
                              <w:r w:rsidRPr="00480FF5">
                                <w:rPr>
                                  <w:rFonts w:ascii="Arial" w:hAnsi="Arial" w:cs="Arial"/>
                                  <w:color w:val="FFFFFF"/>
                                  <w:sz w:val="56"/>
                                  <w:szCs w:val="56"/>
                                </w:rPr>
                                <w:t xml:space="preserve"> της Κύπρου</w:t>
                              </w:r>
                              <w:r w:rsidRPr="00B11051">
                                <w:rPr>
                                  <w:color w:val="FFFFFF"/>
                                  <w:sz w:val="56"/>
                                  <w:szCs w:val="56"/>
                                </w:rPr>
                                <w:t xml:space="preserve"> </w:t>
                              </w:r>
                            </w:p>
                            <w:p w14:paraId="6F14683B" w14:textId="2EC05214" w:rsidR="00875CC3" w:rsidRDefault="00875CC3" w:rsidP="00EF4B2F">
                              <w:pPr>
                                <w:spacing w:after="120"/>
                                <w:jc w:val="center"/>
                                <w:rPr>
                                  <w:color w:val="FFFFFF"/>
                                  <w:sz w:val="56"/>
                                  <w:szCs w:val="56"/>
                                </w:rPr>
                              </w:pPr>
                            </w:p>
                            <w:p w14:paraId="23199CD0" w14:textId="2B513219" w:rsidR="00875CC3" w:rsidRDefault="00875CC3" w:rsidP="00EF4B2F">
                              <w:pPr>
                                <w:spacing w:after="120"/>
                                <w:jc w:val="center"/>
                                <w:rPr>
                                  <w:color w:val="FFFFFF"/>
                                  <w:sz w:val="56"/>
                                  <w:szCs w:val="56"/>
                                </w:rPr>
                              </w:pPr>
                            </w:p>
                            <w:p w14:paraId="64FBA9BE" w14:textId="25ABD4DD" w:rsidR="00875CC3" w:rsidRDefault="00875CC3" w:rsidP="00EF4B2F">
                              <w:pPr>
                                <w:spacing w:after="120"/>
                                <w:jc w:val="center"/>
                                <w:rPr>
                                  <w:color w:val="FFFFFF"/>
                                  <w:sz w:val="56"/>
                                  <w:szCs w:val="56"/>
                                </w:rPr>
                              </w:pPr>
                            </w:p>
                            <w:p w14:paraId="4C11D8E8" w14:textId="63BB2614" w:rsidR="00875CC3" w:rsidRDefault="00875CC3" w:rsidP="00EF4B2F">
                              <w:pPr>
                                <w:spacing w:after="120"/>
                                <w:jc w:val="center"/>
                                <w:rPr>
                                  <w:color w:val="FFFFFF"/>
                                  <w:sz w:val="56"/>
                                  <w:szCs w:val="56"/>
                                </w:rPr>
                              </w:pPr>
                            </w:p>
                            <w:p w14:paraId="1DB0B964" w14:textId="1FC4E8ED" w:rsidR="00875CC3" w:rsidRDefault="00875CC3" w:rsidP="00EF4B2F">
                              <w:pPr>
                                <w:spacing w:after="120"/>
                                <w:jc w:val="center"/>
                                <w:rPr>
                                  <w:color w:val="FFFFFF"/>
                                  <w:sz w:val="56"/>
                                  <w:szCs w:val="56"/>
                                </w:rPr>
                              </w:pPr>
                            </w:p>
                            <w:p w14:paraId="60289D65" w14:textId="112B089B" w:rsidR="00875CC3" w:rsidRDefault="00875CC3" w:rsidP="00EF4B2F">
                              <w:pPr>
                                <w:spacing w:after="120"/>
                                <w:jc w:val="center"/>
                                <w:rPr>
                                  <w:color w:val="FFFFFF"/>
                                  <w:sz w:val="56"/>
                                  <w:szCs w:val="56"/>
                                </w:rPr>
                              </w:pPr>
                            </w:p>
                            <w:p w14:paraId="3AF5DEC7" w14:textId="0CB7D06D" w:rsidR="00875CC3" w:rsidRDefault="00875CC3" w:rsidP="00EF4B2F">
                              <w:pPr>
                                <w:spacing w:after="120"/>
                                <w:jc w:val="center"/>
                                <w:rPr>
                                  <w:color w:val="FFFFFF"/>
                                  <w:sz w:val="56"/>
                                  <w:szCs w:val="56"/>
                                </w:rPr>
                              </w:pPr>
                            </w:p>
                            <w:p w14:paraId="02C38D17" w14:textId="14C5F763" w:rsidR="00875CC3" w:rsidRDefault="00875CC3" w:rsidP="00EF4B2F">
                              <w:pPr>
                                <w:spacing w:after="120"/>
                                <w:jc w:val="center"/>
                                <w:rPr>
                                  <w:color w:val="FFFFFF"/>
                                  <w:sz w:val="56"/>
                                  <w:szCs w:val="56"/>
                                </w:rPr>
                              </w:pPr>
                            </w:p>
                            <w:p w14:paraId="09B05C92" w14:textId="7D355EC1" w:rsidR="00875CC3" w:rsidRDefault="00875CC3" w:rsidP="00EF4B2F">
                              <w:pPr>
                                <w:spacing w:after="120"/>
                                <w:jc w:val="center"/>
                                <w:rPr>
                                  <w:color w:val="FFFFFF"/>
                                  <w:sz w:val="56"/>
                                  <w:szCs w:val="56"/>
                                </w:rPr>
                              </w:pPr>
                            </w:p>
                            <w:p w14:paraId="0381080E" w14:textId="77777777" w:rsidR="00875CC3" w:rsidRPr="00B11051" w:rsidRDefault="00875CC3" w:rsidP="00EF4B2F">
                              <w:pPr>
                                <w:spacing w:after="120"/>
                                <w:jc w:val="center"/>
                                <w:rPr>
                                  <w:color w:val="FFFFFF"/>
                                  <w:sz w:val="72"/>
                                  <w:szCs w:val="72"/>
                                </w:rPr>
                              </w:pPr>
                            </w:p>
                          </w:txbxContent>
                        </wps:txbx>
                        <wps:bodyPr rot="0" vert="horz" wrap="square" lIns="914400" tIns="1097280" rIns="1097280" bIns="1097280" anchor="b" anchorCtr="0" upright="1">
                          <a:noAutofit/>
                        </wps:bodyPr>
                      </wps:wsp>
                      <wps:wsp>
                        <wps:cNvPr id="20" name="Freeform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7F3F1CC" id="Group 125" o:spid="_x0000_s1026" style="position:absolute;margin-left:65.95pt;margin-top:35.65pt;width:498pt;height:529.9pt;z-index:-251660288;mso-width-percent:1154;mso-height-percent:670;mso-position-horizontal-relative:page;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2147483646;2147483646,2147483646;2147483646,2147483646;2147483646,2147483646;2147483646,0;0,0" o:connectangles="0,0,0,0,0,0,0" textboxrect="0,0,720,700"/>
                  <v:textbox inset="1in,86.4pt,86.4pt,86.4pt">
                    <w:txbxContent>
                      <w:p w14:paraId="769B302C" w14:textId="77777777" w:rsidR="00875CC3" w:rsidRDefault="00875CC3" w:rsidP="00EF4B2F">
                        <w:pPr>
                          <w:spacing w:after="120"/>
                          <w:jc w:val="center"/>
                          <w:rPr>
                            <w:rFonts w:ascii="Arial" w:hAnsi="Arial" w:cs="Arial"/>
                            <w:color w:val="FFFFFF"/>
                            <w:sz w:val="56"/>
                            <w:szCs w:val="56"/>
                          </w:rPr>
                        </w:pPr>
                      </w:p>
                      <w:p w14:paraId="67605A1B" w14:textId="77777777" w:rsidR="00875CC3" w:rsidRDefault="00875CC3" w:rsidP="00EF4B2F">
                        <w:pPr>
                          <w:spacing w:after="120"/>
                          <w:jc w:val="center"/>
                          <w:rPr>
                            <w:rFonts w:ascii="Arial" w:hAnsi="Arial" w:cs="Arial"/>
                            <w:color w:val="FFFFFF"/>
                            <w:sz w:val="56"/>
                            <w:szCs w:val="56"/>
                          </w:rPr>
                        </w:pPr>
                      </w:p>
                      <w:p w14:paraId="3442F244" w14:textId="665509A8" w:rsidR="00875CC3" w:rsidRPr="00480FF5" w:rsidRDefault="00875CC3" w:rsidP="00EF4B2F">
                        <w:pPr>
                          <w:spacing w:after="120"/>
                          <w:jc w:val="center"/>
                          <w:rPr>
                            <w:rFonts w:ascii="Arial" w:hAnsi="Arial" w:cs="Arial"/>
                            <w:color w:val="FFFFFF"/>
                            <w:sz w:val="56"/>
                            <w:szCs w:val="56"/>
                          </w:rPr>
                        </w:pPr>
                        <w:r w:rsidRPr="00480FF5">
                          <w:rPr>
                            <w:rFonts w:ascii="Arial" w:hAnsi="Arial" w:cs="Arial"/>
                            <w:color w:val="FFFFFF"/>
                            <w:sz w:val="56"/>
                            <w:szCs w:val="56"/>
                          </w:rPr>
                          <w:t>Χαρτογράφηση του Εκπαιδευτικού Πεδίου Ανώτερης Εκπαίδευσης</w:t>
                        </w:r>
                      </w:p>
                      <w:p w14:paraId="5D9E2678" w14:textId="3F104ADA" w:rsidR="00875CC3" w:rsidRDefault="00875CC3" w:rsidP="00EF4B2F">
                        <w:pPr>
                          <w:spacing w:after="120"/>
                          <w:jc w:val="center"/>
                          <w:rPr>
                            <w:color w:val="FFFFFF"/>
                            <w:sz w:val="56"/>
                            <w:szCs w:val="56"/>
                          </w:rPr>
                        </w:pPr>
                        <w:r w:rsidRPr="00480FF5">
                          <w:rPr>
                            <w:rFonts w:ascii="Arial" w:hAnsi="Arial" w:cs="Arial"/>
                            <w:color w:val="FFFFFF"/>
                            <w:sz w:val="56"/>
                            <w:szCs w:val="56"/>
                          </w:rPr>
                          <w:t xml:space="preserve"> της Κύπρου</w:t>
                        </w:r>
                        <w:r w:rsidRPr="00B11051">
                          <w:rPr>
                            <w:color w:val="FFFFFF"/>
                            <w:sz w:val="56"/>
                            <w:szCs w:val="56"/>
                          </w:rPr>
                          <w:t xml:space="preserve"> </w:t>
                        </w:r>
                      </w:p>
                      <w:p w14:paraId="6F14683B" w14:textId="2EC05214" w:rsidR="00875CC3" w:rsidRDefault="00875CC3" w:rsidP="00EF4B2F">
                        <w:pPr>
                          <w:spacing w:after="120"/>
                          <w:jc w:val="center"/>
                          <w:rPr>
                            <w:color w:val="FFFFFF"/>
                            <w:sz w:val="56"/>
                            <w:szCs w:val="56"/>
                          </w:rPr>
                        </w:pPr>
                      </w:p>
                      <w:p w14:paraId="23199CD0" w14:textId="2B513219" w:rsidR="00875CC3" w:rsidRDefault="00875CC3" w:rsidP="00EF4B2F">
                        <w:pPr>
                          <w:spacing w:after="120"/>
                          <w:jc w:val="center"/>
                          <w:rPr>
                            <w:color w:val="FFFFFF"/>
                            <w:sz w:val="56"/>
                            <w:szCs w:val="56"/>
                          </w:rPr>
                        </w:pPr>
                      </w:p>
                      <w:p w14:paraId="64FBA9BE" w14:textId="25ABD4DD" w:rsidR="00875CC3" w:rsidRDefault="00875CC3" w:rsidP="00EF4B2F">
                        <w:pPr>
                          <w:spacing w:after="120"/>
                          <w:jc w:val="center"/>
                          <w:rPr>
                            <w:color w:val="FFFFFF"/>
                            <w:sz w:val="56"/>
                            <w:szCs w:val="56"/>
                          </w:rPr>
                        </w:pPr>
                      </w:p>
                      <w:p w14:paraId="4C11D8E8" w14:textId="63BB2614" w:rsidR="00875CC3" w:rsidRDefault="00875CC3" w:rsidP="00EF4B2F">
                        <w:pPr>
                          <w:spacing w:after="120"/>
                          <w:jc w:val="center"/>
                          <w:rPr>
                            <w:color w:val="FFFFFF"/>
                            <w:sz w:val="56"/>
                            <w:szCs w:val="56"/>
                          </w:rPr>
                        </w:pPr>
                      </w:p>
                      <w:p w14:paraId="1DB0B964" w14:textId="1FC4E8ED" w:rsidR="00875CC3" w:rsidRDefault="00875CC3" w:rsidP="00EF4B2F">
                        <w:pPr>
                          <w:spacing w:after="120"/>
                          <w:jc w:val="center"/>
                          <w:rPr>
                            <w:color w:val="FFFFFF"/>
                            <w:sz w:val="56"/>
                            <w:szCs w:val="56"/>
                          </w:rPr>
                        </w:pPr>
                      </w:p>
                      <w:p w14:paraId="60289D65" w14:textId="112B089B" w:rsidR="00875CC3" w:rsidRDefault="00875CC3" w:rsidP="00EF4B2F">
                        <w:pPr>
                          <w:spacing w:after="120"/>
                          <w:jc w:val="center"/>
                          <w:rPr>
                            <w:color w:val="FFFFFF"/>
                            <w:sz w:val="56"/>
                            <w:szCs w:val="56"/>
                          </w:rPr>
                        </w:pPr>
                      </w:p>
                      <w:p w14:paraId="3AF5DEC7" w14:textId="0CB7D06D" w:rsidR="00875CC3" w:rsidRDefault="00875CC3" w:rsidP="00EF4B2F">
                        <w:pPr>
                          <w:spacing w:after="120"/>
                          <w:jc w:val="center"/>
                          <w:rPr>
                            <w:color w:val="FFFFFF"/>
                            <w:sz w:val="56"/>
                            <w:szCs w:val="56"/>
                          </w:rPr>
                        </w:pPr>
                      </w:p>
                      <w:p w14:paraId="02C38D17" w14:textId="14C5F763" w:rsidR="00875CC3" w:rsidRDefault="00875CC3" w:rsidP="00EF4B2F">
                        <w:pPr>
                          <w:spacing w:after="120"/>
                          <w:jc w:val="center"/>
                          <w:rPr>
                            <w:color w:val="FFFFFF"/>
                            <w:sz w:val="56"/>
                            <w:szCs w:val="56"/>
                          </w:rPr>
                        </w:pPr>
                      </w:p>
                      <w:p w14:paraId="09B05C92" w14:textId="7D355EC1" w:rsidR="00875CC3" w:rsidRDefault="00875CC3" w:rsidP="00EF4B2F">
                        <w:pPr>
                          <w:spacing w:after="120"/>
                          <w:jc w:val="center"/>
                          <w:rPr>
                            <w:color w:val="FFFFFF"/>
                            <w:sz w:val="56"/>
                            <w:szCs w:val="56"/>
                          </w:rPr>
                        </w:pPr>
                      </w:p>
                      <w:p w14:paraId="0381080E" w14:textId="77777777" w:rsidR="00875CC3" w:rsidRPr="00B11051" w:rsidRDefault="00875CC3" w:rsidP="00EF4B2F">
                        <w:pPr>
                          <w:spacing w:after="120"/>
                          <w:jc w:val="center"/>
                          <w:rPr>
                            <w:color w:val="FFFFFF"/>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" path="m607,c450,44,300,57,176,57,109,57,49,53,,48,66,58,152,66,251,66,358,66,480,56,607,27,607,,607,,607,e" stroked="f">
                  <v:fill opacity="19789f"/>
                  <v:path arrowok="t" o:connecttype="custom" o:connectlocs="2147483646,0;2147483646,2147483646;0,2147483646;2147483646,2147483646;2147483646,1611593382;2147483646,0" o:connectangles="0,0,0,0,0,0"/>
                </v:shape>
                <w10:wrap anchorx="page" anchory="page"/>
              </v:group>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65AF8D05" wp14:editId="1AC1EBC2">
                <wp:simplePos x="0" y="0"/>
                <wp:positionH relativeFrom="page">
                  <wp:posOffset>6159500</wp:posOffset>
                </wp:positionH>
                <wp:positionV relativeFrom="page">
                  <wp:posOffset>231140</wp:posOffset>
                </wp:positionV>
                <wp:extent cx="590550" cy="982980"/>
                <wp:effectExtent l="0" t="0" r="3175" b="2540"/>
                <wp:wrapNone/>
                <wp:docPr id="17"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 cy="98298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81CD47F" w14:textId="77777777" w:rsidR="00875CC3" w:rsidRPr="00480FF5" w:rsidRDefault="00875CC3" w:rsidP="00866F53">
                            <w:pPr>
                              <w:pStyle w:val="NoSpacing"/>
                              <w:jc w:val="center"/>
                              <w:rPr>
                                <w:rFonts w:ascii="Arial" w:hAnsi="Arial" w:cs="Arial"/>
                                <w:color w:val="FFFFFF"/>
                                <w:sz w:val="24"/>
                                <w:szCs w:val="24"/>
                              </w:rPr>
                            </w:pPr>
                            <w:r w:rsidRPr="00480FF5">
                              <w:rPr>
                                <w:rFonts w:ascii="Arial" w:hAnsi="Arial" w:cs="Arial"/>
                                <w:color w:val="FFFFFF"/>
                                <w:sz w:val="24"/>
                                <w:szCs w:val="24"/>
                              </w:rPr>
                              <w:t>2020</w:t>
                            </w:r>
                          </w:p>
                          <w:p w14:paraId="7510CB00" w14:textId="77777777" w:rsidR="00875CC3" w:rsidRPr="00480FF5" w:rsidRDefault="00875CC3" w:rsidP="00866F53">
                            <w:pPr>
                              <w:pStyle w:val="NoSpacing"/>
                              <w:jc w:val="center"/>
                              <w:rPr>
                                <w:rFonts w:ascii="Arial" w:hAnsi="Arial" w:cs="Arial"/>
                                <w:color w:val="FFFFFF"/>
                                <w:sz w:val="24"/>
                                <w:szCs w:val="24"/>
                              </w:rPr>
                            </w:pPr>
                            <w:r w:rsidRPr="00480FF5">
                              <w:rPr>
                                <w:rFonts w:ascii="Arial" w:hAnsi="Arial" w:cs="Arial"/>
                                <w:color w:val="FFFFFF"/>
                                <w:sz w:val="24"/>
                                <w:szCs w:val="24"/>
                              </w:rPr>
                              <w:t>2021</w:t>
                            </w:r>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65AF8D05" id="Rectangle 130" o:spid="_x0000_s1029" style="position:absolute;margin-left:485pt;margin-top:18.2pt;width:46.5pt;height:77.4pt;z-index:251657216;visibility:visible;mso-wrap-style:square;mso-width-percent:76;mso-height-percent:98;mso-wrap-distance-left:9pt;mso-wrap-distance-top:0;mso-wrap-distance-right:9pt;mso-wrap-distance-bottom:0;mso-position-horizontal:absolute;mso-position-horizontal-relative:page;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" fillcolor="#5b9bd5" stroked="f" strokeweight="1pt">
                <v:path arrowok="t"/>
                <o:lock v:ext="edit" aspectratio="t"/>
                <v:textbox inset="3.6pt,,3.6pt">
                  <w:txbxContent>
                    <w:p w14:paraId="281CD47F" w14:textId="77777777" w:rsidR="00875CC3" w:rsidRPr="00480FF5" w:rsidRDefault="00875CC3" w:rsidP="00866F53">
                      <w:pPr>
                        <w:pStyle w:val="NoSpacing"/>
                        <w:jc w:val="center"/>
                        <w:rPr>
                          <w:rFonts w:ascii="Arial" w:hAnsi="Arial" w:cs="Arial"/>
                          <w:color w:val="FFFFFF"/>
                          <w:sz w:val="24"/>
                          <w:szCs w:val="24"/>
                        </w:rPr>
                      </w:pPr>
                      <w:r w:rsidRPr="00480FF5">
                        <w:rPr>
                          <w:rFonts w:ascii="Arial" w:hAnsi="Arial" w:cs="Arial"/>
                          <w:color w:val="FFFFFF"/>
                          <w:sz w:val="24"/>
                          <w:szCs w:val="24"/>
                        </w:rPr>
                        <w:t>2020</w:t>
                      </w:r>
                    </w:p>
                    <w:p w14:paraId="7510CB00" w14:textId="77777777" w:rsidR="00875CC3" w:rsidRPr="00480FF5" w:rsidRDefault="00875CC3" w:rsidP="00866F53">
                      <w:pPr>
                        <w:pStyle w:val="NoSpacing"/>
                        <w:jc w:val="center"/>
                        <w:rPr>
                          <w:rFonts w:ascii="Arial" w:hAnsi="Arial" w:cs="Arial"/>
                          <w:color w:val="FFFFFF"/>
                          <w:sz w:val="24"/>
                          <w:szCs w:val="24"/>
                        </w:rPr>
                      </w:pPr>
                      <w:r w:rsidRPr="00480FF5">
                        <w:rPr>
                          <w:rFonts w:ascii="Arial" w:hAnsi="Arial" w:cs="Arial"/>
                          <w:color w:val="FFFFFF"/>
                          <w:sz w:val="24"/>
                          <w:szCs w:val="24"/>
                        </w:rPr>
                        <w:t>2021</w:t>
                      </w:r>
                    </w:p>
                  </w:txbxContent>
                </v:textbox>
                <w10:wrap anchorx="page" anchory="page"/>
              </v:rect>
            </w:pict>
          </mc:Fallback>
        </mc:AlternateContent>
      </w:r>
    </w:p>
    <w:p w14:paraId="1552DC44" w14:textId="77777777" w:rsidR="00E54F89" w:rsidRPr="00523501" w:rsidRDefault="00E54F89" w:rsidP="00E54F89">
      <w:pPr>
        <w:rPr>
          <w:rFonts w:ascii="Arial" w:hAnsi="Arial" w:cs="Arial"/>
        </w:rPr>
      </w:pPr>
    </w:p>
    <w:p w14:paraId="26D8DF2B" w14:textId="77777777" w:rsidR="00E54F89" w:rsidRPr="00523501" w:rsidRDefault="00E54F89" w:rsidP="00B4231E">
      <w:pPr>
        <w:rPr>
          <w:rFonts w:ascii="Arial" w:hAnsi="Arial" w:cs="Arial"/>
        </w:rPr>
      </w:pPr>
    </w:p>
    <w:p w14:paraId="68F62C84" w14:textId="77777777" w:rsidR="00E54F89" w:rsidRPr="00523501" w:rsidRDefault="00E54F89" w:rsidP="00D9228E">
      <w:pPr>
        <w:rPr>
          <w:rFonts w:ascii="Arial" w:hAnsi="Arial" w:cs="Arial"/>
        </w:rPr>
      </w:pPr>
    </w:p>
    <w:p w14:paraId="4716B120" w14:textId="77777777" w:rsidR="00E54F89" w:rsidRPr="00523501" w:rsidRDefault="00E54F89" w:rsidP="00623D0C">
      <w:pPr>
        <w:rPr>
          <w:rFonts w:ascii="Arial" w:hAnsi="Arial" w:cs="Arial"/>
        </w:rPr>
      </w:pPr>
    </w:p>
    <w:p w14:paraId="4C95E50D" w14:textId="77777777" w:rsidR="00E54F89" w:rsidRPr="00523501" w:rsidRDefault="00E54F89" w:rsidP="0017009B">
      <w:pPr>
        <w:rPr>
          <w:rFonts w:ascii="Arial" w:hAnsi="Arial" w:cs="Arial"/>
        </w:rPr>
      </w:pPr>
    </w:p>
    <w:p w14:paraId="2D81080E" w14:textId="77777777" w:rsidR="00E54F89" w:rsidRPr="00523501" w:rsidRDefault="00E54F89" w:rsidP="00BA06D7">
      <w:pPr>
        <w:rPr>
          <w:rFonts w:ascii="Arial" w:hAnsi="Arial" w:cs="Arial"/>
        </w:rPr>
      </w:pPr>
    </w:p>
    <w:p w14:paraId="4A1EBCE1" w14:textId="77777777" w:rsidR="00E54F89" w:rsidRPr="00523501" w:rsidRDefault="00E54F89" w:rsidP="00A362F9">
      <w:pPr>
        <w:rPr>
          <w:rFonts w:ascii="Arial" w:hAnsi="Arial" w:cs="Arial"/>
        </w:rPr>
      </w:pPr>
    </w:p>
    <w:p w14:paraId="1840DBA2" w14:textId="77777777" w:rsidR="00E54F89" w:rsidRPr="00523501" w:rsidRDefault="00E54F89" w:rsidP="00DA4104">
      <w:pPr>
        <w:rPr>
          <w:rFonts w:ascii="Arial" w:hAnsi="Arial" w:cs="Arial"/>
        </w:rPr>
      </w:pPr>
    </w:p>
    <w:p w14:paraId="0B368BCE" w14:textId="77777777" w:rsidR="00E54F89" w:rsidRPr="00523501" w:rsidRDefault="00E54F89" w:rsidP="00523501">
      <w:pPr>
        <w:rPr>
          <w:rFonts w:ascii="Arial" w:hAnsi="Arial" w:cs="Arial"/>
        </w:rPr>
      </w:pPr>
    </w:p>
    <w:p w14:paraId="469E08EB" w14:textId="77777777" w:rsidR="00E54F89" w:rsidRPr="00523501" w:rsidRDefault="00E54F89" w:rsidP="00523501">
      <w:pPr>
        <w:rPr>
          <w:rFonts w:ascii="Arial" w:hAnsi="Arial" w:cs="Arial"/>
        </w:rPr>
      </w:pPr>
    </w:p>
    <w:p w14:paraId="37C90A38" w14:textId="77777777" w:rsidR="00E54F89" w:rsidRPr="00523501" w:rsidRDefault="00E54F89" w:rsidP="00523501">
      <w:pPr>
        <w:rPr>
          <w:rFonts w:ascii="Arial" w:hAnsi="Arial" w:cs="Arial"/>
        </w:rPr>
      </w:pPr>
    </w:p>
    <w:p w14:paraId="3699E0EF" w14:textId="77777777" w:rsidR="00E54F89" w:rsidRPr="00523501" w:rsidRDefault="00E54F89" w:rsidP="00523501">
      <w:pPr>
        <w:rPr>
          <w:rFonts w:ascii="Arial" w:hAnsi="Arial" w:cs="Arial"/>
        </w:rPr>
      </w:pPr>
    </w:p>
    <w:p w14:paraId="4856FB74" w14:textId="77777777" w:rsidR="00E54F89" w:rsidRPr="00523501" w:rsidRDefault="00E54F89" w:rsidP="00523501">
      <w:pPr>
        <w:rPr>
          <w:rFonts w:ascii="Arial" w:hAnsi="Arial" w:cs="Arial"/>
        </w:rPr>
      </w:pPr>
    </w:p>
    <w:p w14:paraId="4BF967AF" w14:textId="57D4520C" w:rsidR="00E54F89" w:rsidRPr="00523501" w:rsidRDefault="00E54F89" w:rsidP="00523501">
      <w:pPr>
        <w:rPr>
          <w:rFonts w:ascii="Arial" w:hAnsi="Arial" w:cs="Arial"/>
        </w:rPr>
      </w:pPr>
    </w:p>
    <w:p w14:paraId="3A0B768C" w14:textId="6498F2BD" w:rsidR="00E54F89" w:rsidRPr="00523501" w:rsidRDefault="00E54F89" w:rsidP="00523501">
      <w:pPr>
        <w:rPr>
          <w:rFonts w:ascii="Arial" w:hAnsi="Arial" w:cs="Arial"/>
        </w:rPr>
      </w:pPr>
    </w:p>
    <w:p w14:paraId="64CFA7C2" w14:textId="77777777" w:rsidR="00E54F89" w:rsidRPr="00523501" w:rsidRDefault="00E54F89" w:rsidP="00523501">
      <w:pPr>
        <w:rPr>
          <w:rFonts w:ascii="Arial" w:hAnsi="Arial" w:cs="Arial"/>
        </w:rPr>
      </w:pPr>
    </w:p>
    <w:p w14:paraId="537EE7C8" w14:textId="77777777" w:rsidR="00480FF5" w:rsidRDefault="00480FF5" w:rsidP="00523501">
      <w:pPr>
        <w:spacing w:after="0"/>
        <w:ind w:left="-709"/>
        <w:rPr>
          <w:rFonts w:ascii="Arial" w:hAnsi="Arial" w:cs="Arial"/>
          <w:b/>
        </w:rPr>
      </w:pPr>
    </w:p>
    <w:p w14:paraId="04E2458A" w14:textId="77777777" w:rsidR="00480FF5" w:rsidRDefault="00480FF5" w:rsidP="00523501">
      <w:pPr>
        <w:spacing w:after="0"/>
        <w:ind w:left="-709"/>
        <w:rPr>
          <w:rFonts w:ascii="Arial" w:hAnsi="Arial" w:cs="Arial"/>
          <w:b/>
        </w:rPr>
      </w:pPr>
    </w:p>
    <w:p w14:paraId="29DFF9E2" w14:textId="77777777" w:rsidR="00480FF5" w:rsidRDefault="00480FF5" w:rsidP="00523501">
      <w:pPr>
        <w:spacing w:after="0"/>
        <w:ind w:left="-709"/>
        <w:rPr>
          <w:rFonts w:ascii="Arial" w:hAnsi="Arial" w:cs="Arial"/>
          <w:b/>
        </w:rPr>
      </w:pPr>
    </w:p>
    <w:p w14:paraId="7D1F7BD7" w14:textId="77777777" w:rsidR="00480FF5" w:rsidRDefault="00480FF5" w:rsidP="00523501">
      <w:pPr>
        <w:spacing w:after="0"/>
        <w:ind w:left="-709"/>
        <w:rPr>
          <w:rFonts w:ascii="Arial" w:hAnsi="Arial" w:cs="Arial"/>
          <w:b/>
        </w:rPr>
      </w:pPr>
    </w:p>
    <w:p w14:paraId="0D63A196" w14:textId="35AB065A" w:rsidR="00E54F89" w:rsidRPr="00B4231E" w:rsidRDefault="00E54F89" w:rsidP="00523501">
      <w:pPr>
        <w:spacing w:after="0"/>
        <w:ind w:left="-709"/>
        <w:rPr>
          <w:rFonts w:ascii="Arial" w:hAnsi="Arial" w:cs="Arial"/>
          <w:b/>
        </w:rPr>
      </w:pPr>
      <w:r w:rsidRPr="00523501">
        <w:rPr>
          <w:rFonts w:ascii="Arial" w:hAnsi="Arial" w:cs="Arial"/>
          <w:b/>
        </w:rPr>
        <w:t>Συγγραφή:</w:t>
      </w:r>
    </w:p>
    <w:p w14:paraId="423A9E61" w14:textId="77777777" w:rsidR="00E54F89" w:rsidRDefault="00E54F89" w:rsidP="00523501">
      <w:pPr>
        <w:spacing w:after="0"/>
        <w:ind w:left="-709"/>
        <w:rPr>
          <w:rFonts w:ascii="Arial" w:hAnsi="Arial" w:cs="Arial"/>
        </w:rPr>
      </w:pPr>
      <w:proofErr w:type="spellStart"/>
      <w:r>
        <w:rPr>
          <w:rFonts w:ascii="Arial" w:hAnsi="Arial" w:cs="Arial"/>
        </w:rPr>
        <w:t>Δρ</w:t>
      </w:r>
      <w:proofErr w:type="spellEnd"/>
      <w:r>
        <w:rPr>
          <w:rFonts w:ascii="Arial" w:hAnsi="Arial" w:cs="Arial"/>
        </w:rPr>
        <w:t xml:space="preserve"> Κυριάκος Χαραλάμπους, Ανώτερος Λειτουργός Εκπαίδευσης</w:t>
      </w:r>
    </w:p>
    <w:p w14:paraId="5DDAD37E" w14:textId="19C8EC3C" w:rsidR="00E54F89" w:rsidRDefault="00E54F89" w:rsidP="00523501">
      <w:pPr>
        <w:spacing w:after="0"/>
        <w:ind w:left="-709"/>
        <w:rPr>
          <w:rFonts w:ascii="Arial" w:hAnsi="Arial" w:cs="Arial"/>
        </w:rPr>
      </w:pPr>
      <w:proofErr w:type="spellStart"/>
      <w:r>
        <w:rPr>
          <w:rFonts w:ascii="Arial" w:hAnsi="Arial" w:cs="Arial"/>
        </w:rPr>
        <w:t>Δρ</w:t>
      </w:r>
      <w:proofErr w:type="spellEnd"/>
      <w:r>
        <w:rPr>
          <w:rFonts w:ascii="Arial" w:hAnsi="Arial" w:cs="Arial"/>
        </w:rPr>
        <w:t xml:space="preserve"> Αλεξάνδρα Πετρίδου, Λειτουργός Εκπαιδευτικού Προγραμματισμού Α’ </w:t>
      </w:r>
    </w:p>
    <w:p w14:paraId="2EF063F6" w14:textId="77777777" w:rsidR="00E54F89" w:rsidRPr="00523501" w:rsidRDefault="00E54F89" w:rsidP="00523501">
      <w:pPr>
        <w:spacing w:after="0"/>
        <w:ind w:left="-709"/>
        <w:rPr>
          <w:rFonts w:ascii="Arial" w:hAnsi="Arial" w:cs="Arial"/>
        </w:rPr>
      </w:pPr>
      <w:r>
        <w:rPr>
          <w:rFonts w:ascii="Arial" w:hAnsi="Arial" w:cs="Arial"/>
        </w:rPr>
        <w:t xml:space="preserve">Αντώνης </w:t>
      </w:r>
      <w:proofErr w:type="spellStart"/>
      <w:r>
        <w:rPr>
          <w:rFonts w:ascii="Arial" w:hAnsi="Arial" w:cs="Arial"/>
        </w:rPr>
        <w:t>Περικλέους</w:t>
      </w:r>
      <w:proofErr w:type="spellEnd"/>
      <w:r>
        <w:rPr>
          <w:rFonts w:ascii="Arial" w:hAnsi="Arial" w:cs="Arial"/>
        </w:rPr>
        <w:t xml:space="preserve">, </w:t>
      </w:r>
      <w:r w:rsidR="005A1C8F">
        <w:rPr>
          <w:rFonts w:ascii="Arial" w:hAnsi="Arial" w:cs="Arial"/>
        </w:rPr>
        <w:t>Εκπαιδευτικός Λ</w:t>
      </w:r>
      <w:r>
        <w:rPr>
          <w:rFonts w:ascii="Arial" w:hAnsi="Arial" w:cs="Arial"/>
        </w:rPr>
        <w:t xml:space="preserve">ειτουργός </w:t>
      </w:r>
    </w:p>
    <w:p w14:paraId="5737B061" w14:textId="77777777" w:rsidR="00E54F89" w:rsidRDefault="00E54F89" w:rsidP="00E54F89">
      <w:pPr>
        <w:rPr>
          <w:rFonts w:ascii="Arial" w:hAnsi="Arial" w:cs="Arial"/>
        </w:rPr>
      </w:pPr>
    </w:p>
    <w:p w14:paraId="0E76552E" w14:textId="2D54E872" w:rsidR="00E54F89" w:rsidRPr="00523501" w:rsidRDefault="00E54F89" w:rsidP="00523501">
      <w:pPr>
        <w:spacing w:after="0"/>
        <w:ind w:left="-709"/>
        <w:rPr>
          <w:rFonts w:ascii="Arial" w:hAnsi="Arial" w:cs="Arial"/>
          <w:b/>
        </w:rPr>
      </w:pPr>
      <w:r w:rsidRPr="00523501">
        <w:rPr>
          <w:rFonts w:ascii="Arial" w:hAnsi="Arial" w:cs="Arial"/>
          <w:b/>
        </w:rPr>
        <w:t>Εποπτεία:</w:t>
      </w:r>
    </w:p>
    <w:p w14:paraId="6CAE7450" w14:textId="561772D9" w:rsidR="00E54F89" w:rsidRDefault="00E54F89" w:rsidP="00523501">
      <w:pPr>
        <w:spacing w:after="0"/>
        <w:ind w:left="-709"/>
        <w:rPr>
          <w:rFonts w:ascii="Arial" w:hAnsi="Arial" w:cs="Arial"/>
        </w:rPr>
      </w:pPr>
      <w:proofErr w:type="spellStart"/>
      <w:r>
        <w:rPr>
          <w:rFonts w:ascii="Arial" w:hAnsi="Arial" w:cs="Arial"/>
        </w:rPr>
        <w:t>Δρ</w:t>
      </w:r>
      <w:proofErr w:type="spellEnd"/>
      <w:r>
        <w:rPr>
          <w:rFonts w:ascii="Arial" w:hAnsi="Arial" w:cs="Arial"/>
        </w:rPr>
        <w:t xml:space="preserve"> </w:t>
      </w:r>
      <w:proofErr w:type="spellStart"/>
      <w:r>
        <w:rPr>
          <w:rFonts w:ascii="Arial" w:hAnsi="Arial" w:cs="Arial"/>
        </w:rPr>
        <w:t>Τέρψα</w:t>
      </w:r>
      <w:proofErr w:type="spellEnd"/>
      <w:r>
        <w:rPr>
          <w:rFonts w:ascii="Arial" w:hAnsi="Arial" w:cs="Arial"/>
        </w:rPr>
        <w:t xml:space="preserve"> Κωνσταντινίδου, Διευθύντρια Ανώτερης Εκπαίδευσης</w:t>
      </w:r>
    </w:p>
    <w:p w14:paraId="7BB12083" w14:textId="77777777" w:rsidR="00E54F89" w:rsidRPr="00523501" w:rsidRDefault="00E54F89" w:rsidP="00E54F89">
      <w:pPr>
        <w:rPr>
          <w:rFonts w:ascii="Arial" w:hAnsi="Arial" w:cs="Arial"/>
        </w:rPr>
      </w:pPr>
    </w:p>
    <w:p w14:paraId="553940BE" w14:textId="5AA527A8" w:rsidR="00B11051" w:rsidRDefault="00480FF5" w:rsidP="00F827F1">
      <w:pPr>
        <w:rPr>
          <w:rFonts w:ascii="Arial" w:hAnsi="Arial" w:cs="Arial"/>
          <w:b/>
        </w:rPr>
      </w:pPr>
      <w:r>
        <w:rPr>
          <w:noProof/>
          <w:lang w:val="en-US" w:eastAsia="en-US"/>
        </w:rPr>
        <mc:AlternateContent>
          <mc:Choice Requires="wps">
            <w:drawing>
              <wp:anchor distT="0" distB="0" distL="114300" distR="114300" simplePos="0" relativeHeight="251658240" behindDoc="0" locked="0" layoutInCell="1" allowOverlap="1" wp14:anchorId="1C7E3D62" wp14:editId="57237A86">
                <wp:simplePos x="0" y="0"/>
                <wp:positionH relativeFrom="page">
                  <wp:posOffset>1881998</wp:posOffset>
                </wp:positionH>
                <wp:positionV relativeFrom="page">
                  <wp:posOffset>9368155</wp:posOffset>
                </wp:positionV>
                <wp:extent cx="4430195" cy="322580"/>
                <wp:effectExtent l="0" t="0" r="0" b="1270"/>
                <wp:wrapSquare wrapText="bothSides"/>
                <wp:docPr id="2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1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63C7AD" w14:textId="77777777" w:rsidR="00875CC3" w:rsidRPr="00480FF5" w:rsidRDefault="00875CC3">
                            <w:pPr>
                              <w:pStyle w:val="NoSpacing"/>
                              <w:spacing w:before="40" w:after="40"/>
                              <w:rPr>
                                <w:rFonts w:ascii="Arial" w:hAnsi="Arial" w:cs="Arial"/>
                                <w:caps/>
                                <w:sz w:val="24"/>
                                <w:szCs w:val="24"/>
                              </w:rPr>
                            </w:pPr>
                            <w:r w:rsidRPr="00480FF5">
                              <w:rPr>
                                <w:rFonts w:ascii="Arial" w:hAnsi="Arial" w:cs="Arial"/>
                                <w:caps/>
                                <w:sz w:val="24"/>
                                <w:szCs w:val="24"/>
                                <w:lang w:val="en-GB"/>
                              </w:rPr>
                              <w:t>Ακαδημαϊκο ετος 2020-2021</w:t>
                            </w:r>
                          </w:p>
                          <w:p w14:paraId="74F0003A" w14:textId="77777777" w:rsidR="00875CC3" w:rsidRPr="00480FF5" w:rsidRDefault="00875CC3">
                            <w:pPr>
                              <w:pStyle w:val="NoSpacing"/>
                              <w:spacing w:before="40" w:after="40"/>
                              <w:rPr>
                                <w:rFonts w:ascii="Arial" w:hAnsi="Arial" w:cs="Arial"/>
                                <w:caps/>
                                <w:sz w:val="24"/>
                                <w:szCs w:val="24"/>
                              </w:rPr>
                            </w:pPr>
                            <w:r w:rsidRPr="00480FF5">
                              <w:rPr>
                                <w:rFonts w:ascii="Arial" w:hAnsi="Arial" w:cs="Arial"/>
                                <w:caps/>
                                <w:sz w:val="24"/>
                                <w:szCs w:val="24"/>
                              </w:rPr>
                              <w:t xml:space="preserve">     </w:t>
                            </w:r>
                          </w:p>
                        </w:txbxContent>
                      </wps:txbx>
                      <wps:bodyPr rot="0" vert="horz" wrap="square" lIns="914400" tIns="0" rIns="10972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E3D62" id="_x0000_t202" coordsize="21600,21600" o:spt="202" path="m,l,21600r21600,l21600,xe">
                <v:stroke joinstyle="miter"/>
                <v:path gradientshapeok="t" o:connecttype="rect"/>
              </v:shapetype>
              <v:shape id="Text Box 129" o:spid="_x0000_s1030" type="#_x0000_t202" style="position:absolute;margin-left:148.2pt;margin-top:737.65pt;width:348.85pt;height:2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" filled="f" stroked="f" strokeweight=".5pt">
                <v:textbox inset="1in,0,86.4pt,0">
                  <w:txbxContent>
                    <w:p w14:paraId="1E63C7AD" w14:textId="77777777" w:rsidR="00875CC3" w:rsidRPr="00480FF5" w:rsidRDefault="00875CC3">
                      <w:pPr>
                        <w:pStyle w:val="NoSpacing"/>
                        <w:spacing w:before="40" w:after="40"/>
                        <w:rPr>
                          <w:rFonts w:ascii="Arial" w:hAnsi="Arial" w:cs="Arial"/>
                          <w:caps/>
                          <w:sz w:val="24"/>
                          <w:szCs w:val="24"/>
                        </w:rPr>
                      </w:pPr>
                      <w:r w:rsidRPr="00480FF5">
                        <w:rPr>
                          <w:rFonts w:ascii="Arial" w:hAnsi="Arial" w:cs="Arial"/>
                          <w:caps/>
                          <w:sz w:val="24"/>
                          <w:szCs w:val="24"/>
                          <w:lang w:val="en-GB"/>
                        </w:rPr>
                        <w:t>Ακαδημαϊκο ετος 2020-2021</w:t>
                      </w:r>
                    </w:p>
                    <w:p w14:paraId="74F0003A" w14:textId="77777777" w:rsidR="00875CC3" w:rsidRPr="00480FF5" w:rsidRDefault="00875CC3">
                      <w:pPr>
                        <w:pStyle w:val="NoSpacing"/>
                        <w:spacing w:before="40" w:after="40"/>
                        <w:rPr>
                          <w:rFonts w:ascii="Arial" w:hAnsi="Arial" w:cs="Arial"/>
                          <w:caps/>
                          <w:sz w:val="24"/>
                          <w:szCs w:val="24"/>
                        </w:rPr>
                      </w:pPr>
                      <w:r w:rsidRPr="00480FF5">
                        <w:rPr>
                          <w:rFonts w:ascii="Arial" w:hAnsi="Arial" w:cs="Arial"/>
                          <w:caps/>
                          <w:sz w:val="24"/>
                          <w:szCs w:val="24"/>
                        </w:rPr>
                        <w:t xml:space="preserve">     </w:t>
                      </w:r>
                    </w:p>
                  </w:txbxContent>
                </v:textbox>
                <w10:wrap type="square" anchorx="page" anchory="page"/>
              </v:shape>
            </w:pict>
          </mc:Fallback>
        </mc:AlternateContent>
      </w:r>
      <w:r w:rsidR="00B11051" w:rsidRPr="00523501">
        <w:rPr>
          <w:rFonts w:ascii="Arial" w:hAnsi="Arial" w:cs="Arial"/>
        </w:rPr>
        <w:br w:type="page"/>
      </w:r>
    </w:p>
    <w:p w14:paraId="10759C4F" w14:textId="77777777" w:rsidR="00B11051" w:rsidRDefault="00B11051" w:rsidP="000119CF">
      <w:pPr>
        <w:jc w:val="center"/>
        <w:rPr>
          <w:rFonts w:ascii="Arial" w:hAnsi="Arial" w:cs="Arial"/>
          <w:b/>
        </w:rPr>
      </w:pPr>
      <w:r>
        <w:rPr>
          <w:rFonts w:ascii="Arial" w:hAnsi="Arial" w:cs="Arial"/>
          <w:b/>
        </w:rPr>
        <w:lastRenderedPageBreak/>
        <w:t>ΠΙΝΑΚΑΣ ΠΕΡΙΕΧΟΜΕΝΩΝ</w:t>
      </w:r>
    </w:p>
    <w:p w14:paraId="0AFA29AA" w14:textId="77777777" w:rsidR="00B11051" w:rsidRDefault="00B11051" w:rsidP="000119CF">
      <w:pPr>
        <w:jc w:val="center"/>
        <w:rPr>
          <w:rFonts w:ascii="Arial" w:hAnsi="Arial" w:cs="Arial"/>
          <w:b/>
        </w:rPr>
      </w:pPr>
    </w:p>
    <w:p w14:paraId="149A630D" w14:textId="03915F6A" w:rsidR="00AE7B11" w:rsidRDefault="009C0B20" w:rsidP="00AE7B11">
      <w:pPr>
        <w:pStyle w:val="TOC1"/>
        <w:tabs>
          <w:tab w:val="right" w:leader="dot" w:pos="8635"/>
        </w:tabs>
        <w:spacing w:after="0" w:line="240" w:lineRule="auto"/>
        <w:rPr>
          <w:rFonts w:asciiTheme="minorHAnsi" w:eastAsiaTheme="minorEastAsia" w:hAnsiTheme="minorHAnsi" w:cstheme="minorBidi"/>
          <w:noProof/>
          <w:lang w:val="en-US" w:eastAsia="en-US"/>
        </w:rPr>
      </w:pPr>
      <w:r>
        <w:rPr>
          <w:rFonts w:ascii="Arial" w:hAnsi="Arial" w:cs="Arial"/>
        </w:rPr>
        <w:fldChar w:fldCharType="begin"/>
      </w:r>
      <w:r w:rsidRPr="00A228FD">
        <w:rPr>
          <w:rFonts w:ascii="Arial" w:hAnsi="Arial" w:cs="Arial"/>
        </w:rPr>
        <w:instrText xml:space="preserve"> TOC \o "1-3" \h \z \u </w:instrText>
      </w:r>
      <w:r>
        <w:rPr>
          <w:rFonts w:ascii="Arial" w:hAnsi="Arial" w:cs="Arial"/>
        </w:rPr>
        <w:fldChar w:fldCharType="separate"/>
      </w:r>
      <w:hyperlink w:anchor="_Toc104200200" w:history="1">
        <w:r w:rsidR="00AE7B11" w:rsidRPr="00CD736B">
          <w:rPr>
            <w:rStyle w:val="Hyperlink"/>
            <w:rFonts w:ascii="Arial" w:hAnsi="Arial" w:cs="Arial"/>
            <w:noProof/>
          </w:rPr>
          <w:t>ΠΕΡΙΛΗΨΗ</w:t>
        </w:r>
        <w:r w:rsidR="00AE7B11">
          <w:rPr>
            <w:noProof/>
            <w:webHidden/>
          </w:rPr>
          <w:tab/>
        </w:r>
        <w:r w:rsidR="00AE7B11">
          <w:rPr>
            <w:noProof/>
            <w:webHidden/>
          </w:rPr>
          <w:fldChar w:fldCharType="begin"/>
        </w:r>
        <w:r w:rsidR="00AE7B11">
          <w:rPr>
            <w:noProof/>
            <w:webHidden/>
          </w:rPr>
          <w:instrText xml:space="preserve"> PAGEREF _Toc104200200 \h </w:instrText>
        </w:r>
        <w:r w:rsidR="00AE7B11">
          <w:rPr>
            <w:noProof/>
            <w:webHidden/>
          </w:rPr>
        </w:r>
        <w:r w:rsidR="00AE7B11">
          <w:rPr>
            <w:noProof/>
            <w:webHidden/>
          </w:rPr>
          <w:fldChar w:fldCharType="separate"/>
        </w:r>
        <w:r w:rsidR="005C2401">
          <w:rPr>
            <w:noProof/>
            <w:webHidden/>
          </w:rPr>
          <w:t>6</w:t>
        </w:r>
        <w:r w:rsidR="00AE7B11">
          <w:rPr>
            <w:noProof/>
            <w:webHidden/>
          </w:rPr>
          <w:fldChar w:fldCharType="end"/>
        </w:r>
      </w:hyperlink>
    </w:p>
    <w:p w14:paraId="01D6A140" w14:textId="33601652" w:rsidR="00AE7B11" w:rsidRDefault="00000000">
      <w:pPr>
        <w:pStyle w:val="TOC1"/>
        <w:tabs>
          <w:tab w:val="right" w:leader="dot" w:pos="8635"/>
        </w:tabs>
        <w:rPr>
          <w:rFonts w:asciiTheme="minorHAnsi" w:eastAsiaTheme="minorEastAsia" w:hAnsiTheme="minorHAnsi" w:cstheme="minorBidi"/>
          <w:noProof/>
          <w:lang w:val="en-US" w:eastAsia="en-US"/>
        </w:rPr>
      </w:pPr>
      <w:hyperlink w:anchor="_Toc104200201" w:history="1">
        <w:r w:rsidR="00AE7B11" w:rsidRPr="00CD736B">
          <w:rPr>
            <w:rStyle w:val="Hyperlink"/>
            <w:rFonts w:ascii="Arial" w:hAnsi="Arial" w:cs="Arial"/>
            <w:noProof/>
            <w:lang w:val="en-GB"/>
          </w:rPr>
          <w:t>ABSTRACT</w:t>
        </w:r>
        <w:r w:rsidR="00AE7B11">
          <w:rPr>
            <w:noProof/>
            <w:webHidden/>
          </w:rPr>
          <w:tab/>
        </w:r>
        <w:r w:rsidR="00AE7B11">
          <w:rPr>
            <w:noProof/>
            <w:webHidden/>
          </w:rPr>
          <w:fldChar w:fldCharType="begin"/>
        </w:r>
        <w:r w:rsidR="00AE7B11">
          <w:rPr>
            <w:noProof/>
            <w:webHidden/>
          </w:rPr>
          <w:instrText xml:space="preserve"> PAGEREF _Toc104200201 \h </w:instrText>
        </w:r>
        <w:r w:rsidR="00AE7B11">
          <w:rPr>
            <w:noProof/>
            <w:webHidden/>
          </w:rPr>
        </w:r>
        <w:r w:rsidR="00AE7B11">
          <w:rPr>
            <w:noProof/>
            <w:webHidden/>
          </w:rPr>
          <w:fldChar w:fldCharType="separate"/>
        </w:r>
        <w:r w:rsidR="005C2401">
          <w:rPr>
            <w:noProof/>
            <w:webHidden/>
          </w:rPr>
          <w:t>9</w:t>
        </w:r>
        <w:r w:rsidR="00AE7B11">
          <w:rPr>
            <w:noProof/>
            <w:webHidden/>
          </w:rPr>
          <w:fldChar w:fldCharType="end"/>
        </w:r>
      </w:hyperlink>
    </w:p>
    <w:p w14:paraId="21F4B838" w14:textId="7F110111" w:rsidR="00AE7B11" w:rsidRDefault="00000000">
      <w:pPr>
        <w:pStyle w:val="TOC1"/>
        <w:tabs>
          <w:tab w:val="left" w:pos="440"/>
          <w:tab w:val="right" w:leader="dot" w:pos="8635"/>
        </w:tabs>
        <w:rPr>
          <w:rFonts w:asciiTheme="minorHAnsi" w:eastAsiaTheme="minorEastAsia" w:hAnsiTheme="minorHAnsi" w:cstheme="minorBidi"/>
          <w:noProof/>
          <w:lang w:val="en-US" w:eastAsia="en-US"/>
        </w:rPr>
      </w:pPr>
      <w:hyperlink w:anchor="_Toc104200202" w:history="1">
        <w:r w:rsidR="00AE7B11" w:rsidRPr="00CD736B">
          <w:rPr>
            <w:rStyle w:val="Hyperlink"/>
            <w:rFonts w:ascii="Arial" w:hAnsi="Arial" w:cs="Arial"/>
            <w:noProof/>
          </w:rPr>
          <w:t>1.</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rPr>
          <w:t>ΕΙΣΑΓΩΓΗ</w:t>
        </w:r>
        <w:r w:rsidR="00AE7B11">
          <w:rPr>
            <w:noProof/>
            <w:webHidden/>
          </w:rPr>
          <w:tab/>
        </w:r>
        <w:r w:rsidR="00AE7B11">
          <w:rPr>
            <w:noProof/>
            <w:webHidden/>
          </w:rPr>
          <w:fldChar w:fldCharType="begin"/>
        </w:r>
        <w:r w:rsidR="00AE7B11">
          <w:rPr>
            <w:noProof/>
            <w:webHidden/>
          </w:rPr>
          <w:instrText xml:space="preserve"> PAGEREF _Toc104200202 \h </w:instrText>
        </w:r>
        <w:r w:rsidR="00AE7B11">
          <w:rPr>
            <w:noProof/>
            <w:webHidden/>
          </w:rPr>
        </w:r>
        <w:r w:rsidR="00AE7B11">
          <w:rPr>
            <w:noProof/>
            <w:webHidden/>
          </w:rPr>
          <w:fldChar w:fldCharType="separate"/>
        </w:r>
        <w:r w:rsidR="005C2401">
          <w:rPr>
            <w:noProof/>
            <w:webHidden/>
          </w:rPr>
          <w:t>11</w:t>
        </w:r>
        <w:r w:rsidR="00AE7B11">
          <w:rPr>
            <w:noProof/>
            <w:webHidden/>
          </w:rPr>
          <w:fldChar w:fldCharType="end"/>
        </w:r>
      </w:hyperlink>
    </w:p>
    <w:p w14:paraId="444BF704" w14:textId="231070D7" w:rsidR="00AE7B11" w:rsidRDefault="00000000">
      <w:pPr>
        <w:pStyle w:val="TOC2"/>
        <w:rPr>
          <w:rFonts w:asciiTheme="minorHAnsi" w:eastAsiaTheme="minorEastAsia" w:hAnsiTheme="minorHAnsi" w:cstheme="minorBidi"/>
          <w:noProof/>
          <w:lang w:val="en-US" w:eastAsia="en-US"/>
        </w:rPr>
      </w:pPr>
      <w:hyperlink w:anchor="_Toc104200203" w:history="1">
        <w:r w:rsidR="00AE7B11" w:rsidRPr="00CD736B">
          <w:rPr>
            <w:rStyle w:val="Hyperlink"/>
            <w:rFonts w:ascii="Arial" w:hAnsi="Arial" w:cs="Arial"/>
            <w:noProof/>
            <w:kern w:val="32"/>
          </w:rPr>
          <w:t>2.</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kern w:val="32"/>
          </w:rPr>
          <w:t>ΠΛΗΘΥΣΜΟΣ</w:t>
        </w:r>
        <w:r w:rsidR="00AE7B11">
          <w:rPr>
            <w:noProof/>
            <w:webHidden/>
          </w:rPr>
          <w:tab/>
        </w:r>
        <w:r w:rsidR="00AE7B11">
          <w:rPr>
            <w:noProof/>
            <w:webHidden/>
          </w:rPr>
          <w:fldChar w:fldCharType="begin"/>
        </w:r>
        <w:r w:rsidR="00AE7B11">
          <w:rPr>
            <w:noProof/>
            <w:webHidden/>
          </w:rPr>
          <w:instrText xml:space="preserve"> PAGEREF _Toc104200203 \h </w:instrText>
        </w:r>
        <w:r w:rsidR="00AE7B11">
          <w:rPr>
            <w:noProof/>
            <w:webHidden/>
          </w:rPr>
        </w:r>
        <w:r w:rsidR="00AE7B11">
          <w:rPr>
            <w:noProof/>
            <w:webHidden/>
          </w:rPr>
          <w:fldChar w:fldCharType="separate"/>
        </w:r>
        <w:r w:rsidR="005C2401">
          <w:rPr>
            <w:noProof/>
            <w:webHidden/>
          </w:rPr>
          <w:t>13</w:t>
        </w:r>
        <w:r w:rsidR="00AE7B11">
          <w:rPr>
            <w:noProof/>
            <w:webHidden/>
          </w:rPr>
          <w:fldChar w:fldCharType="end"/>
        </w:r>
      </w:hyperlink>
    </w:p>
    <w:p w14:paraId="3150278D" w14:textId="445D3A85" w:rsidR="00AE7B11" w:rsidRDefault="00000000">
      <w:pPr>
        <w:pStyle w:val="TOC1"/>
        <w:tabs>
          <w:tab w:val="left" w:pos="440"/>
          <w:tab w:val="right" w:leader="dot" w:pos="8635"/>
        </w:tabs>
        <w:rPr>
          <w:rFonts w:asciiTheme="minorHAnsi" w:eastAsiaTheme="minorEastAsia" w:hAnsiTheme="minorHAnsi" w:cstheme="minorBidi"/>
          <w:noProof/>
          <w:lang w:val="en-US" w:eastAsia="en-US"/>
        </w:rPr>
      </w:pPr>
      <w:hyperlink w:anchor="_Toc104200204" w:history="1">
        <w:r w:rsidR="00AE7B11" w:rsidRPr="00CD736B">
          <w:rPr>
            <w:rStyle w:val="Hyperlink"/>
            <w:rFonts w:ascii="Arial" w:hAnsi="Arial" w:cs="Arial"/>
            <w:noProof/>
          </w:rPr>
          <w:t>3.</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rPr>
          <w:t>ΑΠΟΤΕΛΕΣΜΑΤΑ ΧΑΡΤΟΓΡΑΦΗΣΗΣ</w:t>
        </w:r>
        <w:r w:rsidR="00AE7B11">
          <w:rPr>
            <w:noProof/>
            <w:webHidden/>
          </w:rPr>
          <w:tab/>
        </w:r>
        <w:r w:rsidR="00AE7B11">
          <w:rPr>
            <w:noProof/>
            <w:webHidden/>
          </w:rPr>
          <w:fldChar w:fldCharType="begin"/>
        </w:r>
        <w:r w:rsidR="00AE7B11">
          <w:rPr>
            <w:noProof/>
            <w:webHidden/>
          </w:rPr>
          <w:instrText xml:space="preserve"> PAGEREF _Toc104200204 \h </w:instrText>
        </w:r>
        <w:r w:rsidR="00AE7B11">
          <w:rPr>
            <w:noProof/>
            <w:webHidden/>
          </w:rPr>
        </w:r>
        <w:r w:rsidR="00AE7B11">
          <w:rPr>
            <w:noProof/>
            <w:webHidden/>
          </w:rPr>
          <w:fldChar w:fldCharType="separate"/>
        </w:r>
        <w:r w:rsidR="005C2401">
          <w:rPr>
            <w:noProof/>
            <w:webHidden/>
          </w:rPr>
          <w:t>15</w:t>
        </w:r>
        <w:r w:rsidR="00AE7B11">
          <w:rPr>
            <w:noProof/>
            <w:webHidden/>
          </w:rPr>
          <w:fldChar w:fldCharType="end"/>
        </w:r>
      </w:hyperlink>
    </w:p>
    <w:p w14:paraId="6B0A108E" w14:textId="3C6ED882" w:rsidR="00AE7B11" w:rsidRDefault="00000000">
      <w:pPr>
        <w:pStyle w:val="TOC2"/>
        <w:rPr>
          <w:rFonts w:asciiTheme="minorHAnsi" w:eastAsiaTheme="minorEastAsia" w:hAnsiTheme="minorHAnsi" w:cstheme="minorBidi"/>
          <w:noProof/>
          <w:lang w:val="en-US" w:eastAsia="en-US"/>
        </w:rPr>
      </w:pPr>
      <w:hyperlink w:anchor="_Toc104200205" w:history="1">
        <w:r w:rsidR="00AE7B11" w:rsidRPr="00CD736B">
          <w:rPr>
            <w:rStyle w:val="Hyperlink"/>
            <w:rFonts w:ascii="Arial" w:hAnsi="Arial" w:cs="Arial"/>
            <w:noProof/>
          </w:rPr>
          <w:t>3.1</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rPr>
          <w:t>ΔΗΜΟΓΡΑΦΙΚΑ ΧΑΡΑΚΤΗΡΙΣΤΙΚΑ ΦΟΙΤΗΤΩΝ/ΦΟΙΤΗTΡΙΩΝ ΠΟΥ ΦΟΙΤΟΥΝ ΣΤΑ ΙΔΡΥΜΑΤΑ ΑΝΩΤΕΡΗΣ ΕΚΠΑΙΔΕΥΣΗΣ ΤΗΣ ΚΥΠΡΟΥ</w:t>
        </w:r>
        <w:r w:rsidR="00AE7B11">
          <w:rPr>
            <w:noProof/>
            <w:webHidden/>
          </w:rPr>
          <w:tab/>
        </w:r>
        <w:r w:rsidR="00AE7B11">
          <w:rPr>
            <w:noProof/>
            <w:webHidden/>
          </w:rPr>
          <w:fldChar w:fldCharType="begin"/>
        </w:r>
        <w:r w:rsidR="00AE7B11">
          <w:rPr>
            <w:noProof/>
            <w:webHidden/>
          </w:rPr>
          <w:instrText xml:space="preserve"> PAGEREF _Toc104200205 \h </w:instrText>
        </w:r>
        <w:r w:rsidR="00AE7B11">
          <w:rPr>
            <w:noProof/>
            <w:webHidden/>
          </w:rPr>
        </w:r>
        <w:r w:rsidR="00AE7B11">
          <w:rPr>
            <w:noProof/>
            <w:webHidden/>
          </w:rPr>
          <w:fldChar w:fldCharType="separate"/>
        </w:r>
        <w:r w:rsidR="005C2401">
          <w:rPr>
            <w:noProof/>
            <w:webHidden/>
          </w:rPr>
          <w:t>15</w:t>
        </w:r>
        <w:r w:rsidR="00AE7B11">
          <w:rPr>
            <w:noProof/>
            <w:webHidden/>
          </w:rPr>
          <w:fldChar w:fldCharType="end"/>
        </w:r>
      </w:hyperlink>
    </w:p>
    <w:p w14:paraId="7C2A0A99" w14:textId="7D36F257" w:rsidR="00AE7B11" w:rsidRDefault="00000000">
      <w:pPr>
        <w:pStyle w:val="TOC3"/>
        <w:tabs>
          <w:tab w:val="left" w:pos="1320"/>
        </w:tabs>
        <w:rPr>
          <w:rFonts w:asciiTheme="minorHAnsi" w:eastAsiaTheme="minorEastAsia" w:hAnsiTheme="minorHAnsi" w:cstheme="minorBidi"/>
          <w:noProof/>
          <w:lang w:val="en-US" w:eastAsia="en-US"/>
        </w:rPr>
      </w:pPr>
      <w:hyperlink w:anchor="_Toc104200206" w:history="1">
        <w:r w:rsidR="00AE7B11" w:rsidRPr="00CD736B">
          <w:rPr>
            <w:rStyle w:val="Hyperlink"/>
            <w:rFonts w:ascii="Arial" w:hAnsi="Arial" w:cs="Arial"/>
            <w:i/>
            <w:noProof/>
          </w:rPr>
          <w:t>3.1.1</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i/>
            <w:noProof/>
          </w:rPr>
          <w:t>ΦΥΛΟ</w:t>
        </w:r>
        <w:r w:rsidR="00AE7B11">
          <w:rPr>
            <w:noProof/>
            <w:webHidden/>
          </w:rPr>
          <w:tab/>
        </w:r>
        <w:r w:rsidR="00AE7B11">
          <w:rPr>
            <w:noProof/>
            <w:webHidden/>
          </w:rPr>
          <w:fldChar w:fldCharType="begin"/>
        </w:r>
        <w:r w:rsidR="00AE7B11">
          <w:rPr>
            <w:noProof/>
            <w:webHidden/>
          </w:rPr>
          <w:instrText xml:space="preserve"> PAGEREF _Toc104200206 \h </w:instrText>
        </w:r>
        <w:r w:rsidR="00AE7B11">
          <w:rPr>
            <w:noProof/>
            <w:webHidden/>
          </w:rPr>
        </w:r>
        <w:r w:rsidR="00AE7B11">
          <w:rPr>
            <w:noProof/>
            <w:webHidden/>
          </w:rPr>
          <w:fldChar w:fldCharType="separate"/>
        </w:r>
        <w:r w:rsidR="005C2401">
          <w:rPr>
            <w:noProof/>
            <w:webHidden/>
          </w:rPr>
          <w:t>15</w:t>
        </w:r>
        <w:r w:rsidR="00AE7B11">
          <w:rPr>
            <w:noProof/>
            <w:webHidden/>
          </w:rPr>
          <w:fldChar w:fldCharType="end"/>
        </w:r>
      </w:hyperlink>
    </w:p>
    <w:p w14:paraId="73E588E3" w14:textId="3345A6FC" w:rsidR="00AE7B11" w:rsidRDefault="00000000">
      <w:pPr>
        <w:pStyle w:val="TOC3"/>
        <w:rPr>
          <w:rFonts w:asciiTheme="minorHAnsi" w:eastAsiaTheme="minorEastAsia" w:hAnsiTheme="minorHAnsi" w:cstheme="minorBidi"/>
          <w:noProof/>
          <w:lang w:val="en-US" w:eastAsia="en-US"/>
        </w:rPr>
      </w:pPr>
      <w:hyperlink w:anchor="_Toc104200207" w:history="1">
        <w:r w:rsidR="00AE7B11" w:rsidRPr="00CD736B">
          <w:rPr>
            <w:rStyle w:val="Hyperlink"/>
            <w:rFonts w:ascii="Arial" w:hAnsi="Arial" w:cs="Arial"/>
            <w:i/>
            <w:noProof/>
          </w:rPr>
          <w:t xml:space="preserve">3.1.2 </w:t>
        </w:r>
        <w:r w:rsidR="00E33A41">
          <w:rPr>
            <w:rStyle w:val="Hyperlink"/>
            <w:rFonts w:ascii="Arial" w:hAnsi="Arial" w:cs="Arial"/>
            <w:i/>
            <w:noProof/>
          </w:rPr>
          <w:t xml:space="preserve">     </w:t>
        </w:r>
        <w:r w:rsidR="00AE7B11" w:rsidRPr="00CD736B">
          <w:rPr>
            <w:rStyle w:val="Hyperlink"/>
            <w:rFonts w:ascii="Arial" w:hAnsi="Arial" w:cs="Arial"/>
            <w:i/>
            <w:noProof/>
          </w:rPr>
          <w:t>ΧΩΡΑ ΠΡΟΕΛΕΥΣΗΣ</w:t>
        </w:r>
        <w:r w:rsidR="00AE7B11">
          <w:rPr>
            <w:noProof/>
            <w:webHidden/>
          </w:rPr>
          <w:tab/>
        </w:r>
        <w:r w:rsidR="00AE7B11">
          <w:rPr>
            <w:noProof/>
            <w:webHidden/>
          </w:rPr>
          <w:fldChar w:fldCharType="begin"/>
        </w:r>
        <w:r w:rsidR="00AE7B11">
          <w:rPr>
            <w:noProof/>
            <w:webHidden/>
          </w:rPr>
          <w:instrText xml:space="preserve"> PAGEREF _Toc104200207 \h </w:instrText>
        </w:r>
        <w:r w:rsidR="00AE7B11">
          <w:rPr>
            <w:noProof/>
            <w:webHidden/>
          </w:rPr>
        </w:r>
        <w:r w:rsidR="00AE7B11">
          <w:rPr>
            <w:noProof/>
            <w:webHidden/>
          </w:rPr>
          <w:fldChar w:fldCharType="separate"/>
        </w:r>
        <w:r w:rsidR="005C2401">
          <w:rPr>
            <w:noProof/>
            <w:webHidden/>
          </w:rPr>
          <w:t>16</w:t>
        </w:r>
        <w:r w:rsidR="00AE7B11">
          <w:rPr>
            <w:noProof/>
            <w:webHidden/>
          </w:rPr>
          <w:fldChar w:fldCharType="end"/>
        </w:r>
      </w:hyperlink>
    </w:p>
    <w:p w14:paraId="47C16FAA" w14:textId="2D1CCF70" w:rsidR="00AE7B11" w:rsidRDefault="00000000">
      <w:pPr>
        <w:pStyle w:val="TOC2"/>
        <w:rPr>
          <w:rFonts w:asciiTheme="minorHAnsi" w:eastAsiaTheme="minorEastAsia" w:hAnsiTheme="minorHAnsi" w:cstheme="minorBidi"/>
          <w:noProof/>
          <w:lang w:val="en-US" w:eastAsia="en-US"/>
        </w:rPr>
      </w:pPr>
      <w:hyperlink w:anchor="_Toc104200208" w:history="1">
        <w:r w:rsidR="00AE7B11" w:rsidRPr="00CD736B">
          <w:rPr>
            <w:rStyle w:val="Hyperlink"/>
            <w:rFonts w:ascii="Arial" w:hAnsi="Arial" w:cs="Arial"/>
            <w:noProof/>
          </w:rPr>
          <w:t>3.2</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rPr>
          <w:t>ΜΕΤΑΒΛΗΤΕΣ ΣΕ ΣΧΕΣΗ ΜΕ ΤΗ ΦΟΙΤΗΣΗ  ΣΤΑ ΙΔΡΥΜΑΤΑ ΑΝΩΤΕΡΗΣ ΕΚΠΑΙΔΕΥΣΗΣ ΤΗΣ ΚΥΠΡΟΥ</w:t>
        </w:r>
        <w:r w:rsidR="00AE7B11">
          <w:rPr>
            <w:noProof/>
            <w:webHidden/>
          </w:rPr>
          <w:tab/>
        </w:r>
        <w:r w:rsidR="00AE7B11">
          <w:rPr>
            <w:noProof/>
            <w:webHidden/>
          </w:rPr>
          <w:fldChar w:fldCharType="begin"/>
        </w:r>
        <w:r w:rsidR="00AE7B11">
          <w:rPr>
            <w:noProof/>
            <w:webHidden/>
          </w:rPr>
          <w:instrText xml:space="preserve"> PAGEREF _Toc104200208 \h </w:instrText>
        </w:r>
        <w:r w:rsidR="00AE7B11">
          <w:rPr>
            <w:noProof/>
            <w:webHidden/>
          </w:rPr>
        </w:r>
        <w:r w:rsidR="00AE7B11">
          <w:rPr>
            <w:noProof/>
            <w:webHidden/>
          </w:rPr>
          <w:fldChar w:fldCharType="separate"/>
        </w:r>
        <w:r w:rsidR="005C2401">
          <w:rPr>
            <w:noProof/>
            <w:webHidden/>
          </w:rPr>
          <w:t>19</w:t>
        </w:r>
        <w:r w:rsidR="00AE7B11">
          <w:rPr>
            <w:noProof/>
            <w:webHidden/>
          </w:rPr>
          <w:fldChar w:fldCharType="end"/>
        </w:r>
      </w:hyperlink>
    </w:p>
    <w:p w14:paraId="62E5A8B1" w14:textId="691DE00A" w:rsidR="00AE7B11" w:rsidRDefault="00000000">
      <w:pPr>
        <w:pStyle w:val="TOC3"/>
        <w:rPr>
          <w:rFonts w:asciiTheme="minorHAnsi" w:eastAsiaTheme="minorEastAsia" w:hAnsiTheme="minorHAnsi" w:cstheme="minorBidi"/>
          <w:noProof/>
          <w:lang w:val="en-US" w:eastAsia="en-US"/>
        </w:rPr>
      </w:pPr>
      <w:hyperlink w:anchor="_Toc104200209" w:history="1">
        <w:r w:rsidR="00AE7B11" w:rsidRPr="00CD736B">
          <w:rPr>
            <w:rStyle w:val="Hyperlink"/>
            <w:rFonts w:ascii="Arial" w:hAnsi="Arial" w:cs="Arial"/>
            <w:i/>
            <w:noProof/>
          </w:rPr>
          <w:t>3.2.1 ΤΥΠΟΣ ΕΚΠΑΙΔΕΥΤΙΚΟΥ ΙΔΡΥΜΑΤΟΣ</w:t>
        </w:r>
        <w:r w:rsidR="00AE7B11">
          <w:rPr>
            <w:noProof/>
            <w:webHidden/>
          </w:rPr>
          <w:tab/>
        </w:r>
        <w:r w:rsidR="00AE7B11">
          <w:rPr>
            <w:noProof/>
            <w:webHidden/>
          </w:rPr>
          <w:fldChar w:fldCharType="begin"/>
        </w:r>
        <w:r w:rsidR="00AE7B11">
          <w:rPr>
            <w:noProof/>
            <w:webHidden/>
          </w:rPr>
          <w:instrText xml:space="preserve"> PAGEREF _Toc104200209 \h </w:instrText>
        </w:r>
        <w:r w:rsidR="00AE7B11">
          <w:rPr>
            <w:noProof/>
            <w:webHidden/>
          </w:rPr>
        </w:r>
        <w:r w:rsidR="00AE7B11">
          <w:rPr>
            <w:noProof/>
            <w:webHidden/>
          </w:rPr>
          <w:fldChar w:fldCharType="separate"/>
        </w:r>
        <w:r w:rsidR="005C2401">
          <w:rPr>
            <w:noProof/>
            <w:webHidden/>
          </w:rPr>
          <w:t>19</w:t>
        </w:r>
        <w:r w:rsidR="00AE7B11">
          <w:rPr>
            <w:noProof/>
            <w:webHidden/>
          </w:rPr>
          <w:fldChar w:fldCharType="end"/>
        </w:r>
      </w:hyperlink>
    </w:p>
    <w:p w14:paraId="1F8589A3" w14:textId="215332B3" w:rsidR="00AE7B11" w:rsidRDefault="00000000">
      <w:pPr>
        <w:pStyle w:val="TOC3"/>
        <w:tabs>
          <w:tab w:val="left" w:pos="1320"/>
        </w:tabs>
        <w:rPr>
          <w:rFonts w:asciiTheme="minorHAnsi" w:eastAsiaTheme="minorEastAsia" w:hAnsiTheme="minorHAnsi" w:cstheme="minorBidi"/>
          <w:noProof/>
          <w:lang w:val="en-US" w:eastAsia="en-US"/>
        </w:rPr>
      </w:pPr>
      <w:hyperlink w:anchor="_Toc104200210" w:history="1">
        <w:r w:rsidR="00AE7B11" w:rsidRPr="00CD736B">
          <w:rPr>
            <w:rStyle w:val="Hyperlink"/>
            <w:rFonts w:ascii="Arial" w:hAnsi="Arial" w:cs="Arial"/>
            <w:i/>
            <w:noProof/>
          </w:rPr>
          <w:t>3.2.2</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i/>
            <w:noProof/>
          </w:rPr>
          <w:t>ΕΠΙΠΕΔΟ ΣΠΟΥΔΩΝ</w:t>
        </w:r>
        <w:r w:rsidR="00AE7B11">
          <w:rPr>
            <w:noProof/>
            <w:webHidden/>
          </w:rPr>
          <w:tab/>
        </w:r>
        <w:r w:rsidR="00AE7B11">
          <w:rPr>
            <w:noProof/>
            <w:webHidden/>
          </w:rPr>
          <w:fldChar w:fldCharType="begin"/>
        </w:r>
        <w:r w:rsidR="00AE7B11">
          <w:rPr>
            <w:noProof/>
            <w:webHidden/>
          </w:rPr>
          <w:instrText xml:space="preserve"> PAGEREF _Toc104200210 \h </w:instrText>
        </w:r>
        <w:r w:rsidR="00AE7B11">
          <w:rPr>
            <w:noProof/>
            <w:webHidden/>
          </w:rPr>
        </w:r>
        <w:r w:rsidR="00AE7B11">
          <w:rPr>
            <w:noProof/>
            <w:webHidden/>
          </w:rPr>
          <w:fldChar w:fldCharType="separate"/>
        </w:r>
        <w:r w:rsidR="005C2401">
          <w:rPr>
            <w:noProof/>
            <w:webHidden/>
          </w:rPr>
          <w:t>20</w:t>
        </w:r>
        <w:r w:rsidR="00AE7B11">
          <w:rPr>
            <w:noProof/>
            <w:webHidden/>
          </w:rPr>
          <w:fldChar w:fldCharType="end"/>
        </w:r>
      </w:hyperlink>
    </w:p>
    <w:p w14:paraId="60FDE4F1" w14:textId="5B31EE30" w:rsidR="00AE7B11" w:rsidRDefault="00000000">
      <w:pPr>
        <w:pStyle w:val="TOC3"/>
        <w:rPr>
          <w:rFonts w:asciiTheme="minorHAnsi" w:eastAsiaTheme="minorEastAsia" w:hAnsiTheme="minorHAnsi" w:cstheme="minorBidi"/>
          <w:noProof/>
          <w:lang w:val="en-US" w:eastAsia="en-US"/>
        </w:rPr>
      </w:pPr>
      <w:hyperlink w:anchor="_Toc104200211" w:history="1">
        <w:r w:rsidR="00AE7B11" w:rsidRPr="00CD736B">
          <w:rPr>
            <w:rStyle w:val="Hyperlink"/>
            <w:rFonts w:ascii="Arial" w:hAnsi="Arial" w:cs="Arial"/>
            <w:i/>
            <w:noProof/>
          </w:rPr>
          <w:t>3.2.3 ΕΠΙΣΤΗΜΟΝΙΚΟ ΠΕΔΙΟ ΣΠΟΥΔΩΝ</w:t>
        </w:r>
        <w:r w:rsidR="00AE7B11">
          <w:rPr>
            <w:noProof/>
            <w:webHidden/>
          </w:rPr>
          <w:tab/>
        </w:r>
        <w:r w:rsidR="00AE7B11">
          <w:rPr>
            <w:noProof/>
            <w:webHidden/>
          </w:rPr>
          <w:fldChar w:fldCharType="begin"/>
        </w:r>
        <w:r w:rsidR="00AE7B11">
          <w:rPr>
            <w:noProof/>
            <w:webHidden/>
          </w:rPr>
          <w:instrText xml:space="preserve"> PAGEREF _Toc104200211 \h </w:instrText>
        </w:r>
        <w:r w:rsidR="00AE7B11">
          <w:rPr>
            <w:noProof/>
            <w:webHidden/>
          </w:rPr>
        </w:r>
        <w:r w:rsidR="00AE7B11">
          <w:rPr>
            <w:noProof/>
            <w:webHidden/>
          </w:rPr>
          <w:fldChar w:fldCharType="separate"/>
        </w:r>
        <w:r w:rsidR="005C2401">
          <w:rPr>
            <w:noProof/>
            <w:webHidden/>
          </w:rPr>
          <w:t>30</w:t>
        </w:r>
        <w:r w:rsidR="00AE7B11">
          <w:rPr>
            <w:noProof/>
            <w:webHidden/>
          </w:rPr>
          <w:fldChar w:fldCharType="end"/>
        </w:r>
      </w:hyperlink>
    </w:p>
    <w:p w14:paraId="0744CA45" w14:textId="2D24CEAA" w:rsidR="00AE7B11" w:rsidRDefault="00000000">
      <w:pPr>
        <w:pStyle w:val="TOC3"/>
        <w:tabs>
          <w:tab w:val="left" w:pos="1320"/>
        </w:tabs>
        <w:rPr>
          <w:rFonts w:asciiTheme="minorHAnsi" w:eastAsiaTheme="minorEastAsia" w:hAnsiTheme="minorHAnsi" w:cstheme="minorBidi"/>
          <w:noProof/>
          <w:lang w:val="en-US" w:eastAsia="en-US"/>
        </w:rPr>
      </w:pPr>
      <w:hyperlink w:anchor="_Toc104200212" w:history="1">
        <w:r w:rsidR="00AE7B11" w:rsidRPr="00CD736B">
          <w:rPr>
            <w:rStyle w:val="Hyperlink"/>
            <w:rFonts w:ascii="Arial" w:hAnsi="Arial" w:cs="Arial"/>
            <w:i/>
            <w:noProof/>
          </w:rPr>
          <w:t>3.2.4</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i/>
            <w:noProof/>
          </w:rPr>
          <w:t>ΕΙΔΟΣ ΦΟΙΤΗΣΗΣ</w:t>
        </w:r>
        <w:r w:rsidR="00AE7B11">
          <w:rPr>
            <w:noProof/>
            <w:webHidden/>
          </w:rPr>
          <w:tab/>
        </w:r>
        <w:r w:rsidR="00AE7B11">
          <w:rPr>
            <w:noProof/>
            <w:webHidden/>
          </w:rPr>
          <w:fldChar w:fldCharType="begin"/>
        </w:r>
        <w:r w:rsidR="00AE7B11">
          <w:rPr>
            <w:noProof/>
            <w:webHidden/>
          </w:rPr>
          <w:instrText xml:space="preserve"> PAGEREF _Toc104200212 \h </w:instrText>
        </w:r>
        <w:r w:rsidR="00AE7B11">
          <w:rPr>
            <w:noProof/>
            <w:webHidden/>
          </w:rPr>
        </w:r>
        <w:r w:rsidR="00AE7B11">
          <w:rPr>
            <w:noProof/>
            <w:webHidden/>
          </w:rPr>
          <w:fldChar w:fldCharType="separate"/>
        </w:r>
        <w:r w:rsidR="005C2401">
          <w:rPr>
            <w:noProof/>
            <w:webHidden/>
          </w:rPr>
          <w:t>36</w:t>
        </w:r>
        <w:r w:rsidR="00AE7B11">
          <w:rPr>
            <w:noProof/>
            <w:webHidden/>
          </w:rPr>
          <w:fldChar w:fldCharType="end"/>
        </w:r>
      </w:hyperlink>
    </w:p>
    <w:p w14:paraId="75106EF0" w14:textId="636ECE23" w:rsidR="00AE7B11" w:rsidRDefault="00000000">
      <w:pPr>
        <w:pStyle w:val="TOC3"/>
        <w:tabs>
          <w:tab w:val="left" w:pos="1320"/>
        </w:tabs>
        <w:rPr>
          <w:rFonts w:asciiTheme="minorHAnsi" w:eastAsiaTheme="minorEastAsia" w:hAnsiTheme="minorHAnsi" w:cstheme="minorBidi"/>
          <w:noProof/>
          <w:lang w:val="en-US" w:eastAsia="en-US"/>
        </w:rPr>
      </w:pPr>
      <w:hyperlink w:anchor="_Toc104200213" w:history="1">
        <w:r w:rsidR="00AE7B11" w:rsidRPr="00CD736B">
          <w:rPr>
            <w:rStyle w:val="Hyperlink"/>
            <w:rFonts w:ascii="Arial" w:hAnsi="Arial" w:cs="Arial"/>
            <w:i/>
            <w:noProof/>
          </w:rPr>
          <w:t>3.2.5</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i/>
            <w:noProof/>
          </w:rPr>
          <w:t>ΜΕΘΟΔΟΛΟΓΙΑ ΔΙΔΑΣΚΑΛΙΑΣ</w:t>
        </w:r>
        <w:r w:rsidR="00AE7B11">
          <w:rPr>
            <w:noProof/>
            <w:webHidden/>
          </w:rPr>
          <w:tab/>
        </w:r>
        <w:r w:rsidR="00AE7B11">
          <w:rPr>
            <w:noProof/>
            <w:webHidden/>
          </w:rPr>
          <w:fldChar w:fldCharType="begin"/>
        </w:r>
        <w:r w:rsidR="00AE7B11">
          <w:rPr>
            <w:noProof/>
            <w:webHidden/>
          </w:rPr>
          <w:instrText xml:space="preserve"> PAGEREF _Toc104200213 \h </w:instrText>
        </w:r>
        <w:r w:rsidR="00AE7B11">
          <w:rPr>
            <w:noProof/>
            <w:webHidden/>
          </w:rPr>
        </w:r>
        <w:r w:rsidR="00AE7B11">
          <w:rPr>
            <w:noProof/>
            <w:webHidden/>
          </w:rPr>
          <w:fldChar w:fldCharType="separate"/>
        </w:r>
        <w:r w:rsidR="005C2401">
          <w:rPr>
            <w:noProof/>
            <w:webHidden/>
          </w:rPr>
          <w:t>41</w:t>
        </w:r>
        <w:r w:rsidR="00AE7B11">
          <w:rPr>
            <w:noProof/>
            <w:webHidden/>
          </w:rPr>
          <w:fldChar w:fldCharType="end"/>
        </w:r>
      </w:hyperlink>
    </w:p>
    <w:p w14:paraId="127CDE08" w14:textId="1B3D3BE3" w:rsidR="00AE7B11" w:rsidRDefault="00000000">
      <w:pPr>
        <w:pStyle w:val="TOC2"/>
        <w:rPr>
          <w:rFonts w:asciiTheme="minorHAnsi" w:eastAsiaTheme="minorEastAsia" w:hAnsiTheme="minorHAnsi" w:cstheme="minorBidi"/>
          <w:noProof/>
          <w:lang w:val="en-US" w:eastAsia="en-US"/>
        </w:rPr>
      </w:pPr>
      <w:hyperlink w:anchor="_Toc104200214" w:history="1">
        <w:r w:rsidR="00AE7B11" w:rsidRPr="00CD736B">
          <w:rPr>
            <w:rStyle w:val="Hyperlink"/>
            <w:rFonts w:ascii="Arial" w:hAnsi="Arial" w:cs="Arial"/>
            <w:noProof/>
          </w:rPr>
          <w:t>3.3</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rPr>
          <w:t>ΠΡΟΣΒΑΣΗ ΣΤΗΝ ΑΝΩΤΕΡΗ ΕΚΠΑΙΔΕΥΣΗ ΑΠΟ ΟΜΑΔΕΣ ΦΟΙΤΗΤΩΝ/ΦΟΙΤΗΤΡΙΩΝ ΠΟΥ ΥΠΟ-ΕΚΠΡΟΣΩΠΟΥΝΤΑΙ</w:t>
        </w:r>
        <w:r w:rsidR="00AE7B11">
          <w:rPr>
            <w:noProof/>
            <w:webHidden/>
          </w:rPr>
          <w:tab/>
        </w:r>
        <w:r w:rsidR="00AE7B11">
          <w:rPr>
            <w:noProof/>
            <w:webHidden/>
          </w:rPr>
          <w:fldChar w:fldCharType="begin"/>
        </w:r>
        <w:r w:rsidR="00AE7B11">
          <w:rPr>
            <w:noProof/>
            <w:webHidden/>
          </w:rPr>
          <w:instrText xml:space="preserve"> PAGEREF _Toc104200214 \h </w:instrText>
        </w:r>
        <w:r w:rsidR="00AE7B11">
          <w:rPr>
            <w:noProof/>
            <w:webHidden/>
          </w:rPr>
        </w:r>
        <w:r w:rsidR="00AE7B11">
          <w:rPr>
            <w:noProof/>
            <w:webHidden/>
          </w:rPr>
          <w:fldChar w:fldCharType="separate"/>
        </w:r>
        <w:r w:rsidR="005C2401">
          <w:rPr>
            <w:noProof/>
            <w:webHidden/>
          </w:rPr>
          <w:t>48</w:t>
        </w:r>
        <w:r w:rsidR="00AE7B11">
          <w:rPr>
            <w:noProof/>
            <w:webHidden/>
          </w:rPr>
          <w:fldChar w:fldCharType="end"/>
        </w:r>
      </w:hyperlink>
    </w:p>
    <w:p w14:paraId="5B5EA1A9" w14:textId="7898898E" w:rsidR="00AE7B11" w:rsidRDefault="00000000">
      <w:pPr>
        <w:pStyle w:val="TOC2"/>
        <w:rPr>
          <w:rFonts w:asciiTheme="minorHAnsi" w:eastAsiaTheme="minorEastAsia" w:hAnsiTheme="minorHAnsi" w:cstheme="minorBidi"/>
          <w:noProof/>
          <w:lang w:val="en-US" w:eastAsia="en-US"/>
        </w:rPr>
      </w:pPr>
      <w:hyperlink w:anchor="_Toc104200215" w:history="1">
        <w:r w:rsidR="00AE7B11" w:rsidRPr="00CD736B">
          <w:rPr>
            <w:rStyle w:val="Hyperlink"/>
            <w:rFonts w:ascii="Arial" w:hAnsi="Arial" w:cs="Arial"/>
            <w:noProof/>
          </w:rPr>
          <w:t>3.4</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rPr>
          <w:t>ΝΕΟΕΙΣΕΡΧΟΜΕΝΟΙ/ΕΣ ΦΟΙΤΗΤΕΣ/ΦΟΙΤΗΤΡΙΕΣ ΣΕ ΠΡΟΓΡΑΜΜΑΤΑ ΣΠΟΥΔΩΝ ΣΤΗΝ ΑΝΩΤΕΡΗ ΕΚΠΑΙΔΕΥΣΗ</w:t>
        </w:r>
        <w:r w:rsidR="00AE7B11">
          <w:rPr>
            <w:noProof/>
            <w:webHidden/>
          </w:rPr>
          <w:tab/>
        </w:r>
        <w:r w:rsidR="00AE7B11">
          <w:rPr>
            <w:noProof/>
            <w:webHidden/>
          </w:rPr>
          <w:fldChar w:fldCharType="begin"/>
        </w:r>
        <w:r w:rsidR="00AE7B11">
          <w:rPr>
            <w:noProof/>
            <w:webHidden/>
          </w:rPr>
          <w:instrText xml:space="preserve"> PAGEREF _Toc104200215 \h </w:instrText>
        </w:r>
        <w:r w:rsidR="00AE7B11">
          <w:rPr>
            <w:noProof/>
            <w:webHidden/>
          </w:rPr>
        </w:r>
        <w:r w:rsidR="00AE7B11">
          <w:rPr>
            <w:noProof/>
            <w:webHidden/>
          </w:rPr>
          <w:fldChar w:fldCharType="separate"/>
        </w:r>
        <w:r w:rsidR="005C2401">
          <w:rPr>
            <w:noProof/>
            <w:webHidden/>
          </w:rPr>
          <w:t>52</w:t>
        </w:r>
        <w:r w:rsidR="00AE7B11">
          <w:rPr>
            <w:noProof/>
            <w:webHidden/>
          </w:rPr>
          <w:fldChar w:fldCharType="end"/>
        </w:r>
      </w:hyperlink>
    </w:p>
    <w:p w14:paraId="586CB88B" w14:textId="541E5A8E" w:rsidR="00AE7B11" w:rsidRDefault="00000000">
      <w:pPr>
        <w:pStyle w:val="TOC1"/>
        <w:tabs>
          <w:tab w:val="left" w:pos="440"/>
          <w:tab w:val="right" w:leader="dot" w:pos="8635"/>
        </w:tabs>
        <w:rPr>
          <w:rFonts w:asciiTheme="minorHAnsi" w:eastAsiaTheme="minorEastAsia" w:hAnsiTheme="minorHAnsi" w:cstheme="minorBidi"/>
          <w:noProof/>
          <w:lang w:val="en-US" w:eastAsia="en-US"/>
        </w:rPr>
      </w:pPr>
      <w:hyperlink w:anchor="_Toc104200216" w:history="1">
        <w:r w:rsidR="00AE7B11" w:rsidRPr="00CD736B">
          <w:rPr>
            <w:rStyle w:val="Hyperlink"/>
            <w:rFonts w:ascii="Arial" w:hAnsi="Arial" w:cs="Arial"/>
            <w:noProof/>
          </w:rPr>
          <w:t>4.</w:t>
        </w:r>
        <w:r w:rsidR="00AE7B11">
          <w:rPr>
            <w:rFonts w:asciiTheme="minorHAnsi" w:eastAsiaTheme="minorEastAsia" w:hAnsiTheme="minorHAnsi" w:cstheme="minorBidi"/>
            <w:noProof/>
            <w:lang w:val="en-US" w:eastAsia="en-US"/>
          </w:rPr>
          <w:tab/>
        </w:r>
        <w:r w:rsidR="00AE7B11" w:rsidRPr="00CD736B">
          <w:rPr>
            <w:rStyle w:val="Hyperlink"/>
            <w:rFonts w:ascii="Arial" w:hAnsi="Arial" w:cs="Arial"/>
            <w:noProof/>
          </w:rPr>
          <w:t>ΜΕΛΛΟΝΤΙΚΕΣ ΚΑΤΕΥΘΥΝΣΕΙΣ</w:t>
        </w:r>
        <w:r w:rsidR="00AE7B11">
          <w:rPr>
            <w:noProof/>
            <w:webHidden/>
          </w:rPr>
          <w:tab/>
        </w:r>
        <w:r w:rsidR="00AE7B11">
          <w:rPr>
            <w:noProof/>
            <w:webHidden/>
          </w:rPr>
          <w:fldChar w:fldCharType="begin"/>
        </w:r>
        <w:r w:rsidR="00AE7B11">
          <w:rPr>
            <w:noProof/>
            <w:webHidden/>
          </w:rPr>
          <w:instrText xml:space="preserve"> PAGEREF _Toc104200216 \h </w:instrText>
        </w:r>
        <w:r w:rsidR="00AE7B11">
          <w:rPr>
            <w:noProof/>
            <w:webHidden/>
          </w:rPr>
        </w:r>
        <w:r w:rsidR="00AE7B11">
          <w:rPr>
            <w:noProof/>
            <w:webHidden/>
          </w:rPr>
          <w:fldChar w:fldCharType="separate"/>
        </w:r>
        <w:r w:rsidR="005C2401">
          <w:rPr>
            <w:noProof/>
            <w:webHidden/>
          </w:rPr>
          <w:t>56</w:t>
        </w:r>
        <w:r w:rsidR="00AE7B11">
          <w:rPr>
            <w:noProof/>
            <w:webHidden/>
          </w:rPr>
          <w:fldChar w:fldCharType="end"/>
        </w:r>
      </w:hyperlink>
    </w:p>
    <w:p w14:paraId="5DF098C4" w14:textId="4A744788" w:rsidR="00AE7B11" w:rsidRDefault="00000000">
      <w:pPr>
        <w:pStyle w:val="TOC1"/>
        <w:tabs>
          <w:tab w:val="right" w:leader="dot" w:pos="8635"/>
        </w:tabs>
        <w:rPr>
          <w:rFonts w:asciiTheme="minorHAnsi" w:eastAsiaTheme="minorEastAsia" w:hAnsiTheme="minorHAnsi" w:cstheme="minorBidi"/>
          <w:noProof/>
          <w:lang w:val="en-US" w:eastAsia="en-US"/>
        </w:rPr>
      </w:pPr>
      <w:hyperlink w:anchor="_Toc104200217" w:history="1">
        <w:r w:rsidR="00AE7B11" w:rsidRPr="00CD736B">
          <w:rPr>
            <w:rStyle w:val="Hyperlink"/>
            <w:rFonts w:ascii="Arial" w:hAnsi="Arial" w:cs="Arial"/>
            <w:noProof/>
          </w:rPr>
          <w:t>ΠΑΡΑΡΤΗΜΑΤΑ</w:t>
        </w:r>
        <w:r w:rsidR="00AE7B11">
          <w:rPr>
            <w:noProof/>
            <w:webHidden/>
          </w:rPr>
          <w:tab/>
        </w:r>
        <w:r w:rsidR="00AE7B11">
          <w:rPr>
            <w:noProof/>
            <w:webHidden/>
          </w:rPr>
          <w:fldChar w:fldCharType="begin"/>
        </w:r>
        <w:r w:rsidR="00AE7B11">
          <w:rPr>
            <w:noProof/>
            <w:webHidden/>
          </w:rPr>
          <w:instrText xml:space="preserve"> PAGEREF _Toc104200217 \h </w:instrText>
        </w:r>
        <w:r w:rsidR="00AE7B11">
          <w:rPr>
            <w:noProof/>
            <w:webHidden/>
          </w:rPr>
        </w:r>
        <w:r w:rsidR="00AE7B11">
          <w:rPr>
            <w:noProof/>
            <w:webHidden/>
          </w:rPr>
          <w:fldChar w:fldCharType="separate"/>
        </w:r>
        <w:r w:rsidR="005C2401">
          <w:rPr>
            <w:noProof/>
            <w:webHidden/>
          </w:rPr>
          <w:t>57</w:t>
        </w:r>
        <w:r w:rsidR="00AE7B11">
          <w:rPr>
            <w:noProof/>
            <w:webHidden/>
          </w:rPr>
          <w:fldChar w:fldCharType="end"/>
        </w:r>
      </w:hyperlink>
    </w:p>
    <w:p w14:paraId="72218319" w14:textId="41E2C79C" w:rsidR="00AE7B11" w:rsidRDefault="00000000">
      <w:pPr>
        <w:pStyle w:val="TOC2"/>
        <w:rPr>
          <w:rFonts w:asciiTheme="minorHAnsi" w:eastAsiaTheme="minorEastAsia" w:hAnsiTheme="minorHAnsi" w:cstheme="minorBidi"/>
          <w:noProof/>
          <w:lang w:val="en-US" w:eastAsia="en-US"/>
        </w:rPr>
      </w:pPr>
      <w:hyperlink w:anchor="_Toc104200218" w:history="1">
        <w:r w:rsidR="00AE7B11" w:rsidRPr="00CD736B">
          <w:rPr>
            <w:rStyle w:val="Hyperlink"/>
            <w:rFonts w:ascii="Arial" w:hAnsi="Arial" w:cs="Arial"/>
            <w:noProof/>
          </w:rPr>
          <w:t>ΠΑΡΑΡΤΗΜΑ Α: Τα Ιδρύματα Ανώτερης Εκπαίδευσης της Κύπρου το ακαδημαϊκό έτος 2020-2021</w:t>
        </w:r>
        <w:r w:rsidR="00AE7B11">
          <w:rPr>
            <w:noProof/>
            <w:webHidden/>
          </w:rPr>
          <w:tab/>
        </w:r>
        <w:r w:rsidR="00AE7B11">
          <w:rPr>
            <w:noProof/>
            <w:webHidden/>
          </w:rPr>
          <w:fldChar w:fldCharType="begin"/>
        </w:r>
        <w:r w:rsidR="00AE7B11">
          <w:rPr>
            <w:noProof/>
            <w:webHidden/>
          </w:rPr>
          <w:instrText xml:space="preserve"> PAGEREF _Toc104200218 \h </w:instrText>
        </w:r>
        <w:r w:rsidR="00AE7B11">
          <w:rPr>
            <w:noProof/>
            <w:webHidden/>
          </w:rPr>
        </w:r>
        <w:r w:rsidR="00AE7B11">
          <w:rPr>
            <w:noProof/>
            <w:webHidden/>
          </w:rPr>
          <w:fldChar w:fldCharType="separate"/>
        </w:r>
        <w:r w:rsidR="005C2401">
          <w:rPr>
            <w:noProof/>
            <w:webHidden/>
          </w:rPr>
          <w:t>58</w:t>
        </w:r>
        <w:r w:rsidR="00AE7B11">
          <w:rPr>
            <w:noProof/>
            <w:webHidden/>
          </w:rPr>
          <w:fldChar w:fldCharType="end"/>
        </w:r>
      </w:hyperlink>
    </w:p>
    <w:p w14:paraId="0AAF4581" w14:textId="740C4400" w:rsidR="00AE7B11" w:rsidRDefault="00000000">
      <w:pPr>
        <w:pStyle w:val="TOC2"/>
        <w:rPr>
          <w:rFonts w:asciiTheme="minorHAnsi" w:eastAsiaTheme="minorEastAsia" w:hAnsiTheme="minorHAnsi" w:cstheme="minorBidi"/>
          <w:noProof/>
          <w:lang w:val="en-US" w:eastAsia="en-US"/>
        </w:rPr>
      </w:pPr>
      <w:hyperlink w:anchor="_Toc104200219" w:history="1">
        <w:r w:rsidR="00AE7B11" w:rsidRPr="00CD736B">
          <w:rPr>
            <w:rStyle w:val="Hyperlink"/>
            <w:rFonts w:ascii="Arial" w:hAnsi="Arial" w:cs="Arial"/>
            <w:noProof/>
          </w:rPr>
          <w:t>ΠΑΡΑΡΤΗΜΑ Β: Το Εθνικό Πλαίσιο Προσόντων της Κύπρου</w:t>
        </w:r>
        <w:r w:rsidR="00AE7B11">
          <w:rPr>
            <w:noProof/>
            <w:webHidden/>
          </w:rPr>
          <w:tab/>
        </w:r>
        <w:r w:rsidR="00AE7B11">
          <w:rPr>
            <w:noProof/>
            <w:webHidden/>
          </w:rPr>
          <w:fldChar w:fldCharType="begin"/>
        </w:r>
        <w:r w:rsidR="00AE7B11">
          <w:rPr>
            <w:noProof/>
            <w:webHidden/>
          </w:rPr>
          <w:instrText xml:space="preserve"> PAGEREF _Toc104200219 \h </w:instrText>
        </w:r>
        <w:r w:rsidR="00AE7B11">
          <w:rPr>
            <w:noProof/>
            <w:webHidden/>
          </w:rPr>
        </w:r>
        <w:r w:rsidR="00AE7B11">
          <w:rPr>
            <w:noProof/>
            <w:webHidden/>
          </w:rPr>
          <w:fldChar w:fldCharType="separate"/>
        </w:r>
        <w:r w:rsidR="005C2401">
          <w:rPr>
            <w:noProof/>
            <w:webHidden/>
          </w:rPr>
          <w:t>60</w:t>
        </w:r>
        <w:r w:rsidR="00AE7B11">
          <w:rPr>
            <w:noProof/>
            <w:webHidden/>
          </w:rPr>
          <w:fldChar w:fldCharType="end"/>
        </w:r>
      </w:hyperlink>
    </w:p>
    <w:p w14:paraId="66C0FA7A" w14:textId="2E3078E3" w:rsidR="009C0B20" w:rsidRDefault="009C0B20">
      <w:r>
        <w:rPr>
          <w:b/>
          <w:bCs/>
          <w:noProof/>
        </w:rPr>
        <w:fldChar w:fldCharType="end"/>
      </w:r>
    </w:p>
    <w:p w14:paraId="145609AB" w14:textId="77777777" w:rsidR="00B11051" w:rsidRDefault="00B11051" w:rsidP="000119CF">
      <w:pPr>
        <w:jc w:val="center"/>
        <w:rPr>
          <w:rFonts w:ascii="Arial" w:hAnsi="Arial" w:cs="Arial"/>
          <w:b/>
        </w:rPr>
      </w:pPr>
    </w:p>
    <w:p w14:paraId="2FAE9613" w14:textId="77777777" w:rsidR="00B11051" w:rsidRDefault="00B11051" w:rsidP="000119CF">
      <w:pPr>
        <w:jc w:val="center"/>
        <w:rPr>
          <w:rFonts w:ascii="Arial" w:hAnsi="Arial" w:cs="Arial"/>
          <w:b/>
        </w:rPr>
      </w:pPr>
      <w:r>
        <w:rPr>
          <w:rFonts w:ascii="Arial" w:hAnsi="Arial" w:cs="Arial"/>
          <w:b/>
        </w:rPr>
        <w:lastRenderedPageBreak/>
        <w:t>ΚΑΤΑΛΟΓΟΣ ΠΙΝΑΚΩΝ</w:t>
      </w:r>
    </w:p>
    <w:p w14:paraId="0F136FC9" w14:textId="04ECD3C7" w:rsidR="002C3A7E" w:rsidRPr="002C3A7E" w:rsidRDefault="00A228FD">
      <w:pPr>
        <w:pStyle w:val="TableofFigures"/>
        <w:tabs>
          <w:tab w:val="right" w:leader="dot" w:pos="8635"/>
        </w:tabs>
        <w:rPr>
          <w:rFonts w:ascii="Arial" w:eastAsiaTheme="minorEastAsia" w:hAnsi="Arial" w:cs="Arial"/>
          <w:smallCaps w:val="0"/>
          <w:noProof/>
          <w:sz w:val="22"/>
          <w:szCs w:val="22"/>
          <w:lang w:val="en-US" w:eastAsia="en-US"/>
        </w:rPr>
      </w:pPr>
      <w:r w:rsidRPr="007C22F0">
        <w:rPr>
          <w:rFonts w:ascii="Arial" w:hAnsi="Arial" w:cs="Arial"/>
          <w:b/>
        </w:rPr>
        <w:fldChar w:fldCharType="begin"/>
      </w:r>
      <w:r w:rsidRPr="007C22F0">
        <w:rPr>
          <w:rFonts w:ascii="Arial" w:hAnsi="Arial" w:cs="Arial"/>
          <w:b/>
        </w:rPr>
        <w:instrText xml:space="preserve"> TOC \h \z \c "Πίνακας" </w:instrText>
      </w:r>
      <w:r w:rsidRPr="007C22F0">
        <w:rPr>
          <w:rFonts w:ascii="Arial" w:hAnsi="Arial" w:cs="Arial"/>
          <w:b/>
        </w:rPr>
        <w:fldChar w:fldCharType="separate"/>
      </w:r>
      <w:hyperlink w:anchor="_Toc87965817" w:history="1">
        <w:r w:rsidR="002C3A7E" w:rsidRPr="002C3A7E">
          <w:rPr>
            <w:rStyle w:val="Hyperlink"/>
            <w:rFonts w:ascii="Arial" w:hAnsi="Arial" w:cs="Arial"/>
            <w:noProof/>
            <w:sz w:val="22"/>
            <w:szCs w:val="22"/>
          </w:rPr>
          <w:t xml:space="preserve">Πίνακας 1. Συνολικός αριθμός φοιτητών/φοιτητριών στα Ιδρύματα Ανώτερης Εκπαίδευσης της Κύπρου για το ακαδημαϊκό έτος 2020-2021 </w:t>
        </w:r>
        <w:r w:rsidR="002C3A7E" w:rsidRPr="002C3A7E">
          <w:rPr>
            <w:rStyle w:val="Hyperlink"/>
            <w:rFonts w:ascii="Arial" w:eastAsia="Calibri" w:hAnsi="Arial" w:cs="Arial"/>
            <w:noProof/>
            <w:sz w:val="22"/>
            <w:szCs w:val="22"/>
            <w:lang w:eastAsia="en-US"/>
          </w:rPr>
          <w:t>ανά φύλο και ανά κατηγορία χώρας προέλευσης</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_Toc87965817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18</w:t>
        </w:r>
        <w:r w:rsidR="002C3A7E" w:rsidRPr="002C3A7E">
          <w:rPr>
            <w:rFonts w:ascii="Arial" w:hAnsi="Arial" w:cs="Arial"/>
            <w:noProof/>
            <w:webHidden/>
            <w:sz w:val="22"/>
            <w:szCs w:val="22"/>
          </w:rPr>
          <w:fldChar w:fldCharType="end"/>
        </w:r>
      </w:hyperlink>
    </w:p>
    <w:p w14:paraId="77B432D4" w14:textId="1AFFF981"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18" w:history="1">
        <w:r w:rsidR="002C3A7E" w:rsidRPr="002C3A7E">
          <w:rPr>
            <w:rStyle w:val="Hyperlink"/>
            <w:rFonts w:ascii="Arial" w:hAnsi="Arial" w:cs="Arial"/>
            <w:noProof/>
            <w:sz w:val="22"/>
            <w:szCs w:val="22"/>
          </w:rPr>
          <w:t>Πίνακας 2. Συνολικός αριθμός φοιτητών/φοιτητριών στα Πανεπιστήμια και Σχολές Τριτοβάθμιας Εκπαίδευσης της Κύπρου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_Toc87965818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19</w:t>
        </w:r>
        <w:r w:rsidR="002C3A7E" w:rsidRPr="002C3A7E">
          <w:rPr>
            <w:rFonts w:ascii="Arial" w:hAnsi="Arial" w:cs="Arial"/>
            <w:noProof/>
            <w:webHidden/>
            <w:sz w:val="22"/>
            <w:szCs w:val="22"/>
          </w:rPr>
          <w:fldChar w:fldCharType="end"/>
        </w:r>
      </w:hyperlink>
    </w:p>
    <w:p w14:paraId="570EF3CA" w14:textId="6E30D8B0"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19" w:history="1">
        <w:r w:rsidR="002C3A7E" w:rsidRPr="002C3A7E">
          <w:rPr>
            <w:rStyle w:val="Hyperlink"/>
            <w:rFonts w:ascii="Arial" w:hAnsi="Arial" w:cs="Arial"/>
            <w:noProof/>
            <w:sz w:val="22"/>
            <w:szCs w:val="22"/>
          </w:rPr>
          <w:t>Πίνακας 3. Συνολικός αριθμός φοιτητών/φοιτητριών στα Δημόσια και Ιδιωτικά Πανεπιστήμια ανά Κατηγορία Χώρας Προέλευσης και ανά Φύλο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_Toc87965819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20</w:t>
        </w:r>
        <w:r w:rsidR="002C3A7E" w:rsidRPr="002C3A7E">
          <w:rPr>
            <w:rFonts w:ascii="Arial" w:hAnsi="Arial" w:cs="Arial"/>
            <w:noProof/>
            <w:webHidden/>
            <w:sz w:val="22"/>
            <w:szCs w:val="22"/>
          </w:rPr>
          <w:fldChar w:fldCharType="end"/>
        </w:r>
      </w:hyperlink>
    </w:p>
    <w:p w14:paraId="73AB6120" w14:textId="160F6D98"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0" w:history="1">
        <w:r w:rsidR="002C3A7E" w:rsidRPr="002C3A7E">
          <w:rPr>
            <w:rStyle w:val="Hyperlink"/>
            <w:rFonts w:ascii="Arial" w:hAnsi="Arial" w:cs="Arial"/>
            <w:noProof/>
            <w:sz w:val="22"/>
            <w:szCs w:val="22"/>
          </w:rPr>
          <w:t>Πίνακας 4. Συνολικός αριθμός φοιτητών/φοιτητριών στις Δημόσιες και Ιδιωτικές Σχολές Τριτοβάθμιας Εκπαίδευσης (ΙΣΤΕ) το ακαδημαϊκό έτος 2020-2021 ανά κατηγορία χώρας προέλευσης και ανά φύλο</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_Toc87965820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20</w:t>
        </w:r>
        <w:r w:rsidR="002C3A7E" w:rsidRPr="002C3A7E">
          <w:rPr>
            <w:rFonts w:ascii="Arial" w:hAnsi="Arial" w:cs="Arial"/>
            <w:noProof/>
            <w:webHidden/>
            <w:sz w:val="22"/>
            <w:szCs w:val="22"/>
          </w:rPr>
          <w:fldChar w:fldCharType="end"/>
        </w:r>
      </w:hyperlink>
    </w:p>
    <w:p w14:paraId="10B9F32D" w14:textId="629612DA"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1" w:history="1">
        <w:r w:rsidR="002C3A7E" w:rsidRPr="002C3A7E">
          <w:rPr>
            <w:rStyle w:val="Hyperlink"/>
            <w:rFonts w:ascii="Arial" w:hAnsi="Arial" w:cs="Arial"/>
            <w:noProof/>
            <w:sz w:val="22"/>
            <w:szCs w:val="22"/>
          </w:rPr>
          <w:t>Πίνακας 5. Αριθμός και ποσοστό φοιτητών/φοιτητριών σε Πανεπιστήμια και Σχολές Τριτοβάθμιας Εκπαίδευσης ανά επίπεδο σπουδών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_Toc87965821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21</w:t>
        </w:r>
        <w:r w:rsidR="002C3A7E" w:rsidRPr="002C3A7E">
          <w:rPr>
            <w:rFonts w:ascii="Arial" w:hAnsi="Arial" w:cs="Arial"/>
            <w:noProof/>
            <w:webHidden/>
            <w:sz w:val="22"/>
            <w:szCs w:val="22"/>
          </w:rPr>
          <w:fldChar w:fldCharType="end"/>
        </w:r>
      </w:hyperlink>
    </w:p>
    <w:p w14:paraId="48B2C436" w14:textId="7C211CFD"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2" w:history="1">
        <w:r w:rsidR="002C3A7E" w:rsidRPr="002C3A7E">
          <w:rPr>
            <w:rStyle w:val="Hyperlink"/>
            <w:rFonts w:ascii="Arial" w:hAnsi="Arial" w:cs="Arial"/>
            <w:noProof/>
            <w:sz w:val="22"/>
            <w:szCs w:val="22"/>
          </w:rPr>
          <w:t xml:space="preserve">Πίνακας 6. </w:t>
        </w:r>
        <w:r w:rsidR="002C3A7E" w:rsidRPr="002C3A7E">
          <w:rPr>
            <w:rStyle w:val="Hyperlink"/>
            <w:rFonts w:ascii="Arial" w:eastAsia="Calibri" w:hAnsi="Arial" w:cs="Arial"/>
            <w:noProof/>
            <w:sz w:val="22"/>
            <w:szCs w:val="22"/>
            <w:lang w:eastAsia="en-US"/>
          </w:rPr>
          <w:t xml:space="preserve">Αριθμός και ποσοστό φοιτητών/φοιτητριών  στα Πανεπιστήμια, ανά επίπεδο σπουδών και ανά φύλο για </w:t>
        </w:r>
        <w:r w:rsidR="002C3A7E" w:rsidRPr="002C3A7E">
          <w:rPr>
            <w:rStyle w:val="Hyperlink"/>
            <w:rFonts w:ascii="Arial" w:hAnsi="Arial" w:cs="Arial"/>
            <w:noProof/>
            <w:sz w:val="22"/>
            <w:szCs w:val="22"/>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_Toc87965822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22</w:t>
        </w:r>
        <w:r w:rsidR="002C3A7E" w:rsidRPr="002C3A7E">
          <w:rPr>
            <w:rFonts w:ascii="Arial" w:hAnsi="Arial" w:cs="Arial"/>
            <w:noProof/>
            <w:webHidden/>
            <w:sz w:val="22"/>
            <w:szCs w:val="22"/>
          </w:rPr>
          <w:fldChar w:fldCharType="end"/>
        </w:r>
      </w:hyperlink>
    </w:p>
    <w:p w14:paraId="0D1E34AC" w14:textId="6885DEB4"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3" w:history="1">
        <w:r w:rsidR="002C3A7E" w:rsidRPr="002C3A7E">
          <w:rPr>
            <w:rStyle w:val="Hyperlink"/>
            <w:rFonts w:ascii="Arial" w:hAnsi="Arial" w:cs="Arial"/>
            <w:noProof/>
            <w:sz w:val="22"/>
            <w:szCs w:val="22"/>
          </w:rPr>
          <w:t xml:space="preserve">Πίνακας 7. </w:t>
        </w:r>
        <w:r w:rsidR="002C3A7E" w:rsidRPr="002C3A7E">
          <w:rPr>
            <w:rStyle w:val="Hyperlink"/>
            <w:rFonts w:ascii="Arial" w:eastAsia="Calibri" w:hAnsi="Arial" w:cs="Arial"/>
            <w:noProof/>
            <w:sz w:val="22"/>
            <w:szCs w:val="22"/>
            <w:lang w:eastAsia="en-US"/>
          </w:rPr>
          <w:t xml:space="preserve">Αριθμός και ποσοστό φοιτητών/φοιτητριών  στα Πανεπιστήμια, ανά Επίπεδο σπουδών και ανά κατηγορία χώρας προέλευσης για </w:t>
        </w:r>
        <w:r w:rsidR="002C3A7E" w:rsidRPr="002C3A7E">
          <w:rPr>
            <w:rStyle w:val="Hyperlink"/>
            <w:rFonts w:ascii="Arial" w:hAnsi="Arial" w:cs="Arial"/>
            <w:noProof/>
            <w:sz w:val="22"/>
            <w:szCs w:val="22"/>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_Toc87965823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23</w:t>
        </w:r>
        <w:r w:rsidR="002C3A7E" w:rsidRPr="002C3A7E">
          <w:rPr>
            <w:rFonts w:ascii="Arial" w:hAnsi="Arial" w:cs="Arial"/>
            <w:noProof/>
            <w:webHidden/>
            <w:sz w:val="22"/>
            <w:szCs w:val="22"/>
          </w:rPr>
          <w:fldChar w:fldCharType="end"/>
        </w:r>
      </w:hyperlink>
    </w:p>
    <w:p w14:paraId="5AD750EC" w14:textId="0FE2CB1F"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4" w:history="1">
        <w:r w:rsidR="002C3A7E" w:rsidRPr="002C3A7E">
          <w:rPr>
            <w:rStyle w:val="Hyperlink"/>
            <w:rFonts w:ascii="Arial" w:hAnsi="Arial" w:cs="Arial"/>
            <w:noProof/>
            <w:sz w:val="22"/>
            <w:szCs w:val="22"/>
          </w:rPr>
          <w:t>Πίνακας 8</w:t>
        </w:r>
        <w:r w:rsidR="002C3A7E" w:rsidRPr="002C3A7E">
          <w:rPr>
            <w:rStyle w:val="Hyperlink"/>
            <w:rFonts w:ascii="Arial" w:eastAsia="Calibri" w:hAnsi="Arial" w:cs="Arial"/>
            <w:noProof/>
            <w:sz w:val="22"/>
            <w:szCs w:val="22"/>
            <w:lang w:eastAsia="en-US"/>
          </w:rPr>
          <w:t xml:space="preserve">. Αριθμός και ποσοστό φοιτητών/φοιτητριών  στα Πανεπιστήμια, ανά επίπεδο σπουδών, ανά φύλο και ανά κατηγορία χώρας προέλευσης για </w:t>
        </w:r>
        <w:r w:rsidR="002C3A7E" w:rsidRPr="002C3A7E">
          <w:rPr>
            <w:rStyle w:val="Hyperlink"/>
            <w:rFonts w:ascii="Arial" w:hAnsi="Arial" w:cs="Arial"/>
            <w:noProof/>
            <w:sz w:val="22"/>
            <w:szCs w:val="22"/>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_Toc87965824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23</w:t>
        </w:r>
        <w:r w:rsidR="002C3A7E" w:rsidRPr="002C3A7E">
          <w:rPr>
            <w:rFonts w:ascii="Arial" w:hAnsi="Arial" w:cs="Arial"/>
            <w:noProof/>
            <w:webHidden/>
            <w:sz w:val="22"/>
            <w:szCs w:val="22"/>
          </w:rPr>
          <w:fldChar w:fldCharType="end"/>
        </w:r>
      </w:hyperlink>
    </w:p>
    <w:p w14:paraId="11484E8B" w14:textId="5EFF2DA4"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5" w:history="1">
        <w:r w:rsidR="002C3A7E" w:rsidRPr="002C3A7E">
          <w:rPr>
            <w:rStyle w:val="Hyperlink"/>
            <w:rFonts w:ascii="Arial" w:hAnsi="Arial" w:cs="Arial"/>
            <w:noProof/>
            <w:sz w:val="22"/>
            <w:szCs w:val="22"/>
          </w:rPr>
          <w:t>Πίνακας 9</w:t>
        </w:r>
        <w:r w:rsidR="002C3A7E" w:rsidRPr="002C3A7E">
          <w:rPr>
            <w:rStyle w:val="Hyperlink"/>
            <w:rFonts w:ascii="Arial" w:eastAsia="Calibri" w:hAnsi="Arial" w:cs="Arial"/>
            <w:noProof/>
            <w:sz w:val="22"/>
            <w:szCs w:val="22"/>
            <w:lang w:eastAsia="en-US"/>
          </w:rPr>
          <w:t xml:space="preserve">. Αριθμός φοιτητών/φοιτητριών  στα Δημόσια και Ιδιωτικά Πανεπιστήμια, ανά επίπεδο σπουδών, ανά φύλο και ανά κατηγορία χώρας προέλευσης για </w:t>
        </w:r>
        <w:r w:rsidR="002C3A7E" w:rsidRPr="002C3A7E">
          <w:rPr>
            <w:rStyle w:val="Hyperlink"/>
            <w:rFonts w:ascii="Arial" w:hAnsi="Arial" w:cs="Arial"/>
            <w:noProof/>
            <w:sz w:val="22"/>
            <w:szCs w:val="22"/>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_Toc87965825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24</w:t>
        </w:r>
        <w:r w:rsidR="002C3A7E" w:rsidRPr="002C3A7E">
          <w:rPr>
            <w:rFonts w:ascii="Arial" w:hAnsi="Arial" w:cs="Arial"/>
            <w:noProof/>
            <w:webHidden/>
            <w:sz w:val="22"/>
            <w:szCs w:val="22"/>
          </w:rPr>
          <w:fldChar w:fldCharType="end"/>
        </w:r>
      </w:hyperlink>
    </w:p>
    <w:p w14:paraId="1DF9F80D" w14:textId="702746CB"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6" w:history="1">
        <w:r w:rsidR="002C3A7E" w:rsidRPr="002C3A7E">
          <w:rPr>
            <w:rStyle w:val="Hyperlink"/>
            <w:rFonts w:ascii="Arial" w:hAnsi="Arial" w:cs="Arial"/>
            <w:noProof/>
            <w:sz w:val="22"/>
            <w:szCs w:val="22"/>
          </w:rPr>
          <w:t xml:space="preserve">Πίνακας 10. </w:t>
        </w:r>
        <w:r w:rsidR="002C3A7E" w:rsidRPr="002C3A7E">
          <w:rPr>
            <w:rStyle w:val="Hyperlink"/>
            <w:rFonts w:ascii="Arial" w:eastAsia="Calibri" w:hAnsi="Arial" w:cs="Arial"/>
            <w:noProof/>
            <w:sz w:val="22"/>
            <w:szCs w:val="22"/>
            <w:lang w:eastAsia="en-US"/>
          </w:rPr>
          <w:t>Αριθμός και ποσοστό φοιτητών/φοιτητριών στις Σχολές Τριτοβάθμιας Εκπαίδευσης, ανά επίπεδο σπουδών και ανά φύλο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_Toc87965826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25</w:t>
        </w:r>
        <w:r w:rsidR="002C3A7E" w:rsidRPr="002C3A7E">
          <w:rPr>
            <w:rFonts w:ascii="Arial" w:hAnsi="Arial" w:cs="Arial"/>
            <w:noProof/>
            <w:webHidden/>
            <w:sz w:val="22"/>
            <w:szCs w:val="22"/>
          </w:rPr>
          <w:fldChar w:fldCharType="end"/>
        </w:r>
      </w:hyperlink>
    </w:p>
    <w:p w14:paraId="19ADBE20" w14:textId="6B9B5251"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7" w:history="1">
        <w:r w:rsidR="002C3A7E" w:rsidRPr="002C3A7E">
          <w:rPr>
            <w:rStyle w:val="Hyperlink"/>
            <w:rFonts w:ascii="Arial" w:hAnsi="Arial" w:cs="Arial"/>
            <w:noProof/>
            <w:sz w:val="22"/>
            <w:szCs w:val="22"/>
          </w:rPr>
          <w:t xml:space="preserve">Πίνακας 11. </w:t>
        </w:r>
        <w:r w:rsidR="002C3A7E" w:rsidRPr="002C3A7E">
          <w:rPr>
            <w:rStyle w:val="Hyperlink"/>
            <w:rFonts w:ascii="Arial" w:eastAsia="Calibri" w:hAnsi="Arial" w:cs="Arial"/>
            <w:noProof/>
            <w:sz w:val="22"/>
            <w:szCs w:val="22"/>
            <w:lang w:eastAsia="en-US"/>
          </w:rPr>
          <w:t xml:space="preserve">Αριθμός και ποσοστό φοιτητών/φοιτητριών στις Σχολές Τριτοβάθμιας Εκπαίδευσης, ανά επίπεδο σπουδών και ανά κατηγορία χώρα προέλευσης για </w:t>
        </w:r>
        <w:r w:rsidR="002C3A7E" w:rsidRPr="002C3A7E">
          <w:rPr>
            <w:rStyle w:val="Hyperlink"/>
            <w:rFonts w:ascii="Arial" w:hAnsi="Arial" w:cs="Arial"/>
            <w:noProof/>
            <w:sz w:val="22"/>
            <w:szCs w:val="22"/>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_Toc87965827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26</w:t>
        </w:r>
        <w:r w:rsidR="002C3A7E" w:rsidRPr="002C3A7E">
          <w:rPr>
            <w:rFonts w:ascii="Arial" w:hAnsi="Arial" w:cs="Arial"/>
            <w:noProof/>
            <w:webHidden/>
            <w:sz w:val="22"/>
            <w:szCs w:val="22"/>
          </w:rPr>
          <w:fldChar w:fldCharType="end"/>
        </w:r>
      </w:hyperlink>
    </w:p>
    <w:p w14:paraId="39639C54" w14:textId="21BD12BE"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8" w:history="1">
        <w:r w:rsidR="002C3A7E" w:rsidRPr="002C3A7E">
          <w:rPr>
            <w:rStyle w:val="Hyperlink"/>
            <w:rFonts w:ascii="Arial" w:eastAsia="Calibri" w:hAnsi="Arial" w:cs="Arial"/>
            <w:noProof/>
            <w:sz w:val="22"/>
            <w:szCs w:val="22"/>
            <w:lang w:eastAsia="en-US"/>
          </w:rPr>
          <w:t xml:space="preserve">Πίνακας 12. Αριθμός και ποσοστό φοιτητών/φοιτητριών στις Σχολές Τριτοβάθμιας Εκπαίδευσης, ανά επίπεδο σπουδών, ανά φύλο και ανά κατηγορία χώρας προέλευσης για </w:t>
        </w:r>
        <w:r w:rsidR="002C3A7E" w:rsidRPr="002C3A7E">
          <w:rPr>
            <w:rStyle w:val="Hyperlink"/>
            <w:rFonts w:ascii="Arial" w:hAnsi="Arial" w:cs="Arial"/>
            <w:noProof/>
            <w:sz w:val="22"/>
            <w:szCs w:val="22"/>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_Toc87965828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27</w:t>
        </w:r>
        <w:r w:rsidR="002C3A7E" w:rsidRPr="002C3A7E">
          <w:rPr>
            <w:rFonts w:ascii="Arial" w:hAnsi="Arial" w:cs="Arial"/>
            <w:noProof/>
            <w:webHidden/>
            <w:sz w:val="22"/>
            <w:szCs w:val="22"/>
          </w:rPr>
          <w:fldChar w:fldCharType="end"/>
        </w:r>
      </w:hyperlink>
    </w:p>
    <w:p w14:paraId="3D712007" w14:textId="2D9F56B1"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29" w:history="1">
        <w:r w:rsidR="002C3A7E" w:rsidRPr="002C3A7E">
          <w:rPr>
            <w:rStyle w:val="Hyperlink"/>
            <w:rFonts w:ascii="Arial" w:hAnsi="Arial" w:cs="Arial"/>
            <w:noProof/>
            <w:sz w:val="22"/>
            <w:szCs w:val="22"/>
          </w:rPr>
          <w:t xml:space="preserve">Πίνακας 13. </w:t>
        </w:r>
        <w:r w:rsidR="002C3A7E" w:rsidRPr="002C3A7E">
          <w:rPr>
            <w:rStyle w:val="Hyperlink"/>
            <w:rFonts w:ascii="Arial" w:eastAsia="Calibri" w:hAnsi="Arial" w:cs="Arial"/>
            <w:noProof/>
            <w:sz w:val="22"/>
            <w:szCs w:val="22"/>
            <w:lang w:eastAsia="en-US"/>
          </w:rPr>
          <w:t xml:space="preserve">Αριθμός φοιτητών/φοιτητριών στις Δημόσιες και Ιδιωτικές Σχολές Τριτοβάθμιας Εκπαίδευσης, ανά επίπεδο σπουδών, ανά φύλο και ανά κατηγορία χώρας προέλευσης για </w:t>
        </w:r>
        <w:r w:rsidR="002C3A7E" w:rsidRPr="002C3A7E">
          <w:rPr>
            <w:rStyle w:val="Hyperlink"/>
            <w:rFonts w:ascii="Arial" w:hAnsi="Arial" w:cs="Arial"/>
            <w:noProof/>
            <w:sz w:val="22"/>
            <w:szCs w:val="22"/>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_Toc87965829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28</w:t>
        </w:r>
        <w:r w:rsidR="002C3A7E" w:rsidRPr="002C3A7E">
          <w:rPr>
            <w:rFonts w:ascii="Arial" w:hAnsi="Arial" w:cs="Arial"/>
            <w:noProof/>
            <w:webHidden/>
            <w:sz w:val="22"/>
            <w:szCs w:val="22"/>
          </w:rPr>
          <w:fldChar w:fldCharType="end"/>
        </w:r>
      </w:hyperlink>
    </w:p>
    <w:p w14:paraId="37E67A65" w14:textId="56BE4565"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0" w:history="1">
        <w:r w:rsidR="002C3A7E" w:rsidRPr="002C3A7E">
          <w:rPr>
            <w:rStyle w:val="Hyperlink"/>
            <w:rFonts w:ascii="Arial" w:hAnsi="Arial" w:cs="Arial"/>
            <w:noProof/>
            <w:sz w:val="22"/>
            <w:szCs w:val="22"/>
          </w:rPr>
          <w:t>Πίνακας 14. Αριθμός φοιτητών/φοιτητριών στις Ιδιωτικές Σχολές Τριτοβάθμιας Εκπαίδευσης, ανά κατηγορία χώρας προέλευσης, ανά φύλο και ανά εξάμηνο του ακαδημαϊκού έτους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_Toc87965830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29</w:t>
        </w:r>
        <w:r w:rsidR="002C3A7E" w:rsidRPr="002C3A7E">
          <w:rPr>
            <w:rFonts w:ascii="Arial" w:hAnsi="Arial" w:cs="Arial"/>
            <w:noProof/>
            <w:webHidden/>
            <w:sz w:val="22"/>
            <w:szCs w:val="22"/>
          </w:rPr>
          <w:fldChar w:fldCharType="end"/>
        </w:r>
      </w:hyperlink>
    </w:p>
    <w:p w14:paraId="1FF243F8" w14:textId="6F0786B6"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1" w:history="1">
        <w:r w:rsidR="002C3A7E" w:rsidRPr="002C3A7E">
          <w:rPr>
            <w:rStyle w:val="Hyperlink"/>
            <w:rFonts w:ascii="Arial" w:hAnsi="Arial" w:cs="Arial"/>
            <w:noProof/>
            <w:sz w:val="22"/>
            <w:szCs w:val="22"/>
          </w:rPr>
          <w:t xml:space="preserve">Πίνακας 15. </w:t>
        </w:r>
        <w:r w:rsidR="002C3A7E" w:rsidRPr="002C3A7E">
          <w:rPr>
            <w:rStyle w:val="Hyperlink"/>
            <w:rFonts w:ascii="Arial" w:hAnsi="Arial" w:cs="Arial"/>
            <w:noProof/>
            <w:sz w:val="22"/>
            <w:szCs w:val="22"/>
            <w:lang w:eastAsia="en-US"/>
          </w:rPr>
          <w:t xml:space="preserve">Αριθμός και ποσοστό των φοιτητών/φοιτητριών όλων των επιπέδων σπουδών στα Πανεπιστήμια ανά επιστημονικό πεδίο σπουδών της Διεθνούς Τυποποιημένης Ταξινόμησης της Εκπαίδευσης ISCED 2013 (οριζόντια ερμηνεία)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_Toc87965831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32</w:t>
        </w:r>
        <w:r w:rsidR="002C3A7E" w:rsidRPr="002C3A7E">
          <w:rPr>
            <w:rFonts w:ascii="Arial" w:hAnsi="Arial" w:cs="Arial"/>
            <w:noProof/>
            <w:webHidden/>
            <w:sz w:val="22"/>
            <w:szCs w:val="22"/>
          </w:rPr>
          <w:fldChar w:fldCharType="end"/>
        </w:r>
      </w:hyperlink>
    </w:p>
    <w:p w14:paraId="2C263B51" w14:textId="150D5085"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2" w:history="1">
        <w:r w:rsidR="002C3A7E" w:rsidRPr="002C3A7E">
          <w:rPr>
            <w:rStyle w:val="Hyperlink"/>
            <w:rFonts w:ascii="Arial" w:hAnsi="Arial" w:cs="Arial"/>
            <w:noProof/>
            <w:sz w:val="22"/>
            <w:szCs w:val="22"/>
          </w:rPr>
          <w:t xml:space="preserve">Πίνακας 16. </w:t>
        </w:r>
        <w:r w:rsidR="002C3A7E" w:rsidRPr="002C3A7E">
          <w:rPr>
            <w:rStyle w:val="Hyperlink"/>
            <w:rFonts w:ascii="Arial" w:eastAsia="Calibri" w:hAnsi="Arial" w:cs="Arial"/>
            <w:noProof/>
            <w:sz w:val="22"/>
            <w:szCs w:val="22"/>
            <w:lang w:eastAsia="en-US"/>
          </w:rPr>
          <w:t>Αριθμός και ποσοστό των φοιτητών/φοιτητριών στα Πανεπιστήμια ανά  επίπεδο σπουδών και επιστημονικό πεδίο σπουδών της Διεθνούς Τυποποιημένης Ταξινόμησης της Εκπαίδευσης ISCED 2013 (κάθετη ερμηνεία)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_Toc87965832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33</w:t>
        </w:r>
        <w:r w:rsidR="002C3A7E" w:rsidRPr="002C3A7E">
          <w:rPr>
            <w:rFonts w:ascii="Arial" w:hAnsi="Arial" w:cs="Arial"/>
            <w:noProof/>
            <w:webHidden/>
            <w:sz w:val="22"/>
            <w:szCs w:val="22"/>
          </w:rPr>
          <w:fldChar w:fldCharType="end"/>
        </w:r>
      </w:hyperlink>
    </w:p>
    <w:p w14:paraId="51BE4B12" w14:textId="247C718F"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3" w:history="1">
        <w:r w:rsidR="002C3A7E" w:rsidRPr="002C3A7E">
          <w:rPr>
            <w:rStyle w:val="Hyperlink"/>
            <w:rFonts w:ascii="Arial" w:hAnsi="Arial" w:cs="Arial"/>
            <w:noProof/>
            <w:sz w:val="22"/>
            <w:szCs w:val="22"/>
          </w:rPr>
          <w:t xml:space="preserve">Πίνακας 17. </w:t>
        </w:r>
        <w:r w:rsidR="002C3A7E" w:rsidRPr="002C3A7E">
          <w:rPr>
            <w:rStyle w:val="Hyperlink"/>
            <w:rFonts w:ascii="Arial" w:eastAsia="Calibri" w:hAnsi="Arial" w:cs="Arial"/>
            <w:noProof/>
            <w:sz w:val="22"/>
            <w:szCs w:val="22"/>
            <w:lang w:eastAsia="en-US"/>
          </w:rPr>
          <w:t xml:space="preserve">Αριθμός και ποσοστό των φοιτητών/φοιτητριών όλων των επιπέδων σπουδών στις Σχολές Τριτοβάθμιας εκπαίδευσης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eastAsia="en-US"/>
          </w:rPr>
          <w:t xml:space="preserve">ISCED 2013 </w:t>
        </w:r>
        <w:r w:rsidR="002C3A7E" w:rsidRPr="002C3A7E">
          <w:rPr>
            <w:rStyle w:val="Hyperlink"/>
            <w:rFonts w:ascii="Arial" w:eastAsia="Calibri" w:hAnsi="Arial" w:cs="Arial"/>
            <w:noProof/>
            <w:sz w:val="22"/>
            <w:szCs w:val="22"/>
            <w:lang w:eastAsia="en-US"/>
          </w:rPr>
          <w:t>(οριζόντια ερμηνεία)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_Toc87965833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34</w:t>
        </w:r>
        <w:r w:rsidR="002C3A7E" w:rsidRPr="002C3A7E">
          <w:rPr>
            <w:rFonts w:ascii="Arial" w:hAnsi="Arial" w:cs="Arial"/>
            <w:noProof/>
            <w:webHidden/>
            <w:sz w:val="22"/>
            <w:szCs w:val="22"/>
          </w:rPr>
          <w:fldChar w:fldCharType="end"/>
        </w:r>
      </w:hyperlink>
    </w:p>
    <w:p w14:paraId="0C52D7AB" w14:textId="011226D3"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4" w:history="1">
        <w:r w:rsidR="002C3A7E" w:rsidRPr="002C3A7E">
          <w:rPr>
            <w:rStyle w:val="Hyperlink"/>
            <w:rFonts w:ascii="Arial" w:hAnsi="Arial" w:cs="Arial"/>
            <w:noProof/>
            <w:sz w:val="22"/>
            <w:szCs w:val="22"/>
          </w:rPr>
          <w:t xml:space="preserve">Πίνακας 18. </w:t>
        </w:r>
        <w:r w:rsidR="002C3A7E" w:rsidRPr="002C3A7E">
          <w:rPr>
            <w:rStyle w:val="Hyperlink"/>
            <w:rFonts w:ascii="Arial" w:eastAsia="Calibri" w:hAnsi="Arial" w:cs="Arial"/>
            <w:noProof/>
            <w:sz w:val="22"/>
            <w:szCs w:val="22"/>
            <w:lang w:eastAsia="en-US"/>
          </w:rPr>
          <w:t>Αριθμός και ποσοστό των φοιτητών/φοιτητριών όλων των επιπέδων σπουδών στις Σχολές Τριτοβάθμιας Εκπαίδευσης ανά επιστημονικό πεδίο σπουδών της Διεθνούς Τυποποιημένης Ταξινόμησης της Εκπαίδευσης ISCED 2013 (κάθετη ερμηνεία)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_Toc87965834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36</w:t>
        </w:r>
        <w:r w:rsidR="002C3A7E" w:rsidRPr="002C3A7E">
          <w:rPr>
            <w:rFonts w:ascii="Arial" w:hAnsi="Arial" w:cs="Arial"/>
            <w:noProof/>
            <w:webHidden/>
            <w:sz w:val="22"/>
            <w:szCs w:val="22"/>
          </w:rPr>
          <w:fldChar w:fldCharType="end"/>
        </w:r>
      </w:hyperlink>
    </w:p>
    <w:p w14:paraId="612884B3" w14:textId="2A1CAD07"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5" w:history="1">
        <w:r w:rsidR="002C3A7E" w:rsidRPr="002C3A7E">
          <w:rPr>
            <w:rStyle w:val="Hyperlink"/>
            <w:rFonts w:ascii="Arial" w:hAnsi="Arial" w:cs="Arial"/>
            <w:noProof/>
            <w:sz w:val="22"/>
            <w:szCs w:val="22"/>
          </w:rPr>
          <w:t xml:space="preserve">Πίνακας 19. </w:t>
        </w:r>
        <w:r w:rsidR="002C3A7E" w:rsidRPr="002C3A7E">
          <w:rPr>
            <w:rStyle w:val="Hyperlink"/>
            <w:rFonts w:ascii="Arial" w:hAnsi="Arial" w:cs="Arial"/>
            <w:noProof/>
            <w:sz w:val="22"/>
            <w:szCs w:val="22"/>
            <w:lang w:eastAsia="en-US"/>
          </w:rPr>
          <w:t xml:space="preserve">Αριθμός και ποσοστό φοιτητών/φοιτητριών στα Δημόσια και Ιδιωτικά Πανεπιστήμια ανά είδος φοίτησης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_Toc87965835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37</w:t>
        </w:r>
        <w:r w:rsidR="002C3A7E" w:rsidRPr="002C3A7E">
          <w:rPr>
            <w:rFonts w:ascii="Arial" w:hAnsi="Arial" w:cs="Arial"/>
            <w:noProof/>
            <w:webHidden/>
            <w:sz w:val="22"/>
            <w:szCs w:val="22"/>
          </w:rPr>
          <w:fldChar w:fldCharType="end"/>
        </w:r>
      </w:hyperlink>
    </w:p>
    <w:p w14:paraId="6A77AF1A" w14:textId="2A62F021"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6" w:history="1">
        <w:r w:rsidR="002C3A7E" w:rsidRPr="002C3A7E">
          <w:rPr>
            <w:rStyle w:val="Hyperlink"/>
            <w:rFonts w:ascii="Arial" w:hAnsi="Arial" w:cs="Arial"/>
            <w:noProof/>
            <w:sz w:val="22"/>
            <w:szCs w:val="22"/>
          </w:rPr>
          <w:t>Πίνακας 20. Π</w:t>
        </w:r>
        <w:r w:rsidR="002C3A7E" w:rsidRPr="002C3A7E">
          <w:rPr>
            <w:rStyle w:val="Hyperlink"/>
            <w:rFonts w:ascii="Arial" w:hAnsi="Arial" w:cs="Arial"/>
            <w:noProof/>
            <w:sz w:val="22"/>
            <w:szCs w:val="22"/>
            <w:lang w:eastAsia="en-US"/>
          </w:rPr>
          <w:t xml:space="preserve">οσοστό φοιτητών/φοιτητριών στα Δημόσια και Ιδιωτικά Πανεπιστήμια ανά είδος φοίτησης και ανά επίπεδο σπουδών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_Toc87965836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39</w:t>
        </w:r>
        <w:r w:rsidR="002C3A7E" w:rsidRPr="002C3A7E">
          <w:rPr>
            <w:rFonts w:ascii="Arial" w:hAnsi="Arial" w:cs="Arial"/>
            <w:noProof/>
            <w:webHidden/>
            <w:sz w:val="22"/>
            <w:szCs w:val="22"/>
          </w:rPr>
          <w:fldChar w:fldCharType="end"/>
        </w:r>
      </w:hyperlink>
    </w:p>
    <w:p w14:paraId="0C855DC0" w14:textId="1835AAEF"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7" w:history="1">
        <w:r w:rsidR="002C3A7E" w:rsidRPr="002C3A7E">
          <w:rPr>
            <w:rStyle w:val="Hyperlink"/>
            <w:rFonts w:ascii="Arial" w:hAnsi="Arial" w:cs="Arial"/>
            <w:noProof/>
            <w:sz w:val="22"/>
            <w:szCs w:val="22"/>
          </w:rPr>
          <w:t xml:space="preserve">Πίνακας 21. </w:t>
        </w:r>
        <w:r w:rsidR="002C3A7E" w:rsidRPr="002C3A7E">
          <w:rPr>
            <w:rStyle w:val="Hyperlink"/>
            <w:rFonts w:ascii="Arial" w:hAnsi="Arial" w:cs="Arial"/>
            <w:noProof/>
            <w:sz w:val="22"/>
            <w:szCs w:val="22"/>
            <w:lang w:eastAsia="en-US"/>
          </w:rPr>
          <w:t xml:space="preserve">Αριθμός και ποσοστό φοιτητών/φοιτητριών στα Πανεπιστήμια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eastAsia="en-US"/>
          </w:rPr>
          <w:t>ISCED</w:t>
        </w:r>
        <w:r w:rsidR="002C3A7E" w:rsidRPr="002C3A7E">
          <w:rPr>
            <w:rStyle w:val="Hyperlink"/>
            <w:rFonts w:ascii="Arial" w:hAnsi="Arial" w:cs="Arial"/>
            <w:noProof/>
            <w:sz w:val="22"/>
            <w:szCs w:val="22"/>
            <w:lang w:eastAsia="en-US"/>
          </w:rPr>
          <w:t xml:space="preserve"> 2013 και ανά είδος φοίτησης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_Toc87965837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40</w:t>
        </w:r>
        <w:r w:rsidR="002C3A7E" w:rsidRPr="002C3A7E">
          <w:rPr>
            <w:rFonts w:ascii="Arial" w:hAnsi="Arial" w:cs="Arial"/>
            <w:noProof/>
            <w:webHidden/>
            <w:sz w:val="22"/>
            <w:szCs w:val="22"/>
          </w:rPr>
          <w:fldChar w:fldCharType="end"/>
        </w:r>
      </w:hyperlink>
    </w:p>
    <w:p w14:paraId="736A5867" w14:textId="24876E59"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8" w:history="1">
        <w:r w:rsidR="002C3A7E" w:rsidRPr="002C3A7E">
          <w:rPr>
            <w:rStyle w:val="Hyperlink"/>
            <w:rFonts w:ascii="Arial" w:hAnsi="Arial" w:cs="Arial"/>
            <w:noProof/>
            <w:sz w:val="22"/>
            <w:szCs w:val="22"/>
          </w:rPr>
          <w:t>Πίνακας 22. Π</w:t>
        </w:r>
        <w:r w:rsidR="002C3A7E" w:rsidRPr="002C3A7E">
          <w:rPr>
            <w:rStyle w:val="Hyperlink"/>
            <w:rFonts w:ascii="Arial" w:hAnsi="Arial" w:cs="Arial"/>
            <w:noProof/>
            <w:sz w:val="22"/>
            <w:szCs w:val="22"/>
            <w:lang w:eastAsia="en-US"/>
          </w:rPr>
          <w:t xml:space="preserve">οσοστό φοιτητών/φοιτητριών στα Δημόσια και Ιδιωτικά Πανεπιστήμια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eastAsia="en-US"/>
          </w:rPr>
          <w:t>ISCED</w:t>
        </w:r>
        <w:r w:rsidR="002C3A7E" w:rsidRPr="002C3A7E">
          <w:rPr>
            <w:rStyle w:val="Hyperlink"/>
            <w:rFonts w:ascii="Arial" w:hAnsi="Arial" w:cs="Arial"/>
            <w:noProof/>
            <w:sz w:val="22"/>
            <w:szCs w:val="22"/>
            <w:lang w:eastAsia="en-US"/>
          </w:rPr>
          <w:t xml:space="preserve"> 2013 και ανά είδος φοίτησης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_Toc87965838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41</w:t>
        </w:r>
        <w:r w:rsidR="002C3A7E" w:rsidRPr="002C3A7E">
          <w:rPr>
            <w:rFonts w:ascii="Arial" w:hAnsi="Arial" w:cs="Arial"/>
            <w:noProof/>
            <w:webHidden/>
            <w:sz w:val="22"/>
            <w:szCs w:val="22"/>
          </w:rPr>
          <w:fldChar w:fldCharType="end"/>
        </w:r>
      </w:hyperlink>
    </w:p>
    <w:p w14:paraId="51CE5676" w14:textId="0686F271"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39" w:history="1">
        <w:r w:rsidR="002C3A7E" w:rsidRPr="002C3A7E">
          <w:rPr>
            <w:rStyle w:val="Hyperlink"/>
            <w:rFonts w:ascii="Arial" w:hAnsi="Arial" w:cs="Arial"/>
            <w:noProof/>
            <w:sz w:val="22"/>
            <w:szCs w:val="22"/>
          </w:rPr>
          <w:t xml:space="preserve">Πίνακας 23. </w:t>
        </w:r>
        <w:r w:rsidR="002C3A7E" w:rsidRPr="002C3A7E">
          <w:rPr>
            <w:rStyle w:val="Hyperlink"/>
            <w:rFonts w:ascii="Arial" w:hAnsi="Arial" w:cs="Arial"/>
            <w:noProof/>
            <w:sz w:val="22"/>
            <w:szCs w:val="22"/>
            <w:lang w:eastAsia="en-US"/>
          </w:rPr>
          <w:t xml:space="preserve">Αριθμός και ποσοστό φοιτητών/φοιτητριών στα Δημόσια και Ιδιωτικά Πανεπιστήμια ανά μεθοδολογία διδασκαλίας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_Toc87965839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42</w:t>
        </w:r>
        <w:r w:rsidR="002C3A7E" w:rsidRPr="002C3A7E">
          <w:rPr>
            <w:rFonts w:ascii="Arial" w:hAnsi="Arial" w:cs="Arial"/>
            <w:noProof/>
            <w:webHidden/>
            <w:sz w:val="22"/>
            <w:szCs w:val="22"/>
          </w:rPr>
          <w:fldChar w:fldCharType="end"/>
        </w:r>
      </w:hyperlink>
    </w:p>
    <w:p w14:paraId="73D7CE32" w14:textId="54BCF56C"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0" w:history="1">
        <w:r w:rsidR="002C3A7E" w:rsidRPr="002C3A7E">
          <w:rPr>
            <w:rStyle w:val="Hyperlink"/>
            <w:rFonts w:ascii="Arial" w:hAnsi="Arial" w:cs="Arial"/>
            <w:noProof/>
            <w:sz w:val="22"/>
            <w:szCs w:val="22"/>
          </w:rPr>
          <w:t xml:space="preserve">Πίνακας 24. </w:t>
        </w:r>
        <w:r w:rsidR="002C3A7E" w:rsidRPr="002C3A7E">
          <w:rPr>
            <w:rStyle w:val="Hyperlink"/>
            <w:rFonts w:ascii="Arial" w:hAnsi="Arial" w:cs="Arial"/>
            <w:noProof/>
            <w:sz w:val="22"/>
            <w:szCs w:val="22"/>
            <w:lang w:eastAsia="en-US"/>
          </w:rPr>
          <w:t xml:space="preserve">Αριθμός και ποσοστό φοιτητών/φοιτητριών στα Δημόσια και Ιδιωτικά Πανεπιστήμια ανά μεθοδολογία διδασκαλίας και ανά επίπεδο σπουδών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_Toc87965840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45</w:t>
        </w:r>
        <w:r w:rsidR="002C3A7E" w:rsidRPr="002C3A7E">
          <w:rPr>
            <w:rFonts w:ascii="Arial" w:hAnsi="Arial" w:cs="Arial"/>
            <w:noProof/>
            <w:webHidden/>
            <w:sz w:val="22"/>
            <w:szCs w:val="22"/>
          </w:rPr>
          <w:fldChar w:fldCharType="end"/>
        </w:r>
      </w:hyperlink>
    </w:p>
    <w:p w14:paraId="390E527E" w14:textId="69B899F9"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1" w:history="1">
        <w:r w:rsidR="002C3A7E" w:rsidRPr="002C3A7E">
          <w:rPr>
            <w:rStyle w:val="Hyperlink"/>
            <w:rFonts w:ascii="Arial" w:hAnsi="Arial" w:cs="Arial"/>
            <w:noProof/>
            <w:sz w:val="22"/>
            <w:szCs w:val="22"/>
          </w:rPr>
          <w:t xml:space="preserve">Πίνακας 25. </w:t>
        </w:r>
        <w:r w:rsidR="002C3A7E" w:rsidRPr="002C3A7E">
          <w:rPr>
            <w:rStyle w:val="Hyperlink"/>
            <w:rFonts w:ascii="Arial" w:eastAsia="Calibri" w:hAnsi="Arial" w:cs="Arial"/>
            <w:noProof/>
            <w:sz w:val="22"/>
            <w:szCs w:val="22"/>
            <w:lang w:eastAsia="en-US"/>
          </w:rPr>
          <w:t>Αριθμός φοιτητών/φοιτητριών στα Δημόσια και Ιδιωτικά Πανεπιστήμια, ανά μεθοδολογία διδασκαλίας, επίπεδο σπουδών, κατηγορία χώρας προέλευσης και φύλο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_Toc87965841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46</w:t>
        </w:r>
        <w:r w:rsidR="002C3A7E" w:rsidRPr="002C3A7E">
          <w:rPr>
            <w:rFonts w:ascii="Arial" w:hAnsi="Arial" w:cs="Arial"/>
            <w:noProof/>
            <w:webHidden/>
            <w:sz w:val="22"/>
            <w:szCs w:val="22"/>
          </w:rPr>
          <w:fldChar w:fldCharType="end"/>
        </w:r>
      </w:hyperlink>
    </w:p>
    <w:p w14:paraId="757F8F33" w14:textId="7FAA8FE0"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2" w:history="1">
        <w:r w:rsidR="002C3A7E" w:rsidRPr="002C3A7E">
          <w:rPr>
            <w:rStyle w:val="Hyperlink"/>
            <w:rFonts w:ascii="Arial" w:hAnsi="Arial" w:cs="Arial"/>
            <w:noProof/>
            <w:sz w:val="22"/>
            <w:szCs w:val="22"/>
          </w:rPr>
          <w:t xml:space="preserve">Πίνακας 26. </w:t>
        </w:r>
        <w:r w:rsidR="002C3A7E" w:rsidRPr="002C3A7E">
          <w:rPr>
            <w:rStyle w:val="Hyperlink"/>
            <w:rFonts w:ascii="Arial" w:hAnsi="Arial" w:cs="Arial"/>
            <w:noProof/>
            <w:sz w:val="22"/>
            <w:szCs w:val="22"/>
            <w:lang w:eastAsia="en-US"/>
          </w:rPr>
          <w:t xml:space="preserve">Αριθμός και ποσοστό φοιτητών/φοιτητριών στα Πανεπιστήμια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eastAsia="en-US"/>
          </w:rPr>
          <w:t>ISCED</w:t>
        </w:r>
        <w:r w:rsidR="002C3A7E" w:rsidRPr="002C3A7E">
          <w:rPr>
            <w:rStyle w:val="Hyperlink"/>
            <w:rFonts w:ascii="Arial" w:hAnsi="Arial" w:cs="Arial"/>
            <w:noProof/>
            <w:sz w:val="22"/>
            <w:szCs w:val="22"/>
            <w:lang w:eastAsia="en-US"/>
          </w:rPr>
          <w:t xml:space="preserve"> 2013 και μεθοδολογία διδασκαλίας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_Toc87965842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47</w:t>
        </w:r>
        <w:r w:rsidR="002C3A7E" w:rsidRPr="002C3A7E">
          <w:rPr>
            <w:rFonts w:ascii="Arial" w:hAnsi="Arial" w:cs="Arial"/>
            <w:noProof/>
            <w:webHidden/>
            <w:sz w:val="22"/>
            <w:szCs w:val="22"/>
          </w:rPr>
          <w:fldChar w:fldCharType="end"/>
        </w:r>
      </w:hyperlink>
    </w:p>
    <w:p w14:paraId="39A59927" w14:textId="13CD698B"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3" w:history="1">
        <w:r w:rsidR="002C3A7E" w:rsidRPr="002C3A7E">
          <w:rPr>
            <w:rStyle w:val="Hyperlink"/>
            <w:rFonts w:ascii="Arial" w:hAnsi="Arial" w:cs="Arial"/>
            <w:noProof/>
            <w:sz w:val="22"/>
            <w:szCs w:val="22"/>
          </w:rPr>
          <w:t>Πίνακας 27. Π</w:t>
        </w:r>
        <w:r w:rsidR="002C3A7E" w:rsidRPr="002C3A7E">
          <w:rPr>
            <w:rStyle w:val="Hyperlink"/>
            <w:rFonts w:ascii="Arial" w:hAnsi="Arial" w:cs="Arial"/>
            <w:noProof/>
            <w:sz w:val="22"/>
            <w:szCs w:val="22"/>
            <w:lang w:eastAsia="en-US"/>
          </w:rPr>
          <w:t xml:space="preserve">οσοστό φοιτητών/φοιτητριών στα Δημόσια και Ιδιωτικά Πανεπιστήμια ανά μεθοδολογία διδασκαλίας και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eastAsia="en-US"/>
          </w:rPr>
          <w:t>ISCED</w:t>
        </w:r>
        <w:r w:rsidR="002C3A7E" w:rsidRPr="002C3A7E">
          <w:rPr>
            <w:rStyle w:val="Hyperlink"/>
            <w:rFonts w:ascii="Arial" w:hAnsi="Arial" w:cs="Arial"/>
            <w:noProof/>
            <w:sz w:val="22"/>
            <w:szCs w:val="22"/>
            <w:lang w:eastAsia="en-US"/>
          </w:rPr>
          <w:t xml:space="preserve"> 2013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_Toc87965843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48</w:t>
        </w:r>
        <w:r w:rsidR="002C3A7E" w:rsidRPr="002C3A7E">
          <w:rPr>
            <w:rFonts w:ascii="Arial" w:hAnsi="Arial" w:cs="Arial"/>
            <w:noProof/>
            <w:webHidden/>
            <w:sz w:val="22"/>
            <w:szCs w:val="22"/>
          </w:rPr>
          <w:fldChar w:fldCharType="end"/>
        </w:r>
      </w:hyperlink>
    </w:p>
    <w:p w14:paraId="20F1504D" w14:textId="3DAB3F52"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4" w:history="1">
        <w:r w:rsidR="002C3A7E" w:rsidRPr="002C3A7E">
          <w:rPr>
            <w:rStyle w:val="Hyperlink"/>
            <w:rFonts w:ascii="Arial" w:hAnsi="Arial" w:cs="Arial"/>
            <w:noProof/>
            <w:sz w:val="22"/>
            <w:szCs w:val="22"/>
          </w:rPr>
          <w:t xml:space="preserve">Πίνακας 28. Αριθμός και ποσοστό φοιτητών/φοιτητριών με αναπηρίες στα Πανεπιστήμια ανά δημογραφικές και εκπαιδευτικές μεταβλητές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_Toc87965844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49</w:t>
        </w:r>
        <w:r w:rsidR="002C3A7E" w:rsidRPr="002C3A7E">
          <w:rPr>
            <w:rFonts w:ascii="Arial" w:hAnsi="Arial" w:cs="Arial"/>
            <w:noProof/>
            <w:webHidden/>
            <w:sz w:val="22"/>
            <w:szCs w:val="22"/>
          </w:rPr>
          <w:fldChar w:fldCharType="end"/>
        </w:r>
      </w:hyperlink>
    </w:p>
    <w:p w14:paraId="64A2595C" w14:textId="13E568CF"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5" w:history="1">
        <w:r w:rsidR="002C3A7E" w:rsidRPr="002C3A7E">
          <w:rPr>
            <w:rStyle w:val="Hyperlink"/>
            <w:rFonts w:ascii="Arial" w:hAnsi="Arial" w:cs="Arial"/>
            <w:noProof/>
            <w:sz w:val="22"/>
            <w:szCs w:val="22"/>
          </w:rPr>
          <w:t xml:space="preserve">Πίνακας 29. Ποσοστό φοιτητών/φοιτητριών με αναπηρίες στα Δημόσια και Ιδιωτικά Πανεπιστήμια ανά επίπεδο σπουδών και ανά είδος φοίτησης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_Toc87965845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50</w:t>
        </w:r>
        <w:r w:rsidR="002C3A7E" w:rsidRPr="002C3A7E">
          <w:rPr>
            <w:rFonts w:ascii="Arial" w:hAnsi="Arial" w:cs="Arial"/>
            <w:noProof/>
            <w:webHidden/>
            <w:sz w:val="22"/>
            <w:szCs w:val="22"/>
          </w:rPr>
          <w:fldChar w:fldCharType="end"/>
        </w:r>
      </w:hyperlink>
    </w:p>
    <w:p w14:paraId="434B11E3" w14:textId="23D97D55"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6" w:history="1">
        <w:r w:rsidR="002C3A7E" w:rsidRPr="002C3A7E">
          <w:rPr>
            <w:rStyle w:val="Hyperlink"/>
            <w:rFonts w:ascii="Arial" w:hAnsi="Arial" w:cs="Arial"/>
            <w:noProof/>
            <w:sz w:val="22"/>
            <w:szCs w:val="22"/>
          </w:rPr>
          <w:t xml:space="preserve">Πίνακας 30. Ποσοστό φοιτητών/φοιτητριών με αναπηρίες στα Δημόσια και Ιδιωτικά Πανεπιστήμια ανά επίπεδο σπουδών και ανά μεθοδολογία διδασκαλίας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_Toc87965846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50</w:t>
        </w:r>
        <w:r w:rsidR="002C3A7E" w:rsidRPr="002C3A7E">
          <w:rPr>
            <w:rFonts w:ascii="Arial" w:hAnsi="Arial" w:cs="Arial"/>
            <w:noProof/>
            <w:webHidden/>
            <w:sz w:val="22"/>
            <w:szCs w:val="22"/>
          </w:rPr>
          <w:fldChar w:fldCharType="end"/>
        </w:r>
      </w:hyperlink>
    </w:p>
    <w:p w14:paraId="31FA07C9" w14:textId="3527DD54"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7" w:history="1">
        <w:r w:rsidR="002C3A7E" w:rsidRPr="002C3A7E">
          <w:rPr>
            <w:rStyle w:val="Hyperlink"/>
            <w:rFonts w:ascii="Arial" w:hAnsi="Arial" w:cs="Arial"/>
            <w:noProof/>
            <w:sz w:val="22"/>
            <w:szCs w:val="22"/>
          </w:rPr>
          <w:t xml:space="preserve">Πίνακας 31. Αριθμός και ποσοστό φοιτητών/φοιτητριών  με αναπηρίες στα Πανεπιστήμια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rPr>
          <w:t>ISCED</w:t>
        </w:r>
        <w:r w:rsidR="002C3A7E" w:rsidRPr="002C3A7E">
          <w:rPr>
            <w:rStyle w:val="Hyperlink"/>
            <w:rFonts w:ascii="Arial" w:eastAsia="Calibri" w:hAnsi="Arial" w:cs="Arial"/>
            <w:noProof/>
            <w:sz w:val="22"/>
            <w:szCs w:val="22"/>
            <w:lang w:eastAsia="en-US"/>
          </w:rPr>
          <w:t xml:space="preserve"> 2013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_Toc87965847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51</w:t>
        </w:r>
        <w:r w:rsidR="002C3A7E" w:rsidRPr="002C3A7E">
          <w:rPr>
            <w:rFonts w:ascii="Arial" w:hAnsi="Arial" w:cs="Arial"/>
            <w:noProof/>
            <w:webHidden/>
            <w:sz w:val="22"/>
            <w:szCs w:val="22"/>
          </w:rPr>
          <w:fldChar w:fldCharType="end"/>
        </w:r>
      </w:hyperlink>
    </w:p>
    <w:p w14:paraId="60096716" w14:textId="5BA3BC43"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8" w:history="1">
        <w:r w:rsidR="002C3A7E" w:rsidRPr="002C3A7E">
          <w:rPr>
            <w:rStyle w:val="Hyperlink"/>
            <w:rFonts w:ascii="Arial" w:hAnsi="Arial" w:cs="Arial"/>
            <w:noProof/>
            <w:sz w:val="22"/>
            <w:szCs w:val="22"/>
          </w:rPr>
          <w:t>Πίνακας 32. Π</w:t>
        </w:r>
        <w:r w:rsidR="002C3A7E" w:rsidRPr="002C3A7E">
          <w:rPr>
            <w:rStyle w:val="Hyperlink"/>
            <w:rFonts w:ascii="Arial" w:hAnsi="Arial" w:cs="Arial"/>
            <w:noProof/>
            <w:sz w:val="22"/>
            <w:szCs w:val="22"/>
            <w:lang w:eastAsia="en-US"/>
          </w:rPr>
          <w:t xml:space="preserve">οσοστό φοιτητών/φοιτητριών με αναπηρίες στα Δημόσια και Ιδιωτικά Πανεπιστήμια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eastAsia="en-US"/>
          </w:rPr>
          <w:t>ISCED</w:t>
        </w:r>
        <w:r w:rsidR="002C3A7E" w:rsidRPr="002C3A7E">
          <w:rPr>
            <w:rStyle w:val="Hyperlink"/>
            <w:rFonts w:ascii="Arial" w:hAnsi="Arial" w:cs="Arial"/>
            <w:noProof/>
            <w:sz w:val="22"/>
            <w:szCs w:val="22"/>
            <w:lang w:eastAsia="en-US"/>
          </w:rPr>
          <w:t xml:space="preserve"> 2013 για </w:t>
        </w:r>
        <w:r w:rsidR="002C3A7E" w:rsidRPr="002C3A7E">
          <w:rPr>
            <w:rStyle w:val="Hyperlink"/>
            <w:rFonts w:ascii="Arial" w:eastAsia="Calibri" w:hAnsi="Arial" w:cs="Arial"/>
            <w:noProof/>
            <w:sz w:val="22"/>
            <w:szCs w:val="22"/>
            <w:lang w:eastAsia="en-US"/>
          </w:rPr>
          <w:t>το ακαδημαϊκό έτος 2020-2021 (κάθετη ερμηνεία)</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_Toc87965848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52</w:t>
        </w:r>
        <w:r w:rsidR="002C3A7E" w:rsidRPr="002C3A7E">
          <w:rPr>
            <w:rFonts w:ascii="Arial" w:hAnsi="Arial" w:cs="Arial"/>
            <w:noProof/>
            <w:webHidden/>
            <w:sz w:val="22"/>
            <w:szCs w:val="22"/>
          </w:rPr>
          <w:fldChar w:fldCharType="end"/>
        </w:r>
      </w:hyperlink>
    </w:p>
    <w:p w14:paraId="63C49241" w14:textId="5E1DB1B7"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49" w:history="1">
        <w:r w:rsidR="002C3A7E" w:rsidRPr="002C3A7E">
          <w:rPr>
            <w:rStyle w:val="Hyperlink"/>
            <w:rFonts w:ascii="Arial" w:hAnsi="Arial" w:cs="Arial"/>
            <w:noProof/>
            <w:sz w:val="22"/>
            <w:szCs w:val="22"/>
          </w:rPr>
          <w:t xml:space="preserve">Πίνακας 33. Αριθμός και ποσοστό </w:t>
        </w:r>
        <w:r w:rsidR="002C3A7E" w:rsidRPr="002C3A7E">
          <w:rPr>
            <w:rStyle w:val="Hyperlink"/>
            <w:rFonts w:ascii="Arial" w:hAnsi="Arial" w:cs="Arial"/>
            <w:noProof/>
            <w:sz w:val="22"/>
            <w:szCs w:val="22"/>
            <w:lang w:eastAsia="en-US"/>
          </w:rPr>
          <w:t xml:space="preserve">«νεοεισερχόμενων» </w:t>
        </w:r>
        <w:r w:rsidR="002C3A7E" w:rsidRPr="002C3A7E">
          <w:rPr>
            <w:rStyle w:val="Hyperlink"/>
            <w:rFonts w:ascii="Arial" w:hAnsi="Arial" w:cs="Arial"/>
            <w:noProof/>
            <w:sz w:val="22"/>
            <w:szCs w:val="22"/>
          </w:rPr>
          <w:t xml:space="preserve">φοιτητών/φοιτητριών  στα Πανεπιστήμια ανά δημογραφικές και εκπαιδευτικές Μεταβλητές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_Toc87965849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53</w:t>
        </w:r>
        <w:r w:rsidR="002C3A7E" w:rsidRPr="002C3A7E">
          <w:rPr>
            <w:rFonts w:ascii="Arial" w:hAnsi="Arial" w:cs="Arial"/>
            <w:noProof/>
            <w:webHidden/>
            <w:sz w:val="22"/>
            <w:szCs w:val="22"/>
          </w:rPr>
          <w:fldChar w:fldCharType="end"/>
        </w:r>
      </w:hyperlink>
    </w:p>
    <w:p w14:paraId="072BAA99" w14:textId="4B840CB3"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50" w:history="1">
        <w:r w:rsidR="002C3A7E" w:rsidRPr="002C3A7E">
          <w:rPr>
            <w:rStyle w:val="Hyperlink"/>
            <w:rFonts w:ascii="Arial" w:hAnsi="Arial" w:cs="Arial"/>
            <w:noProof/>
            <w:sz w:val="22"/>
            <w:szCs w:val="22"/>
          </w:rPr>
          <w:t xml:space="preserve">Πίνακας 34. </w:t>
        </w:r>
        <w:r w:rsidR="002C3A7E" w:rsidRPr="002C3A7E">
          <w:rPr>
            <w:rStyle w:val="Hyperlink"/>
            <w:rFonts w:ascii="Arial" w:hAnsi="Arial" w:cs="Arial"/>
            <w:noProof/>
            <w:sz w:val="22"/>
            <w:szCs w:val="22"/>
            <w:lang w:eastAsia="en-US"/>
          </w:rPr>
          <w:t xml:space="preserve">Αριθμός και ποσοστό «νεοεισερχόμενων» φοιτητών/φοιτητριών  στα Πανεπιστήμια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eastAsia="en-US"/>
          </w:rPr>
          <w:t>ISCED</w:t>
        </w:r>
        <w:r w:rsidR="002C3A7E" w:rsidRPr="002C3A7E">
          <w:rPr>
            <w:rStyle w:val="Hyperlink"/>
            <w:rFonts w:ascii="Arial" w:hAnsi="Arial" w:cs="Arial"/>
            <w:noProof/>
            <w:sz w:val="22"/>
            <w:szCs w:val="22"/>
            <w:lang w:eastAsia="en-US"/>
          </w:rPr>
          <w:t xml:space="preserve"> 2013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_Toc87965850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54</w:t>
        </w:r>
        <w:r w:rsidR="002C3A7E" w:rsidRPr="002C3A7E">
          <w:rPr>
            <w:rFonts w:ascii="Arial" w:hAnsi="Arial" w:cs="Arial"/>
            <w:noProof/>
            <w:webHidden/>
            <w:sz w:val="22"/>
            <w:szCs w:val="22"/>
          </w:rPr>
          <w:fldChar w:fldCharType="end"/>
        </w:r>
      </w:hyperlink>
    </w:p>
    <w:p w14:paraId="313C6109" w14:textId="0A43F852"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51" w:history="1">
        <w:r w:rsidR="002C3A7E" w:rsidRPr="002C3A7E">
          <w:rPr>
            <w:rStyle w:val="Hyperlink"/>
            <w:rFonts w:ascii="Arial" w:hAnsi="Arial" w:cs="Arial"/>
            <w:noProof/>
            <w:sz w:val="22"/>
            <w:szCs w:val="22"/>
          </w:rPr>
          <w:t>Πίνακας 35. Π</w:t>
        </w:r>
        <w:r w:rsidR="002C3A7E" w:rsidRPr="002C3A7E">
          <w:rPr>
            <w:rStyle w:val="Hyperlink"/>
            <w:rFonts w:ascii="Arial" w:hAnsi="Arial" w:cs="Arial"/>
            <w:noProof/>
            <w:sz w:val="22"/>
            <w:szCs w:val="22"/>
            <w:lang w:eastAsia="en-US"/>
          </w:rPr>
          <w:t xml:space="preserve">οσοστό «νεοεισερχόμενων» φοιτητών/φοιτητριών στα Δημόσια και Ιδιωτικά Πανεπιστήμια ανά επιστημονικό πεδίο σπουδών της Διεθνούς Τυποποιημένης Ταξινόμησης της Εκπαίδευσης </w:t>
        </w:r>
        <w:r w:rsidR="002C3A7E" w:rsidRPr="002C3A7E">
          <w:rPr>
            <w:rStyle w:val="Hyperlink"/>
            <w:rFonts w:ascii="Arial" w:hAnsi="Arial" w:cs="Arial"/>
            <w:noProof/>
            <w:sz w:val="22"/>
            <w:szCs w:val="22"/>
            <w:lang w:val="en-GB" w:eastAsia="en-US"/>
          </w:rPr>
          <w:t>ISCED</w:t>
        </w:r>
        <w:r w:rsidR="002C3A7E" w:rsidRPr="002C3A7E">
          <w:rPr>
            <w:rStyle w:val="Hyperlink"/>
            <w:rFonts w:ascii="Arial" w:hAnsi="Arial" w:cs="Arial"/>
            <w:noProof/>
            <w:sz w:val="22"/>
            <w:szCs w:val="22"/>
            <w:lang w:eastAsia="en-US"/>
          </w:rPr>
          <w:t xml:space="preserve"> 2013 για </w:t>
        </w:r>
        <w:r w:rsidR="002C3A7E" w:rsidRPr="002C3A7E">
          <w:rPr>
            <w:rStyle w:val="Hyperlink"/>
            <w:rFonts w:ascii="Arial" w:eastAsia="Calibri" w:hAnsi="Arial" w:cs="Arial"/>
            <w:noProof/>
            <w:sz w:val="22"/>
            <w:szCs w:val="22"/>
            <w:lang w:eastAsia="en-US"/>
          </w:rPr>
          <w:t>το ακαδημαϊκό έτος 2020-2021 (κάθετη ερμηνεία)</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_Toc87965851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55</w:t>
        </w:r>
        <w:r w:rsidR="002C3A7E" w:rsidRPr="002C3A7E">
          <w:rPr>
            <w:rFonts w:ascii="Arial" w:hAnsi="Arial" w:cs="Arial"/>
            <w:noProof/>
            <w:webHidden/>
            <w:sz w:val="22"/>
            <w:szCs w:val="22"/>
          </w:rPr>
          <w:fldChar w:fldCharType="end"/>
        </w:r>
      </w:hyperlink>
    </w:p>
    <w:p w14:paraId="286CDEEA" w14:textId="6E6AB7A0" w:rsidR="00B11051" w:rsidRPr="007C22F0" w:rsidRDefault="00A228FD" w:rsidP="007C22F0">
      <w:pPr>
        <w:spacing w:after="120"/>
        <w:jc w:val="center"/>
        <w:rPr>
          <w:rFonts w:ascii="Arial" w:hAnsi="Arial" w:cs="Arial"/>
          <w:b/>
          <w:sz w:val="20"/>
          <w:szCs w:val="20"/>
        </w:rPr>
      </w:pPr>
      <w:r w:rsidRPr="007C22F0">
        <w:rPr>
          <w:rFonts w:ascii="Arial" w:hAnsi="Arial" w:cs="Arial"/>
          <w:b/>
          <w:sz w:val="20"/>
          <w:szCs w:val="20"/>
        </w:rPr>
        <w:fldChar w:fldCharType="end"/>
      </w:r>
    </w:p>
    <w:p w14:paraId="4A6BF0E1" w14:textId="77777777" w:rsidR="00353B60" w:rsidRDefault="00353B60" w:rsidP="000119CF">
      <w:pPr>
        <w:jc w:val="center"/>
        <w:rPr>
          <w:rFonts w:ascii="Arial" w:hAnsi="Arial" w:cs="Arial"/>
          <w:b/>
        </w:rPr>
      </w:pPr>
    </w:p>
    <w:p w14:paraId="167E81CC" w14:textId="77777777" w:rsidR="00353B60" w:rsidRDefault="00353B60" w:rsidP="000119CF">
      <w:pPr>
        <w:jc w:val="center"/>
        <w:rPr>
          <w:rFonts w:ascii="Arial" w:hAnsi="Arial" w:cs="Arial"/>
          <w:b/>
        </w:rPr>
      </w:pPr>
    </w:p>
    <w:p w14:paraId="3D5F62D7" w14:textId="77777777" w:rsidR="00353B60" w:rsidRDefault="00353B60" w:rsidP="000119CF">
      <w:pPr>
        <w:jc w:val="center"/>
        <w:rPr>
          <w:rFonts w:ascii="Arial" w:hAnsi="Arial" w:cs="Arial"/>
          <w:b/>
        </w:rPr>
      </w:pPr>
    </w:p>
    <w:p w14:paraId="727924B8" w14:textId="77777777" w:rsidR="00353B60" w:rsidRDefault="00353B60" w:rsidP="000119CF">
      <w:pPr>
        <w:jc w:val="center"/>
        <w:rPr>
          <w:rFonts w:ascii="Arial" w:hAnsi="Arial" w:cs="Arial"/>
          <w:b/>
        </w:rPr>
      </w:pPr>
    </w:p>
    <w:p w14:paraId="02473B2E" w14:textId="77777777" w:rsidR="00353B60" w:rsidRDefault="00353B60" w:rsidP="000119CF">
      <w:pPr>
        <w:jc w:val="center"/>
        <w:rPr>
          <w:rFonts w:ascii="Arial" w:hAnsi="Arial" w:cs="Arial"/>
          <w:b/>
        </w:rPr>
      </w:pPr>
    </w:p>
    <w:p w14:paraId="46604172" w14:textId="77777777" w:rsidR="00353B60" w:rsidRDefault="00353B60" w:rsidP="000119CF">
      <w:pPr>
        <w:jc w:val="center"/>
        <w:rPr>
          <w:rFonts w:ascii="Arial" w:hAnsi="Arial" w:cs="Arial"/>
          <w:b/>
        </w:rPr>
      </w:pPr>
    </w:p>
    <w:p w14:paraId="4AD395DA" w14:textId="77777777" w:rsidR="00353B60" w:rsidRDefault="00353B60" w:rsidP="000119CF">
      <w:pPr>
        <w:jc w:val="center"/>
        <w:rPr>
          <w:rFonts w:ascii="Arial" w:hAnsi="Arial" w:cs="Arial"/>
          <w:b/>
        </w:rPr>
      </w:pPr>
    </w:p>
    <w:p w14:paraId="19A87D23" w14:textId="77777777" w:rsidR="00353B60" w:rsidRDefault="00353B60" w:rsidP="000119CF">
      <w:pPr>
        <w:jc w:val="center"/>
        <w:rPr>
          <w:rFonts w:ascii="Arial" w:hAnsi="Arial" w:cs="Arial"/>
          <w:b/>
        </w:rPr>
      </w:pPr>
    </w:p>
    <w:p w14:paraId="61388A3F" w14:textId="25783EE3" w:rsidR="00353B60" w:rsidRDefault="00353B60" w:rsidP="000119CF">
      <w:pPr>
        <w:jc w:val="center"/>
        <w:rPr>
          <w:rFonts w:ascii="Arial" w:hAnsi="Arial" w:cs="Arial"/>
          <w:b/>
        </w:rPr>
      </w:pPr>
    </w:p>
    <w:p w14:paraId="11116189" w14:textId="75AAD4C3" w:rsidR="00933A80" w:rsidRDefault="00933A80" w:rsidP="000119CF">
      <w:pPr>
        <w:jc w:val="center"/>
        <w:rPr>
          <w:rFonts w:ascii="Arial" w:hAnsi="Arial" w:cs="Arial"/>
          <w:b/>
        </w:rPr>
      </w:pPr>
    </w:p>
    <w:p w14:paraId="35B127C3" w14:textId="2799677D" w:rsidR="00933A80" w:rsidRDefault="00933A80" w:rsidP="000119CF">
      <w:pPr>
        <w:jc w:val="center"/>
        <w:rPr>
          <w:rFonts w:ascii="Arial" w:hAnsi="Arial" w:cs="Arial"/>
          <w:b/>
        </w:rPr>
      </w:pPr>
    </w:p>
    <w:p w14:paraId="4323E7AC" w14:textId="1DD3191A" w:rsidR="00933A80" w:rsidRDefault="00933A80" w:rsidP="000119CF">
      <w:pPr>
        <w:jc w:val="center"/>
        <w:rPr>
          <w:rFonts w:ascii="Arial" w:hAnsi="Arial" w:cs="Arial"/>
          <w:b/>
        </w:rPr>
      </w:pPr>
    </w:p>
    <w:p w14:paraId="4676CC31" w14:textId="175E8F45" w:rsidR="00933A80" w:rsidRDefault="00933A80" w:rsidP="000119CF">
      <w:pPr>
        <w:jc w:val="center"/>
        <w:rPr>
          <w:rFonts w:ascii="Arial" w:hAnsi="Arial" w:cs="Arial"/>
          <w:b/>
        </w:rPr>
      </w:pPr>
    </w:p>
    <w:p w14:paraId="21AAF959" w14:textId="77777777" w:rsidR="00933A80" w:rsidRDefault="00933A80" w:rsidP="000119CF">
      <w:pPr>
        <w:jc w:val="center"/>
        <w:rPr>
          <w:rFonts w:ascii="Arial" w:hAnsi="Arial" w:cs="Arial"/>
          <w:b/>
        </w:rPr>
      </w:pPr>
    </w:p>
    <w:p w14:paraId="47FBD544" w14:textId="77777777" w:rsidR="00353B60" w:rsidRDefault="00353B60" w:rsidP="000119CF">
      <w:pPr>
        <w:jc w:val="center"/>
        <w:rPr>
          <w:rFonts w:ascii="Arial" w:hAnsi="Arial" w:cs="Arial"/>
          <w:b/>
        </w:rPr>
      </w:pPr>
    </w:p>
    <w:p w14:paraId="4CFA135F" w14:textId="38649F6D" w:rsidR="00B11051" w:rsidRPr="00A228FD" w:rsidRDefault="00B11051" w:rsidP="000119CF">
      <w:pPr>
        <w:jc w:val="center"/>
        <w:rPr>
          <w:rFonts w:ascii="Arial" w:hAnsi="Arial" w:cs="Arial"/>
          <w:b/>
          <w:lang w:val="en-US"/>
        </w:rPr>
      </w:pPr>
      <w:r>
        <w:rPr>
          <w:rFonts w:ascii="Arial" w:hAnsi="Arial" w:cs="Arial"/>
          <w:b/>
        </w:rPr>
        <w:lastRenderedPageBreak/>
        <w:t>ΚΑΤΑΛΟΓΟΣ</w:t>
      </w:r>
      <w:r w:rsidRPr="00A228FD">
        <w:rPr>
          <w:rFonts w:ascii="Arial" w:hAnsi="Arial" w:cs="Arial"/>
          <w:b/>
          <w:lang w:val="en-US"/>
        </w:rPr>
        <w:t xml:space="preserve"> </w:t>
      </w:r>
      <w:r>
        <w:rPr>
          <w:rFonts w:ascii="Arial" w:hAnsi="Arial" w:cs="Arial"/>
          <w:b/>
        </w:rPr>
        <w:t>ΔΙΑΓΡΑΜΜΑΤΩΝ</w:t>
      </w:r>
    </w:p>
    <w:p w14:paraId="6E805B48" w14:textId="1AB6DFCC" w:rsidR="002C3A7E" w:rsidRPr="002C3A7E" w:rsidRDefault="00A228FD">
      <w:pPr>
        <w:pStyle w:val="TableofFigures"/>
        <w:tabs>
          <w:tab w:val="right" w:leader="dot" w:pos="8635"/>
        </w:tabs>
        <w:rPr>
          <w:rFonts w:ascii="Arial" w:eastAsiaTheme="minorEastAsia" w:hAnsi="Arial" w:cs="Arial"/>
          <w:smallCaps w:val="0"/>
          <w:noProof/>
          <w:sz w:val="22"/>
          <w:szCs w:val="22"/>
          <w:lang w:val="en-US" w:eastAsia="en-US"/>
        </w:rPr>
      </w:pPr>
      <w:r>
        <w:rPr>
          <w:rFonts w:ascii="Arial" w:hAnsi="Arial" w:cs="Arial"/>
          <w:b/>
          <w:lang w:val="en-US"/>
        </w:rPr>
        <w:fldChar w:fldCharType="begin"/>
      </w:r>
      <w:r>
        <w:rPr>
          <w:rFonts w:ascii="Arial" w:hAnsi="Arial" w:cs="Arial"/>
          <w:b/>
          <w:lang w:val="en-US"/>
        </w:rPr>
        <w:instrText xml:space="preserve"> TOC \h \z \c "Διάγραμμα" </w:instrText>
      </w:r>
      <w:r>
        <w:rPr>
          <w:rFonts w:ascii="Arial" w:hAnsi="Arial" w:cs="Arial"/>
          <w:b/>
          <w:lang w:val="en-US"/>
        </w:rPr>
        <w:fldChar w:fldCharType="separate"/>
      </w:r>
      <w:hyperlink w:anchor="_Toc87965866" w:history="1">
        <w:r w:rsidR="002C3A7E" w:rsidRPr="002C3A7E">
          <w:rPr>
            <w:rStyle w:val="Hyperlink"/>
            <w:rFonts w:ascii="Arial" w:hAnsi="Arial" w:cs="Arial"/>
            <w:noProof/>
            <w:sz w:val="22"/>
            <w:szCs w:val="22"/>
          </w:rPr>
          <w:t>Διάγραμμα 1. Συνολικός αριθμός φοιτητών/φοιτητριών στα Ιδρύματα Ανώτερης Εκπαίδευσης της Κύπρου από το ακαδημαϊκό έτος 2013-2014 μέχρι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_Toc87965866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13</w:t>
        </w:r>
        <w:r w:rsidR="002C3A7E" w:rsidRPr="002C3A7E">
          <w:rPr>
            <w:rFonts w:ascii="Arial" w:hAnsi="Arial" w:cs="Arial"/>
            <w:noProof/>
            <w:webHidden/>
            <w:sz w:val="22"/>
            <w:szCs w:val="22"/>
          </w:rPr>
          <w:fldChar w:fldCharType="end"/>
        </w:r>
      </w:hyperlink>
    </w:p>
    <w:p w14:paraId="4D3AC6DA" w14:textId="0B29C9DF"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67" w:history="1">
        <w:r w:rsidR="002C3A7E" w:rsidRPr="002C3A7E">
          <w:rPr>
            <w:rStyle w:val="Hyperlink"/>
            <w:rFonts w:ascii="Arial" w:hAnsi="Arial" w:cs="Arial"/>
            <w:noProof/>
            <w:sz w:val="22"/>
            <w:szCs w:val="22"/>
          </w:rPr>
          <w:t>Διάγραμμα 2. Συνολικός αριθμός φοιτητών/φοιτητριών στα Πανεπιστήμια και Σχολές Τριτοβάθμιας Εκπαίδευσης από το ακαδημαϊκό έτος 2013-2014 μέχρι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_Toc87965867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14</w:t>
        </w:r>
        <w:r w:rsidR="002C3A7E" w:rsidRPr="002C3A7E">
          <w:rPr>
            <w:rFonts w:ascii="Arial" w:hAnsi="Arial" w:cs="Arial"/>
            <w:noProof/>
            <w:webHidden/>
            <w:sz w:val="22"/>
            <w:szCs w:val="22"/>
          </w:rPr>
          <w:fldChar w:fldCharType="end"/>
        </w:r>
      </w:hyperlink>
    </w:p>
    <w:p w14:paraId="62EB7009" w14:textId="252CCB80"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68" w:history="1">
        <w:r w:rsidR="002C3A7E" w:rsidRPr="002C3A7E">
          <w:rPr>
            <w:rStyle w:val="Hyperlink"/>
            <w:rFonts w:ascii="Arial" w:hAnsi="Arial" w:cs="Arial"/>
            <w:noProof/>
            <w:sz w:val="22"/>
            <w:szCs w:val="22"/>
          </w:rPr>
          <w:t>Διάγραμμα 3. Ποσοστό φοιτητών/φοιτητριών ανά φύλο στα Ιδρύματα Ανώτερης Εκπαίδευσης της Κύπρου κατά τα ακαδημαϊκά έτη 2019-2020 και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_Toc87965868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15</w:t>
        </w:r>
        <w:r w:rsidR="002C3A7E" w:rsidRPr="002C3A7E">
          <w:rPr>
            <w:rFonts w:ascii="Arial" w:hAnsi="Arial" w:cs="Arial"/>
            <w:noProof/>
            <w:webHidden/>
            <w:sz w:val="22"/>
            <w:szCs w:val="22"/>
          </w:rPr>
          <w:fldChar w:fldCharType="end"/>
        </w:r>
      </w:hyperlink>
    </w:p>
    <w:p w14:paraId="7D35F71C" w14:textId="074A708B"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69" w:history="1">
        <w:r w:rsidR="002C3A7E" w:rsidRPr="002C3A7E">
          <w:rPr>
            <w:rStyle w:val="Hyperlink"/>
            <w:rFonts w:ascii="Arial" w:hAnsi="Arial" w:cs="Arial"/>
            <w:noProof/>
            <w:sz w:val="22"/>
            <w:szCs w:val="22"/>
          </w:rPr>
          <w:t>Διάγραμμα 4. Συνολικός αριθμός φοιτητών/φοιτητριών στα Ιδρύματα Ανώτερης Εκπαίδευσης της Κύπρου από το ακαδημαϊκό έτος 2013-2014 μέχρι το ακαδημαϊκό έτος 2020-2021, ανά κατηγορία χώρας προέλευσης</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_Toc87965869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16</w:t>
        </w:r>
        <w:r w:rsidR="002C3A7E" w:rsidRPr="002C3A7E">
          <w:rPr>
            <w:rFonts w:ascii="Arial" w:hAnsi="Arial" w:cs="Arial"/>
            <w:noProof/>
            <w:webHidden/>
            <w:sz w:val="22"/>
            <w:szCs w:val="22"/>
          </w:rPr>
          <w:fldChar w:fldCharType="end"/>
        </w:r>
      </w:hyperlink>
    </w:p>
    <w:p w14:paraId="1A55F851" w14:textId="3CA5DA34"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0" w:history="1">
        <w:r w:rsidR="002C3A7E" w:rsidRPr="002C3A7E">
          <w:rPr>
            <w:rStyle w:val="Hyperlink"/>
            <w:rFonts w:ascii="Arial" w:hAnsi="Arial" w:cs="Arial"/>
            <w:noProof/>
            <w:sz w:val="22"/>
            <w:szCs w:val="22"/>
          </w:rPr>
          <w:t>Διάγραμμα 5. Σύνθεση φοιτητικού πληθυσμού στα Ιδρύματα Ανώτερης Εκπαίδευσης της Κύπρου με βάση την κατηγοριοποίηση της χώρας προέλευσης (ποσοστό) για τα ακαδημαϊκά έτη 2013-2014 μέχρι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_Toc87965870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17</w:t>
        </w:r>
        <w:r w:rsidR="002C3A7E" w:rsidRPr="002C3A7E">
          <w:rPr>
            <w:rFonts w:ascii="Arial" w:hAnsi="Arial" w:cs="Arial"/>
            <w:noProof/>
            <w:webHidden/>
            <w:sz w:val="22"/>
            <w:szCs w:val="22"/>
          </w:rPr>
          <w:fldChar w:fldCharType="end"/>
        </w:r>
      </w:hyperlink>
    </w:p>
    <w:p w14:paraId="6F23FABD" w14:textId="3AC97CCD"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1" w:history="1">
        <w:r w:rsidR="002C3A7E" w:rsidRPr="002C3A7E">
          <w:rPr>
            <w:rStyle w:val="Hyperlink"/>
            <w:rFonts w:ascii="Arial" w:hAnsi="Arial" w:cs="Arial"/>
            <w:noProof/>
            <w:sz w:val="22"/>
            <w:szCs w:val="22"/>
          </w:rPr>
          <w:t xml:space="preserve">Διάγραμμα 6. Συνολικός αριθμός φοιτητών/φοιτητριών στα Ιδρύματα Ανώτερης Εκπαίδευσης της Κύπρου για το ακαδημαϊκό έτος 2020-2021 </w:t>
        </w:r>
        <w:r w:rsidR="002C3A7E" w:rsidRPr="002C3A7E">
          <w:rPr>
            <w:rStyle w:val="Hyperlink"/>
            <w:rFonts w:ascii="Arial" w:eastAsia="Calibri" w:hAnsi="Arial" w:cs="Arial"/>
            <w:noProof/>
            <w:sz w:val="22"/>
            <w:szCs w:val="22"/>
            <w:lang w:eastAsia="en-US"/>
          </w:rPr>
          <w:t>ανά φύλο και ανά κατηγορία χώρας προέλευσης</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_Toc87965871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18</w:t>
        </w:r>
        <w:r w:rsidR="002C3A7E" w:rsidRPr="002C3A7E">
          <w:rPr>
            <w:rFonts w:ascii="Arial" w:hAnsi="Arial" w:cs="Arial"/>
            <w:noProof/>
            <w:webHidden/>
            <w:sz w:val="22"/>
            <w:szCs w:val="22"/>
          </w:rPr>
          <w:fldChar w:fldCharType="end"/>
        </w:r>
      </w:hyperlink>
    </w:p>
    <w:p w14:paraId="52571128" w14:textId="7291A518"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2" w:history="1">
        <w:r w:rsidR="002C3A7E" w:rsidRPr="002C3A7E">
          <w:rPr>
            <w:rStyle w:val="Hyperlink"/>
            <w:rFonts w:ascii="Arial" w:hAnsi="Arial" w:cs="Arial"/>
            <w:noProof/>
            <w:sz w:val="22"/>
            <w:szCs w:val="22"/>
          </w:rPr>
          <w:t>Διάγραμμα 7.</w:t>
        </w:r>
        <w:r w:rsidR="002C3A7E" w:rsidRPr="002C3A7E">
          <w:rPr>
            <w:rStyle w:val="Hyperlink"/>
            <w:rFonts w:ascii="Arial" w:eastAsia="Calibri" w:hAnsi="Arial" w:cs="Arial"/>
            <w:noProof/>
            <w:sz w:val="22"/>
            <w:szCs w:val="22"/>
            <w:lang w:eastAsia="en-US"/>
          </w:rPr>
          <w:t xml:space="preserve"> </w:t>
        </w:r>
        <w:r w:rsidR="002C3A7E" w:rsidRPr="002C3A7E">
          <w:rPr>
            <w:rStyle w:val="Hyperlink"/>
            <w:rFonts w:ascii="Arial" w:hAnsi="Arial" w:cs="Arial"/>
            <w:noProof/>
            <w:sz w:val="22"/>
            <w:szCs w:val="22"/>
          </w:rPr>
          <w:t>Ποσοστό φοιτητών/φοιτητριών  ανά επίπεδο σπουδών με βάση το Εθνικό Πλαίσιο Προσόντων σε Πανεπιστήμια και Σχολές Τριτοβάθμιας Εκπαίδευσης για 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_Toc87965872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22</w:t>
        </w:r>
        <w:r w:rsidR="002C3A7E" w:rsidRPr="002C3A7E">
          <w:rPr>
            <w:rFonts w:ascii="Arial" w:hAnsi="Arial" w:cs="Arial"/>
            <w:noProof/>
            <w:webHidden/>
            <w:sz w:val="22"/>
            <w:szCs w:val="22"/>
          </w:rPr>
          <w:fldChar w:fldCharType="end"/>
        </w:r>
      </w:hyperlink>
    </w:p>
    <w:p w14:paraId="713A05F8" w14:textId="1180D71C"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3" w:history="1">
        <w:r w:rsidR="002C3A7E" w:rsidRPr="002C3A7E">
          <w:rPr>
            <w:rStyle w:val="Hyperlink"/>
            <w:rFonts w:ascii="Arial" w:hAnsi="Arial" w:cs="Arial"/>
            <w:noProof/>
            <w:sz w:val="22"/>
            <w:szCs w:val="22"/>
          </w:rPr>
          <w:t xml:space="preserve">Διάγραμμα 8. </w:t>
        </w:r>
        <w:r w:rsidR="002C3A7E" w:rsidRPr="002C3A7E">
          <w:rPr>
            <w:rStyle w:val="Hyperlink"/>
            <w:rFonts w:ascii="Arial" w:eastAsia="Calibri" w:hAnsi="Arial" w:cs="Arial"/>
            <w:noProof/>
            <w:sz w:val="22"/>
            <w:szCs w:val="22"/>
            <w:lang w:eastAsia="en-US"/>
          </w:rPr>
          <w:t xml:space="preserve">Αριθμός φοιτητών/φοιτητριών στις Δημόσιες και Ιδιωτικές Σχολές Τριτοβάθμιας Εκπαίδευσης, ανά επίπεδο σπουδών </w:t>
        </w:r>
        <w:r w:rsidR="002C3A7E" w:rsidRPr="002C3A7E">
          <w:rPr>
            <w:rStyle w:val="Hyperlink"/>
            <w:rFonts w:ascii="Arial" w:hAnsi="Arial" w:cs="Arial"/>
            <w:noProof/>
            <w:sz w:val="22"/>
            <w:szCs w:val="22"/>
          </w:rPr>
          <w:t>κατά τα ακαδημαϊκά έτη  2016-2017, 2017-2018, 2018-2019, 2019-2020 και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_Toc87965873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29</w:t>
        </w:r>
        <w:r w:rsidR="002C3A7E" w:rsidRPr="002C3A7E">
          <w:rPr>
            <w:rFonts w:ascii="Arial" w:hAnsi="Arial" w:cs="Arial"/>
            <w:noProof/>
            <w:webHidden/>
            <w:sz w:val="22"/>
            <w:szCs w:val="22"/>
          </w:rPr>
          <w:fldChar w:fldCharType="end"/>
        </w:r>
      </w:hyperlink>
    </w:p>
    <w:p w14:paraId="5A03DE26" w14:textId="49470845"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4" w:history="1">
        <w:r w:rsidR="002C3A7E" w:rsidRPr="002C3A7E">
          <w:rPr>
            <w:rStyle w:val="Hyperlink"/>
            <w:rFonts w:ascii="Arial" w:hAnsi="Arial" w:cs="Arial"/>
            <w:noProof/>
            <w:sz w:val="22"/>
            <w:szCs w:val="22"/>
          </w:rPr>
          <w:t xml:space="preserve">Διάγραμμα 9. </w:t>
        </w:r>
        <w:r w:rsidR="002C3A7E" w:rsidRPr="002C3A7E">
          <w:rPr>
            <w:rStyle w:val="Hyperlink"/>
            <w:rFonts w:ascii="Arial" w:eastAsia="Calibri" w:hAnsi="Arial" w:cs="Arial"/>
            <w:noProof/>
            <w:sz w:val="22"/>
            <w:szCs w:val="22"/>
            <w:lang w:eastAsia="en-US"/>
          </w:rPr>
          <w:t xml:space="preserve">Αριθμός φοιτητών/φοιτητριών  στα  Δημόσια και Ιδιωτικά Πανεπιστήμια, ανά επίπεδο σπουδών </w:t>
        </w:r>
        <w:r w:rsidR="002C3A7E" w:rsidRPr="002C3A7E">
          <w:rPr>
            <w:rStyle w:val="Hyperlink"/>
            <w:rFonts w:ascii="Arial" w:hAnsi="Arial" w:cs="Arial"/>
            <w:noProof/>
            <w:sz w:val="22"/>
            <w:szCs w:val="22"/>
          </w:rPr>
          <w:t>κατά τα ακαδημαϊκά έτη  2016-2017, 2017-2018, 2018-2019, 2019-2020 και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_Toc87965874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30</w:t>
        </w:r>
        <w:r w:rsidR="002C3A7E" w:rsidRPr="002C3A7E">
          <w:rPr>
            <w:rFonts w:ascii="Arial" w:hAnsi="Arial" w:cs="Arial"/>
            <w:noProof/>
            <w:webHidden/>
            <w:sz w:val="22"/>
            <w:szCs w:val="22"/>
          </w:rPr>
          <w:fldChar w:fldCharType="end"/>
        </w:r>
      </w:hyperlink>
    </w:p>
    <w:p w14:paraId="616E36BD" w14:textId="3D90254E"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5" w:history="1">
        <w:r w:rsidR="002C3A7E" w:rsidRPr="002C3A7E">
          <w:rPr>
            <w:rStyle w:val="Hyperlink"/>
            <w:rFonts w:ascii="Arial" w:hAnsi="Arial" w:cs="Arial"/>
            <w:noProof/>
            <w:sz w:val="22"/>
            <w:szCs w:val="22"/>
          </w:rPr>
          <w:t xml:space="preserve">Διάγραμμα 10. </w:t>
        </w:r>
        <w:r w:rsidR="002C3A7E" w:rsidRPr="002C3A7E">
          <w:rPr>
            <w:rStyle w:val="Hyperlink"/>
            <w:rFonts w:ascii="Arial" w:hAnsi="Arial" w:cs="Arial"/>
            <w:noProof/>
            <w:sz w:val="22"/>
            <w:szCs w:val="22"/>
            <w:lang w:eastAsia="en-US"/>
          </w:rPr>
          <w:t xml:space="preserve">Ποσοστό φοιτητών/φοιτητριών που στα Δημόσια και Ιδιωτικά Πανεπιστήμια ανά είδος φοίτησης και ανά κατηγορία χώρας προέλευσης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_Toc87965875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37</w:t>
        </w:r>
        <w:r w:rsidR="002C3A7E" w:rsidRPr="002C3A7E">
          <w:rPr>
            <w:rFonts w:ascii="Arial" w:hAnsi="Arial" w:cs="Arial"/>
            <w:noProof/>
            <w:webHidden/>
            <w:sz w:val="22"/>
            <w:szCs w:val="22"/>
          </w:rPr>
          <w:fldChar w:fldCharType="end"/>
        </w:r>
      </w:hyperlink>
    </w:p>
    <w:p w14:paraId="5C36CFD1" w14:textId="048D1A7D"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6" w:history="1">
        <w:r w:rsidR="002C3A7E" w:rsidRPr="002C3A7E">
          <w:rPr>
            <w:rStyle w:val="Hyperlink"/>
            <w:rFonts w:ascii="Arial" w:hAnsi="Arial" w:cs="Arial"/>
            <w:noProof/>
            <w:sz w:val="22"/>
            <w:szCs w:val="22"/>
            <w:lang w:eastAsia="en-US"/>
          </w:rPr>
          <w:t xml:space="preserve">Διάγραμμα 11. Ποσοστό φοιτητών/φοιτητριών στα Δημόσια και Ιδιωτικά Πανεπιστήμια ανά είδος φοίτησης και ανά φύλο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_Toc87965876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38</w:t>
        </w:r>
        <w:r w:rsidR="002C3A7E" w:rsidRPr="002C3A7E">
          <w:rPr>
            <w:rFonts w:ascii="Arial" w:hAnsi="Arial" w:cs="Arial"/>
            <w:noProof/>
            <w:webHidden/>
            <w:sz w:val="22"/>
            <w:szCs w:val="22"/>
          </w:rPr>
          <w:fldChar w:fldCharType="end"/>
        </w:r>
      </w:hyperlink>
    </w:p>
    <w:p w14:paraId="3DCF78FD" w14:textId="0300625B"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7" w:history="1">
        <w:r w:rsidR="002C3A7E" w:rsidRPr="002C3A7E">
          <w:rPr>
            <w:rStyle w:val="Hyperlink"/>
            <w:rFonts w:ascii="Arial" w:hAnsi="Arial" w:cs="Arial"/>
            <w:noProof/>
            <w:sz w:val="22"/>
            <w:szCs w:val="22"/>
          </w:rPr>
          <w:t xml:space="preserve">Διάγραμμα 12. </w:t>
        </w:r>
        <w:r w:rsidR="002C3A7E" w:rsidRPr="002C3A7E">
          <w:rPr>
            <w:rStyle w:val="Hyperlink"/>
            <w:rFonts w:ascii="Arial" w:eastAsia="Calibri" w:hAnsi="Arial" w:cs="Arial"/>
            <w:noProof/>
            <w:sz w:val="22"/>
            <w:szCs w:val="22"/>
            <w:lang w:eastAsia="en-US"/>
          </w:rPr>
          <w:t xml:space="preserve">Αριθμός φοιτητών/φοιτητριών στα Πανεπιστήμια, σε εξ αποστάσεως προγράμματα σπουδών ανά επίπεδο σπουδών </w:t>
        </w:r>
        <w:r w:rsidR="002C3A7E" w:rsidRPr="002C3A7E">
          <w:rPr>
            <w:rStyle w:val="Hyperlink"/>
            <w:rFonts w:ascii="Arial" w:hAnsi="Arial" w:cs="Arial"/>
            <w:noProof/>
            <w:sz w:val="22"/>
            <w:szCs w:val="22"/>
          </w:rPr>
          <w:t>κατά τα ακαδημαϊκά έτη 2016-2017 μέχρι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_Toc87965877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43</w:t>
        </w:r>
        <w:r w:rsidR="002C3A7E" w:rsidRPr="002C3A7E">
          <w:rPr>
            <w:rFonts w:ascii="Arial" w:hAnsi="Arial" w:cs="Arial"/>
            <w:noProof/>
            <w:webHidden/>
            <w:sz w:val="22"/>
            <w:szCs w:val="22"/>
          </w:rPr>
          <w:fldChar w:fldCharType="end"/>
        </w:r>
      </w:hyperlink>
    </w:p>
    <w:p w14:paraId="5B61699C" w14:textId="7C58ACA3"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8" w:history="1">
        <w:r w:rsidR="002C3A7E" w:rsidRPr="002C3A7E">
          <w:rPr>
            <w:rStyle w:val="Hyperlink"/>
            <w:rFonts w:ascii="Arial" w:hAnsi="Arial" w:cs="Arial"/>
            <w:noProof/>
            <w:sz w:val="22"/>
            <w:szCs w:val="22"/>
          </w:rPr>
          <w:t xml:space="preserve">Διάγραμμα 13. </w:t>
        </w:r>
        <w:r w:rsidR="002C3A7E" w:rsidRPr="002C3A7E">
          <w:rPr>
            <w:rStyle w:val="Hyperlink"/>
            <w:rFonts w:ascii="Arial" w:hAnsi="Arial" w:cs="Arial"/>
            <w:noProof/>
            <w:sz w:val="22"/>
            <w:szCs w:val="22"/>
            <w:lang w:eastAsia="en-US"/>
          </w:rPr>
          <w:t xml:space="preserve">Ποσοστό φοιτητών/φοιτητριών που φοιτούσαν στα Δημόσια και Ιδιωτικά Πανεπιστήμια ανά μεθοδολογία διδασκαλίας και ανά κατηγορία χώρας προέλευσης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_Toc87965878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44</w:t>
        </w:r>
        <w:r w:rsidR="002C3A7E" w:rsidRPr="002C3A7E">
          <w:rPr>
            <w:rFonts w:ascii="Arial" w:hAnsi="Arial" w:cs="Arial"/>
            <w:noProof/>
            <w:webHidden/>
            <w:sz w:val="22"/>
            <w:szCs w:val="22"/>
          </w:rPr>
          <w:fldChar w:fldCharType="end"/>
        </w:r>
      </w:hyperlink>
    </w:p>
    <w:p w14:paraId="431D6E7F" w14:textId="767F6027" w:rsidR="002C3A7E" w:rsidRPr="002C3A7E" w:rsidRDefault="00000000">
      <w:pPr>
        <w:pStyle w:val="TableofFigures"/>
        <w:tabs>
          <w:tab w:val="right" w:leader="dot" w:pos="8635"/>
        </w:tabs>
        <w:rPr>
          <w:rFonts w:ascii="Arial" w:eastAsiaTheme="minorEastAsia" w:hAnsi="Arial" w:cs="Arial"/>
          <w:smallCaps w:val="0"/>
          <w:noProof/>
          <w:sz w:val="22"/>
          <w:szCs w:val="22"/>
          <w:lang w:val="en-US" w:eastAsia="en-US"/>
        </w:rPr>
      </w:pPr>
      <w:hyperlink w:anchor="_Toc87965879" w:history="1">
        <w:r w:rsidR="002C3A7E" w:rsidRPr="002C3A7E">
          <w:rPr>
            <w:rStyle w:val="Hyperlink"/>
            <w:rFonts w:ascii="Arial" w:hAnsi="Arial" w:cs="Arial"/>
            <w:noProof/>
            <w:sz w:val="22"/>
            <w:szCs w:val="22"/>
          </w:rPr>
          <w:t xml:space="preserve">Διάγραμμα 14. </w:t>
        </w:r>
        <w:r w:rsidR="002C3A7E" w:rsidRPr="002C3A7E">
          <w:rPr>
            <w:rStyle w:val="Hyperlink"/>
            <w:rFonts w:ascii="Arial" w:hAnsi="Arial" w:cs="Arial"/>
            <w:noProof/>
            <w:sz w:val="22"/>
            <w:szCs w:val="22"/>
            <w:lang w:eastAsia="en-US"/>
          </w:rPr>
          <w:t xml:space="preserve">Ποσοστό φοιτητών/φοιτητριών που φοιτούσαν στα Δημόσια και Ιδιωτικά Πανεπιστήμια ανά μεθοδολογία διδασκαλίας και ανά φύλο για </w:t>
        </w:r>
        <w:r w:rsidR="002C3A7E" w:rsidRPr="002C3A7E">
          <w:rPr>
            <w:rStyle w:val="Hyperlink"/>
            <w:rFonts w:ascii="Arial" w:eastAsia="Calibri" w:hAnsi="Arial" w:cs="Arial"/>
            <w:noProof/>
            <w:sz w:val="22"/>
            <w:szCs w:val="22"/>
            <w:lang w:eastAsia="en-US"/>
          </w:rPr>
          <w:t>το ακαδημαϊκό έτος 2020-2021</w:t>
        </w:r>
        <w:r w:rsidR="002C3A7E" w:rsidRPr="002C3A7E">
          <w:rPr>
            <w:rFonts w:ascii="Arial" w:hAnsi="Arial" w:cs="Arial"/>
            <w:noProof/>
            <w:webHidden/>
            <w:sz w:val="22"/>
            <w:szCs w:val="22"/>
          </w:rPr>
          <w:tab/>
        </w:r>
        <w:r w:rsidR="002C3A7E" w:rsidRPr="002C3A7E">
          <w:rPr>
            <w:rFonts w:ascii="Arial" w:hAnsi="Arial" w:cs="Arial"/>
            <w:noProof/>
            <w:webHidden/>
            <w:sz w:val="22"/>
            <w:szCs w:val="22"/>
          </w:rPr>
          <w:fldChar w:fldCharType="begin"/>
        </w:r>
        <w:r w:rsidR="002C3A7E" w:rsidRPr="002C3A7E">
          <w:rPr>
            <w:rFonts w:ascii="Arial" w:hAnsi="Arial" w:cs="Arial"/>
            <w:noProof/>
            <w:webHidden/>
            <w:sz w:val="22"/>
            <w:szCs w:val="22"/>
          </w:rPr>
          <w:instrText xml:space="preserve"> PAGEREF _Toc87965879 \h </w:instrText>
        </w:r>
        <w:r w:rsidR="002C3A7E" w:rsidRPr="002C3A7E">
          <w:rPr>
            <w:rFonts w:ascii="Arial" w:hAnsi="Arial" w:cs="Arial"/>
            <w:noProof/>
            <w:webHidden/>
            <w:sz w:val="22"/>
            <w:szCs w:val="22"/>
          </w:rPr>
        </w:r>
        <w:r w:rsidR="002C3A7E" w:rsidRPr="002C3A7E">
          <w:rPr>
            <w:rFonts w:ascii="Arial" w:hAnsi="Arial" w:cs="Arial"/>
            <w:noProof/>
            <w:webHidden/>
            <w:sz w:val="22"/>
            <w:szCs w:val="22"/>
          </w:rPr>
          <w:fldChar w:fldCharType="separate"/>
        </w:r>
        <w:r w:rsidR="005C2401">
          <w:rPr>
            <w:rFonts w:ascii="Arial" w:hAnsi="Arial" w:cs="Arial"/>
            <w:noProof/>
            <w:webHidden/>
            <w:sz w:val="22"/>
            <w:szCs w:val="22"/>
          </w:rPr>
          <w:t>44</w:t>
        </w:r>
        <w:r w:rsidR="002C3A7E" w:rsidRPr="002C3A7E">
          <w:rPr>
            <w:rFonts w:ascii="Arial" w:hAnsi="Arial" w:cs="Arial"/>
            <w:noProof/>
            <w:webHidden/>
            <w:sz w:val="22"/>
            <w:szCs w:val="22"/>
          </w:rPr>
          <w:fldChar w:fldCharType="end"/>
        </w:r>
      </w:hyperlink>
    </w:p>
    <w:p w14:paraId="6585E97A" w14:textId="5AE06B47" w:rsidR="00B11051" w:rsidRPr="00A228FD" w:rsidRDefault="00A228FD" w:rsidP="000119CF">
      <w:pPr>
        <w:jc w:val="center"/>
        <w:rPr>
          <w:rFonts w:ascii="Arial" w:hAnsi="Arial" w:cs="Arial"/>
          <w:b/>
          <w:lang w:val="en-US"/>
        </w:rPr>
      </w:pPr>
      <w:r>
        <w:rPr>
          <w:rFonts w:ascii="Arial" w:hAnsi="Arial" w:cs="Arial"/>
          <w:b/>
          <w:lang w:val="en-US"/>
        </w:rPr>
        <w:fldChar w:fldCharType="end"/>
      </w:r>
    </w:p>
    <w:p w14:paraId="5D5ACFB3" w14:textId="77777777" w:rsidR="00B11051" w:rsidRPr="00A228FD" w:rsidRDefault="00B11051" w:rsidP="000119CF">
      <w:pPr>
        <w:jc w:val="center"/>
        <w:rPr>
          <w:rFonts w:ascii="Arial" w:hAnsi="Arial" w:cs="Arial"/>
          <w:b/>
          <w:lang w:val="en-US"/>
        </w:rPr>
      </w:pPr>
    </w:p>
    <w:p w14:paraId="7FDEFE49" w14:textId="77777777" w:rsidR="00B11051" w:rsidRDefault="00B11051" w:rsidP="000119CF">
      <w:pPr>
        <w:jc w:val="center"/>
        <w:rPr>
          <w:rFonts w:ascii="Arial" w:hAnsi="Arial" w:cs="Arial"/>
          <w:b/>
          <w:lang w:val="en-US"/>
        </w:rPr>
      </w:pPr>
    </w:p>
    <w:p w14:paraId="4D3BB13B" w14:textId="2FDF850D" w:rsidR="00DB376F" w:rsidRDefault="00DB376F" w:rsidP="00B11051">
      <w:pPr>
        <w:pStyle w:val="Heading1"/>
        <w:jc w:val="center"/>
        <w:rPr>
          <w:rFonts w:ascii="Arial" w:hAnsi="Arial" w:cs="Arial"/>
          <w:sz w:val="28"/>
          <w:szCs w:val="28"/>
        </w:rPr>
      </w:pPr>
      <w:bookmarkStart w:id="0" w:name="_Toc104200200"/>
      <w:r>
        <w:rPr>
          <w:rFonts w:ascii="Arial" w:hAnsi="Arial" w:cs="Arial"/>
          <w:sz w:val="28"/>
          <w:szCs w:val="28"/>
        </w:rPr>
        <w:lastRenderedPageBreak/>
        <w:t>ΠΕΡΙΛΗΨΗ</w:t>
      </w:r>
      <w:bookmarkEnd w:id="0"/>
    </w:p>
    <w:p w14:paraId="485F0E5D" w14:textId="728F94EC" w:rsidR="00353B60" w:rsidRDefault="00353B60" w:rsidP="00353B60">
      <w:pPr>
        <w:spacing w:after="0" w:line="240" w:lineRule="auto"/>
        <w:jc w:val="both"/>
        <w:rPr>
          <w:rFonts w:ascii="Arial" w:hAnsi="Arial" w:cs="Arial"/>
        </w:rPr>
      </w:pPr>
      <w:r w:rsidRPr="00DB376F">
        <w:rPr>
          <w:rFonts w:ascii="Arial" w:hAnsi="Arial" w:cs="Arial"/>
        </w:rPr>
        <w:t>Η Διεύθυνση Ανώτερης Εκπαίδευσης (ΔΑΕ) του Υπουργείου Παιδείας, Πολιτισμού, Αθλητισμού και Νεολαίας (ΥΠΠΑΝ), προχώρησε στη Χαρτογράφηση του Εκπαιδευτικού Πεδίου της Ανώτερης Εκπαίδευσης της Κύπρου για το ακαδημαϊκό έτος 2020-2021.</w:t>
      </w:r>
      <w:r w:rsidRPr="005337D0">
        <w:t xml:space="preserve"> </w:t>
      </w:r>
      <w:r w:rsidRPr="00382BAC">
        <w:rPr>
          <w:rFonts w:ascii="Arial" w:hAnsi="Arial" w:cs="Arial"/>
        </w:rPr>
        <w:t xml:space="preserve">Το ακαδημαϊκό έτος 2020-2021 λειτούργησαν συνολικά εννέα (9) Πανεπιστήμια (τρία (3) Δημόσια και έξι (6) Ιδιωτικά) και πενήντα (50) Σχολές Τριτοβάθμιας Εκπαίδευσης (πέντε (5) Δημόσιες και σαράντα πέντε (45) Ιδιωτικές). </w:t>
      </w:r>
      <w:r>
        <w:rPr>
          <w:rFonts w:ascii="Arial" w:hAnsi="Arial" w:cs="Arial"/>
          <w:lang w:val="en-GB"/>
        </w:rPr>
        <w:t>H</w:t>
      </w:r>
      <w:r w:rsidRPr="005337D0">
        <w:rPr>
          <w:rFonts w:ascii="Arial" w:hAnsi="Arial" w:cs="Arial"/>
        </w:rPr>
        <w:t xml:space="preserve"> συλλογή </w:t>
      </w:r>
      <w:r>
        <w:rPr>
          <w:rFonts w:ascii="Arial" w:hAnsi="Arial" w:cs="Arial"/>
        </w:rPr>
        <w:t>των</w:t>
      </w:r>
      <w:r w:rsidRPr="005337D0">
        <w:rPr>
          <w:rFonts w:ascii="Arial" w:hAnsi="Arial" w:cs="Arial"/>
        </w:rPr>
        <w:t xml:space="preserve"> δεδομένων </w:t>
      </w:r>
      <w:r>
        <w:rPr>
          <w:rFonts w:ascii="Arial" w:hAnsi="Arial" w:cs="Arial"/>
        </w:rPr>
        <w:t>έγινε μέσω</w:t>
      </w:r>
      <w:r w:rsidRPr="005337D0">
        <w:rPr>
          <w:rFonts w:ascii="Arial" w:hAnsi="Arial" w:cs="Arial"/>
        </w:rPr>
        <w:t xml:space="preserve"> τυποποιημέν</w:t>
      </w:r>
      <w:r>
        <w:rPr>
          <w:rFonts w:ascii="Arial" w:hAnsi="Arial" w:cs="Arial"/>
        </w:rPr>
        <w:t>ων</w:t>
      </w:r>
      <w:r w:rsidRPr="005337D0">
        <w:rPr>
          <w:rFonts w:ascii="Arial" w:hAnsi="Arial" w:cs="Arial"/>
        </w:rPr>
        <w:t xml:space="preserve"> αρχεί</w:t>
      </w:r>
      <w:r>
        <w:rPr>
          <w:rFonts w:ascii="Arial" w:hAnsi="Arial" w:cs="Arial"/>
        </w:rPr>
        <w:t>ων</w:t>
      </w:r>
      <w:r w:rsidRPr="005337D0">
        <w:rPr>
          <w:rFonts w:ascii="Arial" w:hAnsi="Arial" w:cs="Arial"/>
        </w:rPr>
        <w:t xml:space="preserve"> Excel</w:t>
      </w:r>
      <w:r>
        <w:rPr>
          <w:rFonts w:ascii="Arial" w:hAnsi="Arial" w:cs="Arial"/>
        </w:rPr>
        <w:t>,</w:t>
      </w:r>
      <w:r w:rsidRPr="005337D0">
        <w:rPr>
          <w:rFonts w:ascii="Arial" w:hAnsi="Arial" w:cs="Arial"/>
        </w:rPr>
        <w:t xml:space="preserve"> τα οποία </w:t>
      </w:r>
      <w:r>
        <w:rPr>
          <w:rFonts w:ascii="Arial" w:hAnsi="Arial" w:cs="Arial"/>
        </w:rPr>
        <w:t xml:space="preserve">συμπληρώθηκαν από </w:t>
      </w:r>
      <w:r w:rsidRPr="005337D0">
        <w:rPr>
          <w:rFonts w:ascii="Arial" w:hAnsi="Arial" w:cs="Arial"/>
        </w:rPr>
        <w:t>όλα τα Ιδρύματα Ανώτερης Εκπαίδευσης</w:t>
      </w:r>
      <w:r>
        <w:rPr>
          <w:rFonts w:ascii="Arial" w:hAnsi="Arial" w:cs="Arial"/>
        </w:rPr>
        <w:t xml:space="preserve"> (ΙΑΕ)</w:t>
      </w:r>
      <w:r w:rsidRPr="005337D0">
        <w:rPr>
          <w:rFonts w:ascii="Arial" w:hAnsi="Arial" w:cs="Arial"/>
        </w:rPr>
        <w:t xml:space="preserve"> της Κύπρου. Στο πλαίσιο της </w:t>
      </w:r>
      <w:r>
        <w:rPr>
          <w:rFonts w:ascii="Arial" w:hAnsi="Arial" w:cs="Arial"/>
        </w:rPr>
        <w:t>χ</w:t>
      </w:r>
      <w:r w:rsidRPr="005337D0">
        <w:rPr>
          <w:rFonts w:ascii="Arial" w:hAnsi="Arial" w:cs="Arial"/>
        </w:rPr>
        <w:t xml:space="preserve">αρτογράφησης του ακαδημαϊκού έτους 2020-2021, συλλέχθηκαν δεδομένα </w:t>
      </w:r>
      <w:r>
        <w:rPr>
          <w:rFonts w:ascii="Arial" w:hAnsi="Arial" w:cs="Arial"/>
        </w:rPr>
        <w:t xml:space="preserve">που σχετίζονται: α) </w:t>
      </w:r>
      <w:r w:rsidRPr="005337D0">
        <w:rPr>
          <w:rFonts w:ascii="Arial" w:hAnsi="Arial" w:cs="Arial"/>
        </w:rPr>
        <w:t>με τους/τις φοιτητές/φοιτήτριες (προσωπικές μεταβλητές) όπως φύλο</w:t>
      </w:r>
      <w:r>
        <w:rPr>
          <w:rFonts w:ascii="Arial" w:hAnsi="Arial" w:cs="Arial"/>
        </w:rPr>
        <w:t xml:space="preserve">, χώρα προέλευσης και αναπηρία, και β) σε σχέση </w:t>
      </w:r>
      <w:r w:rsidRPr="005337D0">
        <w:rPr>
          <w:rFonts w:ascii="Arial" w:hAnsi="Arial" w:cs="Arial"/>
        </w:rPr>
        <w:t>με τη φοίτησ</w:t>
      </w:r>
      <w:r>
        <w:rPr>
          <w:rFonts w:ascii="Arial" w:hAnsi="Arial" w:cs="Arial"/>
        </w:rPr>
        <w:t>ή</w:t>
      </w:r>
      <w:r w:rsidRPr="005337D0">
        <w:rPr>
          <w:rFonts w:ascii="Arial" w:hAnsi="Arial" w:cs="Arial"/>
        </w:rPr>
        <w:t xml:space="preserve"> </w:t>
      </w:r>
      <w:r>
        <w:rPr>
          <w:rFonts w:ascii="Arial" w:hAnsi="Arial" w:cs="Arial"/>
        </w:rPr>
        <w:t>τους στα ΙΑΕ</w:t>
      </w:r>
      <w:r w:rsidRPr="005337D0">
        <w:rPr>
          <w:rFonts w:ascii="Arial" w:hAnsi="Arial" w:cs="Arial"/>
        </w:rPr>
        <w:t xml:space="preserve">  (εκπαιδευτικές μεταβλητές) όπως π.χ. τ</w:t>
      </w:r>
      <w:r>
        <w:rPr>
          <w:rFonts w:ascii="Arial" w:hAnsi="Arial" w:cs="Arial"/>
        </w:rPr>
        <w:t>ην κατηγορία στην οποία ανήκει το</w:t>
      </w:r>
      <w:r w:rsidRPr="005337D0">
        <w:rPr>
          <w:rFonts w:ascii="Arial" w:hAnsi="Arial" w:cs="Arial"/>
        </w:rPr>
        <w:t xml:space="preserve"> Ίδρυμα Ανώτερης Εκπαίδευσης στο οποίο φοιτούν</w:t>
      </w:r>
      <w:r>
        <w:rPr>
          <w:rFonts w:ascii="Arial" w:hAnsi="Arial" w:cs="Arial"/>
        </w:rPr>
        <w:t xml:space="preserve"> (Πανεπιστήμιο ή Σχολή Τριτοβάθμιας Εκπαίδευσης, Δημόσιο ή Ιδιωτικό)</w:t>
      </w:r>
      <w:r w:rsidRPr="005337D0">
        <w:rPr>
          <w:rFonts w:ascii="Arial" w:hAnsi="Arial" w:cs="Arial"/>
        </w:rPr>
        <w:t xml:space="preserve">, το </w:t>
      </w:r>
      <w:r>
        <w:rPr>
          <w:rFonts w:ascii="Arial" w:hAnsi="Arial" w:cs="Arial"/>
        </w:rPr>
        <w:t xml:space="preserve">επιστημονικό πεδίο σπουδών στο οποίο ανήκει το </w:t>
      </w:r>
      <w:r w:rsidRPr="005337D0">
        <w:rPr>
          <w:rFonts w:ascii="Arial" w:hAnsi="Arial" w:cs="Arial"/>
        </w:rPr>
        <w:t>πρόγραμμα σπουδών</w:t>
      </w:r>
      <w:r>
        <w:rPr>
          <w:rFonts w:ascii="Arial" w:hAnsi="Arial" w:cs="Arial"/>
        </w:rPr>
        <w:t xml:space="preserve"> στο οποίο φοιτούν σύμφωνα με </w:t>
      </w:r>
      <w:r w:rsidRPr="005337D0">
        <w:rPr>
          <w:rFonts w:ascii="Arial" w:hAnsi="Arial" w:cs="Arial"/>
          <w:bCs/>
          <w:lang w:eastAsia="en-US"/>
        </w:rPr>
        <w:t>τη Διεθνή Τυποποιημένη Ταξινόμηση της Εκπαίδευσης ISCED 2013</w:t>
      </w:r>
      <w:r w:rsidRPr="005337D0">
        <w:rPr>
          <w:rFonts w:ascii="Arial" w:hAnsi="Arial" w:cs="Arial"/>
        </w:rPr>
        <w:t>, το επίπεδο σπουδών σύμφωνα με το Εθνικό Πλαίσιο Προσόντων της Κύπρου</w:t>
      </w:r>
      <w:r>
        <w:rPr>
          <w:rFonts w:ascii="Arial" w:hAnsi="Arial" w:cs="Arial"/>
        </w:rPr>
        <w:t xml:space="preserve"> (ΕΠΠΚ)</w:t>
      </w:r>
      <w:r w:rsidRPr="005337D0">
        <w:rPr>
          <w:rFonts w:ascii="Arial" w:hAnsi="Arial" w:cs="Arial"/>
        </w:rPr>
        <w:t xml:space="preserve">, το </w:t>
      </w:r>
      <w:r w:rsidR="00800296">
        <w:rPr>
          <w:rFonts w:ascii="Arial" w:hAnsi="Arial" w:cs="Arial"/>
        </w:rPr>
        <w:t>είδος</w:t>
      </w:r>
      <w:r w:rsidR="00CA1533">
        <w:rPr>
          <w:rFonts w:ascii="Arial" w:hAnsi="Arial" w:cs="Arial"/>
        </w:rPr>
        <w:t xml:space="preserve"> φοίτησης (πλήρης ή μερική)</w:t>
      </w:r>
      <w:r w:rsidR="00CA1533" w:rsidRPr="00CA1533">
        <w:rPr>
          <w:rFonts w:ascii="Arial" w:hAnsi="Arial" w:cs="Arial"/>
        </w:rPr>
        <w:t xml:space="preserve">, </w:t>
      </w:r>
      <w:r w:rsidRPr="005337D0">
        <w:rPr>
          <w:rFonts w:ascii="Arial" w:hAnsi="Arial" w:cs="Arial"/>
        </w:rPr>
        <w:t>τη μεθοδολογία διδασκαλίας (δια ζώσης, εξ αποστάσεως ή υβριδική) και το έτος σπουδών.</w:t>
      </w:r>
      <w:r>
        <w:rPr>
          <w:rFonts w:ascii="Arial" w:hAnsi="Arial" w:cs="Arial"/>
        </w:rPr>
        <w:t xml:space="preserve"> Η παρουσίαση των αποτελεσμάτων της χαρτογράφησης γίνεται σε τέσσερις θεματικές ενότητες: α) Δημογραφικά χαρακτηριστικά των φοιτητών/φοιτητριών που φοιτούν στα ΙΑΕ της Κύπρου, β) Μεταβλητές σε σχέση με τη φοίτηση στα ΙΑΕ της Κύπρου, γ) Πρόσβαση στην Ανώτερη Εκπαίδευση από ομάδες φοιτητών/φοιτητριών που </w:t>
      </w:r>
      <w:proofErr w:type="spellStart"/>
      <w:r>
        <w:rPr>
          <w:rFonts w:ascii="Arial" w:hAnsi="Arial" w:cs="Arial"/>
        </w:rPr>
        <w:t>υπο</w:t>
      </w:r>
      <w:proofErr w:type="spellEnd"/>
      <w:r>
        <w:rPr>
          <w:rFonts w:ascii="Arial" w:hAnsi="Arial" w:cs="Arial"/>
        </w:rPr>
        <w:t>-εκπροσωπούνται και δ) Νεοεισερχόμενοι/</w:t>
      </w:r>
      <w:proofErr w:type="spellStart"/>
      <w:r>
        <w:rPr>
          <w:rFonts w:ascii="Arial" w:hAnsi="Arial" w:cs="Arial"/>
        </w:rPr>
        <w:t>ες</w:t>
      </w:r>
      <w:proofErr w:type="spellEnd"/>
      <w:r>
        <w:rPr>
          <w:rFonts w:ascii="Arial" w:hAnsi="Arial" w:cs="Arial"/>
        </w:rPr>
        <w:t xml:space="preserve"> φοιτητές/</w:t>
      </w:r>
      <w:r w:rsidR="0057648F">
        <w:rPr>
          <w:rFonts w:ascii="Arial" w:hAnsi="Arial" w:cs="Arial"/>
        </w:rPr>
        <w:t xml:space="preserve"> </w:t>
      </w:r>
      <w:r>
        <w:rPr>
          <w:rFonts w:ascii="Arial" w:hAnsi="Arial" w:cs="Arial"/>
        </w:rPr>
        <w:t>φοιτήτριες σε προγράμματα σπουδών στην Ανώτερη Εκπαίδευση.</w:t>
      </w:r>
    </w:p>
    <w:p w14:paraId="01B6D06B" w14:textId="77777777" w:rsidR="00353B60" w:rsidRDefault="00353B60" w:rsidP="00353B60">
      <w:pPr>
        <w:spacing w:after="0" w:line="240" w:lineRule="auto"/>
        <w:jc w:val="both"/>
        <w:rPr>
          <w:rFonts w:ascii="Arial" w:hAnsi="Arial" w:cs="Arial"/>
        </w:rPr>
      </w:pPr>
    </w:p>
    <w:p w14:paraId="5E9CD06A" w14:textId="375EB71F" w:rsidR="003B7CCC" w:rsidRPr="003B7CCC" w:rsidRDefault="003B7CCC" w:rsidP="003B7CCC">
      <w:pPr>
        <w:spacing w:after="0" w:line="240" w:lineRule="auto"/>
        <w:jc w:val="both"/>
        <w:rPr>
          <w:rFonts w:ascii="Arial" w:hAnsi="Arial" w:cs="Arial"/>
        </w:rPr>
      </w:pPr>
      <w:r w:rsidRPr="003B7CCC">
        <w:rPr>
          <w:rFonts w:ascii="Arial" w:hAnsi="Arial" w:cs="Arial"/>
        </w:rPr>
        <w:t>Είναι σημαντικό να διευκρινιστεί ότι τα αποτελέσματα της παρούσας έκθεσης σε σχέση με τους/τις φοιτητές/φοιτήτριες από Τρίτες Χώρες στηρίζονται στα δεδομένα που απέστειλαν οι ΙΣΤΕ για το Φθινοπωρινό και Εαρινό Εξάμηνο του ακαδημαϊκού έτους 2020-2021 (κατά τους μήνες Νοέμβριο 2020 και Μάρτιο 2021 αντίστοιχα) καθώς και στα δεδομένα που απέστειλαν τα Δημόσια και Ιδιωτικά Πανεπιστήμια και Δημόσιες Σχολές Τριτοβάθμιας Εκπαίδευσης τον Μάρτιο 2021. Ενδέχεται τα δεδομένα αυτά να έχουν διαφοροποιηθεί μέχρι το τέλος του εν λόγω ακαδημαϊκού έτους. Αναφορικά με τις ΙΣΤΕ θα πρέπει να διευκρινιστούν τα ακόλουθα: Με βάση τα στοιχεία που οι ίδιες οι ΙΣΤΕ υπέβαλαν στο ΥΠΠΑΝ κατά το ακαδημαϊκό έτος 2020 – 2021, οι φοιτητές/φοιτήτριες από Τρίτες Χώρες που φοιτούσαν σε αυτές κατά την πιο πάνω χρονική περίοδο ανέρχονταν σε 5586 Με βάση τα στοιχεία λειτουργίας που, επίσης, υπέβαλαν οι ίδιες οι ΙΣΤΕ στο ΥΠΠΑΝ κατά το ακαδημαϊκό έτος 2019 – 2020, φοιτούσαν σε αυτές την εν λόγω χρονική περίοδο 8956 φοιτητές/φοιτήτριες από Τρίτες Χώρες. Η μεγάλη διαφορά (μείωση κατά 3370 φοιτητές τρίτων χωρών το ακαδημαϊκό έτος 2020 – 2021 σε σχέση με το ακαδημαϊκό έτος 2019 – 2020) που παρατηρείται στον αριθμό φοιτητών/φοιτητριών από Τρίτες Χώρες των ΙΣΤΕ κατά τις δύο προαναφερόμενες χρονικές περιόδους οφείλεται στο γεγονός ότι μεγάλος αριθμός φοιτητών/φοιτητριών από Τρίτες Χώρες των ΙΣΤΕ εγκαταλείπουν τις σπουδές τους χωρίς να αποφοιτήσουν και χωρίς να αποχωρήσουν από την Κυπριακή Δημοκρατία. Τα στοιχεία των διαρροών αυτών παρέχουν οι ίδιες οι ΙΣΤΕ στο Τμήμα Αρχείου Πληθυσμού και Μετανάστευσης (ΤΑΠΜ) με κοινοποίηση στο ΥΠΠΑΝ.</w:t>
      </w:r>
    </w:p>
    <w:p w14:paraId="4E43DF18" w14:textId="77777777" w:rsidR="003B7CCC" w:rsidRDefault="003B7CCC" w:rsidP="00353B60">
      <w:pPr>
        <w:spacing w:after="0" w:line="240" w:lineRule="auto"/>
        <w:jc w:val="both"/>
        <w:rPr>
          <w:rFonts w:ascii="Arial" w:hAnsi="Arial" w:cs="Arial"/>
        </w:rPr>
      </w:pPr>
    </w:p>
    <w:p w14:paraId="5D66490C" w14:textId="02C803BB" w:rsidR="00353B60" w:rsidRDefault="00353B60" w:rsidP="00353B60">
      <w:pPr>
        <w:spacing w:after="0" w:line="240" w:lineRule="auto"/>
        <w:jc w:val="both"/>
        <w:rPr>
          <w:rFonts w:ascii="Arial" w:hAnsi="Arial" w:cs="Arial"/>
        </w:rPr>
      </w:pPr>
      <w:r>
        <w:rPr>
          <w:rFonts w:ascii="Arial" w:hAnsi="Arial" w:cs="Arial"/>
        </w:rPr>
        <w:t>Σύμφωνα με τα αποτελέσματα της χαρτογράφησης, τ</w:t>
      </w:r>
      <w:r w:rsidRPr="00AD319F">
        <w:rPr>
          <w:rFonts w:ascii="Arial" w:hAnsi="Arial" w:cs="Arial"/>
        </w:rPr>
        <w:t>ο ακαδημαϊκό έτος 2020-2021</w:t>
      </w:r>
      <w:r w:rsidRPr="00D47E54">
        <w:rPr>
          <w:rFonts w:ascii="Arial" w:hAnsi="Arial" w:cs="Arial"/>
        </w:rPr>
        <w:t xml:space="preserve">, ο συνολικός αριθμός των </w:t>
      </w:r>
      <w:r>
        <w:rPr>
          <w:rFonts w:ascii="Arial" w:hAnsi="Arial" w:cs="Arial"/>
        </w:rPr>
        <w:t xml:space="preserve">φοιτητών/φοιτητριών </w:t>
      </w:r>
      <w:r w:rsidRPr="00D47E54">
        <w:rPr>
          <w:rFonts w:ascii="Arial" w:hAnsi="Arial" w:cs="Arial"/>
        </w:rPr>
        <w:t xml:space="preserve">που </w:t>
      </w:r>
      <w:proofErr w:type="spellStart"/>
      <w:r w:rsidRPr="00221C88">
        <w:rPr>
          <w:rFonts w:ascii="Arial" w:hAnsi="Arial" w:cs="Arial"/>
        </w:rPr>
        <w:t>φοιτ</w:t>
      </w:r>
      <w:proofErr w:type="spellEnd"/>
      <w:r>
        <w:rPr>
          <w:rFonts w:ascii="Arial" w:hAnsi="Arial" w:cs="Arial"/>
          <w:lang w:val="en-GB"/>
        </w:rPr>
        <w:t>o</w:t>
      </w:r>
      <w:proofErr w:type="spellStart"/>
      <w:r>
        <w:rPr>
          <w:rFonts w:ascii="Arial" w:hAnsi="Arial" w:cs="Arial"/>
        </w:rPr>
        <w:t>ύσε</w:t>
      </w:r>
      <w:proofErr w:type="spellEnd"/>
      <w:r w:rsidRPr="00221C88">
        <w:rPr>
          <w:rFonts w:ascii="Arial" w:hAnsi="Arial" w:cs="Arial"/>
        </w:rPr>
        <w:t xml:space="preserve"> σε Ιδρύματα Ανώτερης Εκπαίδευσης της</w:t>
      </w:r>
      <w:r w:rsidRPr="00866F53">
        <w:rPr>
          <w:rFonts w:ascii="Arial" w:hAnsi="Arial" w:cs="Arial"/>
        </w:rPr>
        <w:t xml:space="preserve"> Κύπρου</w:t>
      </w:r>
      <w:r w:rsidR="009E00FE">
        <w:rPr>
          <w:rFonts w:ascii="Arial" w:hAnsi="Arial" w:cs="Arial"/>
        </w:rPr>
        <w:t xml:space="preserve"> </w:t>
      </w:r>
      <w:r>
        <w:rPr>
          <w:rFonts w:ascii="Arial" w:hAnsi="Arial" w:cs="Arial"/>
        </w:rPr>
        <w:t>ανερχόταν</w:t>
      </w:r>
      <w:r w:rsidRPr="00866F53">
        <w:rPr>
          <w:rFonts w:ascii="Arial" w:hAnsi="Arial" w:cs="Arial"/>
        </w:rPr>
        <w:t xml:space="preserve"> στους </w:t>
      </w:r>
      <w:r>
        <w:rPr>
          <w:rFonts w:ascii="Arial" w:hAnsi="Arial" w:cs="Arial"/>
        </w:rPr>
        <w:t>54 235</w:t>
      </w:r>
      <w:r w:rsidRPr="00866F53">
        <w:rPr>
          <w:rFonts w:ascii="Arial" w:hAnsi="Arial" w:cs="Arial"/>
        </w:rPr>
        <w:t xml:space="preserve">, </w:t>
      </w:r>
      <w:r w:rsidRPr="00D47E54">
        <w:rPr>
          <w:rFonts w:ascii="Arial" w:hAnsi="Arial" w:cs="Arial"/>
        </w:rPr>
        <w:t>εκ των οποίων 42</w:t>
      </w:r>
      <w:r w:rsidRPr="00866F53">
        <w:rPr>
          <w:rFonts w:ascii="Arial" w:hAnsi="Arial" w:cs="Arial"/>
        </w:rPr>
        <w:t xml:space="preserve"> 519</w:t>
      </w:r>
      <w:r w:rsidRPr="00D47E54">
        <w:rPr>
          <w:rFonts w:ascii="Arial" w:hAnsi="Arial" w:cs="Arial"/>
        </w:rPr>
        <w:t xml:space="preserve"> </w:t>
      </w:r>
      <w:r>
        <w:rPr>
          <w:rFonts w:ascii="Arial" w:hAnsi="Arial" w:cs="Arial"/>
        </w:rPr>
        <w:t>(78%) φοιτούσαν</w:t>
      </w:r>
      <w:r w:rsidRPr="00D47E54">
        <w:rPr>
          <w:rFonts w:ascii="Arial" w:hAnsi="Arial" w:cs="Arial"/>
        </w:rPr>
        <w:t xml:space="preserve"> σε Πανεπιστήμια και </w:t>
      </w:r>
      <w:r>
        <w:rPr>
          <w:rFonts w:ascii="Arial" w:hAnsi="Arial" w:cs="Arial"/>
        </w:rPr>
        <w:t xml:space="preserve">11 716 (22%) </w:t>
      </w:r>
      <w:r w:rsidRPr="00D47E54">
        <w:rPr>
          <w:rFonts w:ascii="Arial" w:hAnsi="Arial" w:cs="Arial"/>
        </w:rPr>
        <w:t xml:space="preserve">σε </w:t>
      </w:r>
      <w:r>
        <w:rPr>
          <w:rFonts w:ascii="Arial" w:hAnsi="Arial" w:cs="Arial"/>
        </w:rPr>
        <w:t>Σχ</w:t>
      </w:r>
      <w:r w:rsidR="005621E5">
        <w:rPr>
          <w:rFonts w:ascii="Arial" w:hAnsi="Arial" w:cs="Arial"/>
        </w:rPr>
        <w:t xml:space="preserve">ολές Τριτοβάθμιας </w:t>
      </w:r>
      <w:r w:rsidR="005621E5" w:rsidRPr="00614509">
        <w:rPr>
          <w:rFonts w:ascii="Arial" w:hAnsi="Arial" w:cs="Arial"/>
        </w:rPr>
        <w:t xml:space="preserve">Εκπαίδευσης.  </w:t>
      </w:r>
      <w:r w:rsidRPr="00614509">
        <w:rPr>
          <w:rFonts w:ascii="Arial" w:hAnsi="Arial" w:cs="Arial"/>
        </w:rPr>
        <w:t xml:space="preserve"> </w:t>
      </w:r>
      <w:r w:rsidR="005621E5" w:rsidRPr="00614509">
        <w:rPr>
          <w:rFonts w:ascii="Arial" w:hAnsi="Arial" w:cs="Arial"/>
        </w:rPr>
        <w:t xml:space="preserve">Σε σύγκριση με το προηγούμενο ακαδημαϊκό έτος (2019-2020) σημειώθηκε </w:t>
      </w:r>
      <w:r w:rsidRPr="00614509">
        <w:rPr>
          <w:rFonts w:ascii="Arial" w:hAnsi="Arial" w:cs="Arial"/>
        </w:rPr>
        <w:t>μικρή αύξηση (</w:t>
      </w:r>
      <w:r w:rsidR="00EF4B2F" w:rsidRPr="00614509">
        <w:rPr>
          <w:rFonts w:ascii="Arial" w:hAnsi="Arial" w:cs="Arial"/>
        </w:rPr>
        <w:t>2</w:t>
      </w:r>
      <w:r w:rsidRPr="00614509">
        <w:rPr>
          <w:rFonts w:ascii="Arial" w:hAnsi="Arial" w:cs="Arial"/>
        </w:rPr>
        <w:t>%) στον συνολικό αρ</w:t>
      </w:r>
      <w:r w:rsidR="005621E5" w:rsidRPr="00614509">
        <w:rPr>
          <w:rFonts w:ascii="Arial" w:hAnsi="Arial" w:cs="Arial"/>
        </w:rPr>
        <w:t>ιθμό των φοιτητών/φοιτητριών</w:t>
      </w:r>
      <w:r w:rsidRPr="00614509">
        <w:rPr>
          <w:rFonts w:ascii="Arial" w:hAnsi="Arial" w:cs="Arial"/>
        </w:rPr>
        <w:t>. Σε σχέση με τα δημογραφικά χαρακτηριστικά</w:t>
      </w:r>
      <w:r w:rsidRPr="00830388">
        <w:rPr>
          <w:rFonts w:ascii="Arial" w:hAnsi="Arial" w:cs="Arial"/>
        </w:rPr>
        <w:t xml:space="preserve"> </w:t>
      </w:r>
      <w:r w:rsidR="00EF4B2F">
        <w:rPr>
          <w:rFonts w:ascii="Arial" w:hAnsi="Arial" w:cs="Arial"/>
        </w:rPr>
        <w:t xml:space="preserve">των </w:t>
      </w:r>
      <w:r w:rsidRPr="00830388">
        <w:rPr>
          <w:rFonts w:ascii="Arial" w:hAnsi="Arial" w:cs="Arial"/>
        </w:rPr>
        <w:t>φοιτητών/φοιτητριών που φοιτού</w:t>
      </w:r>
      <w:r>
        <w:rPr>
          <w:rFonts w:ascii="Arial" w:hAnsi="Arial" w:cs="Arial"/>
        </w:rPr>
        <w:t>σα</w:t>
      </w:r>
      <w:r w:rsidRPr="00830388">
        <w:rPr>
          <w:rFonts w:ascii="Arial" w:hAnsi="Arial" w:cs="Arial"/>
        </w:rPr>
        <w:t>ν στα ΙΑΕ</w:t>
      </w:r>
      <w:r>
        <w:rPr>
          <w:rFonts w:ascii="Arial" w:hAnsi="Arial" w:cs="Arial"/>
        </w:rPr>
        <w:t xml:space="preserve">, </w:t>
      </w:r>
      <w:r w:rsidRPr="00830388">
        <w:rPr>
          <w:rFonts w:ascii="Arial" w:hAnsi="Arial" w:cs="Arial"/>
        </w:rPr>
        <w:t xml:space="preserve"> </w:t>
      </w:r>
      <w:r>
        <w:rPr>
          <w:rFonts w:ascii="Arial" w:hAnsi="Arial" w:cs="Arial"/>
        </w:rPr>
        <w:t>46%</w:t>
      </w:r>
      <w:r w:rsidRPr="00830388">
        <w:rPr>
          <w:rFonts w:ascii="Arial" w:hAnsi="Arial" w:cs="Arial"/>
        </w:rPr>
        <w:t xml:space="preserve"> </w:t>
      </w:r>
      <w:r>
        <w:rPr>
          <w:rFonts w:ascii="Arial" w:hAnsi="Arial" w:cs="Arial"/>
        </w:rPr>
        <w:t>ήταν</w:t>
      </w:r>
      <w:r w:rsidRPr="00830388">
        <w:rPr>
          <w:rFonts w:ascii="Arial" w:hAnsi="Arial" w:cs="Arial"/>
        </w:rPr>
        <w:t xml:space="preserve"> άνδρες και </w:t>
      </w:r>
      <w:r w:rsidRPr="00830388">
        <w:rPr>
          <w:rFonts w:ascii="Arial" w:hAnsi="Arial" w:cs="Arial"/>
        </w:rPr>
        <w:lastRenderedPageBreak/>
        <w:t xml:space="preserve">54% </w:t>
      </w:r>
      <w:r>
        <w:rPr>
          <w:rFonts w:ascii="Arial" w:hAnsi="Arial" w:cs="Arial"/>
        </w:rPr>
        <w:t>ήταν</w:t>
      </w:r>
      <w:r w:rsidRPr="00830388">
        <w:rPr>
          <w:rFonts w:ascii="Arial" w:hAnsi="Arial" w:cs="Arial"/>
        </w:rPr>
        <w:t xml:space="preserve"> γυναίκες.</w:t>
      </w:r>
      <w:r w:rsidRPr="00084588">
        <w:t xml:space="preserve"> </w:t>
      </w:r>
      <w:r w:rsidRPr="00084588">
        <w:rPr>
          <w:rFonts w:ascii="Arial" w:hAnsi="Arial" w:cs="Arial"/>
        </w:rPr>
        <w:t>Οι χώρες από τις οποίες προέρχοντα</w:t>
      </w:r>
      <w:r w:rsidR="00EF4B2F">
        <w:rPr>
          <w:rFonts w:ascii="Arial" w:hAnsi="Arial" w:cs="Arial"/>
        </w:rPr>
        <w:t>ν</w:t>
      </w:r>
      <w:r w:rsidRPr="00084588">
        <w:rPr>
          <w:rFonts w:ascii="Arial" w:hAnsi="Arial" w:cs="Arial"/>
        </w:rPr>
        <w:t xml:space="preserve"> οι φοιτητές/φοιτήτριες χωρίστηκαν σε τρεις κατηγορίες: Κύπρος, Χώρες της Ευρωπαϊκής Ένωσης (ΕΕ) και Τρίτες Χώρες. Με βάση τα δεδομένα που συλλέχθηκαν </w:t>
      </w:r>
      <w:r>
        <w:rPr>
          <w:rFonts w:ascii="Arial" w:hAnsi="Arial" w:cs="Arial"/>
        </w:rPr>
        <w:t xml:space="preserve">για </w:t>
      </w:r>
      <w:r w:rsidRPr="00084588">
        <w:rPr>
          <w:rFonts w:ascii="Arial" w:hAnsi="Arial" w:cs="Arial"/>
        </w:rPr>
        <w:t xml:space="preserve">το ακαδημαϊκό έτος 2020-2021, </w:t>
      </w:r>
      <w:r w:rsidR="00E45F52" w:rsidRPr="00E45F52">
        <w:rPr>
          <w:rFonts w:ascii="Arial" w:hAnsi="Arial" w:cs="Arial"/>
        </w:rPr>
        <w:t>44</w:t>
      </w:r>
      <w:r w:rsidRPr="00084588">
        <w:rPr>
          <w:rFonts w:ascii="Arial" w:hAnsi="Arial" w:cs="Arial"/>
        </w:rPr>
        <w:t>%</w:t>
      </w:r>
      <w:r>
        <w:rPr>
          <w:rFonts w:ascii="Arial" w:hAnsi="Arial" w:cs="Arial"/>
        </w:rPr>
        <w:t xml:space="preserve"> ήταν Κύπριοι πολίτες,</w:t>
      </w:r>
      <w:r w:rsidRPr="00084588">
        <w:rPr>
          <w:rFonts w:ascii="Arial" w:hAnsi="Arial" w:cs="Arial"/>
        </w:rPr>
        <w:t xml:space="preserve"> </w:t>
      </w:r>
      <w:r w:rsidR="00E45F52" w:rsidRPr="00E45F52">
        <w:rPr>
          <w:rFonts w:ascii="Arial" w:hAnsi="Arial" w:cs="Arial"/>
        </w:rPr>
        <w:t>40</w:t>
      </w:r>
      <w:r w:rsidRPr="00084588">
        <w:rPr>
          <w:rFonts w:ascii="Arial" w:hAnsi="Arial" w:cs="Arial"/>
        </w:rPr>
        <w:t>%</w:t>
      </w:r>
      <w:r>
        <w:rPr>
          <w:rFonts w:ascii="Arial" w:hAnsi="Arial" w:cs="Arial"/>
        </w:rPr>
        <w:t xml:space="preserve"> ήταν</w:t>
      </w:r>
      <w:r w:rsidRPr="00084588">
        <w:rPr>
          <w:rFonts w:ascii="Arial" w:hAnsi="Arial" w:cs="Arial"/>
        </w:rPr>
        <w:t xml:space="preserve"> πολίτες χωρών της Ευρωπαϊκής Ένωσης </w:t>
      </w:r>
      <w:r>
        <w:rPr>
          <w:rFonts w:ascii="Arial" w:hAnsi="Arial" w:cs="Arial"/>
        </w:rPr>
        <w:t xml:space="preserve">και </w:t>
      </w:r>
      <w:r w:rsidR="0057648F">
        <w:rPr>
          <w:rFonts w:ascii="Arial" w:hAnsi="Arial" w:cs="Arial"/>
        </w:rPr>
        <w:t>1</w:t>
      </w:r>
      <w:r w:rsidR="00E45F52">
        <w:rPr>
          <w:rFonts w:ascii="Arial" w:hAnsi="Arial" w:cs="Arial"/>
        </w:rPr>
        <w:t>6</w:t>
      </w:r>
      <w:r w:rsidRPr="00084588">
        <w:rPr>
          <w:rFonts w:ascii="Arial" w:hAnsi="Arial" w:cs="Arial"/>
        </w:rPr>
        <w:t xml:space="preserve">% </w:t>
      </w:r>
      <w:r>
        <w:rPr>
          <w:rFonts w:ascii="Arial" w:hAnsi="Arial" w:cs="Arial"/>
        </w:rPr>
        <w:t>ήταν</w:t>
      </w:r>
      <w:r w:rsidRPr="00084588">
        <w:rPr>
          <w:rFonts w:ascii="Arial" w:hAnsi="Arial" w:cs="Arial"/>
        </w:rPr>
        <w:t xml:space="preserve"> πολίτες Τρίτων Χωρών.</w:t>
      </w:r>
    </w:p>
    <w:p w14:paraId="5F740A13" w14:textId="62FC6B02" w:rsidR="00875CC3" w:rsidRDefault="00875CC3" w:rsidP="00353B60">
      <w:pPr>
        <w:spacing w:after="0" w:line="240" w:lineRule="auto"/>
        <w:jc w:val="both"/>
        <w:rPr>
          <w:rFonts w:ascii="Arial" w:hAnsi="Arial" w:cs="Arial"/>
        </w:rPr>
      </w:pPr>
    </w:p>
    <w:p w14:paraId="70D11790" w14:textId="74467628" w:rsidR="00353B60" w:rsidRDefault="00353B60" w:rsidP="00353B60">
      <w:pPr>
        <w:autoSpaceDE w:val="0"/>
        <w:autoSpaceDN w:val="0"/>
        <w:adjustRightInd w:val="0"/>
        <w:spacing w:after="0" w:line="240" w:lineRule="auto"/>
        <w:jc w:val="both"/>
        <w:rPr>
          <w:rFonts w:ascii="Times New Roman" w:hAnsi="Times New Roman"/>
          <w:sz w:val="24"/>
          <w:szCs w:val="24"/>
          <w:lang w:eastAsia="en-US"/>
        </w:rPr>
      </w:pPr>
      <w:r>
        <w:rPr>
          <w:rFonts w:ascii="Arial" w:hAnsi="Arial" w:cs="Arial"/>
        </w:rPr>
        <w:t xml:space="preserve">Αναφορικά με τη δεύτερη θεματική ενότητα </w:t>
      </w:r>
      <w:r w:rsidRPr="00911CFD">
        <w:rPr>
          <w:rFonts w:ascii="Arial" w:hAnsi="Arial" w:cs="Arial"/>
          <w:i/>
        </w:rPr>
        <w:t>Μεταβλητές σε σχέση με τη φοίτηση στα ΙΑΕ της Κύπρου</w:t>
      </w:r>
      <w:r>
        <w:rPr>
          <w:rFonts w:ascii="Arial" w:hAnsi="Arial" w:cs="Arial"/>
        </w:rPr>
        <w:t xml:space="preserve">, </w:t>
      </w:r>
      <w:r w:rsidRPr="00911CFD">
        <w:rPr>
          <w:rFonts w:ascii="Arial" w:hAnsi="Arial" w:cs="Arial"/>
        </w:rPr>
        <w:t xml:space="preserve">η πλειονότητα των φοιτητών/φοιτητριών, τόσο των Πανεπιστημίων, όσο και των </w:t>
      </w:r>
      <w:r w:rsidR="0057648F" w:rsidRPr="00911CFD">
        <w:rPr>
          <w:rFonts w:ascii="Arial" w:hAnsi="Arial" w:cs="Arial"/>
        </w:rPr>
        <w:t xml:space="preserve">Σχολών </w:t>
      </w:r>
      <w:r w:rsidRPr="00911CFD">
        <w:rPr>
          <w:rFonts w:ascii="Arial" w:hAnsi="Arial" w:cs="Arial"/>
        </w:rPr>
        <w:t>Τριτοβάθμιων Εκπαίδευσης φοιτούσε σε Ιδιωτικά Ιδρύματα Ανώτερης Εκπαίδευσης.</w:t>
      </w:r>
      <w:r w:rsidRPr="00315CA0">
        <w:t xml:space="preserve"> </w:t>
      </w:r>
      <w:r>
        <w:rPr>
          <w:rFonts w:ascii="Arial" w:hAnsi="Arial" w:cs="Arial"/>
        </w:rPr>
        <w:t>Σ</w:t>
      </w:r>
      <w:r w:rsidRPr="00315CA0">
        <w:rPr>
          <w:rFonts w:ascii="Arial" w:hAnsi="Arial" w:cs="Arial"/>
        </w:rPr>
        <w:t>ε σχέση με το επίπεδο σπουδών</w:t>
      </w:r>
      <w:r>
        <w:rPr>
          <w:rFonts w:ascii="Arial" w:hAnsi="Arial" w:cs="Arial"/>
        </w:rPr>
        <w:t>,</w:t>
      </w:r>
      <w:r w:rsidRPr="00315CA0">
        <w:t xml:space="preserve"> </w:t>
      </w:r>
      <w:r w:rsidR="00E45F52">
        <w:rPr>
          <w:rFonts w:ascii="Arial" w:hAnsi="Arial" w:cs="Arial"/>
        </w:rPr>
        <w:t>η πλειονότητα (49</w:t>
      </w:r>
      <w:r w:rsidRPr="00315CA0">
        <w:rPr>
          <w:rFonts w:ascii="Arial" w:hAnsi="Arial" w:cs="Arial"/>
        </w:rPr>
        <w:t>%) φοιτούσε σε προγράμματα</w:t>
      </w:r>
      <w:r w:rsidR="00CA1533" w:rsidRPr="00CA1533">
        <w:rPr>
          <w:rFonts w:ascii="Arial" w:hAnsi="Arial" w:cs="Arial"/>
        </w:rPr>
        <w:t xml:space="preserve"> </w:t>
      </w:r>
      <w:r w:rsidR="00CA1533" w:rsidRPr="00911CFD">
        <w:rPr>
          <w:rFonts w:ascii="Arial" w:hAnsi="Arial" w:cs="Arial"/>
        </w:rPr>
        <w:t xml:space="preserve">(71% και 92% αντίστοιχα) </w:t>
      </w:r>
      <w:r w:rsidRPr="00315CA0">
        <w:rPr>
          <w:rFonts w:ascii="Arial" w:hAnsi="Arial" w:cs="Arial"/>
        </w:rPr>
        <w:t xml:space="preserve"> σπουδών που αντιστοιχούν στο επίπεδο 6 </w:t>
      </w:r>
      <w:r>
        <w:rPr>
          <w:rFonts w:ascii="Arial" w:hAnsi="Arial" w:cs="Arial"/>
        </w:rPr>
        <w:t xml:space="preserve">(πτυχία Πανεπιστημίου) </w:t>
      </w:r>
      <w:r w:rsidRPr="00315CA0">
        <w:rPr>
          <w:rFonts w:ascii="Arial" w:hAnsi="Arial" w:cs="Arial"/>
        </w:rPr>
        <w:t xml:space="preserve">στο </w:t>
      </w:r>
      <w:r>
        <w:rPr>
          <w:rFonts w:ascii="Arial" w:hAnsi="Arial" w:cs="Arial"/>
        </w:rPr>
        <w:t>ΕΠΠΚ</w:t>
      </w:r>
      <w:r w:rsidRPr="00315CA0">
        <w:rPr>
          <w:rFonts w:ascii="Arial" w:hAnsi="Arial" w:cs="Arial"/>
        </w:rPr>
        <w:t>.</w:t>
      </w:r>
      <w:r w:rsidR="00E45F52">
        <w:rPr>
          <w:rFonts w:ascii="Arial" w:hAnsi="Arial" w:cs="Arial"/>
        </w:rPr>
        <w:t xml:space="preserve"> Ένα σημαντικό ποσοστό (41</w:t>
      </w:r>
      <w:r>
        <w:rPr>
          <w:rFonts w:ascii="Arial" w:hAnsi="Arial" w:cs="Arial"/>
        </w:rPr>
        <w:t xml:space="preserve">%) </w:t>
      </w:r>
      <w:r w:rsidRPr="00315CA0">
        <w:rPr>
          <w:rFonts w:ascii="Arial" w:hAnsi="Arial" w:cs="Arial"/>
        </w:rPr>
        <w:t xml:space="preserve">φοιτούσε σε προγράμματα σπουδών που αντιστοιχούν στο επίπεδο </w:t>
      </w:r>
      <w:r>
        <w:rPr>
          <w:rFonts w:ascii="Arial" w:hAnsi="Arial" w:cs="Arial"/>
        </w:rPr>
        <w:t>7 (μεταπτυχιακά) στο ΕΠΠΚ. Συγκεκριμένα στα Πανεπιστήμια</w:t>
      </w:r>
      <w:r w:rsidRPr="003E685C">
        <w:rPr>
          <w:rFonts w:ascii="Arial" w:hAnsi="Arial" w:cs="Arial"/>
        </w:rPr>
        <w:t xml:space="preserve">, η πλειονότητα </w:t>
      </w:r>
      <w:r>
        <w:rPr>
          <w:rFonts w:ascii="Arial" w:hAnsi="Arial" w:cs="Arial"/>
        </w:rPr>
        <w:t xml:space="preserve">των φοιτητών/φοιτητριών </w:t>
      </w:r>
      <w:r w:rsidRPr="003E685C">
        <w:rPr>
          <w:rFonts w:ascii="Arial" w:hAnsi="Arial" w:cs="Arial"/>
        </w:rPr>
        <w:t>φοιτούσε σε προγράμματα σπουδών που αντιστοιχούσαν στο επίπεδο 6 (4</w:t>
      </w:r>
      <w:r w:rsidR="00E45F52">
        <w:rPr>
          <w:rFonts w:ascii="Arial" w:hAnsi="Arial" w:cs="Arial"/>
        </w:rPr>
        <w:t>9</w:t>
      </w:r>
      <w:r w:rsidRPr="003E685C">
        <w:rPr>
          <w:rFonts w:ascii="Arial" w:hAnsi="Arial" w:cs="Arial"/>
        </w:rPr>
        <w:t>%) και επίπεδο 7 (4</w:t>
      </w:r>
      <w:r w:rsidR="00E45F52">
        <w:rPr>
          <w:rFonts w:ascii="Arial" w:hAnsi="Arial" w:cs="Arial"/>
        </w:rPr>
        <w:t>8</w:t>
      </w:r>
      <w:r w:rsidRPr="003E685C">
        <w:rPr>
          <w:rFonts w:ascii="Arial" w:hAnsi="Arial" w:cs="Arial"/>
        </w:rPr>
        <w:t>%) ενώ η πλειονότητα των φοιτητών/φοιτητριών στις Σχολές Τριτοβάθμιας Εκπαίδευσης φοιτούσε σε προγράμματα σπουδών που αντιστοιχούν στο επίπεδο 6 (48%) και επίπεδο 5 (35%).</w:t>
      </w:r>
      <w:r>
        <w:rPr>
          <w:rFonts w:ascii="Arial" w:hAnsi="Arial" w:cs="Arial"/>
        </w:rPr>
        <w:t xml:space="preserve"> Όσον αφορά στο </w:t>
      </w:r>
      <w:r w:rsidRPr="00523501">
        <w:rPr>
          <w:rFonts w:ascii="Arial" w:hAnsi="Arial" w:cs="Arial"/>
        </w:rPr>
        <w:t>επιστημονικό πεδίο σπουδών</w:t>
      </w:r>
      <w:r>
        <w:rPr>
          <w:rFonts w:ascii="Arial" w:hAnsi="Arial" w:cs="Arial"/>
        </w:rPr>
        <w:t>, η πλειο</w:t>
      </w:r>
      <w:r w:rsidR="00E63C77">
        <w:rPr>
          <w:rFonts w:ascii="Arial" w:hAnsi="Arial" w:cs="Arial"/>
        </w:rPr>
        <w:t>νότητα</w:t>
      </w:r>
      <w:r>
        <w:rPr>
          <w:rFonts w:ascii="Arial" w:hAnsi="Arial" w:cs="Arial"/>
        </w:rPr>
        <w:t xml:space="preserve"> των φοιτητών/φοιτητριών </w:t>
      </w:r>
      <w:r w:rsidRPr="00F2708F">
        <w:rPr>
          <w:rFonts w:ascii="Arial" w:hAnsi="Arial" w:cs="Arial"/>
        </w:rPr>
        <w:t xml:space="preserve">των Πανεπιστημίων φοιτούσε σε προγράμματα σπουδών </w:t>
      </w:r>
      <w:r>
        <w:rPr>
          <w:rFonts w:ascii="Arial" w:hAnsi="Arial" w:cs="Arial"/>
        </w:rPr>
        <w:t xml:space="preserve">που ανήκουν στα </w:t>
      </w:r>
      <w:r w:rsidRPr="00F2708F">
        <w:rPr>
          <w:rFonts w:ascii="Arial" w:hAnsi="Arial" w:cs="Arial"/>
        </w:rPr>
        <w:t>επιστημονικά πεδία σπουδών Διοίκηση Επιχειρήσεων και Νομική (28%), Εκπαίδευση (24%) και Επιστήμες Υγείας (</w:t>
      </w:r>
      <w:r w:rsidRPr="009D790D">
        <w:rPr>
          <w:rFonts w:ascii="Arial" w:hAnsi="Arial" w:cs="Arial"/>
        </w:rPr>
        <w:t>15%). Στις Σχολ</w:t>
      </w:r>
      <w:r w:rsidRPr="00911CFD">
        <w:rPr>
          <w:rFonts w:ascii="Arial" w:hAnsi="Arial" w:cs="Arial"/>
        </w:rPr>
        <w:t xml:space="preserve">ές Τριτοβάθμιας Εκπαίδευσης </w:t>
      </w:r>
      <w:r w:rsidRPr="00F2708F">
        <w:rPr>
          <w:rFonts w:ascii="Arial" w:hAnsi="Arial" w:cs="Arial"/>
        </w:rPr>
        <w:t xml:space="preserve">η </w:t>
      </w:r>
      <w:r>
        <w:rPr>
          <w:rFonts w:ascii="Arial" w:hAnsi="Arial" w:cs="Arial"/>
        </w:rPr>
        <w:t>πλειο</w:t>
      </w:r>
      <w:r w:rsidR="00E63C77">
        <w:rPr>
          <w:rFonts w:ascii="Arial" w:hAnsi="Arial" w:cs="Arial"/>
        </w:rPr>
        <w:t>νότητ</w:t>
      </w:r>
      <w:r w:rsidR="00453BDD">
        <w:rPr>
          <w:rFonts w:ascii="Arial" w:hAnsi="Arial" w:cs="Arial"/>
        </w:rPr>
        <w:t>α</w:t>
      </w:r>
      <w:r w:rsidRPr="00F2708F">
        <w:rPr>
          <w:rFonts w:ascii="Arial" w:hAnsi="Arial" w:cs="Arial"/>
        </w:rPr>
        <w:t xml:space="preserve"> των φοιτητών/φοιτητριών φοιτούσε σε προγράμματα σπουδών </w:t>
      </w:r>
      <w:r>
        <w:rPr>
          <w:rFonts w:ascii="Arial" w:hAnsi="Arial" w:cs="Arial"/>
        </w:rPr>
        <w:t>που ανήκουν</w:t>
      </w:r>
      <w:r w:rsidRPr="00F2708F">
        <w:rPr>
          <w:rFonts w:ascii="Arial" w:hAnsi="Arial" w:cs="Arial"/>
        </w:rPr>
        <w:t xml:space="preserve"> </w:t>
      </w:r>
      <w:r>
        <w:rPr>
          <w:rFonts w:ascii="Arial" w:hAnsi="Arial" w:cs="Arial"/>
        </w:rPr>
        <w:t>σ</w:t>
      </w:r>
      <w:r w:rsidRPr="00F2708F">
        <w:rPr>
          <w:rFonts w:ascii="Arial" w:hAnsi="Arial" w:cs="Arial"/>
        </w:rPr>
        <w:t>τα επιστημονικά πεδία σπουδών Διοίκηση Επιχειρήσεων και Νομική (64</w:t>
      </w:r>
      <w:r w:rsidR="00453BDD">
        <w:rPr>
          <w:rFonts w:ascii="Arial" w:hAnsi="Arial" w:cs="Arial"/>
        </w:rPr>
        <w:t>%</w:t>
      </w:r>
      <w:r w:rsidR="00EF4B2F">
        <w:rPr>
          <w:rFonts w:ascii="Arial" w:hAnsi="Arial" w:cs="Arial"/>
        </w:rPr>
        <w:t>), Παροχή Υπηρεσιών (1</w:t>
      </w:r>
      <w:r w:rsidRPr="00F2708F">
        <w:rPr>
          <w:rFonts w:ascii="Arial" w:hAnsi="Arial" w:cs="Arial"/>
        </w:rPr>
        <w:t>9%</w:t>
      </w:r>
      <w:r>
        <w:rPr>
          <w:rFonts w:ascii="Arial" w:hAnsi="Arial" w:cs="Arial"/>
        </w:rPr>
        <w:t>)</w:t>
      </w:r>
      <w:r w:rsidR="00E45F52">
        <w:rPr>
          <w:rFonts w:ascii="Arial" w:hAnsi="Arial" w:cs="Arial"/>
        </w:rPr>
        <w:t xml:space="preserve"> και Μηχανική και Κατασκευές (6</w:t>
      </w:r>
      <w:r w:rsidRPr="00F2708F">
        <w:rPr>
          <w:rFonts w:ascii="Arial" w:hAnsi="Arial" w:cs="Arial"/>
        </w:rPr>
        <w:t xml:space="preserve">%).  </w:t>
      </w:r>
      <w:r>
        <w:rPr>
          <w:rFonts w:ascii="Arial" w:hAnsi="Arial" w:cs="Arial"/>
        </w:rPr>
        <w:t xml:space="preserve">Για τις μεταβλητές </w:t>
      </w:r>
      <w:r w:rsidR="002C3A7E">
        <w:rPr>
          <w:rFonts w:ascii="Arial" w:hAnsi="Arial" w:cs="Arial"/>
        </w:rPr>
        <w:t>είδος</w:t>
      </w:r>
      <w:r w:rsidRPr="009D790D">
        <w:rPr>
          <w:rFonts w:ascii="Arial" w:hAnsi="Arial" w:cs="Arial"/>
        </w:rPr>
        <w:t xml:space="preserve"> φοίτησης και μεθοδολογία</w:t>
      </w:r>
      <w:r>
        <w:rPr>
          <w:rFonts w:ascii="Arial" w:hAnsi="Arial" w:cs="Arial"/>
        </w:rPr>
        <w:t xml:space="preserve"> διδασκαλίας  έγινε συλλογή δεδομένων μόνο από τα Πανεπιστήμια.  Σ</w:t>
      </w:r>
      <w:r w:rsidR="002C3A7E">
        <w:rPr>
          <w:rFonts w:ascii="Arial" w:hAnsi="Arial" w:cs="Arial"/>
        </w:rPr>
        <w:t xml:space="preserve">ε σχέση με το είδος </w:t>
      </w:r>
      <w:r w:rsidRPr="005E52C2">
        <w:rPr>
          <w:rFonts w:ascii="Arial" w:hAnsi="Arial" w:cs="Arial"/>
        </w:rPr>
        <w:t>φοίτησης η πλειονότητα των φοιτητών/φοιτητριών στα Πανεπιστήμια φοιτούσε με καθεστώς πλήρους φοίτησης</w:t>
      </w:r>
      <w:r w:rsidR="00453BDD">
        <w:rPr>
          <w:rFonts w:ascii="Arial" w:hAnsi="Arial" w:cs="Arial"/>
        </w:rPr>
        <w:t xml:space="preserve"> </w:t>
      </w:r>
      <w:r w:rsidR="00453BDD" w:rsidRPr="005E52C2">
        <w:rPr>
          <w:rFonts w:ascii="Arial" w:hAnsi="Arial" w:cs="Arial"/>
        </w:rPr>
        <w:t>(76%)</w:t>
      </w:r>
      <w:r w:rsidRPr="005E52C2">
        <w:rPr>
          <w:rFonts w:ascii="Arial" w:hAnsi="Arial" w:cs="Arial"/>
        </w:rPr>
        <w:t xml:space="preserve">. Στα Δημόσια Πανεπιστήμια το ποσοστό </w:t>
      </w:r>
      <w:r>
        <w:rPr>
          <w:rFonts w:ascii="Arial" w:hAnsi="Arial" w:cs="Arial"/>
        </w:rPr>
        <w:t>πλήρ</w:t>
      </w:r>
      <w:r w:rsidR="00453BDD">
        <w:rPr>
          <w:rFonts w:ascii="Arial" w:hAnsi="Arial" w:cs="Arial"/>
        </w:rPr>
        <w:t>ους</w:t>
      </w:r>
      <w:r w:rsidRPr="005E52C2">
        <w:rPr>
          <w:rFonts w:ascii="Arial" w:hAnsi="Arial" w:cs="Arial"/>
        </w:rPr>
        <w:t xml:space="preserve"> φοίτησης αν</w:t>
      </w:r>
      <w:r w:rsidR="00453BDD">
        <w:rPr>
          <w:rFonts w:ascii="Arial" w:hAnsi="Arial" w:cs="Arial"/>
        </w:rPr>
        <w:t xml:space="preserve">ερχόταν </w:t>
      </w:r>
      <w:r>
        <w:rPr>
          <w:rFonts w:ascii="Arial" w:hAnsi="Arial" w:cs="Arial"/>
        </w:rPr>
        <w:t xml:space="preserve">στο </w:t>
      </w:r>
      <w:r w:rsidR="00E45F52" w:rsidRPr="00E45F52">
        <w:rPr>
          <w:rFonts w:ascii="Arial" w:hAnsi="Arial" w:cs="Arial"/>
        </w:rPr>
        <w:t>67</w:t>
      </w:r>
      <w:r>
        <w:rPr>
          <w:rFonts w:ascii="Arial" w:hAnsi="Arial" w:cs="Arial"/>
        </w:rPr>
        <w:t>%</w:t>
      </w:r>
      <w:r w:rsidRPr="005E52C2">
        <w:rPr>
          <w:rFonts w:ascii="Arial" w:hAnsi="Arial" w:cs="Arial"/>
        </w:rPr>
        <w:t xml:space="preserve"> του φοιτητικού πληθυσμού, ενώ το αντίστοιχο ποσοστό στα Ιδιωτικά Πανεπιστήμια </w:t>
      </w:r>
      <w:r w:rsidR="00EF4B2F">
        <w:rPr>
          <w:rFonts w:ascii="Arial" w:hAnsi="Arial" w:cs="Arial"/>
        </w:rPr>
        <w:t>ανερχόταν</w:t>
      </w:r>
      <w:r w:rsidRPr="005E52C2">
        <w:rPr>
          <w:rFonts w:ascii="Arial" w:hAnsi="Arial" w:cs="Arial"/>
        </w:rPr>
        <w:t xml:space="preserve"> στο </w:t>
      </w:r>
      <w:r w:rsidR="001276ED">
        <w:rPr>
          <w:rFonts w:ascii="Arial" w:hAnsi="Arial" w:cs="Arial"/>
        </w:rPr>
        <w:t>80</w:t>
      </w:r>
      <w:r>
        <w:rPr>
          <w:rFonts w:ascii="Arial" w:hAnsi="Arial" w:cs="Arial"/>
        </w:rPr>
        <w:t>%</w:t>
      </w:r>
      <w:r w:rsidRPr="005E52C2">
        <w:rPr>
          <w:rFonts w:ascii="Arial" w:hAnsi="Arial" w:cs="Arial"/>
        </w:rPr>
        <w:t>.</w:t>
      </w:r>
      <w:r>
        <w:rPr>
          <w:rFonts w:ascii="Arial" w:hAnsi="Arial" w:cs="Arial"/>
        </w:rPr>
        <w:t xml:space="preserve"> Σ</w:t>
      </w:r>
      <w:r w:rsidRPr="006501A2">
        <w:rPr>
          <w:rFonts w:ascii="Arial" w:hAnsi="Arial" w:cs="Arial"/>
        </w:rPr>
        <w:t>ε σχέση</w:t>
      </w:r>
      <w:r>
        <w:rPr>
          <w:rFonts w:ascii="Arial" w:hAnsi="Arial" w:cs="Arial"/>
        </w:rPr>
        <w:t xml:space="preserve"> με τη μεθοδολογία διδασκαλίας η πλειονότητα των φοιτητών/φοιτητριών στα Δημόσια Πανεπιστήμια (7</w:t>
      </w:r>
      <w:r w:rsidR="00E45F52">
        <w:rPr>
          <w:rFonts w:ascii="Arial" w:hAnsi="Arial" w:cs="Arial"/>
        </w:rPr>
        <w:t>6</w:t>
      </w:r>
      <w:r>
        <w:rPr>
          <w:rFonts w:ascii="Arial" w:hAnsi="Arial" w:cs="Arial"/>
        </w:rPr>
        <w:t>%) φοιτούσε σε προγράμματα σπουδών με δια ζώσης διδασκαλία, ενώ στα Ιδιωτικά Πανεπιστήμια η πλειονότητα των φοιτητών/φοιτητριών (52%) φοιτούσε σε προγράμματα σπουδών με εξ αποστάσεως διδασκαλία.</w:t>
      </w:r>
    </w:p>
    <w:p w14:paraId="2081F0B7" w14:textId="77777777" w:rsidR="00353B60" w:rsidRDefault="00353B60" w:rsidP="00353B60">
      <w:pPr>
        <w:spacing w:after="0" w:line="240" w:lineRule="auto"/>
        <w:jc w:val="both"/>
        <w:rPr>
          <w:rFonts w:ascii="Arial" w:hAnsi="Arial" w:cs="Arial"/>
        </w:rPr>
      </w:pPr>
    </w:p>
    <w:p w14:paraId="33FC6AA2" w14:textId="5628FFA7" w:rsidR="00353B60" w:rsidRDefault="00353B60" w:rsidP="00353B60">
      <w:pPr>
        <w:spacing w:after="0" w:line="240" w:lineRule="auto"/>
        <w:jc w:val="both"/>
        <w:rPr>
          <w:rFonts w:ascii="Arial" w:hAnsi="Arial" w:cs="Arial"/>
        </w:rPr>
      </w:pPr>
      <w:r>
        <w:rPr>
          <w:rFonts w:ascii="Arial" w:hAnsi="Arial" w:cs="Arial"/>
        </w:rPr>
        <w:t>Σε σχέση με τη</w:t>
      </w:r>
      <w:r w:rsidR="00453BDD">
        <w:rPr>
          <w:rFonts w:ascii="Arial" w:hAnsi="Arial" w:cs="Arial"/>
        </w:rPr>
        <w:t>ν</w:t>
      </w:r>
      <w:r>
        <w:rPr>
          <w:rFonts w:ascii="Arial" w:hAnsi="Arial" w:cs="Arial"/>
        </w:rPr>
        <w:t xml:space="preserve"> τρίτη θεματική ενότητα </w:t>
      </w:r>
      <w:r w:rsidRPr="003E1077">
        <w:rPr>
          <w:rFonts w:ascii="Arial" w:hAnsi="Arial" w:cs="Arial"/>
          <w:i/>
        </w:rPr>
        <w:t xml:space="preserve">Πρόσβαση στην Ανώτερη Εκπαίδευση από ομάδες φοιτητών/φοιτητριών που </w:t>
      </w:r>
      <w:proofErr w:type="spellStart"/>
      <w:r w:rsidRPr="003E1077">
        <w:rPr>
          <w:rFonts w:ascii="Arial" w:hAnsi="Arial" w:cs="Arial"/>
          <w:i/>
        </w:rPr>
        <w:t>υπο</w:t>
      </w:r>
      <w:proofErr w:type="spellEnd"/>
      <w:r w:rsidRPr="003E1077">
        <w:rPr>
          <w:rFonts w:ascii="Arial" w:hAnsi="Arial" w:cs="Arial"/>
          <w:i/>
        </w:rPr>
        <w:t>-εκπροσωπούνται</w:t>
      </w:r>
      <w:r>
        <w:rPr>
          <w:rFonts w:ascii="Arial" w:hAnsi="Arial" w:cs="Arial"/>
          <w:i/>
        </w:rPr>
        <w:t xml:space="preserve">, </w:t>
      </w:r>
      <w:r w:rsidRPr="00855E92">
        <w:rPr>
          <w:rFonts w:ascii="Arial" w:hAnsi="Arial" w:cs="Arial"/>
        </w:rPr>
        <w:t>στην παρούσα φάση συλλέχθηκαν δεδομένα τα οποία αφορούν μόνο στους/στις φοιτητές/φοιτήτριες</w:t>
      </w:r>
      <w:r>
        <w:rPr>
          <w:rFonts w:ascii="Arial" w:hAnsi="Arial" w:cs="Arial"/>
        </w:rPr>
        <w:t xml:space="preserve"> των Πανεπιστημίων </w:t>
      </w:r>
      <w:r w:rsidRPr="00855E92">
        <w:rPr>
          <w:rFonts w:ascii="Arial" w:hAnsi="Arial" w:cs="Arial"/>
        </w:rPr>
        <w:t>με αναπηρίες</w:t>
      </w:r>
      <w:r>
        <w:rPr>
          <w:rFonts w:ascii="Arial" w:hAnsi="Arial" w:cs="Arial"/>
        </w:rPr>
        <w:t>.</w:t>
      </w:r>
      <w:r w:rsidRPr="00D77323">
        <w:t xml:space="preserve"> </w:t>
      </w:r>
      <w:r w:rsidRPr="00D77323">
        <w:rPr>
          <w:rFonts w:ascii="Arial" w:hAnsi="Arial" w:cs="Arial"/>
        </w:rPr>
        <w:t>Το ακαδημαϊκό έτος 2020-2021</w:t>
      </w:r>
      <w:r>
        <w:rPr>
          <w:rFonts w:ascii="Arial" w:hAnsi="Arial" w:cs="Arial"/>
        </w:rPr>
        <w:t>,</w:t>
      </w:r>
      <w:r w:rsidRPr="00D77323">
        <w:rPr>
          <w:rFonts w:ascii="Arial" w:hAnsi="Arial" w:cs="Arial"/>
        </w:rPr>
        <w:t xml:space="preserve"> οι φοιτητές/φοιτήτριες με αναπηρί</w:t>
      </w:r>
      <w:r w:rsidR="00EF4B2F">
        <w:rPr>
          <w:rFonts w:ascii="Arial" w:hAnsi="Arial" w:cs="Arial"/>
        </w:rPr>
        <w:t>ες</w:t>
      </w:r>
      <w:r w:rsidRPr="00D77323">
        <w:rPr>
          <w:rFonts w:ascii="Arial" w:hAnsi="Arial" w:cs="Arial"/>
        </w:rPr>
        <w:t xml:space="preserve"> στα Πανεπιστήμια της Κύπρου ήταν 776 (</w:t>
      </w:r>
      <w:r w:rsidR="001276ED" w:rsidRPr="001276ED">
        <w:rPr>
          <w:rFonts w:ascii="Arial" w:hAnsi="Arial" w:cs="Arial"/>
        </w:rPr>
        <w:t>2</w:t>
      </w:r>
      <w:r w:rsidRPr="00D77323">
        <w:rPr>
          <w:rFonts w:ascii="Arial" w:hAnsi="Arial" w:cs="Arial"/>
        </w:rPr>
        <w:t>%). Σε σχ</w:t>
      </w:r>
      <w:r>
        <w:rPr>
          <w:rFonts w:ascii="Arial" w:hAnsi="Arial" w:cs="Arial"/>
        </w:rPr>
        <w:t>έση με δημογραφικές μεταβλητές</w:t>
      </w:r>
      <w:r w:rsidRPr="00D77323">
        <w:rPr>
          <w:rFonts w:ascii="Arial" w:hAnsi="Arial" w:cs="Arial"/>
        </w:rPr>
        <w:t>, ποσοστό 53% ήταν άνδρες και 47% γυναίκες, Σε σχέση με την κατηγορία χώρας προέλευσης η μεγάλη πλειο</w:t>
      </w:r>
      <w:r w:rsidR="00453BDD">
        <w:rPr>
          <w:rFonts w:ascii="Arial" w:hAnsi="Arial" w:cs="Arial"/>
        </w:rPr>
        <w:t>νότητα</w:t>
      </w:r>
      <w:r w:rsidRPr="00D77323">
        <w:rPr>
          <w:rFonts w:ascii="Arial" w:hAnsi="Arial" w:cs="Arial"/>
        </w:rPr>
        <w:t xml:space="preserve"> </w:t>
      </w:r>
      <w:r>
        <w:rPr>
          <w:rFonts w:ascii="Arial" w:hAnsi="Arial" w:cs="Arial"/>
        </w:rPr>
        <w:t xml:space="preserve">(68%) </w:t>
      </w:r>
      <w:r w:rsidR="00CA1533">
        <w:rPr>
          <w:rFonts w:ascii="Arial" w:hAnsi="Arial" w:cs="Arial"/>
        </w:rPr>
        <w:t xml:space="preserve">των </w:t>
      </w:r>
      <w:r w:rsidR="00CA1533" w:rsidRPr="00CA1533">
        <w:rPr>
          <w:rFonts w:ascii="Arial" w:hAnsi="Arial" w:cs="Arial"/>
        </w:rPr>
        <w:t xml:space="preserve">φοιτητών/τριών με αναπηρίες </w:t>
      </w:r>
      <w:r w:rsidR="00EF4B2F">
        <w:rPr>
          <w:rFonts w:ascii="Arial" w:hAnsi="Arial" w:cs="Arial"/>
        </w:rPr>
        <w:t>προερχόταν</w:t>
      </w:r>
      <w:r>
        <w:rPr>
          <w:rFonts w:ascii="Arial" w:hAnsi="Arial" w:cs="Arial"/>
        </w:rPr>
        <w:t xml:space="preserve"> από την Κύπρο </w:t>
      </w:r>
      <w:r w:rsidRPr="00D77323">
        <w:rPr>
          <w:rFonts w:ascii="Arial" w:hAnsi="Arial" w:cs="Arial"/>
        </w:rPr>
        <w:t>και ένα μεγάλο ποσοστό από χώρες της ΕΕ (30%). Σε σχέση με εκπαιδευτικές μεταβλητές, η πλειο</w:t>
      </w:r>
      <w:r w:rsidR="00453BDD">
        <w:rPr>
          <w:rFonts w:ascii="Arial" w:hAnsi="Arial" w:cs="Arial"/>
        </w:rPr>
        <w:t>νότητα</w:t>
      </w:r>
      <w:r w:rsidRPr="00D77323">
        <w:rPr>
          <w:rFonts w:ascii="Arial" w:hAnsi="Arial" w:cs="Arial"/>
        </w:rPr>
        <w:t xml:space="preserve"> των φοιτητών/φοιτητριών με αναπηρίες φοιτούσε σε Ιδιωτικά Πανεπιστήμια (63%), με καθεστώς πλήρους φοίτησης (79%) σε προγράμματα σπουδών επιπέδου 6 (86%) και σε προγράμματα σπουδών που υιοθετούν δια ζώσης διδασκαλία (88%).</w:t>
      </w:r>
      <w:r w:rsidRPr="004A142E">
        <w:rPr>
          <w:rFonts w:ascii="Arial" w:hAnsi="Arial" w:cs="Arial"/>
        </w:rPr>
        <w:t xml:space="preserve"> </w:t>
      </w:r>
      <w:r>
        <w:rPr>
          <w:rFonts w:ascii="Arial" w:hAnsi="Arial" w:cs="Arial"/>
        </w:rPr>
        <w:t xml:space="preserve">Σε σχέση με το επιστημονικό πεδίο σπουδών </w:t>
      </w:r>
      <w:r w:rsidRPr="004A142E">
        <w:rPr>
          <w:rFonts w:ascii="Arial" w:hAnsi="Arial" w:cs="Arial"/>
        </w:rPr>
        <w:t>τ</w:t>
      </w:r>
      <w:r>
        <w:rPr>
          <w:rFonts w:ascii="Arial" w:hAnsi="Arial" w:cs="Arial"/>
        </w:rPr>
        <w:t>α</w:t>
      </w:r>
      <w:r w:rsidRPr="004A142E">
        <w:rPr>
          <w:rFonts w:ascii="Arial" w:hAnsi="Arial" w:cs="Arial"/>
        </w:rPr>
        <w:t xml:space="preserve"> </w:t>
      </w:r>
      <w:r>
        <w:rPr>
          <w:rFonts w:ascii="Arial" w:hAnsi="Arial" w:cs="Arial"/>
        </w:rPr>
        <w:t>υψηλότερα</w:t>
      </w:r>
      <w:r w:rsidRPr="004A142E">
        <w:rPr>
          <w:rFonts w:ascii="Arial" w:hAnsi="Arial" w:cs="Arial"/>
        </w:rPr>
        <w:t xml:space="preserve"> ποσοστ</w:t>
      </w:r>
      <w:r>
        <w:rPr>
          <w:rFonts w:ascii="Arial" w:hAnsi="Arial" w:cs="Arial"/>
        </w:rPr>
        <w:t>ά</w:t>
      </w:r>
      <w:r w:rsidRPr="004A142E">
        <w:rPr>
          <w:rFonts w:ascii="Arial" w:hAnsi="Arial" w:cs="Arial"/>
        </w:rPr>
        <w:t xml:space="preserve"> φοιτητών/τριών με αναπηρίες συγκεντρών</w:t>
      </w:r>
      <w:r>
        <w:rPr>
          <w:rFonts w:ascii="Arial" w:hAnsi="Arial" w:cs="Arial"/>
        </w:rPr>
        <w:t>ον</w:t>
      </w:r>
      <w:r w:rsidRPr="004A142E">
        <w:rPr>
          <w:rFonts w:ascii="Arial" w:hAnsi="Arial" w:cs="Arial"/>
        </w:rPr>
        <w:t xml:space="preserve">ται </w:t>
      </w:r>
      <w:r w:rsidR="00EF4B2F">
        <w:rPr>
          <w:rFonts w:ascii="Arial" w:hAnsi="Arial" w:cs="Arial"/>
        </w:rPr>
        <w:t xml:space="preserve">στα επιστημονικά πεδία σπουδών </w:t>
      </w:r>
      <w:r w:rsidRPr="004A142E">
        <w:rPr>
          <w:rFonts w:ascii="Arial" w:hAnsi="Arial" w:cs="Arial"/>
        </w:rPr>
        <w:t>Διοίκηση Επιχ</w:t>
      </w:r>
      <w:r w:rsidR="00EF4B2F">
        <w:rPr>
          <w:rFonts w:ascii="Arial" w:hAnsi="Arial" w:cs="Arial"/>
        </w:rPr>
        <w:t xml:space="preserve">ειρήσεων και Νομική (23%) και </w:t>
      </w:r>
      <w:r w:rsidRPr="004A142E">
        <w:rPr>
          <w:rFonts w:ascii="Arial" w:hAnsi="Arial" w:cs="Arial"/>
        </w:rPr>
        <w:t xml:space="preserve">Επιστήμες Υγείας (21%), ενώ τα χαμηλότερα ποσοστά φοιτητών/τριών με αναπηρίες σημειώνονται </w:t>
      </w:r>
      <w:r w:rsidR="00802A4D">
        <w:rPr>
          <w:rFonts w:ascii="Arial" w:hAnsi="Arial" w:cs="Arial"/>
        </w:rPr>
        <w:t xml:space="preserve">στα επιστημονικά πεδία σπουδών </w:t>
      </w:r>
      <w:r w:rsidRPr="004A142E">
        <w:rPr>
          <w:rFonts w:ascii="Arial" w:hAnsi="Arial" w:cs="Arial"/>
        </w:rPr>
        <w:t>Φυσικές Επιστήμες, Μαθηματικά και Στατιστική</w:t>
      </w:r>
      <w:r w:rsidR="00802A4D">
        <w:rPr>
          <w:rFonts w:ascii="Arial" w:hAnsi="Arial" w:cs="Arial"/>
        </w:rPr>
        <w:t xml:space="preserve"> (5%) και  </w:t>
      </w:r>
      <w:r w:rsidRPr="004A142E">
        <w:rPr>
          <w:rFonts w:ascii="Arial" w:hAnsi="Arial" w:cs="Arial"/>
        </w:rPr>
        <w:t xml:space="preserve">Παροχή Υπηρεσιών (3%).  </w:t>
      </w:r>
    </w:p>
    <w:p w14:paraId="75938DA2" w14:textId="77777777" w:rsidR="00353B60" w:rsidRDefault="00353B60" w:rsidP="00353B60">
      <w:pPr>
        <w:spacing w:after="0" w:line="240" w:lineRule="auto"/>
        <w:jc w:val="both"/>
        <w:rPr>
          <w:rFonts w:ascii="Arial" w:hAnsi="Arial" w:cs="Arial"/>
        </w:rPr>
      </w:pPr>
    </w:p>
    <w:p w14:paraId="4648FBC7" w14:textId="1B2CC955" w:rsidR="00DB376F" w:rsidRDefault="00353B60" w:rsidP="00353B60">
      <w:pPr>
        <w:spacing w:after="0" w:line="240" w:lineRule="auto"/>
        <w:jc w:val="both"/>
        <w:rPr>
          <w:rFonts w:ascii="Arial" w:hAnsi="Arial" w:cs="Arial"/>
        </w:rPr>
      </w:pPr>
      <w:r>
        <w:rPr>
          <w:rFonts w:ascii="Arial" w:hAnsi="Arial" w:cs="Arial"/>
        </w:rPr>
        <w:lastRenderedPageBreak/>
        <w:t xml:space="preserve">Όσον αφορά στην τέταρτη θεματική ενότητα </w:t>
      </w:r>
      <w:r w:rsidRPr="005A774C">
        <w:rPr>
          <w:rFonts w:ascii="Arial" w:hAnsi="Arial" w:cs="Arial"/>
          <w:i/>
        </w:rPr>
        <w:t>Νεοεισερχόμενοι/</w:t>
      </w:r>
      <w:proofErr w:type="spellStart"/>
      <w:r w:rsidRPr="005A774C">
        <w:rPr>
          <w:rFonts w:ascii="Arial" w:hAnsi="Arial" w:cs="Arial"/>
          <w:i/>
        </w:rPr>
        <w:t>ες</w:t>
      </w:r>
      <w:proofErr w:type="spellEnd"/>
      <w:r w:rsidRPr="005A774C">
        <w:rPr>
          <w:rFonts w:ascii="Arial" w:hAnsi="Arial" w:cs="Arial"/>
          <w:i/>
        </w:rPr>
        <w:t xml:space="preserve"> φοιτητές/φοιτήτριες σε προγράμματα σπουδών στην Ανώτερη Εκπαίδευση</w:t>
      </w:r>
      <w:r>
        <w:rPr>
          <w:rFonts w:ascii="Arial" w:hAnsi="Arial" w:cs="Arial"/>
          <w:i/>
        </w:rPr>
        <w:t xml:space="preserve">, </w:t>
      </w:r>
      <w:r w:rsidRPr="005A774C">
        <w:rPr>
          <w:rFonts w:ascii="Arial" w:hAnsi="Arial" w:cs="Arial"/>
        </w:rPr>
        <w:t>συλλέχθηκαν</w:t>
      </w:r>
      <w:r w:rsidRPr="005A774C">
        <w:t xml:space="preserve"> </w:t>
      </w:r>
      <w:r w:rsidRPr="005A774C">
        <w:rPr>
          <w:rFonts w:ascii="Arial" w:hAnsi="Arial" w:cs="Arial"/>
        </w:rPr>
        <w:t>δεδομένα τα οποία αφορούν μόνο στους/στις φοιτητές/φοιτήτριες των Πανεπιστημίων</w:t>
      </w:r>
      <w:r>
        <w:rPr>
          <w:rFonts w:ascii="Arial" w:hAnsi="Arial" w:cs="Arial"/>
        </w:rPr>
        <w:t>. Συνολικά</w:t>
      </w:r>
      <w:r w:rsidR="00802A4D">
        <w:rPr>
          <w:rFonts w:ascii="Arial" w:hAnsi="Arial" w:cs="Arial"/>
        </w:rPr>
        <w:t>, 22</w:t>
      </w:r>
      <w:r w:rsidR="00CA1533">
        <w:rPr>
          <w:rFonts w:ascii="Arial" w:hAnsi="Arial" w:cs="Arial"/>
        </w:rPr>
        <w:t xml:space="preserve"> </w:t>
      </w:r>
      <w:r w:rsidR="00802A4D">
        <w:rPr>
          <w:rFonts w:ascii="Arial" w:hAnsi="Arial" w:cs="Arial"/>
        </w:rPr>
        <w:t>369 φοιτητές/φοιτήτριες (</w:t>
      </w:r>
      <w:r w:rsidR="001276ED" w:rsidRPr="001276ED">
        <w:rPr>
          <w:rFonts w:ascii="Arial" w:hAnsi="Arial" w:cs="Arial"/>
        </w:rPr>
        <w:t>53</w:t>
      </w:r>
      <w:r>
        <w:rPr>
          <w:rFonts w:ascii="Arial" w:hAnsi="Arial" w:cs="Arial"/>
        </w:rPr>
        <w:t xml:space="preserve">%) ξεκίνησαν τις </w:t>
      </w:r>
      <w:r w:rsidRPr="00523501">
        <w:rPr>
          <w:rFonts w:ascii="Arial" w:hAnsi="Arial" w:cs="Arial"/>
        </w:rPr>
        <w:t xml:space="preserve">σπουδές τους </w:t>
      </w:r>
      <w:r>
        <w:rPr>
          <w:rFonts w:ascii="Arial" w:hAnsi="Arial" w:cs="Arial"/>
        </w:rPr>
        <w:t>το ακαδημαϊκό έτος</w:t>
      </w:r>
      <w:r w:rsidRPr="00523501">
        <w:rPr>
          <w:rFonts w:ascii="Arial" w:hAnsi="Arial" w:cs="Arial"/>
        </w:rPr>
        <w:t xml:space="preserve"> 2020-2021</w:t>
      </w:r>
      <w:r>
        <w:rPr>
          <w:rFonts w:ascii="Arial" w:hAnsi="Arial" w:cs="Arial"/>
        </w:rPr>
        <w:t>.</w:t>
      </w:r>
      <w:r w:rsidRPr="00523501">
        <w:rPr>
          <w:rFonts w:ascii="Arial" w:hAnsi="Arial" w:cs="Arial"/>
        </w:rPr>
        <w:t xml:space="preserve"> Σε σχέση με τα δημογραφικά τους χαρακτηριστικά, 35</w:t>
      </w:r>
      <w:r>
        <w:rPr>
          <w:rFonts w:ascii="Arial" w:hAnsi="Arial" w:cs="Arial"/>
        </w:rPr>
        <w:t>%</w:t>
      </w:r>
      <w:r w:rsidRPr="00523501">
        <w:rPr>
          <w:rFonts w:ascii="Arial" w:hAnsi="Arial" w:cs="Arial"/>
        </w:rPr>
        <w:t xml:space="preserve"> </w:t>
      </w:r>
      <w:r>
        <w:rPr>
          <w:rFonts w:ascii="Arial" w:hAnsi="Arial" w:cs="Arial"/>
        </w:rPr>
        <w:t>ήταν</w:t>
      </w:r>
      <w:r w:rsidRPr="00523501">
        <w:rPr>
          <w:rFonts w:ascii="Arial" w:hAnsi="Arial" w:cs="Arial"/>
        </w:rPr>
        <w:t xml:space="preserve"> άνδρες και 65</w:t>
      </w:r>
      <w:r>
        <w:rPr>
          <w:rFonts w:ascii="Arial" w:hAnsi="Arial" w:cs="Arial"/>
        </w:rPr>
        <w:t>%</w:t>
      </w:r>
      <w:r w:rsidRPr="00523501">
        <w:rPr>
          <w:rFonts w:ascii="Arial" w:hAnsi="Arial" w:cs="Arial"/>
        </w:rPr>
        <w:t xml:space="preserve"> γυναίκες</w:t>
      </w:r>
      <w:r>
        <w:rPr>
          <w:rFonts w:ascii="Arial" w:hAnsi="Arial" w:cs="Arial"/>
        </w:rPr>
        <w:t>,</w:t>
      </w:r>
      <w:r w:rsidRPr="00523501">
        <w:rPr>
          <w:rFonts w:ascii="Arial" w:hAnsi="Arial" w:cs="Arial"/>
        </w:rPr>
        <w:t xml:space="preserve"> ενώ σε σχέση με την χώρα προέλευσης, </w:t>
      </w:r>
      <w:r>
        <w:rPr>
          <w:rFonts w:ascii="Arial" w:hAnsi="Arial" w:cs="Arial"/>
        </w:rPr>
        <w:t>η μεγάλη πλειονότητα (</w:t>
      </w:r>
      <w:r w:rsidRPr="00523501">
        <w:rPr>
          <w:rFonts w:ascii="Arial" w:hAnsi="Arial" w:cs="Arial"/>
        </w:rPr>
        <w:t>61</w:t>
      </w:r>
      <w:r>
        <w:rPr>
          <w:rFonts w:ascii="Arial" w:hAnsi="Arial" w:cs="Arial"/>
        </w:rPr>
        <w:t>%)</w:t>
      </w:r>
      <w:r w:rsidRPr="00523501">
        <w:rPr>
          <w:rFonts w:ascii="Arial" w:hAnsi="Arial" w:cs="Arial"/>
        </w:rPr>
        <w:t xml:space="preserve"> </w:t>
      </w:r>
      <w:r w:rsidR="00CA1533">
        <w:rPr>
          <w:rFonts w:ascii="Arial" w:hAnsi="Arial" w:cs="Arial"/>
        </w:rPr>
        <w:t>προερχόταν</w:t>
      </w:r>
      <w:r>
        <w:rPr>
          <w:rFonts w:ascii="Arial" w:hAnsi="Arial" w:cs="Arial"/>
        </w:rPr>
        <w:t xml:space="preserve"> </w:t>
      </w:r>
      <w:r w:rsidRPr="00523501">
        <w:rPr>
          <w:rFonts w:ascii="Arial" w:hAnsi="Arial" w:cs="Arial"/>
        </w:rPr>
        <w:t xml:space="preserve">από Χώρες της ΕΕ </w:t>
      </w:r>
      <w:r>
        <w:rPr>
          <w:rFonts w:ascii="Arial" w:hAnsi="Arial" w:cs="Arial"/>
        </w:rPr>
        <w:t>και ένα μεγάλο ποσοστό (</w:t>
      </w:r>
      <w:r w:rsidRPr="00523501">
        <w:rPr>
          <w:rFonts w:ascii="Arial" w:hAnsi="Arial" w:cs="Arial"/>
        </w:rPr>
        <w:t>31</w:t>
      </w:r>
      <w:r>
        <w:rPr>
          <w:rFonts w:ascii="Arial" w:hAnsi="Arial" w:cs="Arial"/>
        </w:rPr>
        <w:t xml:space="preserve">%) </w:t>
      </w:r>
      <w:r w:rsidRPr="00523501">
        <w:rPr>
          <w:rFonts w:ascii="Arial" w:hAnsi="Arial" w:cs="Arial"/>
        </w:rPr>
        <w:t>από την Κύπρο</w:t>
      </w:r>
      <w:r>
        <w:rPr>
          <w:rFonts w:ascii="Arial" w:hAnsi="Arial" w:cs="Arial"/>
        </w:rPr>
        <w:t>.</w:t>
      </w:r>
      <w:r w:rsidRPr="00523501">
        <w:rPr>
          <w:rFonts w:ascii="Arial" w:hAnsi="Arial" w:cs="Arial"/>
        </w:rPr>
        <w:t xml:space="preserve"> Σε σχέση με μεταβλητές που σχετίζονται με τη φοίτησή </w:t>
      </w:r>
      <w:r>
        <w:rPr>
          <w:rFonts w:ascii="Arial" w:hAnsi="Arial" w:cs="Arial"/>
        </w:rPr>
        <w:t>τους</w:t>
      </w:r>
      <w:r w:rsidRPr="00523501">
        <w:rPr>
          <w:rFonts w:ascii="Arial" w:hAnsi="Arial" w:cs="Arial"/>
        </w:rPr>
        <w:t>, η συντριπτική πλειονότητα (80</w:t>
      </w:r>
      <w:r>
        <w:rPr>
          <w:rFonts w:ascii="Arial" w:hAnsi="Arial" w:cs="Arial"/>
        </w:rPr>
        <w:t>%</w:t>
      </w:r>
      <w:r w:rsidRPr="00523501">
        <w:rPr>
          <w:rFonts w:ascii="Arial" w:hAnsi="Arial" w:cs="Arial"/>
        </w:rPr>
        <w:t>) ξεκίνησε τη φοίτησ</w:t>
      </w:r>
      <w:r w:rsidR="006D0D57">
        <w:rPr>
          <w:rFonts w:ascii="Arial" w:hAnsi="Arial" w:cs="Arial"/>
        </w:rPr>
        <w:t>η</w:t>
      </w:r>
      <w:r w:rsidRPr="00523501">
        <w:rPr>
          <w:rFonts w:ascii="Arial" w:hAnsi="Arial" w:cs="Arial"/>
        </w:rPr>
        <w:t xml:space="preserve"> σε Ιδιωτικά Πανεπιστήμια και μόλις το 20</w:t>
      </w:r>
      <w:r>
        <w:rPr>
          <w:rFonts w:ascii="Arial" w:hAnsi="Arial" w:cs="Arial"/>
        </w:rPr>
        <w:t>%</w:t>
      </w:r>
      <w:r w:rsidRPr="00523501">
        <w:rPr>
          <w:rFonts w:ascii="Arial" w:hAnsi="Arial" w:cs="Arial"/>
        </w:rPr>
        <w:t xml:space="preserve"> σε Δημόσια Πανεπιστήμια. Επίσης, η μεγάλη πλειονότητα </w:t>
      </w:r>
      <w:r w:rsidR="00802A4D">
        <w:rPr>
          <w:rFonts w:ascii="Arial" w:hAnsi="Arial" w:cs="Arial"/>
        </w:rPr>
        <w:t xml:space="preserve">των νεοεισερχομένων </w:t>
      </w:r>
      <w:r w:rsidRPr="00523501">
        <w:rPr>
          <w:rFonts w:ascii="Arial" w:hAnsi="Arial" w:cs="Arial"/>
        </w:rPr>
        <w:t xml:space="preserve">επέλεξε </w:t>
      </w:r>
      <w:r>
        <w:rPr>
          <w:rFonts w:ascii="Arial" w:hAnsi="Arial" w:cs="Arial"/>
        </w:rPr>
        <w:t>π</w:t>
      </w:r>
      <w:r w:rsidRPr="00523501">
        <w:rPr>
          <w:rFonts w:ascii="Arial" w:hAnsi="Arial" w:cs="Arial"/>
        </w:rPr>
        <w:t xml:space="preserve">ρογράμματα </w:t>
      </w:r>
      <w:r>
        <w:rPr>
          <w:rFonts w:ascii="Arial" w:hAnsi="Arial" w:cs="Arial"/>
        </w:rPr>
        <w:t>σ</w:t>
      </w:r>
      <w:r w:rsidRPr="00523501">
        <w:rPr>
          <w:rFonts w:ascii="Arial" w:hAnsi="Arial" w:cs="Arial"/>
        </w:rPr>
        <w:t>πουδών με πλήρη φοίτηση (77</w:t>
      </w:r>
      <w:r>
        <w:rPr>
          <w:rFonts w:ascii="Arial" w:hAnsi="Arial" w:cs="Arial"/>
        </w:rPr>
        <w:t>%</w:t>
      </w:r>
      <w:r w:rsidRPr="00523501">
        <w:rPr>
          <w:rFonts w:ascii="Arial" w:hAnsi="Arial" w:cs="Arial"/>
        </w:rPr>
        <w:t>) και με εξ αποστάσεως μεθοδολογία διδασκαλίας (60</w:t>
      </w:r>
      <w:r>
        <w:rPr>
          <w:rFonts w:ascii="Arial" w:hAnsi="Arial" w:cs="Arial"/>
        </w:rPr>
        <w:t>%</w:t>
      </w:r>
      <w:r w:rsidRPr="00523501">
        <w:rPr>
          <w:rFonts w:ascii="Arial" w:hAnsi="Arial" w:cs="Arial"/>
        </w:rPr>
        <w:t>). Σε σχέση με το επίπεδο σπουδών, η πλειονότητα (65</w:t>
      </w:r>
      <w:r>
        <w:rPr>
          <w:rFonts w:ascii="Arial" w:hAnsi="Arial" w:cs="Arial"/>
        </w:rPr>
        <w:t>%</w:t>
      </w:r>
      <w:r w:rsidRPr="00523501">
        <w:rPr>
          <w:rFonts w:ascii="Arial" w:hAnsi="Arial" w:cs="Arial"/>
        </w:rPr>
        <w:t xml:space="preserve">) ξεκίνησε τη φοίτηση σε </w:t>
      </w:r>
      <w:r>
        <w:rPr>
          <w:rFonts w:ascii="Arial" w:hAnsi="Arial" w:cs="Arial"/>
        </w:rPr>
        <w:t>π</w:t>
      </w:r>
      <w:r w:rsidRPr="00523501">
        <w:rPr>
          <w:rFonts w:ascii="Arial" w:hAnsi="Arial" w:cs="Arial"/>
        </w:rPr>
        <w:t xml:space="preserve">ρογράμματα </w:t>
      </w:r>
      <w:r>
        <w:rPr>
          <w:rFonts w:ascii="Arial" w:hAnsi="Arial" w:cs="Arial"/>
        </w:rPr>
        <w:t>σ</w:t>
      </w:r>
      <w:r w:rsidRPr="00523501">
        <w:rPr>
          <w:rFonts w:ascii="Arial" w:hAnsi="Arial" w:cs="Arial"/>
        </w:rPr>
        <w:t xml:space="preserve">πουδών που αντιστοιχούν στο </w:t>
      </w:r>
      <w:r>
        <w:rPr>
          <w:rFonts w:ascii="Arial" w:hAnsi="Arial" w:cs="Arial"/>
        </w:rPr>
        <w:t>ε</w:t>
      </w:r>
      <w:r w:rsidRPr="00523501">
        <w:rPr>
          <w:rFonts w:ascii="Arial" w:hAnsi="Arial" w:cs="Arial"/>
        </w:rPr>
        <w:t>πίπεδο 7</w:t>
      </w:r>
      <w:r>
        <w:rPr>
          <w:rFonts w:ascii="Arial" w:hAnsi="Arial" w:cs="Arial"/>
          <w:lang w:val="en-GB"/>
        </w:rPr>
        <w:t>C</w:t>
      </w:r>
      <w:r>
        <w:rPr>
          <w:rFonts w:ascii="Arial" w:hAnsi="Arial" w:cs="Arial"/>
        </w:rPr>
        <w:t>,</w:t>
      </w:r>
      <w:r w:rsidRPr="00523501">
        <w:rPr>
          <w:rFonts w:ascii="Arial" w:hAnsi="Arial" w:cs="Arial"/>
        </w:rPr>
        <w:t xml:space="preserve"> ποσοστό 33</w:t>
      </w:r>
      <w:r>
        <w:rPr>
          <w:rFonts w:ascii="Arial" w:hAnsi="Arial" w:cs="Arial"/>
        </w:rPr>
        <w:t>%</w:t>
      </w:r>
      <w:r w:rsidRPr="00523501">
        <w:rPr>
          <w:rFonts w:ascii="Arial" w:hAnsi="Arial" w:cs="Arial"/>
        </w:rPr>
        <w:t xml:space="preserve"> ξεκίνησε τη φοίτη</w:t>
      </w:r>
      <w:r>
        <w:rPr>
          <w:rFonts w:ascii="Arial" w:hAnsi="Arial" w:cs="Arial"/>
        </w:rPr>
        <w:t>σή</w:t>
      </w:r>
      <w:r w:rsidRPr="00523501">
        <w:rPr>
          <w:rFonts w:ascii="Arial" w:hAnsi="Arial" w:cs="Arial"/>
        </w:rPr>
        <w:t xml:space="preserve"> του σε </w:t>
      </w:r>
      <w:r>
        <w:rPr>
          <w:rFonts w:ascii="Arial" w:hAnsi="Arial" w:cs="Arial"/>
        </w:rPr>
        <w:t>π</w:t>
      </w:r>
      <w:r w:rsidRPr="00523501">
        <w:rPr>
          <w:rFonts w:ascii="Arial" w:hAnsi="Arial" w:cs="Arial"/>
        </w:rPr>
        <w:t xml:space="preserve">ρογράμματα </w:t>
      </w:r>
      <w:r>
        <w:rPr>
          <w:rFonts w:ascii="Arial" w:hAnsi="Arial" w:cs="Arial"/>
        </w:rPr>
        <w:t>σ</w:t>
      </w:r>
      <w:r w:rsidRPr="00523501">
        <w:rPr>
          <w:rFonts w:ascii="Arial" w:hAnsi="Arial" w:cs="Arial"/>
        </w:rPr>
        <w:t xml:space="preserve">πουδών που αντιστοιχούν στο </w:t>
      </w:r>
      <w:r>
        <w:rPr>
          <w:rFonts w:ascii="Arial" w:hAnsi="Arial" w:cs="Arial"/>
        </w:rPr>
        <w:t>ε</w:t>
      </w:r>
      <w:r w:rsidRPr="00523501">
        <w:rPr>
          <w:rFonts w:ascii="Arial" w:hAnsi="Arial" w:cs="Arial"/>
        </w:rPr>
        <w:t xml:space="preserve">πίπεδο 6 </w:t>
      </w:r>
      <w:r>
        <w:rPr>
          <w:rFonts w:ascii="Arial" w:hAnsi="Arial" w:cs="Arial"/>
        </w:rPr>
        <w:t>κ</w:t>
      </w:r>
      <w:r w:rsidRPr="00523501">
        <w:rPr>
          <w:rFonts w:ascii="Arial" w:hAnsi="Arial" w:cs="Arial"/>
        </w:rPr>
        <w:t xml:space="preserve">αι </w:t>
      </w:r>
      <w:r>
        <w:rPr>
          <w:rFonts w:ascii="Arial" w:hAnsi="Arial" w:cs="Arial"/>
        </w:rPr>
        <w:t xml:space="preserve">ένα πολύ μικρό </w:t>
      </w:r>
      <w:r w:rsidRPr="00523501">
        <w:rPr>
          <w:rFonts w:ascii="Arial" w:hAnsi="Arial" w:cs="Arial"/>
        </w:rPr>
        <w:t xml:space="preserve">ποσοστό </w:t>
      </w:r>
      <w:r>
        <w:rPr>
          <w:rFonts w:ascii="Arial" w:hAnsi="Arial" w:cs="Arial"/>
        </w:rPr>
        <w:t>(</w:t>
      </w:r>
      <w:r w:rsidRPr="00523501">
        <w:rPr>
          <w:rFonts w:ascii="Arial" w:hAnsi="Arial" w:cs="Arial"/>
        </w:rPr>
        <w:t>2</w:t>
      </w:r>
      <w:r>
        <w:rPr>
          <w:rFonts w:ascii="Arial" w:hAnsi="Arial" w:cs="Arial"/>
        </w:rPr>
        <w:t>%)</w:t>
      </w:r>
      <w:r w:rsidRPr="00523501">
        <w:rPr>
          <w:rFonts w:ascii="Arial" w:hAnsi="Arial" w:cs="Arial"/>
        </w:rPr>
        <w:t xml:space="preserve"> ξεκίνησε</w:t>
      </w:r>
      <w:r>
        <w:rPr>
          <w:rFonts w:ascii="Arial" w:hAnsi="Arial" w:cs="Arial"/>
        </w:rPr>
        <w:t xml:space="preserve"> τη φοίτηση του σε προγράμματα σπουδών που αντιστοιχούν στο επίπεδο 8. Οι επιλογές των νεοεισερχομένων σε σχέση με το επιστημονικό πεδίο σπουδών ήταν τα επιστημονικά πεδία Εκπαίδευση (31%), </w:t>
      </w:r>
      <w:r w:rsidRPr="00523501">
        <w:rPr>
          <w:rFonts w:ascii="Arial" w:hAnsi="Arial" w:cs="Arial"/>
        </w:rPr>
        <w:t>Διοίκη</w:t>
      </w:r>
      <w:r>
        <w:rPr>
          <w:rFonts w:ascii="Arial" w:hAnsi="Arial" w:cs="Arial"/>
        </w:rPr>
        <w:t>ση Επιχειρήσεων και Νομική (28</w:t>
      </w:r>
      <w:r w:rsidRPr="00523501">
        <w:rPr>
          <w:rFonts w:ascii="Arial" w:hAnsi="Arial" w:cs="Arial"/>
        </w:rPr>
        <w:t>%</w:t>
      </w:r>
      <w:r>
        <w:rPr>
          <w:rFonts w:ascii="Arial" w:hAnsi="Arial" w:cs="Arial"/>
        </w:rPr>
        <w:t>) και Επιστήμες Υγείας (11</w:t>
      </w:r>
      <w:r w:rsidRPr="00523501">
        <w:rPr>
          <w:rFonts w:ascii="Arial" w:hAnsi="Arial" w:cs="Arial"/>
        </w:rPr>
        <w:t>%).</w:t>
      </w:r>
    </w:p>
    <w:p w14:paraId="1E7D4FBD" w14:textId="6AE9A1BA" w:rsidR="00046513" w:rsidRDefault="00046513" w:rsidP="00353B60">
      <w:pPr>
        <w:spacing w:after="0" w:line="240" w:lineRule="auto"/>
        <w:jc w:val="both"/>
        <w:rPr>
          <w:rFonts w:ascii="Arial" w:hAnsi="Arial" w:cs="Arial"/>
        </w:rPr>
      </w:pPr>
    </w:p>
    <w:p w14:paraId="1FEE5A74" w14:textId="77777777" w:rsidR="00875CC3" w:rsidRDefault="00875CC3" w:rsidP="00353B60">
      <w:pPr>
        <w:spacing w:after="0" w:line="240" w:lineRule="auto"/>
        <w:jc w:val="both"/>
        <w:rPr>
          <w:rFonts w:ascii="Arial" w:hAnsi="Arial" w:cs="Arial"/>
        </w:rPr>
      </w:pPr>
    </w:p>
    <w:p w14:paraId="54FB9261" w14:textId="3FA584AB" w:rsidR="00875CC3" w:rsidRDefault="00875CC3" w:rsidP="00353B60">
      <w:pPr>
        <w:spacing w:after="0" w:line="240" w:lineRule="auto"/>
        <w:jc w:val="both"/>
        <w:rPr>
          <w:rFonts w:ascii="Arial" w:hAnsi="Arial" w:cs="Arial"/>
        </w:rPr>
      </w:pPr>
    </w:p>
    <w:p w14:paraId="4BDF7B5F" w14:textId="5E76255C" w:rsidR="00875CC3" w:rsidRDefault="00875CC3" w:rsidP="00353B60">
      <w:pPr>
        <w:spacing w:after="0" w:line="240" w:lineRule="auto"/>
        <w:jc w:val="both"/>
        <w:rPr>
          <w:rFonts w:ascii="Arial" w:hAnsi="Arial" w:cs="Arial"/>
        </w:rPr>
      </w:pPr>
    </w:p>
    <w:p w14:paraId="758413E2" w14:textId="4ACD2A4E" w:rsidR="00875CC3" w:rsidRDefault="00875CC3" w:rsidP="00353B60">
      <w:pPr>
        <w:spacing w:after="0" w:line="240" w:lineRule="auto"/>
        <w:jc w:val="both"/>
        <w:rPr>
          <w:rFonts w:ascii="Arial" w:hAnsi="Arial" w:cs="Arial"/>
        </w:rPr>
      </w:pPr>
    </w:p>
    <w:p w14:paraId="3BDCD8D7" w14:textId="000FD176" w:rsidR="00875CC3" w:rsidRDefault="00875CC3" w:rsidP="00353B60">
      <w:pPr>
        <w:spacing w:after="0" w:line="240" w:lineRule="auto"/>
        <w:jc w:val="both"/>
        <w:rPr>
          <w:rFonts w:ascii="Arial" w:hAnsi="Arial" w:cs="Arial"/>
        </w:rPr>
      </w:pPr>
    </w:p>
    <w:p w14:paraId="79E33A96" w14:textId="6D892C8E" w:rsidR="00875CC3" w:rsidRDefault="00875CC3" w:rsidP="00353B60">
      <w:pPr>
        <w:spacing w:after="0" w:line="240" w:lineRule="auto"/>
        <w:jc w:val="both"/>
        <w:rPr>
          <w:rFonts w:ascii="Arial" w:hAnsi="Arial" w:cs="Arial"/>
        </w:rPr>
      </w:pPr>
    </w:p>
    <w:p w14:paraId="427F2538" w14:textId="625E1430" w:rsidR="00875CC3" w:rsidRDefault="00875CC3" w:rsidP="00353B60">
      <w:pPr>
        <w:spacing w:after="0" w:line="240" w:lineRule="auto"/>
        <w:jc w:val="both"/>
        <w:rPr>
          <w:rFonts w:ascii="Arial" w:hAnsi="Arial" w:cs="Arial"/>
        </w:rPr>
      </w:pPr>
    </w:p>
    <w:p w14:paraId="4E39647B" w14:textId="08EC1C58" w:rsidR="00875CC3" w:rsidRDefault="00875CC3" w:rsidP="00353B60">
      <w:pPr>
        <w:spacing w:after="0" w:line="240" w:lineRule="auto"/>
        <w:jc w:val="both"/>
        <w:rPr>
          <w:rFonts w:ascii="Arial" w:hAnsi="Arial" w:cs="Arial"/>
        </w:rPr>
      </w:pPr>
    </w:p>
    <w:p w14:paraId="650807F3" w14:textId="7CDBBE11" w:rsidR="00875CC3" w:rsidRDefault="00875CC3" w:rsidP="00353B60">
      <w:pPr>
        <w:spacing w:after="0" w:line="240" w:lineRule="auto"/>
        <w:jc w:val="both"/>
        <w:rPr>
          <w:rFonts w:ascii="Arial" w:hAnsi="Arial" w:cs="Arial"/>
        </w:rPr>
      </w:pPr>
    </w:p>
    <w:p w14:paraId="151785F1" w14:textId="3D989AF2" w:rsidR="00875CC3" w:rsidRDefault="00875CC3" w:rsidP="00353B60">
      <w:pPr>
        <w:spacing w:after="0" w:line="240" w:lineRule="auto"/>
        <w:jc w:val="both"/>
        <w:rPr>
          <w:rFonts w:ascii="Arial" w:hAnsi="Arial" w:cs="Arial"/>
        </w:rPr>
      </w:pPr>
    </w:p>
    <w:p w14:paraId="227D0F88" w14:textId="619E8EEC" w:rsidR="00875CC3" w:rsidRDefault="00875CC3" w:rsidP="00353B60">
      <w:pPr>
        <w:spacing w:after="0" w:line="240" w:lineRule="auto"/>
        <w:jc w:val="both"/>
        <w:rPr>
          <w:rFonts w:ascii="Arial" w:hAnsi="Arial" w:cs="Arial"/>
        </w:rPr>
      </w:pPr>
    </w:p>
    <w:p w14:paraId="1ADDD1D9" w14:textId="4B5CFFA2" w:rsidR="00875CC3" w:rsidRDefault="00875CC3" w:rsidP="00353B60">
      <w:pPr>
        <w:spacing w:after="0" w:line="240" w:lineRule="auto"/>
        <w:jc w:val="both"/>
        <w:rPr>
          <w:rFonts w:ascii="Arial" w:hAnsi="Arial" w:cs="Arial"/>
        </w:rPr>
      </w:pPr>
    </w:p>
    <w:p w14:paraId="49C7BE4C" w14:textId="4BB9A79D" w:rsidR="00875CC3" w:rsidRDefault="00875CC3" w:rsidP="00353B60">
      <w:pPr>
        <w:spacing w:after="0" w:line="240" w:lineRule="auto"/>
        <w:jc w:val="both"/>
        <w:rPr>
          <w:rFonts w:ascii="Arial" w:hAnsi="Arial" w:cs="Arial"/>
        </w:rPr>
      </w:pPr>
    </w:p>
    <w:p w14:paraId="2C600163" w14:textId="0CB44795" w:rsidR="00875CC3" w:rsidRDefault="00875CC3" w:rsidP="00353B60">
      <w:pPr>
        <w:spacing w:after="0" w:line="240" w:lineRule="auto"/>
        <w:jc w:val="both"/>
        <w:rPr>
          <w:rFonts w:ascii="Arial" w:hAnsi="Arial" w:cs="Arial"/>
        </w:rPr>
      </w:pPr>
    </w:p>
    <w:p w14:paraId="7B2ACC75" w14:textId="312BBBCA" w:rsidR="00875CC3" w:rsidRDefault="00875CC3" w:rsidP="00353B60">
      <w:pPr>
        <w:spacing w:after="0" w:line="240" w:lineRule="auto"/>
        <w:jc w:val="both"/>
        <w:rPr>
          <w:rFonts w:ascii="Arial" w:hAnsi="Arial" w:cs="Arial"/>
        </w:rPr>
      </w:pPr>
    </w:p>
    <w:p w14:paraId="75CFF1A2" w14:textId="7E1F74FA" w:rsidR="00875CC3" w:rsidRDefault="00875CC3" w:rsidP="00353B60">
      <w:pPr>
        <w:spacing w:after="0" w:line="240" w:lineRule="auto"/>
        <w:jc w:val="both"/>
        <w:rPr>
          <w:rFonts w:ascii="Arial" w:hAnsi="Arial" w:cs="Arial"/>
        </w:rPr>
      </w:pPr>
    </w:p>
    <w:p w14:paraId="17D7A212" w14:textId="0DF3162D" w:rsidR="00875CC3" w:rsidRDefault="00875CC3" w:rsidP="00353B60">
      <w:pPr>
        <w:spacing w:after="0" w:line="240" w:lineRule="auto"/>
        <w:jc w:val="both"/>
        <w:rPr>
          <w:rFonts w:ascii="Arial" w:hAnsi="Arial" w:cs="Arial"/>
        </w:rPr>
      </w:pPr>
    </w:p>
    <w:p w14:paraId="41A66F73" w14:textId="02972D52" w:rsidR="00875CC3" w:rsidRDefault="00875CC3" w:rsidP="00353B60">
      <w:pPr>
        <w:spacing w:after="0" w:line="240" w:lineRule="auto"/>
        <w:jc w:val="both"/>
        <w:rPr>
          <w:rFonts w:ascii="Arial" w:hAnsi="Arial" w:cs="Arial"/>
        </w:rPr>
      </w:pPr>
    </w:p>
    <w:p w14:paraId="7CB24ACC" w14:textId="6A28BB52" w:rsidR="00875CC3" w:rsidRDefault="00875CC3" w:rsidP="00353B60">
      <w:pPr>
        <w:spacing w:after="0" w:line="240" w:lineRule="auto"/>
        <w:jc w:val="both"/>
        <w:rPr>
          <w:rFonts w:ascii="Arial" w:hAnsi="Arial" w:cs="Arial"/>
        </w:rPr>
      </w:pPr>
    </w:p>
    <w:p w14:paraId="37A71F4B" w14:textId="3939BF96" w:rsidR="00875CC3" w:rsidRDefault="00875CC3" w:rsidP="00353B60">
      <w:pPr>
        <w:spacing w:after="0" w:line="240" w:lineRule="auto"/>
        <w:jc w:val="both"/>
        <w:rPr>
          <w:rFonts w:ascii="Arial" w:hAnsi="Arial" w:cs="Arial"/>
        </w:rPr>
      </w:pPr>
    </w:p>
    <w:p w14:paraId="77779CF4" w14:textId="2E931CAB" w:rsidR="00875CC3" w:rsidRDefault="00875CC3" w:rsidP="00353B60">
      <w:pPr>
        <w:spacing w:after="0" w:line="240" w:lineRule="auto"/>
        <w:jc w:val="both"/>
        <w:rPr>
          <w:rFonts w:ascii="Arial" w:hAnsi="Arial" w:cs="Arial"/>
        </w:rPr>
      </w:pPr>
    </w:p>
    <w:p w14:paraId="5CBF9ACB" w14:textId="5752CC8E" w:rsidR="00875CC3" w:rsidRDefault="00875CC3" w:rsidP="00353B60">
      <w:pPr>
        <w:spacing w:after="0" w:line="240" w:lineRule="auto"/>
        <w:jc w:val="both"/>
        <w:rPr>
          <w:rFonts w:ascii="Arial" w:hAnsi="Arial" w:cs="Arial"/>
        </w:rPr>
      </w:pPr>
    </w:p>
    <w:p w14:paraId="1E7E3D0E" w14:textId="4D4C5F8D" w:rsidR="00875CC3" w:rsidRDefault="00875CC3" w:rsidP="00353B60">
      <w:pPr>
        <w:spacing w:after="0" w:line="240" w:lineRule="auto"/>
        <w:jc w:val="both"/>
        <w:rPr>
          <w:rFonts w:ascii="Arial" w:hAnsi="Arial" w:cs="Arial"/>
        </w:rPr>
      </w:pPr>
    </w:p>
    <w:p w14:paraId="05FA70E1" w14:textId="202EB2E8" w:rsidR="00875CC3" w:rsidRDefault="00875CC3" w:rsidP="00353B60">
      <w:pPr>
        <w:spacing w:after="0" w:line="240" w:lineRule="auto"/>
        <w:jc w:val="both"/>
        <w:rPr>
          <w:rFonts w:ascii="Arial" w:hAnsi="Arial" w:cs="Arial"/>
        </w:rPr>
      </w:pPr>
    </w:p>
    <w:p w14:paraId="3A923277" w14:textId="77777777" w:rsidR="003B7CCC" w:rsidRDefault="003B7CCC" w:rsidP="00353B60">
      <w:pPr>
        <w:spacing w:after="0" w:line="240" w:lineRule="auto"/>
        <w:jc w:val="both"/>
        <w:rPr>
          <w:rFonts w:ascii="Arial" w:hAnsi="Arial" w:cs="Arial"/>
        </w:rPr>
      </w:pPr>
    </w:p>
    <w:p w14:paraId="028E8BB6" w14:textId="0880E7F9" w:rsidR="00875CC3" w:rsidRDefault="00875CC3" w:rsidP="00353B60">
      <w:pPr>
        <w:spacing w:after="0" w:line="240" w:lineRule="auto"/>
        <w:jc w:val="both"/>
        <w:rPr>
          <w:rFonts w:ascii="Arial" w:hAnsi="Arial" w:cs="Arial"/>
        </w:rPr>
      </w:pPr>
    </w:p>
    <w:p w14:paraId="544FE664" w14:textId="5B89AD0A" w:rsidR="00875CC3" w:rsidRDefault="00875CC3" w:rsidP="00353B60">
      <w:pPr>
        <w:spacing w:after="0" w:line="240" w:lineRule="auto"/>
        <w:jc w:val="both"/>
        <w:rPr>
          <w:rFonts w:ascii="Arial" w:hAnsi="Arial" w:cs="Arial"/>
        </w:rPr>
      </w:pPr>
    </w:p>
    <w:p w14:paraId="4BC045BA" w14:textId="7A55BFB4" w:rsidR="00875CC3" w:rsidRDefault="00875CC3" w:rsidP="00353B60">
      <w:pPr>
        <w:spacing w:after="0" w:line="240" w:lineRule="auto"/>
        <w:jc w:val="both"/>
        <w:rPr>
          <w:rFonts w:ascii="Arial" w:hAnsi="Arial" w:cs="Arial"/>
        </w:rPr>
      </w:pPr>
    </w:p>
    <w:p w14:paraId="46A8606A" w14:textId="03D48BCC" w:rsidR="00875CC3" w:rsidRDefault="00875CC3" w:rsidP="00353B60">
      <w:pPr>
        <w:spacing w:after="0" w:line="240" w:lineRule="auto"/>
        <w:jc w:val="both"/>
        <w:rPr>
          <w:rFonts w:ascii="Arial" w:hAnsi="Arial" w:cs="Arial"/>
        </w:rPr>
      </w:pPr>
    </w:p>
    <w:p w14:paraId="0C03D479" w14:textId="77777777" w:rsidR="00C26486" w:rsidRDefault="00C26486" w:rsidP="00353B60">
      <w:pPr>
        <w:spacing w:after="0" w:line="240" w:lineRule="auto"/>
        <w:jc w:val="both"/>
        <w:rPr>
          <w:rFonts w:ascii="Arial" w:hAnsi="Arial" w:cs="Arial"/>
        </w:rPr>
      </w:pPr>
    </w:p>
    <w:p w14:paraId="6C4BA700" w14:textId="77777777" w:rsidR="00875CC3" w:rsidRDefault="00875CC3" w:rsidP="00353B60">
      <w:pPr>
        <w:spacing w:after="0" w:line="240" w:lineRule="auto"/>
        <w:jc w:val="both"/>
        <w:rPr>
          <w:rFonts w:ascii="Arial" w:hAnsi="Arial" w:cs="Arial"/>
        </w:rPr>
      </w:pPr>
    </w:p>
    <w:p w14:paraId="19ADCCCA" w14:textId="37B93228" w:rsidR="005B0F35" w:rsidRDefault="005B0F35" w:rsidP="005B0F35">
      <w:pPr>
        <w:pStyle w:val="Heading1"/>
        <w:jc w:val="center"/>
        <w:rPr>
          <w:rFonts w:ascii="Arial" w:hAnsi="Arial" w:cs="Arial"/>
          <w:sz w:val="28"/>
          <w:szCs w:val="28"/>
          <w:lang w:val="en-GB"/>
        </w:rPr>
      </w:pPr>
      <w:bookmarkStart w:id="1" w:name="_Toc104200201"/>
      <w:r>
        <w:rPr>
          <w:rFonts w:ascii="Arial" w:hAnsi="Arial" w:cs="Arial"/>
          <w:sz w:val="28"/>
          <w:szCs w:val="28"/>
          <w:lang w:val="en-GB"/>
        </w:rPr>
        <w:lastRenderedPageBreak/>
        <w:t>ABSTRACT</w:t>
      </w:r>
      <w:bookmarkEnd w:id="1"/>
    </w:p>
    <w:p w14:paraId="2D9C5854" w14:textId="04A8381D" w:rsidR="006B4EB8" w:rsidRPr="009311DA" w:rsidRDefault="006B4EB8" w:rsidP="006B4EB8">
      <w:pPr>
        <w:spacing w:after="0" w:line="240" w:lineRule="auto"/>
        <w:jc w:val="both"/>
        <w:rPr>
          <w:rFonts w:ascii="Arial" w:hAnsi="Arial" w:cs="Arial"/>
          <w:lang w:val="en-US"/>
        </w:rPr>
      </w:pPr>
      <w:r w:rsidRPr="009311DA">
        <w:rPr>
          <w:rFonts w:ascii="Arial" w:hAnsi="Arial" w:cs="Arial"/>
          <w:lang w:val="en-US"/>
        </w:rPr>
        <w:t>The Department of Higher Education (D</w:t>
      </w:r>
      <w:r w:rsidR="00B91814">
        <w:rPr>
          <w:rFonts w:ascii="Arial" w:hAnsi="Arial" w:cs="Arial"/>
          <w:lang w:val="en-US"/>
        </w:rPr>
        <w:t>H</w:t>
      </w:r>
      <w:r w:rsidRPr="009311DA">
        <w:rPr>
          <w:rFonts w:ascii="Arial" w:hAnsi="Arial" w:cs="Arial"/>
          <w:lang w:val="en-US"/>
        </w:rPr>
        <w:t xml:space="preserve">E) of the Ministry of Education, Culture, Sports and Youth (MOECSY) has proceeded with the Mapping of the educational field for Higher Education in Cyprus for the academic year 2020-2021. A total of ten (10) Universities (three (3) Public and seven (7) Private) and 50 Institutions of Tertiary Education (5 (five) Public and 45 (forty-five) Private) were operating during the academic year 2020-2021. The collection of data has been done through standardized Excel files which were completed by all Higher Education Institutions (HEI) of Cyprus. In the framework of the mapping of academic year 2020-2021, the data collected were related to: a) students (personal variables) like sex, country of origin, and disability and b) in relation to their attendance at HEI (educational variables) like the category of the HEI they attend (University or  Tertiary Education Institution, Public or Private), the field of study that their </w:t>
      </w:r>
      <w:proofErr w:type="spellStart"/>
      <w:r w:rsidRPr="009311DA">
        <w:rPr>
          <w:rFonts w:ascii="Arial" w:hAnsi="Arial" w:cs="Arial"/>
          <w:lang w:val="en-US"/>
        </w:rPr>
        <w:t>programme</w:t>
      </w:r>
      <w:proofErr w:type="spellEnd"/>
      <w:r w:rsidRPr="009311DA">
        <w:rPr>
          <w:rFonts w:ascii="Arial" w:hAnsi="Arial" w:cs="Arial"/>
          <w:lang w:val="en-US"/>
        </w:rPr>
        <w:t xml:space="preserve"> of study belongs to according to International  Standard Classification of Education ISCED 2013, the level of study according to the National Qualifications Framework of Cyprus (</w:t>
      </w:r>
      <w:proofErr w:type="spellStart"/>
      <w:r w:rsidRPr="009311DA">
        <w:rPr>
          <w:rFonts w:ascii="Arial" w:hAnsi="Arial" w:cs="Arial"/>
          <w:lang w:val="en-US"/>
        </w:rPr>
        <w:t>CyQF</w:t>
      </w:r>
      <w:proofErr w:type="spellEnd"/>
      <w:r w:rsidRPr="009311DA">
        <w:rPr>
          <w:rFonts w:ascii="Arial" w:hAnsi="Arial" w:cs="Arial"/>
          <w:lang w:val="en-US"/>
        </w:rPr>
        <w:t xml:space="preserve">), the type of attendance (full time or part time), study mode (face-to-face/in person, distance/online learning or blended/hybrid learning) and the year of studies. The presentation of results of the mapping is based on four thematic areas: a) Demographic characteristics of students attending HEI of Cyprus, b) Variables in relation to the attendance at HEI, c) Access to Higher Education by under-represented students and d) Newcomer students in </w:t>
      </w:r>
      <w:proofErr w:type="spellStart"/>
      <w:r w:rsidRPr="009311DA">
        <w:rPr>
          <w:rFonts w:ascii="Arial" w:hAnsi="Arial" w:cs="Arial"/>
          <w:lang w:val="en-US"/>
        </w:rPr>
        <w:t>programmes</w:t>
      </w:r>
      <w:proofErr w:type="spellEnd"/>
      <w:r w:rsidRPr="009311DA">
        <w:rPr>
          <w:rFonts w:ascii="Arial" w:hAnsi="Arial" w:cs="Arial"/>
          <w:lang w:val="en-US"/>
        </w:rPr>
        <w:t xml:space="preserve"> of study in Higher Education. </w:t>
      </w:r>
    </w:p>
    <w:p w14:paraId="0024DBE0" w14:textId="55914DDC" w:rsidR="006B4EB8" w:rsidRDefault="006B4EB8" w:rsidP="006B4EB8">
      <w:pPr>
        <w:spacing w:after="0" w:line="240" w:lineRule="auto"/>
        <w:jc w:val="both"/>
        <w:rPr>
          <w:rFonts w:ascii="Arial" w:hAnsi="Arial" w:cs="Arial"/>
          <w:lang w:val="en-US"/>
        </w:rPr>
      </w:pPr>
    </w:p>
    <w:p w14:paraId="6CFDC95A" w14:textId="79F007FB" w:rsidR="003B7CCC" w:rsidRDefault="003B7CCC" w:rsidP="003B7CCC">
      <w:pPr>
        <w:spacing w:line="240" w:lineRule="auto"/>
        <w:jc w:val="both"/>
        <w:rPr>
          <w:rFonts w:ascii="Arial" w:hAnsi="Arial" w:cs="Arial"/>
          <w:lang w:val="en-GB"/>
        </w:rPr>
      </w:pPr>
      <w:r>
        <w:rPr>
          <w:rFonts w:ascii="Arial" w:hAnsi="Arial" w:cs="Arial"/>
        </w:rPr>
        <w:t>Ι</w:t>
      </w:r>
      <w:proofErr w:type="spellStart"/>
      <w:r>
        <w:rPr>
          <w:rFonts w:ascii="Arial" w:hAnsi="Arial" w:cs="Arial"/>
          <w:lang w:val="en-GB"/>
        </w:rPr>
        <w:t>t</w:t>
      </w:r>
      <w:proofErr w:type="spellEnd"/>
      <w:r>
        <w:rPr>
          <w:rFonts w:ascii="Arial" w:hAnsi="Arial" w:cs="Arial"/>
          <w:lang w:val="en-GB"/>
        </w:rPr>
        <w:t xml:space="preserve"> is important to clarify that the findings of this report regarding students from </w:t>
      </w:r>
      <w:proofErr w:type="spellStart"/>
      <w:r>
        <w:rPr>
          <w:rFonts w:ascii="Arial" w:hAnsi="Arial" w:cs="Arial"/>
          <w:lang w:val="en-GB"/>
        </w:rPr>
        <w:t>non EU</w:t>
      </w:r>
      <w:proofErr w:type="spellEnd"/>
      <w:r>
        <w:rPr>
          <w:rFonts w:ascii="Arial" w:hAnsi="Arial" w:cs="Arial"/>
          <w:lang w:val="en-GB"/>
        </w:rPr>
        <w:t xml:space="preserve"> countries are based on data sent by the </w:t>
      </w:r>
      <w:r w:rsidRPr="00875CC3">
        <w:rPr>
          <w:rFonts w:ascii="Arial" w:hAnsi="Arial" w:cs="Arial"/>
          <w:lang w:val="en-GB"/>
        </w:rPr>
        <w:t xml:space="preserve">Private Institutions of Tertiary Education (PITE) </w:t>
      </w:r>
      <w:r>
        <w:rPr>
          <w:rFonts w:ascii="Arial" w:hAnsi="Arial" w:cs="Arial"/>
          <w:lang w:val="en-GB"/>
        </w:rPr>
        <w:t>to the DHE during the Fall and Spring Semesters of the academic year 2021-2022 (and more specifically in November 2020 and March 2021 respectively)</w:t>
      </w:r>
      <w:r w:rsidRPr="00F4742B">
        <w:rPr>
          <w:rFonts w:ascii="Arial" w:hAnsi="Arial" w:cs="Arial"/>
          <w:lang w:val="en-US"/>
        </w:rPr>
        <w:t xml:space="preserve"> </w:t>
      </w:r>
      <w:r>
        <w:rPr>
          <w:rFonts w:ascii="Arial" w:hAnsi="Arial" w:cs="Arial"/>
          <w:lang w:val="en-GB"/>
        </w:rPr>
        <w:t>as well as data sent by Public and Private Universities and Public</w:t>
      </w:r>
      <w:r w:rsidRPr="00B91814">
        <w:rPr>
          <w:rFonts w:ascii="Arial" w:hAnsi="Arial" w:cs="Arial"/>
          <w:lang w:val="en-GB"/>
        </w:rPr>
        <w:t xml:space="preserve"> Institutions of Tertiary Education</w:t>
      </w:r>
      <w:r>
        <w:rPr>
          <w:rFonts w:ascii="Arial" w:hAnsi="Arial" w:cs="Arial"/>
          <w:lang w:val="en-GB"/>
        </w:rPr>
        <w:t xml:space="preserve"> to the DHE once per academic  year (more specifically in March 2021). It is very likely that the total number of </w:t>
      </w:r>
      <w:r w:rsidRPr="00B91814">
        <w:rPr>
          <w:rFonts w:ascii="Arial" w:hAnsi="Arial" w:cs="Arial"/>
          <w:lang w:val="en-GB"/>
        </w:rPr>
        <w:t xml:space="preserve">students from </w:t>
      </w:r>
      <w:proofErr w:type="spellStart"/>
      <w:proofErr w:type="gramStart"/>
      <w:r w:rsidRPr="00B91814">
        <w:rPr>
          <w:rFonts w:ascii="Arial" w:hAnsi="Arial" w:cs="Arial"/>
          <w:lang w:val="en-GB"/>
        </w:rPr>
        <w:t>non EU</w:t>
      </w:r>
      <w:proofErr w:type="spellEnd"/>
      <w:proofErr w:type="gramEnd"/>
      <w:r w:rsidRPr="00B91814">
        <w:rPr>
          <w:rFonts w:ascii="Arial" w:hAnsi="Arial" w:cs="Arial"/>
          <w:lang w:val="en-GB"/>
        </w:rPr>
        <w:t xml:space="preserve"> countries </w:t>
      </w:r>
      <w:r>
        <w:rPr>
          <w:rFonts w:ascii="Arial" w:hAnsi="Arial" w:cs="Arial"/>
          <w:lang w:val="en-GB"/>
        </w:rPr>
        <w:t xml:space="preserve">in Higher Education Institutions of Cyprus to be different by the end </w:t>
      </w:r>
      <w:r w:rsidRPr="005C2401">
        <w:rPr>
          <w:rFonts w:ascii="Arial" w:hAnsi="Arial" w:cs="Arial"/>
          <w:lang w:val="en-GB"/>
        </w:rPr>
        <w:t xml:space="preserve">of the academic year. In relation to the number of </w:t>
      </w:r>
      <w:proofErr w:type="spellStart"/>
      <w:proofErr w:type="gramStart"/>
      <w:r w:rsidRPr="005C2401">
        <w:rPr>
          <w:rFonts w:ascii="Arial" w:hAnsi="Arial" w:cs="Arial"/>
          <w:lang w:val="en-GB"/>
        </w:rPr>
        <w:t>non EU</w:t>
      </w:r>
      <w:proofErr w:type="spellEnd"/>
      <w:proofErr w:type="gramEnd"/>
      <w:r w:rsidRPr="005C2401">
        <w:rPr>
          <w:rFonts w:ascii="Arial" w:hAnsi="Arial" w:cs="Arial"/>
          <w:lang w:val="en-GB"/>
        </w:rPr>
        <w:t xml:space="preserve"> students in PITE the following additional clarifications need to be made: based on data sent by PITE to DHE through the standardised excel files, the total number of </w:t>
      </w:r>
      <w:proofErr w:type="spellStart"/>
      <w:r w:rsidRPr="005C2401">
        <w:rPr>
          <w:rFonts w:ascii="Arial" w:hAnsi="Arial" w:cs="Arial"/>
          <w:lang w:val="en-GB"/>
        </w:rPr>
        <w:t>non EU</w:t>
      </w:r>
      <w:proofErr w:type="spellEnd"/>
      <w:r w:rsidRPr="005C2401">
        <w:rPr>
          <w:rFonts w:ascii="Arial" w:hAnsi="Arial" w:cs="Arial"/>
          <w:lang w:val="en-GB"/>
        </w:rPr>
        <w:t xml:space="preserve"> students for the academic year 2020-2021 was 5586. In the previous academic year 2019-2020, based on official documents sent by PITE to DHE the total number of </w:t>
      </w:r>
      <w:proofErr w:type="spellStart"/>
      <w:proofErr w:type="gramStart"/>
      <w:r w:rsidRPr="005C2401">
        <w:rPr>
          <w:rFonts w:ascii="Arial" w:hAnsi="Arial" w:cs="Arial"/>
          <w:lang w:val="en-GB"/>
        </w:rPr>
        <w:t>non EU</w:t>
      </w:r>
      <w:proofErr w:type="spellEnd"/>
      <w:proofErr w:type="gramEnd"/>
      <w:r w:rsidRPr="005C2401">
        <w:rPr>
          <w:rFonts w:ascii="Arial" w:hAnsi="Arial" w:cs="Arial"/>
          <w:lang w:val="en-GB"/>
        </w:rPr>
        <w:t xml:space="preserve"> students studying in PITE was 8956. This big decrease</w:t>
      </w:r>
      <w:r>
        <w:rPr>
          <w:rFonts w:ascii="Arial" w:hAnsi="Arial" w:cs="Arial"/>
          <w:lang w:val="en-GB"/>
        </w:rPr>
        <w:t xml:space="preserve"> of 3370 students in the total number of </w:t>
      </w:r>
      <w:proofErr w:type="spellStart"/>
      <w:proofErr w:type="gramStart"/>
      <w:r>
        <w:rPr>
          <w:rFonts w:ascii="Arial" w:hAnsi="Arial" w:cs="Arial"/>
          <w:lang w:val="en-GB"/>
        </w:rPr>
        <w:t>non EU</w:t>
      </w:r>
      <w:proofErr w:type="spellEnd"/>
      <w:proofErr w:type="gramEnd"/>
      <w:r>
        <w:rPr>
          <w:rFonts w:ascii="Arial" w:hAnsi="Arial" w:cs="Arial"/>
          <w:lang w:val="en-GB"/>
        </w:rPr>
        <w:t xml:space="preserve"> students studying in PITE in 2020-2021 compared to 2019-2020, is mainly due to drop out students i.e. students who </w:t>
      </w:r>
      <w:r w:rsidRPr="005E2D82">
        <w:rPr>
          <w:rFonts w:ascii="Arial" w:hAnsi="Arial" w:cs="Arial"/>
          <w:lang w:val="en-GB"/>
        </w:rPr>
        <w:t>leave higher education without successfully earning a degree</w:t>
      </w:r>
      <w:r>
        <w:rPr>
          <w:rFonts w:ascii="Arial" w:hAnsi="Arial" w:cs="Arial"/>
          <w:lang w:val="en-GB"/>
        </w:rPr>
        <w:t xml:space="preserve"> and without leaving the country. The PITE send t</w:t>
      </w:r>
      <w:r w:rsidRPr="00732ACC">
        <w:rPr>
          <w:rFonts w:ascii="Arial" w:hAnsi="Arial" w:cs="Arial"/>
          <w:lang w:val="en-GB"/>
        </w:rPr>
        <w:t>he Civil Registry and Migration Department</w:t>
      </w:r>
      <w:r>
        <w:rPr>
          <w:rFonts w:ascii="Arial" w:hAnsi="Arial" w:cs="Arial"/>
          <w:lang w:val="en-GB"/>
        </w:rPr>
        <w:t xml:space="preserve"> as well as MOECSY, detailed information regarding drop-out students from </w:t>
      </w:r>
      <w:proofErr w:type="spellStart"/>
      <w:proofErr w:type="gramStart"/>
      <w:r>
        <w:rPr>
          <w:rFonts w:ascii="Arial" w:hAnsi="Arial" w:cs="Arial"/>
          <w:lang w:val="en-GB"/>
        </w:rPr>
        <w:t>non EU</w:t>
      </w:r>
      <w:proofErr w:type="spellEnd"/>
      <w:proofErr w:type="gramEnd"/>
      <w:r>
        <w:rPr>
          <w:rFonts w:ascii="Arial" w:hAnsi="Arial" w:cs="Arial"/>
          <w:lang w:val="en-GB"/>
        </w:rPr>
        <w:t xml:space="preserve"> countries.</w:t>
      </w:r>
    </w:p>
    <w:p w14:paraId="781C2879" w14:textId="62CC7E42" w:rsidR="006B4EB8" w:rsidRDefault="006B4EB8" w:rsidP="006B4EB8">
      <w:pPr>
        <w:spacing w:after="0" w:line="240" w:lineRule="auto"/>
        <w:jc w:val="both"/>
        <w:rPr>
          <w:rFonts w:ascii="Arial" w:hAnsi="Arial" w:cs="Arial"/>
          <w:lang w:val="en-US"/>
        </w:rPr>
      </w:pPr>
      <w:r w:rsidRPr="006B4EB8">
        <w:rPr>
          <w:rFonts w:ascii="Arial" w:hAnsi="Arial" w:cs="Arial"/>
          <w:lang w:val="en-US"/>
        </w:rPr>
        <w:t>According to the results of the mapping</w:t>
      </w:r>
      <w:r w:rsidR="005621E5">
        <w:rPr>
          <w:rFonts w:ascii="Arial" w:hAnsi="Arial" w:cs="Arial"/>
          <w:lang w:val="en-US"/>
        </w:rPr>
        <w:t xml:space="preserve"> study</w:t>
      </w:r>
      <w:r w:rsidRPr="006B4EB8">
        <w:rPr>
          <w:rFonts w:ascii="Arial" w:hAnsi="Arial" w:cs="Arial"/>
          <w:lang w:val="en-US"/>
        </w:rPr>
        <w:t>, the total number of students attending HEI of Cyprus</w:t>
      </w:r>
      <w:r w:rsidR="009E00FE" w:rsidRPr="009E00FE">
        <w:rPr>
          <w:rFonts w:ascii="Arial" w:hAnsi="Arial" w:cs="Arial"/>
          <w:lang w:val="en-US"/>
        </w:rPr>
        <w:t xml:space="preserve"> </w:t>
      </w:r>
      <w:r w:rsidRPr="006B4EB8">
        <w:rPr>
          <w:rFonts w:ascii="Arial" w:hAnsi="Arial" w:cs="Arial"/>
          <w:lang w:val="en-US"/>
        </w:rPr>
        <w:t xml:space="preserve">in the academic year 2020-2021 was 54 235, out of which 42 519 (78%) attended Universities and 11 716 (22%) </w:t>
      </w:r>
      <w:r w:rsidRPr="00614509">
        <w:rPr>
          <w:rFonts w:ascii="Arial" w:hAnsi="Arial" w:cs="Arial"/>
          <w:lang w:val="en-US"/>
        </w:rPr>
        <w:t>attended Institutions of Tertiary Education</w:t>
      </w:r>
      <w:r w:rsidR="005621E5" w:rsidRPr="00614509">
        <w:rPr>
          <w:rFonts w:ascii="Arial" w:hAnsi="Arial" w:cs="Arial"/>
          <w:lang w:val="en-US"/>
        </w:rPr>
        <w:t xml:space="preserve"> (this number does not include students from </w:t>
      </w:r>
      <w:proofErr w:type="spellStart"/>
      <w:proofErr w:type="gramStart"/>
      <w:r w:rsidR="005621E5" w:rsidRPr="00614509">
        <w:rPr>
          <w:rFonts w:ascii="Arial" w:hAnsi="Arial" w:cs="Arial"/>
          <w:lang w:val="en-GB"/>
        </w:rPr>
        <w:t>non EU</w:t>
      </w:r>
      <w:proofErr w:type="spellEnd"/>
      <w:proofErr w:type="gramEnd"/>
      <w:r w:rsidR="005621E5" w:rsidRPr="00614509">
        <w:rPr>
          <w:rFonts w:ascii="Arial" w:hAnsi="Arial" w:cs="Arial"/>
          <w:lang w:val="en-US"/>
        </w:rPr>
        <w:t xml:space="preserve"> Countries who drop-out, more details on this issue are provided in the Introduction).</w:t>
      </w:r>
      <w:r w:rsidRPr="00614509">
        <w:rPr>
          <w:rFonts w:ascii="Arial" w:hAnsi="Arial" w:cs="Arial"/>
          <w:lang w:val="en-US"/>
        </w:rPr>
        <w:t xml:space="preserve">  In relation</w:t>
      </w:r>
      <w:r w:rsidRPr="006B4EB8">
        <w:rPr>
          <w:rFonts w:ascii="Arial" w:hAnsi="Arial" w:cs="Arial"/>
          <w:lang w:val="en-US"/>
        </w:rPr>
        <w:t xml:space="preserve"> to the first thematic area, the demographic characteristics of students attending HEI, 46% were men and 54% were women. </w:t>
      </w:r>
      <w:r w:rsidRPr="009311DA">
        <w:rPr>
          <w:rFonts w:ascii="Arial" w:hAnsi="Arial" w:cs="Arial"/>
          <w:lang w:val="en-US"/>
        </w:rPr>
        <w:t>The countries where the students came from were divided in three categories: Cyprus, EU countries and non-EU countries. On the basis of collected data for the academic year 2020-202</w:t>
      </w:r>
      <w:r w:rsidR="002F7327">
        <w:rPr>
          <w:rFonts w:ascii="Arial" w:hAnsi="Arial" w:cs="Arial"/>
          <w:lang w:val="en-US"/>
        </w:rPr>
        <w:t>1, 44% were Cyprus citizens, 40</w:t>
      </w:r>
      <w:r w:rsidR="002F7327" w:rsidRPr="002F7327">
        <w:rPr>
          <w:rFonts w:ascii="Arial" w:hAnsi="Arial" w:cs="Arial"/>
          <w:lang w:val="en-US"/>
        </w:rPr>
        <w:t>%</w:t>
      </w:r>
      <w:r w:rsidRPr="009311DA">
        <w:rPr>
          <w:rFonts w:ascii="Arial" w:hAnsi="Arial" w:cs="Arial"/>
          <w:lang w:val="en-US"/>
        </w:rPr>
        <w:t xml:space="preserve"> were EU citizens and 16% were non-EU citizens. </w:t>
      </w:r>
    </w:p>
    <w:p w14:paraId="5A148ADC" w14:textId="77777777" w:rsidR="003B7CCC" w:rsidRPr="009311DA" w:rsidRDefault="003B7CCC" w:rsidP="006B4EB8">
      <w:pPr>
        <w:spacing w:after="0" w:line="240" w:lineRule="auto"/>
        <w:jc w:val="both"/>
        <w:rPr>
          <w:rFonts w:ascii="Arial" w:hAnsi="Arial" w:cs="Arial"/>
          <w:lang w:val="en-US"/>
        </w:rPr>
      </w:pPr>
    </w:p>
    <w:p w14:paraId="69CAEB73" w14:textId="77777777" w:rsidR="006B4EB8" w:rsidRPr="009311DA" w:rsidRDefault="006B4EB8" w:rsidP="006B4EB8">
      <w:pPr>
        <w:spacing w:after="0" w:line="240" w:lineRule="auto"/>
        <w:jc w:val="both"/>
        <w:rPr>
          <w:rFonts w:ascii="Arial" w:hAnsi="Arial" w:cs="Arial"/>
          <w:lang w:val="en-US"/>
        </w:rPr>
      </w:pPr>
    </w:p>
    <w:p w14:paraId="01FDF0A5" w14:textId="6B094313" w:rsidR="006B4EB8" w:rsidRPr="009311DA" w:rsidRDefault="006B4EB8" w:rsidP="006B4EB8">
      <w:pPr>
        <w:spacing w:after="0" w:line="240" w:lineRule="auto"/>
        <w:jc w:val="both"/>
        <w:rPr>
          <w:rFonts w:ascii="Arial" w:hAnsi="Arial" w:cs="Arial"/>
          <w:lang w:val="en-US"/>
        </w:rPr>
      </w:pPr>
      <w:r w:rsidRPr="006B4EB8">
        <w:rPr>
          <w:rFonts w:ascii="Arial" w:hAnsi="Arial" w:cs="Arial"/>
          <w:lang w:val="en-US"/>
        </w:rPr>
        <w:lastRenderedPageBreak/>
        <w:t xml:space="preserve">In relation to the variables of the second thematic unit regarding the attendance at HEI of Cyprus, the majority of students at the Universities and the Institutions of Tertiary Education attended Private HEI. </w:t>
      </w:r>
      <w:r w:rsidRPr="009311DA">
        <w:rPr>
          <w:rFonts w:ascii="Arial" w:hAnsi="Arial" w:cs="Arial"/>
          <w:lang w:val="en-US"/>
        </w:rPr>
        <w:t xml:space="preserve">In relation to the level of study, the majority (49%)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(71% and 92% respectively) at level 6 of </w:t>
      </w:r>
      <w:proofErr w:type="spellStart"/>
      <w:r w:rsidRPr="009311DA">
        <w:rPr>
          <w:rFonts w:ascii="Arial" w:hAnsi="Arial" w:cs="Arial"/>
          <w:lang w:val="en-US"/>
        </w:rPr>
        <w:t>CyQF</w:t>
      </w:r>
      <w:proofErr w:type="spellEnd"/>
      <w:r w:rsidRPr="009311DA">
        <w:rPr>
          <w:rFonts w:ascii="Arial" w:hAnsi="Arial" w:cs="Arial"/>
          <w:lang w:val="en-US"/>
        </w:rPr>
        <w:t xml:space="preserve"> (University degrees). A significant percentage (41%)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at level 7 (postgraduate) of </w:t>
      </w:r>
      <w:proofErr w:type="spellStart"/>
      <w:r w:rsidRPr="009311DA">
        <w:rPr>
          <w:rFonts w:ascii="Arial" w:hAnsi="Arial" w:cs="Arial"/>
          <w:lang w:val="en-US"/>
        </w:rPr>
        <w:t>CyQF</w:t>
      </w:r>
      <w:proofErr w:type="spellEnd"/>
      <w:r w:rsidRPr="009311DA">
        <w:rPr>
          <w:rFonts w:ascii="Arial" w:hAnsi="Arial" w:cs="Arial"/>
          <w:lang w:val="en-US"/>
        </w:rPr>
        <w:t xml:space="preserve">. More specifically at </w:t>
      </w:r>
      <w:proofErr w:type="gramStart"/>
      <w:r w:rsidRPr="009311DA">
        <w:rPr>
          <w:rFonts w:ascii="Arial" w:hAnsi="Arial" w:cs="Arial"/>
          <w:lang w:val="en-US"/>
        </w:rPr>
        <w:t>Universities</w:t>
      </w:r>
      <w:proofErr w:type="gramEnd"/>
      <w:r w:rsidRPr="009311DA">
        <w:rPr>
          <w:rFonts w:ascii="Arial" w:hAnsi="Arial" w:cs="Arial"/>
          <w:lang w:val="en-US"/>
        </w:rPr>
        <w:t xml:space="preserve">, the majority of students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at level 6 (49%) and level 7 (48%) while the majority of students at the Institutions of Tertiary Education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at level 6 (48%) and level 5 (35%). As far as the field of study is concerned, the majority of </w:t>
      </w:r>
      <w:proofErr w:type="gramStart"/>
      <w:r w:rsidRPr="009311DA">
        <w:rPr>
          <w:rFonts w:ascii="Arial" w:hAnsi="Arial" w:cs="Arial"/>
          <w:lang w:val="en-US"/>
        </w:rPr>
        <w:t>University</w:t>
      </w:r>
      <w:proofErr w:type="gramEnd"/>
      <w:r w:rsidRPr="009311DA">
        <w:rPr>
          <w:rFonts w:ascii="Arial" w:hAnsi="Arial" w:cs="Arial"/>
          <w:lang w:val="en-US"/>
        </w:rPr>
        <w:t xml:space="preserve"> students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that belong to the fields of Business Administration and Law (28</w:t>
      </w:r>
      <w:r w:rsidR="002F7327" w:rsidRPr="002F7327">
        <w:rPr>
          <w:rFonts w:ascii="Arial" w:hAnsi="Arial" w:cs="Arial"/>
          <w:lang w:val="en-US"/>
        </w:rPr>
        <w:t>%</w:t>
      </w:r>
      <w:r w:rsidRPr="009311DA">
        <w:rPr>
          <w:rFonts w:ascii="Arial" w:hAnsi="Arial" w:cs="Arial"/>
          <w:lang w:val="en-US"/>
        </w:rPr>
        <w:t xml:space="preserve">), Education (24%) and Medical Studies (15%).  At the Institutions of Tertiary </w:t>
      </w:r>
      <w:r w:rsidR="002F7327" w:rsidRPr="009311DA">
        <w:rPr>
          <w:rFonts w:ascii="Arial" w:hAnsi="Arial" w:cs="Arial"/>
          <w:lang w:val="en-US"/>
        </w:rPr>
        <w:t>Education,</w:t>
      </w:r>
      <w:r w:rsidRPr="009311DA">
        <w:rPr>
          <w:rFonts w:ascii="Arial" w:hAnsi="Arial" w:cs="Arial"/>
          <w:lang w:val="en-US"/>
        </w:rPr>
        <w:t xml:space="preserve"> the majority of students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that belong to the fields </w:t>
      </w:r>
      <w:r w:rsidR="002F7327" w:rsidRPr="009311DA">
        <w:rPr>
          <w:rFonts w:ascii="Arial" w:hAnsi="Arial" w:cs="Arial"/>
          <w:lang w:val="en-US"/>
        </w:rPr>
        <w:t>of Business</w:t>
      </w:r>
      <w:r w:rsidRPr="009311DA">
        <w:rPr>
          <w:rFonts w:ascii="Arial" w:hAnsi="Arial" w:cs="Arial"/>
          <w:lang w:val="en-US"/>
        </w:rPr>
        <w:t xml:space="preserve"> Administration and Law (64%), Services (19%), and Engineering (6%). For the variables of type of attendance and study mode, data were collected only by </w:t>
      </w:r>
      <w:proofErr w:type="gramStart"/>
      <w:r w:rsidRPr="009311DA">
        <w:rPr>
          <w:rFonts w:ascii="Arial" w:hAnsi="Arial" w:cs="Arial"/>
          <w:lang w:val="en-US"/>
        </w:rPr>
        <w:t>Universities</w:t>
      </w:r>
      <w:proofErr w:type="gramEnd"/>
      <w:r w:rsidRPr="009311DA">
        <w:rPr>
          <w:rFonts w:ascii="Arial" w:hAnsi="Arial" w:cs="Arial"/>
          <w:lang w:val="en-US"/>
        </w:rPr>
        <w:t xml:space="preserve">. In relation to the type of attendance, the majority of students attended Universities on a </w:t>
      </w:r>
      <w:proofErr w:type="gramStart"/>
      <w:r w:rsidRPr="009311DA">
        <w:rPr>
          <w:rFonts w:ascii="Arial" w:hAnsi="Arial" w:cs="Arial"/>
          <w:lang w:val="en-US"/>
        </w:rPr>
        <w:t>full time</w:t>
      </w:r>
      <w:proofErr w:type="gramEnd"/>
      <w:r w:rsidRPr="009311DA">
        <w:rPr>
          <w:rFonts w:ascii="Arial" w:hAnsi="Arial" w:cs="Arial"/>
          <w:lang w:val="en-US"/>
        </w:rPr>
        <w:t xml:space="preserve"> basis (76%). The percentage of full-time students at the Universities was 67% of the students, while the equivalent percentage n Private Universities was 80%. In relation to the study mode, the majority of students at Public Universities (76%)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in person, while at the Private Universities the majority of students (52%) attended </w:t>
      </w:r>
      <w:proofErr w:type="spellStart"/>
      <w:r w:rsidRPr="009311DA">
        <w:rPr>
          <w:rFonts w:ascii="Arial" w:hAnsi="Arial" w:cs="Arial"/>
          <w:lang w:val="en-US"/>
        </w:rPr>
        <w:t>programmes</w:t>
      </w:r>
      <w:proofErr w:type="spellEnd"/>
      <w:r w:rsidRPr="009311DA">
        <w:rPr>
          <w:rFonts w:ascii="Arial" w:hAnsi="Arial" w:cs="Arial"/>
          <w:lang w:val="en-US"/>
        </w:rPr>
        <w:t xml:space="preserve"> of study online.  </w:t>
      </w:r>
    </w:p>
    <w:p w14:paraId="491240EC" w14:textId="77777777" w:rsidR="006B4EB8" w:rsidRPr="009311DA" w:rsidRDefault="006B4EB8" w:rsidP="006B4EB8">
      <w:pPr>
        <w:spacing w:after="0" w:line="240" w:lineRule="auto"/>
        <w:jc w:val="both"/>
        <w:rPr>
          <w:rFonts w:ascii="Arial" w:hAnsi="Arial" w:cs="Arial"/>
          <w:lang w:val="en-US"/>
        </w:rPr>
      </w:pPr>
    </w:p>
    <w:p w14:paraId="21C2548C" w14:textId="3FA68A41" w:rsidR="006B4EB8" w:rsidRPr="009311DA" w:rsidRDefault="006B4EB8" w:rsidP="006B4EB8">
      <w:pPr>
        <w:spacing w:after="0" w:line="240" w:lineRule="auto"/>
        <w:jc w:val="both"/>
        <w:rPr>
          <w:rFonts w:ascii="Arial" w:hAnsi="Arial" w:cs="Arial"/>
          <w:lang w:val="en-US"/>
        </w:rPr>
      </w:pPr>
      <w:r w:rsidRPr="006B4EB8">
        <w:rPr>
          <w:rFonts w:ascii="Arial" w:hAnsi="Arial" w:cs="Arial"/>
          <w:lang w:val="en-US"/>
        </w:rPr>
        <w:t xml:space="preserve">In relation to the third thematic area Access to Higher Education by under-represented students at this present time the data collected were only about students with disabilities at </w:t>
      </w:r>
      <w:proofErr w:type="gramStart"/>
      <w:r w:rsidRPr="006B4EB8">
        <w:rPr>
          <w:rFonts w:ascii="Arial" w:hAnsi="Arial" w:cs="Arial"/>
          <w:lang w:val="en-US"/>
        </w:rPr>
        <w:t>Universities</w:t>
      </w:r>
      <w:proofErr w:type="gramEnd"/>
      <w:r w:rsidRPr="006B4EB8">
        <w:rPr>
          <w:rFonts w:ascii="Arial" w:hAnsi="Arial" w:cs="Arial"/>
          <w:lang w:val="en-US"/>
        </w:rPr>
        <w:t xml:space="preserve">. </w:t>
      </w:r>
      <w:r w:rsidRPr="009311DA">
        <w:rPr>
          <w:rFonts w:ascii="Arial" w:hAnsi="Arial" w:cs="Arial"/>
          <w:lang w:val="en-US"/>
        </w:rPr>
        <w:t xml:space="preserve">In the academic year 2020-2021, the students with disabilities at the Universities of Cyprus were 776 (2%). In relation to the demographic variables, a percentage of 53% were men and 47% were women. In relation to the country of origin, the big percentage (68%) of students with disabilities were from Cyprus and a big percentage were from EU countries (30%). In relation to the educational variables, the majority of students with disabilities attended Private Universities (63%) on a full time </w:t>
      </w:r>
      <w:proofErr w:type="gramStart"/>
      <w:r w:rsidRPr="009311DA">
        <w:rPr>
          <w:rFonts w:ascii="Arial" w:hAnsi="Arial" w:cs="Arial"/>
          <w:lang w:val="en-US"/>
        </w:rPr>
        <w:t>basis  (</w:t>
      </w:r>
      <w:proofErr w:type="gramEnd"/>
      <w:r w:rsidRPr="009311DA">
        <w:rPr>
          <w:rFonts w:ascii="Arial" w:hAnsi="Arial" w:cs="Arial"/>
          <w:lang w:val="en-US"/>
        </w:rPr>
        <w:t xml:space="preserve">79%) in </w:t>
      </w:r>
      <w:proofErr w:type="spellStart"/>
      <w:r w:rsidRPr="009311DA">
        <w:rPr>
          <w:rFonts w:ascii="Arial" w:hAnsi="Arial" w:cs="Arial"/>
          <w:lang w:val="en-US"/>
        </w:rPr>
        <w:t>programmes</w:t>
      </w:r>
      <w:proofErr w:type="spellEnd"/>
      <w:r w:rsidRPr="009311DA">
        <w:rPr>
          <w:rFonts w:ascii="Arial" w:hAnsi="Arial" w:cs="Arial"/>
          <w:lang w:val="en-US"/>
        </w:rPr>
        <w:t xml:space="preserve"> of study at level 6 (86%) and in </w:t>
      </w:r>
      <w:proofErr w:type="spellStart"/>
      <w:r w:rsidRPr="009311DA">
        <w:rPr>
          <w:rFonts w:ascii="Arial" w:hAnsi="Arial" w:cs="Arial"/>
          <w:lang w:val="en-US"/>
        </w:rPr>
        <w:t>programmes</w:t>
      </w:r>
      <w:proofErr w:type="spellEnd"/>
      <w:r w:rsidRPr="009311DA">
        <w:rPr>
          <w:rFonts w:ascii="Arial" w:hAnsi="Arial" w:cs="Arial"/>
          <w:lang w:val="en-US"/>
        </w:rPr>
        <w:t xml:space="preserve"> of study in person (88%). In relation to the field of study, the big percentage of students with disabilities was in the fields of study of Business Administration and Law (23%) and Medical Studies (21%) while a lower percentage of students with disabilities was in the fields of study of Sciences, Mathematics and Statistics and Services (3%).</w:t>
      </w:r>
    </w:p>
    <w:p w14:paraId="7312ACA3" w14:textId="77777777" w:rsidR="006B4EB8" w:rsidRPr="009311DA" w:rsidRDefault="006B4EB8" w:rsidP="006B4EB8">
      <w:pPr>
        <w:spacing w:after="0" w:line="240" w:lineRule="auto"/>
        <w:jc w:val="both"/>
        <w:rPr>
          <w:rFonts w:ascii="Arial" w:hAnsi="Arial" w:cs="Arial"/>
          <w:lang w:val="en-US"/>
        </w:rPr>
      </w:pPr>
    </w:p>
    <w:p w14:paraId="1C7C5A89" w14:textId="77777777" w:rsidR="006B4EB8" w:rsidRPr="009311DA" w:rsidRDefault="006B4EB8" w:rsidP="006B4EB8">
      <w:pPr>
        <w:spacing w:after="0" w:line="240" w:lineRule="auto"/>
        <w:jc w:val="both"/>
        <w:rPr>
          <w:rFonts w:ascii="Arial" w:hAnsi="Arial" w:cs="Arial"/>
          <w:lang w:val="en-US"/>
        </w:rPr>
      </w:pPr>
      <w:r w:rsidRPr="006B4EB8">
        <w:rPr>
          <w:rFonts w:ascii="Arial" w:hAnsi="Arial" w:cs="Arial"/>
          <w:lang w:val="en-US"/>
        </w:rPr>
        <w:t xml:space="preserve">As far as the fourth thematic area of Newcomer students in </w:t>
      </w:r>
      <w:proofErr w:type="spellStart"/>
      <w:r w:rsidRPr="006B4EB8">
        <w:rPr>
          <w:rFonts w:ascii="Arial" w:hAnsi="Arial" w:cs="Arial"/>
          <w:lang w:val="en-US"/>
        </w:rPr>
        <w:t>programmes</w:t>
      </w:r>
      <w:proofErr w:type="spellEnd"/>
      <w:r w:rsidRPr="006B4EB8">
        <w:rPr>
          <w:rFonts w:ascii="Arial" w:hAnsi="Arial" w:cs="Arial"/>
          <w:lang w:val="en-US"/>
        </w:rPr>
        <w:t xml:space="preserve"> of study in Higher Education, data were collected regarding only students at </w:t>
      </w:r>
      <w:proofErr w:type="gramStart"/>
      <w:r w:rsidRPr="006B4EB8">
        <w:rPr>
          <w:rFonts w:ascii="Arial" w:hAnsi="Arial" w:cs="Arial"/>
          <w:lang w:val="en-US"/>
        </w:rPr>
        <w:t>Universities</w:t>
      </w:r>
      <w:proofErr w:type="gramEnd"/>
      <w:r w:rsidRPr="006B4EB8">
        <w:rPr>
          <w:rFonts w:ascii="Arial" w:hAnsi="Arial" w:cs="Arial"/>
          <w:lang w:val="en-US"/>
        </w:rPr>
        <w:t xml:space="preserve">. </w:t>
      </w:r>
      <w:r w:rsidRPr="009311DA">
        <w:rPr>
          <w:rFonts w:ascii="Arial" w:hAnsi="Arial" w:cs="Arial"/>
          <w:lang w:val="en-US"/>
        </w:rPr>
        <w:t xml:space="preserve">In total, 22 369 students (53%) started their studies in the academic year 2020-2021. In relation with the demographic characteristics, 355 were men and 65% were women, while in relation to the country of origin, the majority (61%) were from EU countries and a big percentage (31%) were from Cyprus. In relation to the variables regarding their attendance, the majority (80%) started their studies at Private Universities and only 20% at the Public Universities. Also, a big percentage of Newcomer students chose </w:t>
      </w:r>
      <w:proofErr w:type="spellStart"/>
      <w:r w:rsidRPr="009311DA">
        <w:rPr>
          <w:rFonts w:ascii="Arial" w:hAnsi="Arial" w:cs="Arial"/>
          <w:lang w:val="en-US"/>
        </w:rPr>
        <w:t>programmes</w:t>
      </w:r>
      <w:proofErr w:type="spellEnd"/>
      <w:r w:rsidRPr="009311DA">
        <w:rPr>
          <w:rFonts w:ascii="Arial" w:hAnsi="Arial" w:cs="Arial"/>
          <w:lang w:val="en-US"/>
        </w:rPr>
        <w:t xml:space="preserve"> of study on a </w:t>
      </w:r>
      <w:proofErr w:type="gramStart"/>
      <w:r w:rsidRPr="009311DA">
        <w:rPr>
          <w:rFonts w:ascii="Arial" w:hAnsi="Arial" w:cs="Arial"/>
          <w:lang w:val="en-US"/>
        </w:rPr>
        <w:t>full time</w:t>
      </w:r>
      <w:proofErr w:type="gramEnd"/>
      <w:r w:rsidRPr="009311DA">
        <w:rPr>
          <w:rFonts w:ascii="Arial" w:hAnsi="Arial" w:cs="Arial"/>
          <w:lang w:val="en-US"/>
        </w:rPr>
        <w:t xml:space="preserve"> basis (77%) and online </w:t>
      </w:r>
      <w:proofErr w:type="spellStart"/>
      <w:r w:rsidRPr="009311DA">
        <w:rPr>
          <w:rFonts w:ascii="Arial" w:hAnsi="Arial" w:cs="Arial"/>
          <w:lang w:val="en-US"/>
        </w:rPr>
        <w:t>programmes</w:t>
      </w:r>
      <w:proofErr w:type="spellEnd"/>
      <w:r w:rsidRPr="009311DA">
        <w:rPr>
          <w:rFonts w:ascii="Arial" w:hAnsi="Arial" w:cs="Arial"/>
          <w:lang w:val="en-US"/>
        </w:rPr>
        <w:t xml:space="preserve"> of study (60%). In relation to the level of studies, the majority of students (65%) started their </w:t>
      </w:r>
      <w:proofErr w:type="spellStart"/>
      <w:r w:rsidRPr="009311DA">
        <w:rPr>
          <w:rFonts w:ascii="Arial" w:hAnsi="Arial" w:cs="Arial"/>
          <w:lang w:val="en-US"/>
        </w:rPr>
        <w:t>programmes</w:t>
      </w:r>
      <w:proofErr w:type="spellEnd"/>
      <w:r w:rsidRPr="009311DA">
        <w:rPr>
          <w:rFonts w:ascii="Arial" w:hAnsi="Arial" w:cs="Arial"/>
          <w:lang w:val="en-US"/>
        </w:rPr>
        <w:t xml:space="preserve"> of study at level 7c, a percentage of 33% started their </w:t>
      </w:r>
      <w:proofErr w:type="spellStart"/>
      <w:r w:rsidRPr="009311DA">
        <w:rPr>
          <w:rFonts w:ascii="Arial" w:hAnsi="Arial" w:cs="Arial"/>
          <w:lang w:val="en-US"/>
        </w:rPr>
        <w:t>programmes</w:t>
      </w:r>
      <w:proofErr w:type="spellEnd"/>
      <w:r w:rsidRPr="009311DA">
        <w:rPr>
          <w:rFonts w:ascii="Arial" w:hAnsi="Arial" w:cs="Arial"/>
          <w:lang w:val="en-US"/>
        </w:rPr>
        <w:t xml:space="preserve"> of study at level 6 and a small percentage of 2% started their </w:t>
      </w:r>
      <w:proofErr w:type="spellStart"/>
      <w:r w:rsidRPr="009311DA">
        <w:rPr>
          <w:rFonts w:ascii="Arial" w:hAnsi="Arial" w:cs="Arial"/>
          <w:lang w:val="en-US"/>
        </w:rPr>
        <w:t>programmes</w:t>
      </w:r>
      <w:proofErr w:type="spellEnd"/>
      <w:r w:rsidRPr="009311DA">
        <w:rPr>
          <w:rFonts w:ascii="Arial" w:hAnsi="Arial" w:cs="Arial"/>
          <w:lang w:val="en-US"/>
        </w:rPr>
        <w:t xml:space="preserve"> of study at level 8. The choices of Newcomer students in relation to the field of study were in the fields of Education (31%), Business Administration and Law (28%) and Medical Studies (11%). </w:t>
      </w:r>
    </w:p>
    <w:p w14:paraId="69AA0200" w14:textId="72C67132" w:rsidR="006B4EB8" w:rsidRDefault="006B4EB8" w:rsidP="006B4EB8">
      <w:pPr>
        <w:jc w:val="both"/>
        <w:rPr>
          <w:rFonts w:ascii="Arial" w:hAnsi="Arial" w:cs="Arial"/>
          <w:lang w:val="en-US"/>
        </w:rPr>
      </w:pPr>
    </w:p>
    <w:p w14:paraId="56C60C8F" w14:textId="3D8AE845" w:rsidR="005B0F35" w:rsidRPr="00732ACC" w:rsidRDefault="005B0F35" w:rsidP="005B0F35">
      <w:pPr>
        <w:rPr>
          <w:rFonts w:ascii="Arial" w:hAnsi="Arial" w:cs="Arial"/>
          <w:lang w:val="en-US"/>
        </w:rPr>
      </w:pPr>
    </w:p>
    <w:p w14:paraId="2B57437C" w14:textId="70AA58CA" w:rsidR="00B11051" w:rsidRDefault="00B11051" w:rsidP="00343973">
      <w:pPr>
        <w:pStyle w:val="Heading1"/>
        <w:numPr>
          <w:ilvl w:val="0"/>
          <w:numId w:val="19"/>
        </w:numPr>
        <w:jc w:val="center"/>
        <w:rPr>
          <w:rFonts w:ascii="Arial" w:hAnsi="Arial" w:cs="Arial"/>
          <w:sz w:val="28"/>
          <w:szCs w:val="28"/>
        </w:rPr>
      </w:pPr>
      <w:bookmarkStart w:id="2" w:name="_Toc104200202"/>
      <w:r w:rsidRPr="00B11051">
        <w:rPr>
          <w:rFonts w:ascii="Arial" w:hAnsi="Arial" w:cs="Arial"/>
          <w:sz w:val="28"/>
          <w:szCs w:val="28"/>
        </w:rPr>
        <w:lastRenderedPageBreak/>
        <w:t>ΕΙΣΑΓΩΓΗ</w:t>
      </w:r>
      <w:bookmarkEnd w:id="2"/>
    </w:p>
    <w:p w14:paraId="10922B05" w14:textId="63FD2C8E" w:rsidR="00215A51" w:rsidRDefault="004A1CC8" w:rsidP="00866F53">
      <w:pPr>
        <w:jc w:val="both"/>
        <w:rPr>
          <w:rFonts w:ascii="Arial" w:hAnsi="Arial" w:cs="Arial"/>
        </w:rPr>
      </w:pPr>
      <w:r w:rsidRPr="004A1CC8">
        <w:rPr>
          <w:rFonts w:ascii="Arial" w:hAnsi="Arial" w:cs="Arial"/>
        </w:rPr>
        <w:t>Η Διε</w:t>
      </w:r>
      <w:r w:rsidR="00A03E65">
        <w:rPr>
          <w:rFonts w:ascii="Arial" w:hAnsi="Arial" w:cs="Arial"/>
        </w:rPr>
        <w:t>ύθυνση Ανώτερης Εκπαίδευσης (Δ</w:t>
      </w:r>
      <w:r w:rsidR="00BD4A7E">
        <w:rPr>
          <w:rFonts w:ascii="Arial" w:hAnsi="Arial" w:cs="Arial"/>
        </w:rPr>
        <w:t>ΑΕ)</w:t>
      </w:r>
      <w:r w:rsidR="00E41C19" w:rsidRPr="00E41C19">
        <w:rPr>
          <w:rFonts w:ascii="Arial" w:hAnsi="Arial" w:cs="Arial"/>
        </w:rPr>
        <w:t xml:space="preserve"> </w:t>
      </w:r>
      <w:r w:rsidR="00E41C19">
        <w:rPr>
          <w:rFonts w:ascii="Arial" w:hAnsi="Arial" w:cs="Arial"/>
        </w:rPr>
        <w:t>του Υπουργείου Παιδείας, Πολιτισμού, Αθλητισμού και Νεολαίας (ΥΠΠΑΝ)</w:t>
      </w:r>
      <w:r w:rsidR="00BD4A7E">
        <w:rPr>
          <w:rFonts w:ascii="Arial" w:hAnsi="Arial" w:cs="Arial"/>
        </w:rPr>
        <w:t xml:space="preserve">, </w:t>
      </w:r>
      <w:r w:rsidR="00A41412">
        <w:rPr>
          <w:rFonts w:ascii="Arial" w:hAnsi="Arial" w:cs="Arial"/>
        </w:rPr>
        <w:t xml:space="preserve">όπως κάθε χρόνο </w:t>
      </w:r>
      <w:r w:rsidR="00BD4A7E">
        <w:rPr>
          <w:rFonts w:ascii="Arial" w:hAnsi="Arial" w:cs="Arial"/>
        </w:rPr>
        <w:t xml:space="preserve">προχώρησε στη </w:t>
      </w:r>
      <w:r w:rsidRPr="004A1CC8">
        <w:rPr>
          <w:rFonts w:ascii="Arial" w:hAnsi="Arial" w:cs="Arial"/>
        </w:rPr>
        <w:t>Χαρτογράφηση του Εκπαιδευτικού Π</w:t>
      </w:r>
      <w:r w:rsidR="00A03E65">
        <w:rPr>
          <w:rFonts w:ascii="Arial" w:hAnsi="Arial" w:cs="Arial"/>
        </w:rPr>
        <w:t xml:space="preserve">εδίου της Ανώτερης </w:t>
      </w:r>
      <w:r w:rsidRPr="004A1CC8">
        <w:rPr>
          <w:rFonts w:ascii="Arial" w:hAnsi="Arial" w:cs="Arial"/>
        </w:rPr>
        <w:t>Εκπαίδε</w:t>
      </w:r>
      <w:r w:rsidR="0049359A">
        <w:rPr>
          <w:rFonts w:ascii="Arial" w:hAnsi="Arial" w:cs="Arial"/>
        </w:rPr>
        <w:t>υσης</w:t>
      </w:r>
      <w:r w:rsidR="00BD4A7E">
        <w:rPr>
          <w:rFonts w:ascii="Arial" w:hAnsi="Arial" w:cs="Arial"/>
        </w:rPr>
        <w:t xml:space="preserve"> της Κύπρου</w:t>
      </w:r>
      <w:r w:rsidR="00A03E65">
        <w:rPr>
          <w:rFonts w:ascii="Arial" w:hAnsi="Arial" w:cs="Arial"/>
        </w:rPr>
        <w:t xml:space="preserve"> για το ακαδημαϊκό έτος </w:t>
      </w:r>
      <w:r w:rsidR="00D7220B">
        <w:rPr>
          <w:rFonts w:ascii="Arial" w:hAnsi="Arial" w:cs="Arial"/>
        </w:rPr>
        <w:t>20</w:t>
      </w:r>
      <w:r w:rsidR="00D7220B" w:rsidRPr="00866F53">
        <w:rPr>
          <w:rFonts w:ascii="Arial" w:hAnsi="Arial" w:cs="Arial"/>
        </w:rPr>
        <w:t>20</w:t>
      </w:r>
      <w:r w:rsidR="00A03E65">
        <w:rPr>
          <w:rFonts w:ascii="Arial" w:hAnsi="Arial" w:cs="Arial"/>
        </w:rPr>
        <w:t>-</w:t>
      </w:r>
      <w:r w:rsidR="00D7220B">
        <w:rPr>
          <w:rFonts w:ascii="Arial" w:hAnsi="Arial" w:cs="Arial"/>
        </w:rPr>
        <w:t>202</w:t>
      </w:r>
      <w:r w:rsidR="00D7220B" w:rsidRPr="00866F53">
        <w:rPr>
          <w:rFonts w:ascii="Arial" w:hAnsi="Arial" w:cs="Arial"/>
        </w:rPr>
        <w:t>1</w:t>
      </w:r>
      <w:r w:rsidR="00BD4A7E">
        <w:rPr>
          <w:rFonts w:ascii="Arial" w:hAnsi="Arial" w:cs="Arial"/>
        </w:rPr>
        <w:t>.</w:t>
      </w:r>
      <w:r w:rsidR="00444A94" w:rsidRPr="00444A94">
        <w:rPr>
          <w:rFonts w:ascii="Arial" w:hAnsi="Arial" w:cs="Arial"/>
        </w:rPr>
        <w:t xml:space="preserve"> </w:t>
      </w:r>
      <w:r w:rsidR="00444A94">
        <w:rPr>
          <w:rFonts w:ascii="Arial" w:hAnsi="Arial" w:cs="Arial"/>
        </w:rPr>
        <w:t>Σκοπός της Χαρτογράφησης είναι</w:t>
      </w:r>
      <w:r w:rsidR="00A41412">
        <w:rPr>
          <w:rFonts w:ascii="Arial" w:hAnsi="Arial" w:cs="Arial"/>
        </w:rPr>
        <w:t xml:space="preserve"> να καταγράψει τον συνολικό αριθμό </w:t>
      </w:r>
      <w:r w:rsidR="00AD319F">
        <w:rPr>
          <w:rFonts w:ascii="Arial" w:hAnsi="Arial" w:cs="Arial"/>
        </w:rPr>
        <w:t xml:space="preserve">φοιτητών/φοιτητριών </w:t>
      </w:r>
      <w:r w:rsidR="00A41412">
        <w:rPr>
          <w:rFonts w:ascii="Arial" w:hAnsi="Arial" w:cs="Arial"/>
        </w:rPr>
        <w:t xml:space="preserve"> που φοιτούν στα Ιδρύματα Ανώτερης Εκπαίδευσης της Κύπρου</w:t>
      </w:r>
      <w:r w:rsidR="007B5DBB" w:rsidRPr="007B5DBB">
        <w:rPr>
          <w:rFonts w:ascii="Arial" w:hAnsi="Arial" w:cs="Arial"/>
        </w:rPr>
        <w:t xml:space="preserve"> </w:t>
      </w:r>
      <w:r w:rsidR="00E54375">
        <w:rPr>
          <w:rFonts w:ascii="Arial" w:hAnsi="Arial" w:cs="Arial"/>
        </w:rPr>
        <w:t xml:space="preserve">κάθε ακαδημαϊκό έτος </w:t>
      </w:r>
      <w:r w:rsidR="007B5DBB">
        <w:rPr>
          <w:rFonts w:ascii="Arial" w:hAnsi="Arial" w:cs="Arial"/>
        </w:rPr>
        <w:t>και παράλληλα να περιγράψει τον φοιτητικό πληθυσμό σε σχέση με διάφορες μεταβλητ</w:t>
      </w:r>
      <w:r w:rsidR="008703C0">
        <w:rPr>
          <w:rFonts w:ascii="Arial" w:hAnsi="Arial" w:cs="Arial"/>
        </w:rPr>
        <w:t>ές,</w:t>
      </w:r>
      <w:r w:rsidR="00E079A5">
        <w:rPr>
          <w:rFonts w:ascii="Arial" w:hAnsi="Arial" w:cs="Arial"/>
        </w:rPr>
        <w:t xml:space="preserve"> </w:t>
      </w:r>
      <w:r w:rsidR="00F40184">
        <w:rPr>
          <w:rFonts w:ascii="Arial" w:hAnsi="Arial" w:cs="Arial"/>
        </w:rPr>
        <w:t>δημογραφικές</w:t>
      </w:r>
      <w:r w:rsidR="00215A51" w:rsidRPr="00866F53">
        <w:rPr>
          <w:rFonts w:ascii="Arial" w:hAnsi="Arial" w:cs="Arial"/>
        </w:rPr>
        <w:t xml:space="preserve"> </w:t>
      </w:r>
      <w:r w:rsidR="00215A51">
        <w:rPr>
          <w:rFonts w:ascii="Arial" w:hAnsi="Arial" w:cs="Arial"/>
        </w:rPr>
        <w:t>και</w:t>
      </w:r>
      <w:r w:rsidR="007B5DBB">
        <w:rPr>
          <w:rFonts w:ascii="Arial" w:hAnsi="Arial" w:cs="Arial"/>
        </w:rPr>
        <w:t xml:space="preserve"> εκπαιδευτικ</w:t>
      </w:r>
      <w:r w:rsidR="00215A51">
        <w:rPr>
          <w:rFonts w:ascii="Arial" w:hAnsi="Arial" w:cs="Arial"/>
        </w:rPr>
        <w:t xml:space="preserve">ές. Επιπρόσθετα, η </w:t>
      </w:r>
      <w:r w:rsidR="00F40184">
        <w:rPr>
          <w:rFonts w:ascii="Arial" w:hAnsi="Arial" w:cs="Arial"/>
        </w:rPr>
        <w:t>χ</w:t>
      </w:r>
      <w:r w:rsidR="00215A51">
        <w:rPr>
          <w:rFonts w:ascii="Arial" w:hAnsi="Arial" w:cs="Arial"/>
        </w:rPr>
        <w:t xml:space="preserve">αρτογράφηση αποσκοπεί να καταγράψει και να παρακολουθήσει </w:t>
      </w:r>
      <w:r w:rsidR="00E079A5">
        <w:rPr>
          <w:rFonts w:ascii="Arial" w:hAnsi="Arial" w:cs="Arial"/>
        </w:rPr>
        <w:t xml:space="preserve">τη συμμετοχή στην Ανώτερη Εκπαίδευση </w:t>
      </w:r>
      <w:r w:rsidR="00E54375">
        <w:rPr>
          <w:rFonts w:ascii="Arial" w:hAnsi="Arial" w:cs="Arial"/>
        </w:rPr>
        <w:t>ομάδων</w:t>
      </w:r>
      <w:r w:rsidR="007B5DBB">
        <w:rPr>
          <w:rFonts w:ascii="Arial" w:hAnsi="Arial" w:cs="Arial"/>
        </w:rPr>
        <w:t xml:space="preserve"> </w:t>
      </w:r>
      <w:r w:rsidR="00215A51">
        <w:rPr>
          <w:rFonts w:ascii="Arial" w:hAnsi="Arial" w:cs="Arial"/>
        </w:rPr>
        <w:t xml:space="preserve">ατόμων </w:t>
      </w:r>
      <w:r w:rsidR="007B5DBB">
        <w:rPr>
          <w:rFonts w:ascii="Arial" w:hAnsi="Arial" w:cs="Arial"/>
        </w:rPr>
        <w:t xml:space="preserve">που </w:t>
      </w:r>
      <w:r w:rsidR="00707AB4">
        <w:rPr>
          <w:rFonts w:ascii="Arial" w:hAnsi="Arial" w:cs="Arial"/>
        </w:rPr>
        <w:t>με βάση τη βιβλιογραφία</w:t>
      </w:r>
      <w:r w:rsidR="00215A51">
        <w:rPr>
          <w:rFonts w:ascii="Arial" w:hAnsi="Arial" w:cs="Arial"/>
        </w:rPr>
        <w:t xml:space="preserve"> </w:t>
      </w:r>
      <w:proofErr w:type="spellStart"/>
      <w:r w:rsidR="007B5DBB">
        <w:rPr>
          <w:rFonts w:ascii="Arial" w:hAnsi="Arial" w:cs="Arial"/>
        </w:rPr>
        <w:t>υπο</w:t>
      </w:r>
      <w:proofErr w:type="spellEnd"/>
      <w:r w:rsidR="007B5DBB">
        <w:rPr>
          <w:rFonts w:ascii="Arial" w:hAnsi="Arial" w:cs="Arial"/>
        </w:rPr>
        <w:t>-εκπροσωπούνται</w:t>
      </w:r>
      <w:r w:rsidR="00215A51">
        <w:rPr>
          <w:rFonts w:ascii="Arial" w:hAnsi="Arial" w:cs="Arial"/>
        </w:rPr>
        <w:t xml:space="preserve"> (όπως π.χ. άτομα με αναπηρία)</w:t>
      </w:r>
      <w:r w:rsidR="0050439E">
        <w:rPr>
          <w:rFonts w:ascii="Arial" w:hAnsi="Arial" w:cs="Arial"/>
        </w:rPr>
        <w:t xml:space="preserve">. </w:t>
      </w:r>
      <w:r w:rsidR="00215A51">
        <w:rPr>
          <w:rFonts w:ascii="Arial" w:hAnsi="Arial" w:cs="Arial"/>
        </w:rPr>
        <w:t xml:space="preserve">Μέσα από τη συλλογή ποσοτικών δεδομένων επιτυγχάνεται η καλύτερη παρακολούθηση διάφορων δεικτών που τίθενται τόσο σε εθνικό όσο και σε ευρωπαϊκό επίπεδο </w:t>
      </w:r>
      <w:r w:rsidR="00E41C19">
        <w:rPr>
          <w:rFonts w:ascii="Arial" w:hAnsi="Arial" w:cs="Arial"/>
        </w:rPr>
        <w:t>και αφορούν για παράδειγμα τ</w:t>
      </w:r>
      <w:r w:rsidR="00215A51">
        <w:rPr>
          <w:rFonts w:ascii="Arial" w:hAnsi="Arial" w:cs="Arial"/>
        </w:rPr>
        <w:t xml:space="preserve">η συμμετοχή </w:t>
      </w:r>
      <w:r w:rsidR="00413D7C">
        <w:rPr>
          <w:rFonts w:ascii="Arial" w:hAnsi="Arial" w:cs="Arial"/>
        </w:rPr>
        <w:t xml:space="preserve">συγκεκριμένων ομάδων </w:t>
      </w:r>
      <w:r w:rsidR="00215A51">
        <w:rPr>
          <w:rFonts w:ascii="Arial" w:hAnsi="Arial" w:cs="Arial"/>
        </w:rPr>
        <w:t xml:space="preserve">ατόμων στην </w:t>
      </w:r>
      <w:r w:rsidR="00413D7C">
        <w:rPr>
          <w:rFonts w:ascii="Arial" w:hAnsi="Arial" w:cs="Arial"/>
        </w:rPr>
        <w:t>Α</w:t>
      </w:r>
      <w:r w:rsidR="00215A51">
        <w:rPr>
          <w:rFonts w:ascii="Arial" w:hAnsi="Arial" w:cs="Arial"/>
        </w:rPr>
        <w:t xml:space="preserve">νώτερη </w:t>
      </w:r>
      <w:r w:rsidR="00413D7C">
        <w:rPr>
          <w:rFonts w:ascii="Arial" w:hAnsi="Arial" w:cs="Arial"/>
        </w:rPr>
        <w:t>Ε</w:t>
      </w:r>
      <w:r w:rsidR="00215A51">
        <w:rPr>
          <w:rFonts w:ascii="Arial" w:hAnsi="Arial" w:cs="Arial"/>
        </w:rPr>
        <w:t xml:space="preserve">κπαίδευση, </w:t>
      </w:r>
      <w:r w:rsidR="00E41C19">
        <w:rPr>
          <w:rFonts w:ascii="Arial" w:hAnsi="Arial" w:cs="Arial"/>
        </w:rPr>
        <w:t>τ</w:t>
      </w:r>
      <w:r w:rsidR="00215A51">
        <w:rPr>
          <w:rFonts w:ascii="Arial" w:hAnsi="Arial" w:cs="Arial"/>
        </w:rPr>
        <w:t xml:space="preserve">η διεθνοποίηση της Ανώτερης Εκπαίδευσης της Κύπρου, </w:t>
      </w:r>
      <w:r w:rsidR="00E41C19">
        <w:rPr>
          <w:rFonts w:ascii="Arial" w:hAnsi="Arial" w:cs="Arial"/>
        </w:rPr>
        <w:t>τ</w:t>
      </w:r>
      <w:r w:rsidR="00215A51">
        <w:rPr>
          <w:rFonts w:ascii="Arial" w:hAnsi="Arial" w:cs="Arial"/>
        </w:rPr>
        <w:t xml:space="preserve">η συμμετοχή φοιτητών/φοιτητριών σε </w:t>
      </w:r>
      <w:r w:rsidR="00E54375">
        <w:rPr>
          <w:rFonts w:ascii="Arial" w:hAnsi="Arial" w:cs="Arial"/>
        </w:rPr>
        <w:t xml:space="preserve">συγκεκριμένα </w:t>
      </w:r>
      <w:r w:rsidR="00646D95">
        <w:rPr>
          <w:rFonts w:ascii="Arial" w:hAnsi="Arial" w:cs="Arial"/>
        </w:rPr>
        <w:t>π</w:t>
      </w:r>
      <w:r w:rsidR="002B7B73">
        <w:rPr>
          <w:rFonts w:ascii="Arial" w:hAnsi="Arial" w:cs="Arial"/>
        </w:rPr>
        <w:t xml:space="preserve">ρογράμματα </w:t>
      </w:r>
      <w:r w:rsidR="00646D95">
        <w:rPr>
          <w:rFonts w:ascii="Arial" w:hAnsi="Arial" w:cs="Arial"/>
        </w:rPr>
        <w:t>σ</w:t>
      </w:r>
      <w:r w:rsidR="002B7B73">
        <w:rPr>
          <w:rFonts w:ascii="Arial" w:hAnsi="Arial" w:cs="Arial"/>
        </w:rPr>
        <w:t>πουδών</w:t>
      </w:r>
      <w:r w:rsidR="00E41C19">
        <w:rPr>
          <w:rFonts w:ascii="Arial" w:hAnsi="Arial" w:cs="Arial"/>
        </w:rPr>
        <w:t>, κ</w:t>
      </w:r>
      <w:r w:rsidR="00F210F2">
        <w:rPr>
          <w:rFonts w:ascii="Arial" w:hAnsi="Arial" w:cs="Arial"/>
        </w:rPr>
        <w:t>.</w:t>
      </w:r>
      <w:r w:rsidR="00E41C19">
        <w:rPr>
          <w:rFonts w:ascii="Arial" w:hAnsi="Arial" w:cs="Arial"/>
        </w:rPr>
        <w:t>λπ</w:t>
      </w:r>
      <w:r w:rsidR="00F210F2">
        <w:rPr>
          <w:rFonts w:ascii="Arial" w:hAnsi="Arial" w:cs="Arial"/>
        </w:rPr>
        <w:t>.</w:t>
      </w:r>
      <w:r w:rsidR="00F40184">
        <w:rPr>
          <w:rFonts w:ascii="Arial" w:hAnsi="Arial" w:cs="Arial"/>
        </w:rPr>
        <w:t xml:space="preserve"> Επιπρόσθετα, </w:t>
      </w:r>
      <w:r w:rsidR="00215A51" w:rsidRPr="00B073D1">
        <w:rPr>
          <w:rFonts w:ascii="Arial" w:hAnsi="Arial" w:cs="Arial"/>
        </w:rPr>
        <w:t xml:space="preserve"> </w:t>
      </w:r>
      <w:r w:rsidR="00F40184">
        <w:rPr>
          <w:rFonts w:ascii="Arial" w:hAnsi="Arial" w:cs="Arial"/>
        </w:rPr>
        <w:t>με τη συλλογή δεδομένων</w:t>
      </w:r>
      <w:r w:rsidR="00E41C19">
        <w:rPr>
          <w:rFonts w:ascii="Arial" w:hAnsi="Arial" w:cs="Arial"/>
        </w:rPr>
        <w:t xml:space="preserve"> επιτυγχάνεται </w:t>
      </w:r>
      <w:r w:rsidR="00215A51">
        <w:rPr>
          <w:rFonts w:ascii="Arial" w:hAnsi="Arial" w:cs="Arial"/>
        </w:rPr>
        <w:t>η λήψη αποφάσεων</w:t>
      </w:r>
      <w:r w:rsidR="002B7B73">
        <w:rPr>
          <w:rFonts w:ascii="Arial" w:hAnsi="Arial" w:cs="Arial"/>
        </w:rPr>
        <w:t xml:space="preserve"> </w:t>
      </w:r>
      <w:r w:rsidR="00F40184">
        <w:rPr>
          <w:rFonts w:ascii="Arial" w:hAnsi="Arial" w:cs="Arial"/>
        </w:rPr>
        <w:t xml:space="preserve">και η χάραξη </w:t>
      </w:r>
      <w:r w:rsidR="002B7B73">
        <w:rPr>
          <w:rFonts w:ascii="Arial" w:hAnsi="Arial" w:cs="Arial"/>
        </w:rPr>
        <w:t>πολιτικής</w:t>
      </w:r>
      <w:r w:rsidR="00215A51">
        <w:rPr>
          <w:rFonts w:ascii="Arial" w:hAnsi="Arial" w:cs="Arial"/>
        </w:rPr>
        <w:t xml:space="preserve"> στη βάση δεδομένων. </w:t>
      </w:r>
    </w:p>
    <w:p w14:paraId="52891A62" w14:textId="2AE585C2" w:rsidR="00F23919" w:rsidRDefault="0050439E" w:rsidP="007A18E1">
      <w:pPr>
        <w:jc w:val="both"/>
        <w:rPr>
          <w:rFonts w:ascii="Arial" w:hAnsi="Arial" w:cs="Arial"/>
        </w:rPr>
      </w:pPr>
      <w:r>
        <w:rPr>
          <w:rFonts w:ascii="Arial" w:hAnsi="Arial" w:cs="Arial"/>
        </w:rPr>
        <w:t xml:space="preserve">Τα Ιδρύματα Ανώτερης Εκπαίδευσης της Κύπρου χωρίζονται σε δύο μεγάλες κατηγορίες: Πανεπιστήμια και </w:t>
      </w:r>
      <w:r w:rsidRPr="004A1CC8">
        <w:rPr>
          <w:rFonts w:ascii="Arial" w:hAnsi="Arial" w:cs="Arial"/>
        </w:rPr>
        <w:t>Σχολές Τριτοβάθμιας Εκπαίδευσης</w:t>
      </w:r>
      <w:r>
        <w:rPr>
          <w:rFonts w:ascii="Arial" w:hAnsi="Arial" w:cs="Arial"/>
        </w:rPr>
        <w:t xml:space="preserve">. </w:t>
      </w:r>
      <w:r w:rsidR="00AD319F">
        <w:rPr>
          <w:rFonts w:ascii="Arial" w:hAnsi="Arial" w:cs="Arial"/>
        </w:rPr>
        <w:t>Τ</w:t>
      </w:r>
      <w:r w:rsidR="00AD319F" w:rsidRPr="00AD319F">
        <w:rPr>
          <w:rFonts w:ascii="Arial" w:hAnsi="Arial" w:cs="Arial"/>
        </w:rPr>
        <w:t xml:space="preserve">ο ακαδημαϊκό έτος </w:t>
      </w:r>
      <w:r w:rsidR="002B7B73">
        <w:rPr>
          <w:rFonts w:ascii="Arial" w:hAnsi="Arial" w:cs="Arial"/>
        </w:rPr>
        <w:t>2020-2021 λειτούργη</w:t>
      </w:r>
      <w:r w:rsidR="00E079A5">
        <w:rPr>
          <w:rFonts w:ascii="Arial" w:hAnsi="Arial" w:cs="Arial"/>
        </w:rPr>
        <w:t>σαν</w:t>
      </w:r>
      <w:r>
        <w:rPr>
          <w:rFonts w:ascii="Arial" w:hAnsi="Arial" w:cs="Arial"/>
        </w:rPr>
        <w:t xml:space="preserve"> συνολικά εννέα </w:t>
      </w:r>
      <w:r w:rsidR="00E96A54" w:rsidRPr="00E96A54">
        <w:rPr>
          <w:rFonts w:ascii="Arial" w:hAnsi="Arial" w:cs="Arial"/>
        </w:rPr>
        <w:t xml:space="preserve">(9) </w:t>
      </w:r>
      <w:r w:rsidR="001B5FD4">
        <w:rPr>
          <w:rFonts w:ascii="Arial" w:hAnsi="Arial" w:cs="Arial"/>
        </w:rPr>
        <w:t>Π</w:t>
      </w:r>
      <w:r>
        <w:rPr>
          <w:rFonts w:ascii="Arial" w:hAnsi="Arial" w:cs="Arial"/>
        </w:rPr>
        <w:t xml:space="preserve">ανεπιστήμια (τρία </w:t>
      </w:r>
      <w:r w:rsidR="00E96A54" w:rsidRPr="00E96A54">
        <w:rPr>
          <w:rFonts w:ascii="Arial" w:hAnsi="Arial" w:cs="Arial"/>
        </w:rPr>
        <w:t xml:space="preserve">(3) </w:t>
      </w:r>
      <w:r w:rsidR="001B5FD4">
        <w:rPr>
          <w:rFonts w:ascii="Arial" w:hAnsi="Arial" w:cs="Arial"/>
        </w:rPr>
        <w:t>Δ</w:t>
      </w:r>
      <w:r>
        <w:rPr>
          <w:rFonts w:ascii="Arial" w:hAnsi="Arial" w:cs="Arial"/>
        </w:rPr>
        <w:t xml:space="preserve">ημόσια και έξι </w:t>
      </w:r>
      <w:r w:rsidR="00E96A54" w:rsidRPr="00E96A54">
        <w:rPr>
          <w:rFonts w:ascii="Arial" w:hAnsi="Arial" w:cs="Arial"/>
        </w:rPr>
        <w:t xml:space="preserve">(6) </w:t>
      </w:r>
      <w:r w:rsidR="001B5FD4">
        <w:rPr>
          <w:rFonts w:ascii="Arial" w:hAnsi="Arial" w:cs="Arial"/>
        </w:rPr>
        <w:t>Ι</w:t>
      </w:r>
      <w:r>
        <w:rPr>
          <w:rFonts w:ascii="Arial" w:hAnsi="Arial" w:cs="Arial"/>
        </w:rPr>
        <w:t xml:space="preserve">διωτικά) και </w:t>
      </w:r>
      <w:r w:rsidR="00E96A54">
        <w:rPr>
          <w:rFonts w:ascii="Arial" w:hAnsi="Arial" w:cs="Arial"/>
        </w:rPr>
        <w:t>πενήντα (</w:t>
      </w:r>
      <w:r>
        <w:rPr>
          <w:rFonts w:ascii="Arial" w:hAnsi="Arial" w:cs="Arial"/>
        </w:rPr>
        <w:t>50</w:t>
      </w:r>
      <w:r w:rsidR="00E96A54">
        <w:rPr>
          <w:rFonts w:ascii="Arial" w:hAnsi="Arial" w:cs="Arial"/>
        </w:rPr>
        <w:t>)</w:t>
      </w:r>
      <w:r>
        <w:rPr>
          <w:rFonts w:ascii="Arial" w:hAnsi="Arial" w:cs="Arial"/>
        </w:rPr>
        <w:t xml:space="preserve"> Σχολές Τριτοβάθμιας Εκπαίδευσης</w:t>
      </w:r>
      <w:r w:rsidR="00215A51">
        <w:rPr>
          <w:rFonts w:ascii="Arial" w:hAnsi="Arial" w:cs="Arial"/>
        </w:rPr>
        <w:t xml:space="preserve"> </w:t>
      </w:r>
      <w:r w:rsidR="00215A51" w:rsidRPr="008E781A">
        <w:rPr>
          <w:rFonts w:ascii="Arial" w:hAnsi="Arial" w:cs="Arial"/>
        </w:rPr>
        <w:t>(πέντε</w:t>
      </w:r>
      <w:r w:rsidR="00E96A54">
        <w:rPr>
          <w:rFonts w:ascii="Arial" w:hAnsi="Arial" w:cs="Arial"/>
        </w:rPr>
        <w:t xml:space="preserve"> (5)</w:t>
      </w:r>
      <w:r w:rsidR="00215A51" w:rsidRPr="008E781A">
        <w:rPr>
          <w:rFonts w:ascii="Arial" w:hAnsi="Arial" w:cs="Arial"/>
        </w:rPr>
        <w:t xml:space="preserve"> </w:t>
      </w:r>
      <w:r w:rsidR="001B5FD4">
        <w:rPr>
          <w:rFonts w:ascii="Arial" w:hAnsi="Arial" w:cs="Arial"/>
        </w:rPr>
        <w:t>Δ</w:t>
      </w:r>
      <w:r w:rsidR="00215A51" w:rsidRPr="008E781A">
        <w:rPr>
          <w:rFonts w:ascii="Arial" w:hAnsi="Arial" w:cs="Arial"/>
        </w:rPr>
        <w:t xml:space="preserve">ημόσιες και </w:t>
      </w:r>
      <w:r w:rsidR="00F210F2">
        <w:rPr>
          <w:rFonts w:ascii="Arial" w:hAnsi="Arial" w:cs="Arial"/>
        </w:rPr>
        <w:t xml:space="preserve">σαράντα </w:t>
      </w:r>
      <w:r w:rsidR="00523501">
        <w:rPr>
          <w:rFonts w:ascii="Arial" w:hAnsi="Arial" w:cs="Arial"/>
        </w:rPr>
        <w:t>πέντε</w:t>
      </w:r>
      <w:r w:rsidR="00E96A54">
        <w:rPr>
          <w:rFonts w:ascii="Arial" w:hAnsi="Arial" w:cs="Arial"/>
        </w:rPr>
        <w:t xml:space="preserve"> (45)</w:t>
      </w:r>
      <w:r w:rsidR="00215A51" w:rsidRPr="008E781A">
        <w:rPr>
          <w:rFonts w:ascii="Arial" w:hAnsi="Arial" w:cs="Arial"/>
        </w:rPr>
        <w:t xml:space="preserve"> </w:t>
      </w:r>
      <w:r w:rsidR="001B5FD4">
        <w:rPr>
          <w:rFonts w:ascii="Arial" w:hAnsi="Arial" w:cs="Arial"/>
        </w:rPr>
        <w:t>Ι</w:t>
      </w:r>
      <w:r w:rsidR="00215A51" w:rsidRPr="008E781A">
        <w:rPr>
          <w:rFonts w:ascii="Arial" w:hAnsi="Arial" w:cs="Arial"/>
        </w:rPr>
        <w:t>διωτικές)</w:t>
      </w:r>
      <w:r w:rsidRPr="008E781A">
        <w:rPr>
          <w:rFonts w:ascii="Arial" w:hAnsi="Arial" w:cs="Arial"/>
        </w:rPr>
        <w:t>.</w:t>
      </w:r>
      <w:r w:rsidR="00215A51">
        <w:rPr>
          <w:rFonts w:ascii="Arial" w:hAnsi="Arial" w:cs="Arial"/>
        </w:rPr>
        <w:t xml:space="preserve"> </w:t>
      </w:r>
      <w:r w:rsidR="007A18E1">
        <w:rPr>
          <w:rFonts w:ascii="Arial" w:hAnsi="Arial" w:cs="Arial"/>
        </w:rPr>
        <w:t xml:space="preserve">Στο Παράρτημα Α παρατίθεται </w:t>
      </w:r>
      <w:r w:rsidR="008703C0">
        <w:rPr>
          <w:rFonts w:ascii="Arial" w:hAnsi="Arial" w:cs="Arial"/>
        </w:rPr>
        <w:t>κατάλογος των</w:t>
      </w:r>
      <w:r w:rsidR="007A18E1">
        <w:rPr>
          <w:rFonts w:ascii="Arial" w:hAnsi="Arial" w:cs="Arial"/>
        </w:rPr>
        <w:t xml:space="preserve"> </w:t>
      </w:r>
      <w:r w:rsidR="008703C0">
        <w:rPr>
          <w:rFonts w:ascii="Arial" w:hAnsi="Arial" w:cs="Arial"/>
        </w:rPr>
        <w:t>Ιδρυμάτων</w:t>
      </w:r>
      <w:r w:rsidR="007A18E1">
        <w:rPr>
          <w:rFonts w:ascii="Arial" w:hAnsi="Arial" w:cs="Arial"/>
        </w:rPr>
        <w:t xml:space="preserve"> Ανώτερης Εκπαίδευσης της Κύπρου από τα οποία συλλέχθηκαν δεδομένα</w:t>
      </w:r>
      <w:r w:rsidR="000E781D">
        <w:rPr>
          <w:rFonts w:ascii="Arial" w:hAnsi="Arial" w:cs="Arial"/>
        </w:rPr>
        <w:t>.</w:t>
      </w:r>
    </w:p>
    <w:p w14:paraId="70C60AF3" w14:textId="7337AE64" w:rsidR="007B5DBB" w:rsidRDefault="007B5DBB" w:rsidP="00866F53">
      <w:pPr>
        <w:jc w:val="both"/>
        <w:rPr>
          <w:rFonts w:ascii="Arial" w:hAnsi="Arial" w:cs="Arial"/>
        </w:rPr>
      </w:pPr>
      <w:r>
        <w:rPr>
          <w:rFonts w:ascii="Arial" w:hAnsi="Arial" w:cs="Arial"/>
        </w:rPr>
        <w:t>Η συλλογή των δεδομένων γίνεται από τη ΔΑΕ μία φορά τον χρόνο για τα Δημόσια και Ιδιωτικά Πανεπιστήμια και τις Δημόσιες Σχολές Τριτοβάθμιας Εκπαίδευσης</w:t>
      </w:r>
      <w:r w:rsidR="001B5FD4">
        <w:rPr>
          <w:rFonts w:ascii="Arial" w:hAnsi="Arial" w:cs="Arial"/>
        </w:rPr>
        <w:t>,</w:t>
      </w:r>
      <w:r>
        <w:rPr>
          <w:rFonts w:ascii="Arial" w:hAnsi="Arial" w:cs="Arial"/>
        </w:rPr>
        <w:t xml:space="preserve"> εν</w:t>
      </w:r>
      <w:r w:rsidR="00E079A5">
        <w:rPr>
          <w:rFonts w:ascii="Arial" w:hAnsi="Arial" w:cs="Arial"/>
        </w:rPr>
        <w:t>ώ για τι</w:t>
      </w:r>
      <w:r>
        <w:rPr>
          <w:rFonts w:ascii="Arial" w:hAnsi="Arial" w:cs="Arial"/>
        </w:rPr>
        <w:t xml:space="preserve">ς Ιδιωτικές Σχολές Τριτοβάθμιας Εκπαίδευσης </w:t>
      </w:r>
      <w:r w:rsidR="00D17931">
        <w:rPr>
          <w:rFonts w:ascii="Arial" w:hAnsi="Arial" w:cs="Arial"/>
        </w:rPr>
        <w:t xml:space="preserve">(ΙΣΤΕ) </w:t>
      </w:r>
      <w:r>
        <w:rPr>
          <w:rFonts w:ascii="Arial" w:hAnsi="Arial" w:cs="Arial"/>
        </w:rPr>
        <w:t xml:space="preserve">η συλλογή </w:t>
      </w:r>
      <w:r w:rsidR="00215A51">
        <w:rPr>
          <w:rFonts w:ascii="Arial" w:hAnsi="Arial" w:cs="Arial"/>
        </w:rPr>
        <w:t xml:space="preserve">των </w:t>
      </w:r>
      <w:r>
        <w:rPr>
          <w:rFonts w:ascii="Arial" w:hAnsi="Arial" w:cs="Arial"/>
        </w:rPr>
        <w:t xml:space="preserve">δεδομένων γίνεται δύο φορές τον χρόνο (μία για κάθε ακαδημαϊκό εξάμηνο). Για τη συλλογή δεδομένων </w:t>
      </w:r>
      <w:r w:rsidR="002B7B73">
        <w:rPr>
          <w:rFonts w:ascii="Arial" w:hAnsi="Arial" w:cs="Arial"/>
        </w:rPr>
        <w:t>αξιοποιήθηκαν</w:t>
      </w:r>
      <w:r>
        <w:rPr>
          <w:rFonts w:ascii="Arial" w:hAnsi="Arial" w:cs="Arial"/>
        </w:rPr>
        <w:t xml:space="preserve"> τυποποιημένα αρχεία στο λογισμικό </w:t>
      </w:r>
      <w:r w:rsidR="008048A6">
        <w:rPr>
          <w:rFonts w:ascii="Arial" w:hAnsi="Arial" w:cs="Arial"/>
          <w:lang w:val="en-GB"/>
        </w:rPr>
        <w:t>E</w:t>
      </w:r>
      <w:r>
        <w:rPr>
          <w:rFonts w:ascii="Arial" w:hAnsi="Arial" w:cs="Arial"/>
          <w:lang w:val="en-GB"/>
        </w:rPr>
        <w:t>xcel</w:t>
      </w:r>
      <w:r w:rsidRPr="00054EFB">
        <w:rPr>
          <w:rFonts w:ascii="Arial" w:hAnsi="Arial" w:cs="Arial"/>
        </w:rPr>
        <w:t xml:space="preserve"> </w:t>
      </w:r>
      <w:r>
        <w:rPr>
          <w:rFonts w:ascii="Arial" w:hAnsi="Arial" w:cs="Arial"/>
        </w:rPr>
        <w:t xml:space="preserve">τα οποία </w:t>
      </w:r>
      <w:r w:rsidR="00EB5FB5">
        <w:rPr>
          <w:rFonts w:ascii="Arial" w:hAnsi="Arial" w:cs="Arial"/>
        </w:rPr>
        <w:t xml:space="preserve">ετοιμάστηκαν και </w:t>
      </w:r>
      <w:proofErr w:type="spellStart"/>
      <w:r w:rsidR="00F210F2">
        <w:rPr>
          <w:rFonts w:ascii="Arial" w:hAnsi="Arial" w:cs="Arial"/>
        </w:rPr>
        <w:t>αποστάληκαν</w:t>
      </w:r>
      <w:proofErr w:type="spellEnd"/>
      <w:r>
        <w:rPr>
          <w:rFonts w:ascii="Arial" w:hAnsi="Arial" w:cs="Arial"/>
        </w:rPr>
        <w:t xml:space="preserve"> από τη ΔΑΕ σε όλα τα Ιδρύματα Ανώτερης Εκπαίδευσης της Κύπρου. </w:t>
      </w:r>
      <w:r w:rsidR="002B7B73">
        <w:rPr>
          <w:rFonts w:ascii="Arial" w:hAnsi="Arial" w:cs="Arial"/>
        </w:rPr>
        <w:t xml:space="preserve">Στο πλαίσιο της </w:t>
      </w:r>
      <w:r w:rsidR="00356567" w:rsidRPr="00356567">
        <w:rPr>
          <w:rFonts w:ascii="Arial" w:hAnsi="Arial" w:cs="Arial"/>
        </w:rPr>
        <w:t>χ</w:t>
      </w:r>
      <w:r w:rsidR="002B7B73">
        <w:rPr>
          <w:rFonts w:ascii="Arial" w:hAnsi="Arial" w:cs="Arial"/>
        </w:rPr>
        <w:t xml:space="preserve">αρτογράφησης </w:t>
      </w:r>
      <w:r w:rsidR="00AD319F">
        <w:rPr>
          <w:rFonts w:ascii="Arial" w:hAnsi="Arial" w:cs="Arial"/>
        </w:rPr>
        <w:t>του ακαδημαϊκού έτους</w:t>
      </w:r>
      <w:r w:rsidR="00EB5FB5">
        <w:rPr>
          <w:rFonts w:ascii="Arial" w:hAnsi="Arial" w:cs="Arial"/>
        </w:rPr>
        <w:t xml:space="preserve"> 2020-2021</w:t>
      </w:r>
      <w:r w:rsidR="001B5FD4">
        <w:rPr>
          <w:rFonts w:ascii="Arial" w:hAnsi="Arial" w:cs="Arial"/>
        </w:rPr>
        <w:t>,</w:t>
      </w:r>
      <w:r w:rsidR="00EB5FB5">
        <w:rPr>
          <w:rFonts w:ascii="Arial" w:hAnsi="Arial" w:cs="Arial"/>
        </w:rPr>
        <w:t xml:space="preserve"> συλλέχθηκαν</w:t>
      </w:r>
      <w:r w:rsidR="002B7B73">
        <w:rPr>
          <w:rFonts w:ascii="Arial" w:hAnsi="Arial" w:cs="Arial"/>
        </w:rPr>
        <w:t xml:space="preserve"> δεδομένα </w:t>
      </w:r>
      <w:r w:rsidR="00EB5FB5">
        <w:rPr>
          <w:rFonts w:ascii="Arial" w:hAnsi="Arial" w:cs="Arial"/>
        </w:rPr>
        <w:t>που σχετίζονται με τους/τις φοιτητές/φοιτήτριες (</w:t>
      </w:r>
      <w:r w:rsidR="0034273B">
        <w:rPr>
          <w:rFonts w:ascii="Arial" w:hAnsi="Arial" w:cs="Arial"/>
        </w:rPr>
        <w:t>δημογραφικές</w:t>
      </w:r>
      <w:r w:rsidR="00280E7A">
        <w:rPr>
          <w:rFonts w:ascii="Arial" w:hAnsi="Arial" w:cs="Arial"/>
        </w:rPr>
        <w:t xml:space="preserve"> μεταβλητές</w:t>
      </w:r>
      <w:r w:rsidR="00EB5FB5">
        <w:rPr>
          <w:rFonts w:ascii="Arial" w:hAnsi="Arial" w:cs="Arial"/>
        </w:rPr>
        <w:t>) όπως</w:t>
      </w:r>
      <w:r w:rsidR="002B7B73">
        <w:rPr>
          <w:rFonts w:ascii="Arial" w:hAnsi="Arial" w:cs="Arial"/>
        </w:rPr>
        <w:t xml:space="preserve"> φύλο</w:t>
      </w:r>
      <w:r w:rsidR="00EB5FB5">
        <w:rPr>
          <w:rFonts w:ascii="Arial" w:hAnsi="Arial" w:cs="Arial"/>
        </w:rPr>
        <w:t xml:space="preserve">, </w:t>
      </w:r>
      <w:r w:rsidR="00280E7A">
        <w:rPr>
          <w:rFonts w:ascii="Arial" w:hAnsi="Arial" w:cs="Arial"/>
        </w:rPr>
        <w:t>χώρα</w:t>
      </w:r>
      <w:r w:rsidR="002B7B73">
        <w:rPr>
          <w:rFonts w:ascii="Arial" w:hAnsi="Arial" w:cs="Arial"/>
        </w:rPr>
        <w:t xml:space="preserve"> προέλευση</w:t>
      </w:r>
      <w:r w:rsidR="00280E7A">
        <w:rPr>
          <w:rFonts w:ascii="Arial" w:hAnsi="Arial" w:cs="Arial"/>
        </w:rPr>
        <w:t xml:space="preserve">ς </w:t>
      </w:r>
      <w:r w:rsidR="00EB5FB5">
        <w:rPr>
          <w:rFonts w:ascii="Arial" w:hAnsi="Arial" w:cs="Arial"/>
        </w:rPr>
        <w:t>και αναπηρία</w:t>
      </w:r>
      <w:r w:rsidR="00280E7A">
        <w:rPr>
          <w:rFonts w:ascii="Arial" w:hAnsi="Arial" w:cs="Arial"/>
        </w:rPr>
        <w:t xml:space="preserve">. </w:t>
      </w:r>
      <w:r w:rsidR="00F23919">
        <w:rPr>
          <w:rFonts w:ascii="Arial" w:hAnsi="Arial" w:cs="Arial"/>
        </w:rPr>
        <w:t>Επιπρόσθετα</w:t>
      </w:r>
      <w:r w:rsidR="00705218">
        <w:rPr>
          <w:rFonts w:ascii="Arial" w:hAnsi="Arial" w:cs="Arial"/>
        </w:rPr>
        <w:t>,</w:t>
      </w:r>
      <w:r w:rsidR="00F23919">
        <w:rPr>
          <w:rFonts w:ascii="Arial" w:hAnsi="Arial" w:cs="Arial"/>
        </w:rPr>
        <w:t xml:space="preserve"> συλλέχθηκαν δεδομένα σχετικά με τη φοίτηση των φοιτητών/φοιτητριών  (</w:t>
      </w:r>
      <w:r w:rsidR="00280E7A">
        <w:rPr>
          <w:rFonts w:ascii="Arial" w:hAnsi="Arial" w:cs="Arial"/>
        </w:rPr>
        <w:t>εκπαιδευτικές μεταβλητές</w:t>
      </w:r>
      <w:r w:rsidR="00F23919">
        <w:rPr>
          <w:rFonts w:ascii="Arial" w:hAnsi="Arial" w:cs="Arial"/>
        </w:rPr>
        <w:t xml:space="preserve">) όπως π.χ. </w:t>
      </w:r>
      <w:r w:rsidR="000D08F0" w:rsidRPr="005337D0">
        <w:rPr>
          <w:rFonts w:ascii="Arial" w:hAnsi="Arial" w:cs="Arial"/>
        </w:rPr>
        <w:t>τ</w:t>
      </w:r>
      <w:r w:rsidR="000D08F0">
        <w:rPr>
          <w:rFonts w:ascii="Arial" w:hAnsi="Arial" w:cs="Arial"/>
        </w:rPr>
        <w:t>ην κατηγορία στην οποία ανήκει το</w:t>
      </w:r>
      <w:r w:rsidR="000D08F0" w:rsidRPr="005337D0">
        <w:rPr>
          <w:rFonts w:ascii="Arial" w:hAnsi="Arial" w:cs="Arial"/>
        </w:rPr>
        <w:t xml:space="preserve"> Ίδρυμα Ανώτερης Εκπαίδευσης στο οποίο φοιτούν</w:t>
      </w:r>
      <w:r w:rsidR="000D08F0">
        <w:rPr>
          <w:rFonts w:ascii="Arial" w:hAnsi="Arial" w:cs="Arial"/>
        </w:rPr>
        <w:t xml:space="preserve"> (Πανεπιστήμιο ή Σχολή Τριτοβάθμιας Εκπαίδευσης, Δημόσιο ή Ιδιωτικό)</w:t>
      </w:r>
      <w:r w:rsidR="00280E7A">
        <w:rPr>
          <w:rFonts w:ascii="Arial" w:hAnsi="Arial" w:cs="Arial"/>
        </w:rPr>
        <w:t xml:space="preserve">, </w:t>
      </w:r>
      <w:r w:rsidR="006B0063" w:rsidRPr="005337D0">
        <w:rPr>
          <w:rFonts w:ascii="Arial" w:hAnsi="Arial" w:cs="Arial"/>
        </w:rPr>
        <w:t xml:space="preserve">το </w:t>
      </w:r>
      <w:r w:rsidR="006B0063">
        <w:rPr>
          <w:rFonts w:ascii="Arial" w:hAnsi="Arial" w:cs="Arial"/>
        </w:rPr>
        <w:t xml:space="preserve">επιστημονικό πεδίο σπουδών στο οποίο ανήκει το </w:t>
      </w:r>
      <w:r w:rsidR="006B0063" w:rsidRPr="005337D0">
        <w:rPr>
          <w:rFonts w:ascii="Arial" w:hAnsi="Arial" w:cs="Arial"/>
        </w:rPr>
        <w:t>πρόγραμμα σπουδών</w:t>
      </w:r>
      <w:r w:rsidR="006B0063">
        <w:rPr>
          <w:rFonts w:ascii="Arial" w:hAnsi="Arial" w:cs="Arial"/>
        </w:rPr>
        <w:t xml:space="preserve"> στο οποίο φοιτούν σύμφωνα με </w:t>
      </w:r>
      <w:r w:rsidR="006B0063" w:rsidRPr="005337D0">
        <w:rPr>
          <w:rFonts w:ascii="Arial" w:hAnsi="Arial" w:cs="Arial"/>
          <w:bCs/>
          <w:lang w:eastAsia="en-US"/>
        </w:rPr>
        <w:t>τη Διεθνή Τυποποιημένη Ταξινόμηση της Εκπαίδευσης ISCED 2013</w:t>
      </w:r>
      <w:r w:rsidR="006B0063">
        <w:rPr>
          <w:rStyle w:val="FootnoteReference"/>
          <w:rFonts w:ascii="Arial" w:hAnsi="Arial" w:cs="Arial"/>
          <w:bCs/>
          <w:lang w:eastAsia="en-US"/>
        </w:rPr>
        <w:footnoteReference w:id="1"/>
      </w:r>
      <w:r w:rsidR="00280E7A">
        <w:rPr>
          <w:rFonts w:ascii="Arial" w:hAnsi="Arial" w:cs="Arial"/>
        </w:rPr>
        <w:t xml:space="preserve">, </w:t>
      </w:r>
      <w:r w:rsidR="002B7B73">
        <w:rPr>
          <w:rFonts w:ascii="Arial" w:hAnsi="Arial" w:cs="Arial"/>
        </w:rPr>
        <w:t xml:space="preserve">το επίπεδο </w:t>
      </w:r>
      <w:r w:rsidR="00280E7A">
        <w:rPr>
          <w:rFonts w:ascii="Arial" w:hAnsi="Arial" w:cs="Arial"/>
        </w:rPr>
        <w:t xml:space="preserve">σπουδών </w:t>
      </w:r>
      <w:r w:rsidR="00E41C19">
        <w:rPr>
          <w:rFonts w:ascii="Arial" w:hAnsi="Arial" w:cs="Arial"/>
        </w:rPr>
        <w:t>σύμφωνα με το</w:t>
      </w:r>
      <w:r w:rsidR="00280E7A">
        <w:rPr>
          <w:rFonts w:ascii="Arial" w:hAnsi="Arial" w:cs="Arial"/>
        </w:rPr>
        <w:t xml:space="preserve"> Εθνικό Πλαίσιο Προσόντων</w:t>
      </w:r>
      <w:r w:rsidR="00E41C19">
        <w:rPr>
          <w:rFonts w:ascii="Arial" w:hAnsi="Arial" w:cs="Arial"/>
        </w:rPr>
        <w:t xml:space="preserve"> της Κύπρου</w:t>
      </w:r>
      <w:r w:rsidR="006B0063">
        <w:rPr>
          <w:rStyle w:val="FootnoteReference"/>
          <w:rFonts w:ascii="Arial" w:hAnsi="Arial" w:cs="Arial"/>
        </w:rPr>
        <w:footnoteReference w:id="2"/>
      </w:r>
      <w:r w:rsidR="00280E7A">
        <w:rPr>
          <w:rFonts w:ascii="Arial" w:hAnsi="Arial" w:cs="Arial"/>
        </w:rPr>
        <w:t xml:space="preserve">, </w:t>
      </w:r>
      <w:r w:rsidR="00EB5FB5">
        <w:rPr>
          <w:rFonts w:ascii="Arial" w:hAnsi="Arial" w:cs="Arial"/>
        </w:rPr>
        <w:t xml:space="preserve">το </w:t>
      </w:r>
      <w:r w:rsidR="002C3A7E">
        <w:rPr>
          <w:rFonts w:ascii="Arial" w:hAnsi="Arial" w:cs="Arial"/>
        </w:rPr>
        <w:t>είδος</w:t>
      </w:r>
      <w:r w:rsidR="00EB5FB5">
        <w:rPr>
          <w:rFonts w:ascii="Arial" w:hAnsi="Arial" w:cs="Arial"/>
        </w:rPr>
        <w:t xml:space="preserve"> φοίτησης</w:t>
      </w:r>
      <w:r w:rsidR="00F23919">
        <w:rPr>
          <w:rFonts w:ascii="Arial" w:hAnsi="Arial" w:cs="Arial"/>
        </w:rPr>
        <w:t xml:space="preserve"> (πλήρης ή μερική)</w:t>
      </w:r>
      <w:r w:rsidR="00EB5FB5">
        <w:rPr>
          <w:rFonts w:ascii="Arial" w:hAnsi="Arial" w:cs="Arial"/>
        </w:rPr>
        <w:t xml:space="preserve">, τη </w:t>
      </w:r>
      <w:r w:rsidR="00F23919">
        <w:rPr>
          <w:rFonts w:ascii="Arial" w:hAnsi="Arial" w:cs="Arial"/>
        </w:rPr>
        <w:t>μεθοδολογία</w:t>
      </w:r>
      <w:r w:rsidR="00EB5FB5">
        <w:rPr>
          <w:rFonts w:ascii="Arial" w:hAnsi="Arial" w:cs="Arial"/>
        </w:rPr>
        <w:t xml:space="preserve"> διδασκαλίας </w:t>
      </w:r>
      <w:r w:rsidR="00F23919">
        <w:rPr>
          <w:rFonts w:ascii="Arial" w:hAnsi="Arial" w:cs="Arial"/>
        </w:rPr>
        <w:t xml:space="preserve">(δια ζώσης, εξ αποστάσεως ή υβριδική) </w:t>
      </w:r>
      <w:r w:rsidR="002B7B73">
        <w:rPr>
          <w:rFonts w:ascii="Arial" w:hAnsi="Arial" w:cs="Arial"/>
        </w:rPr>
        <w:t xml:space="preserve">και </w:t>
      </w:r>
      <w:r w:rsidR="00F23919">
        <w:rPr>
          <w:rFonts w:ascii="Arial" w:hAnsi="Arial" w:cs="Arial"/>
        </w:rPr>
        <w:t>το έτος</w:t>
      </w:r>
      <w:r w:rsidR="002B7B73">
        <w:rPr>
          <w:rFonts w:ascii="Arial" w:hAnsi="Arial" w:cs="Arial"/>
        </w:rPr>
        <w:t xml:space="preserve"> σπουδών</w:t>
      </w:r>
      <w:r w:rsidR="002B7B73" w:rsidRPr="008E781A">
        <w:rPr>
          <w:rFonts w:ascii="Arial" w:hAnsi="Arial" w:cs="Arial"/>
        </w:rPr>
        <w:t>.</w:t>
      </w:r>
      <w:r w:rsidR="00715B7D">
        <w:rPr>
          <w:rFonts w:ascii="Arial" w:hAnsi="Arial" w:cs="Arial"/>
        </w:rPr>
        <w:t xml:space="preserve"> </w:t>
      </w:r>
    </w:p>
    <w:p w14:paraId="789EF4F3" w14:textId="3B0B109B" w:rsidR="007B5DBB" w:rsidRPr="00B073D1" w:rsidRDefault="007B5DBB" w:rsidP="00866F53">
      <w:pPr>
        <w:jc w:val="both"/>
        <w:rPr>
          <w:rFonts w:ascii="Arial" w:hAnsi="Arial" w:cs="Arial"/>
        </w:rPr>
      </w:pPr>
      <w:r>
        <w:rPr>
          <w:rFonts w:ascii="Arial" w:hAnsi="Arial" w:cs="Arial"/>
        </w:rPr>
        <w:lastRenderedPageBreak/>
        <w:t xml:space="preserve">Η ανάλυση των δεδομένων </w:t>
      </w:r>
      <w:r w:rsidR="00280E7A">
        <w:rPr>
          <w:rFonts w:ascii="Arial" w:hAnsi="Arial" w:cs="Arial"/>
        </w:rPr>
        <w:t>έγινε</w:t>
      </w:r>
      <w:r>
        <w:rPr>
          <w:rFonts w:ascii="Arial" w:hAnsi="Arial" w:cs="Arial"/>
        </w:rPr>
        <w:t xml:space="preserve"> με το </w:t>
      </w:r>
      <w:r w:rsidR="00280E7A">
        <w:rPr>
          <w:rFonts w:ascii="Arial" w:hAnsi="Arial" w:cs="Arial"/>
        </w:rPr>
        <w:t>λογισμικό</w:t>
      </w:r>
      <w:r>
        <w:rPr>
          <w:rFonts w:ascii="Arial" w:hAnsi="Arial" w:cs="Arial"/>
        </w:rPr>
        <w:t xml:space="preserve"> στατιστικών αναλύσεων </w:t>
      </w:r>
      <w:r>
        <w:rPr>
          <w:rFonts w:ascii="Arial" w:hAnsi="Arial" w:cs="Arial"/>
          <w:lang w:val="en-GB"/>
        </w:rPr>
        <w:t>SPSS</w:t>
      </w:r>
      <w:r w:rsidRPr="007B70AC">
        <w:rPr>
          <w:rFonts w:ascii="Arial" w:hAnsi="Arial" w:cs="Arial"/>
        </w:rPr>
        <w:t xml:space="preserve"> και περιλαμβ</w:t>
      </w:r>
      <w:r>
        <w:rPr>
          <w:rFonts w:ascii="Arial" w:hAnsi="Arial" w:cs="Arial"/>
        </w:rPr>
        <w:t xml:space="preserve">άνει πίνακες συχνοτήτων και </w:t>
      </w:r>
      <w:r w:rsidR="00215A51" w:rsidRPr="00215A51">
        <w:rPr>
          <w:rFonts w:ascii="Arial" w:hAnsi="Arial" w:cs="Arial"/>
        </w:rPr>
        <w:t>δι</w:t>
      </w:r>
      <w:r w:rsidR="0017009B">
        <w:rPr>
          <w:rFonts w:ascii="Arial" w:hAnsi="Arial" w:cs="Arial"/>
        </w:rPr>
        <w:t>σ</w:t>
      </w:r>
      <w:r w:rsidR="00215A51" w:rsidRPr="00215A51">
        <w:rPr>
          <w:rFonts w:ascii="Arial" w:hAnsi="Arial" w:cs="Arial"/>
        </w:rPr>
        <w:t>διάστατους ή πολυδιάστατους πίνακες συνάφειας (</w:t>
      </w:r>
      <w:proofErr w:type="spellStart"/>
      <w:r w:rsidR="00215A51" w:rsidRPr="00215A51">
        <w:rPr>
          <w:rFonts w:ascii="Arial" w:hAnsi="Arial" w:cs="Arial"/>
        </w:rPr>
        <w:t>contingency</w:t>
      </w:r>
      <w:proofErr w:type="spellEnd"/>
      <w:r w:rsidR="00215A51" w:rsidRPr="00215A51">
        <w:rPr>
          <w:rFonts w:ascii="Arial" w:hAnsi="Arial" w:cs="Arial"/>
        </w:rPr>
        <w:t xml:space="preserve"> </w:t>
      </w:r>
      <w:proofErr w:type="spellStart"/>
      <w:r w:rsidR="00215A51" w:rsidRPr="00215A51">
        <w:rPr>
          <w:rFonts w:ascii="Arial" w:hAnsi="Arial" w:cs="Arial"/>
        </w:rPr>
        <w:t>tables</w:t>
      </w:r>
      <w:proofErr w:type="spellEnd"/>
      <w:r w:rsidR="00215A51" w:rsidRPr="00215A51">
        <w:rPr>
          <w:rFonts w:ascii="Arial" w:hAnsi="Arial" w:cs="Arial"/>
        </w:rPr>
        <w:t>)</w:t>
      </w:r>
      <w:r w:rsidR="00215A51" w:rsidRPr="00866F53">
        <w:rPr>
          <w:rFonts w:ascii="Arial" w:hAnsi="Arial" w:cs="Arial"/>
        </w:rPr>
        <w:t>.</w:t>
      </w:r>
      <w:r w:rsidR="00146114">
        <w:rPr>
          <w:rFonts w:ascii="Arial" w:hAnsi="Arial" w:cs="Arial"/>
        </w:rPr>
        <w:t xml:space="preserve"> Τα αποτελέσματα παρουσιάζονται για το σύνολο του φοιτητικού πληθυσμού</w:t>
      </w:r>
      <w:r w:rsidR="00E41C19">
        <w:rPr>
          <w:rFonts w:ascii="Arial" w:hAnsi="Arial" w:cs="Arial"/>
        </w:rPr>
        <w:t>,</w:t>
      </w:r>
      <w:r w:rsidR="00146114">
        <w:rPr>
          <w:rFonts w:ascii="Arial" w:hAnsi="Arial" w:cs="Arial"/>
        </w:rPr>
        <w:t xml:space="preserve"> καθώς και ξεχωριστά για τις δύο κατηγορίες των Ιδρυμάτων Ανώτερης Εκπαίδευση</w:t>
      </w:r>
      <w:r w:rsidR="001B5FD4">
        <w:rPr>
          <w:rFonts w:ascii="Arial" w:hAnsi="Arial" w:cs="Arial"/>
        </w:rPr>
        <w:t>ς,</w:t>
      </w:r>
      <w:r w:rsidR="00146114">
        <w:rPr>
          <w:rFonts w:ascii="Arial" w:hAnsi="Arial" w:cs="Arial"/>
        </w:rPr>
        <w:t xml:space="preserve"> </w:t>
      </w:r>
      <w:r w:rsidR="00E41C19">
        <w:rPr>
          <w:rFonts w:ascii="Arial" w:hAnsi="Arial" w:cs="Arial"/>
        </w:rPr>
        <w:t xml:space="preserve">τα </w:t>
      </w:r>
      <w:r w:rsidR="00146114">
        <w:rPr>
          <w:rFonts w:ascii="Arial" w:hAnsi="Arial" w:cs="Arial"/>
        </w:rPr>
        <w:t xml:space="preserve">Πανεπιστήμια και </w:t>
      </w:r>
      <w:r w:rsidR="00E41C19">
        <w:rPr>
          <w:rFonts w:ascii="Arial" w:hAnsi="Arial" w:cs="Arial"/>
        </w:rPr>
        <w:t xml:space="preserve">τις </w:t>
      </w:r>
      <w:r w:rsidR="00146114" w:rsidRPr="004A1CC8">
        <w:rPr>
          <w:rFonts w:ascii="Arial" w:hAnsi="Arial" w:cs="Arial"/>
        </w:rPr>
        <w:t>Σχολές Τριτοβάθμιας Εκπαίδευσης</w:t>
      </w:r>
      <w:r w:rsidR="00146114">
        <w:rPr>
          <w:rFonts w:ascii="Arial" w:hAnsi="Arial" w:cs="Arial"/>
        </w:rPr>
        <w:t>.</w:t>
      </w:r>
    </w:p>
    <w:p w14:paraId="211C7CAC" w14:textId="3DFD17A0" w:rsidR="009747E9" w:rsidRPr="003B7CCC" w:rsidRDefault="009747E9" w:rsidP="004515A7">
      <w:pPr>
        <w:spacing w:after="0"/>
        <w:jc w:val="both"/>
        <w:rPr>
          <w:rFonts w:ascii="Arial" w:hAnsi="Arial" w:cs="Arial"/>
        </w:rPr>
      </w:pPr>
      <w:r w:rsidRPr="003B7CCC">
        <w:rPr>
          <w:rFonts w:ascii="Arial" w:hAnsi="Arial" w:cs="Arial"/>
        </w:rPr>
        <w:t xml:space="preserve">Είναι σημαντικό </w:t>
      </w:r>
      <w:r>
        <w:rPr>
          <w:rFonts w:ascii="Arial" w:hAnsi="Arial" w:cs="Arial"/>
        </w:rPr>
        <w:t xml:space="preserve">τέλος </w:t>
      </w:r>
      <w:r w:rsidRPr="003B7CCC">
        <w:rPr>
          <w:rFonts w:ascii="Arial" w:hAnsi="Arial" w:cs="Arial"/>
        </w:rPr>
        <w:t xml:space="preserve">να διευκρινιστεί </w:t>
      </w:r>
      <w:r>
        <w:rPr>
          <w:rFonts w:ascii="Arial" w:hAnsi="Arial" w:cs="Arial"/>
        </w:rPr>
        <w:t xml:space="preserve">ξανά </w:t>
      </w:r>
      <w:r w:rsidRPr="003B7CCC">
        <w:rPr>
          <w:rFonts w:ascii="Arial" w:hAnsi="Arial" w:cs="Arial"/>
        </w:rPr>
        <w:t>ότι τα αποτελέσματα της παρούσας έκθεσης σε σχέση με τους/τις φοιτητές/φοιτήτριες από Τρίτες Χώρες στηρίζονται στα δεδομένα που απέστειλαν οι ΙΣΤΕ για το Φθινοπωρινό και Εαρινό Εξάμηνο του ακαδημαϊκού έτους 2020-2021 (κατά τους μήνες Νοέμβριο 2020 και Μάρτιο 2021 αντίστοιχα) καθώς και στα δεδομένα που απέστειλαν τα Δημόσια και Ιδιωτικά Πανεπιστήμια και Δημόσιες Σχολές Τριτοβάθμιας Εκπαίδευσης τον Μάρτιο 2021. Ενδέχεται τα δεδομένα αυτά να έχουν διαφοροποιηθεί μέχρι το τέλος του εν λόγω ακαδημαϊκού έτους. Αναφορικά με τις ΙΣΤΕ θα πρέπει να διευκρινιστούν τα ακόλουθα: Με βάση τα στοιχεία που οι ίδιες οι ΙΣΤΕ υπέβαλαν στο ΥΠΠΑΝ κατά το ακαδημαϊκό έτος 2020 – 2021, οι φοιτητές/φοιτήτριες από Τρίτες Χώρες που φοιτούσαν σε αυτές κατά την πιο πάνω χρονική περίοδο ανέρχονταν σε 5586 Με βάση τα στοιχεία λειτουργίας που, επίσης, υπέβαλαν οι ίδιες οι ΙΣΤΕ στο ΥΠΠΑΝ κατά το ακαδημαϊκό έτος 2019 – 2020, φοιτούσαν σε αυτές την εν λόγω χρονική περίοδο 8956 φοιτητές/φοιτήτριες από Τρίτες Χώρες. Η μεγάλη διαφορά (μείωση κατά 3370 φοιτητές τρίτων χωρών το ακαδημαϊκό έτος 2020 – 2021 σε σχέση με το ακαδημαϊκό έτος 2019 – 2020) που παρατηρείται στον αριθμό φοιτητών/φοιτητριών από Τρίτες Χώρες των ΙΣΤΕ κατά τις δύο προαναφερόμενες χρονικές περιόδους οφείλεται στο γεγονός ότι μεγάλος αριθμός φοιτητών/φοιτητριών από Τρίτες Χώρες των ΙΣΤΕ εγκαταλείπουν τις σπουδές τους χωρίς να αποφοιτήσουν και χωρίς να αποχωρήσουν από την Κυπριακή Δημοκρατία. Τα στοιχεία των διαρροών αυτών παρέχουν οι ίδιες οι ΙΣΤΕ στο Τμήμα Αρχείου Πληθυσμού και Μετανάστευσης (ΤΑΠΜ) με κοινοποίηση στο ΥΠΠΑΝ.</w:t>
      </w:r>
    </w:p>
    <w:p w14:paraId="62A085CC" w14:textId="5D3987E9" w:rsidR="00343973" w:rsidRDefault="00343973" w:rsidP="004A1CC8">
      <w:pPr>
        <w:spacing w:line="360" w:lineRule="auto"/>
        <w:jc w:val="both"/>
        <w:rPr>
          <w:rFonts w:ascii="Arial" w:hAnsi="Arial" w:cs="Arial"/>
        </w:rPr>
      </w:pPr>
    </w:p>
    <w:p w14:paraId="031FDA0D" w14:textId="137F6309" w:rsidR="00875CC3" w:rsidRDefault="00875CC3" w:rsidP="004A1CC8">
      <w:pPr>
        <w:spacing w:line="360" w:lineRule="auto"/>
        <w:jc w:val="both"/>
        <w:rPr>
          <w:rFonts w:ascii="Arial" w:hAnsi="Arial" w:cs="Arial"/>
        </w:rPr>
      </w:pPr>
    </w:p>
    <w:p w14:paraId="19070240" w14:textId="430D976E" w:rsidR="00875CC3" w:rsidRDefault="00875CC3" w:rsidP="004A1CC8">
      <w:pPr>
        <w:spacing w:line="360" w:lineRule="auto"/>
        <w:jc w:val="both"/>
        <w:rPr>
          <w:rFonts w:ascii="Arial" w:hAnsi="Arial" w:cs="Arial"/>
        </w:rPr>
      </w:pPr>
    </w:p>
    <w:p w14:paraId="7B772D0D" w14:textId="12EBF102" w:rsidR="00875CC3" w:rsidRDefault="00875CC3" w:rsidP="004A1CC8">
      <w:pPr>
        <w:spacing w:line="360" w:lineRule="auto"/>
        <w:jc w:val="both"/>
        <w:rPr>
          <w:rFonts w:ascii="Arial" w:hAnsi="Arial" w:cs="Arial"/>
        </w:rPr>
      </w:pPr>
    </w:p>
    <w:p w14:paraId="0089839E" w14:textId="603EBE13" w:rsidR="00875CC3" w:rsidRDefault="00875CC3" w:rsidP="004A1CC8">
      <w:pPr>
        <w:spacing w:line="360" w:lineRule="auto"/>
        <w:jc w:val="both"/>
        <w:rPr>
          <w:rFonts w:ascii="Arial" w:hAnsi="Arial" w:cs="Arial"/>
        </w:rPr>
      </w:pPr>
    </w:p>
    <w:p w14:paraId="620EC866" w14:textId="77777777" w:rsidR="00875CC3" w:rsidRDefault="00875CC3" w:rsidP="004A1CC8">
      <w:pPr>
        <w:spacing w:line="360" w:lineRule="auto"/>
        <w:jc w:val="both"/>
        <w:rPr>
          <w:rFonts w:ascii="Arial" w:hAnsi="Arial" w:cs="Arial"/>
        </w:rPr>
      </w:pPr>
    </w:p>
    <w:p w14:paraId="0BC1E752" w14:textId="6C997953" w:rsidR="005621E5" w:rsidRDefault="005621E5" w:rsidP="004A1CC8">
      <w:pPr>
        <w:spacing w:line="360" w:lineRule="auto"/>
        <w:jc w:val="both"/>
        <w:rPr>
          <w:rFonts w:ascii="Arial" w:hAnsi="Arial" w:cs="Arial"/>
        </w:rPr>
      </w:pPr>
    </w:p>
    <w:p w14:paraId="56D05EC3" w14:textId="690C75DA" w:rsidR="005621E5" w:rsidRDefault="005621E5" w:rsidP="004A1CC8">
      <w:pPr>
        <w:spacing w:line="360" w:lineRule="auto"/>
        <w:jc w:val="both"/>
        <w:rPr>
          <w:rFonts w:ascii="Arial" w:hAnsi="Arial" w:cs="Arial"/>
        </w:rPr>
      </w:pPr>
    </w:p>
    <w:p w14:paraId="1E121386" w14:textId="13B66F2B" w:rsidR="005621E5" w:rsidRDefault="005621E5" w:rsidP="004A1CC8">
      <w:pPr>
        <w:spacing w:line="360" w:lineRule="auto"/>
        <w:jc w:val="both"/>
        <w:rPr>
          <w:rFonts w:ascii="Arial" w:hAnsi="Arial" w:cs="Arial"/>
        </w:rPr>
      </w:pPr>
    </w:p>
    <w:p w14:paraId="58D38429" w14:textId="4C3606B3" w:rsidR="005621E5" w:rsidRDefault="005621E5" w:rsidP="004A1CC8">
      <w:pPr>
        <w:spacing w:line="360" w:lineRule="auto"/>
        <w:jc w:val="both"/>
        <w:rPr>
          <w:rFonts w:ascii="Arial" w:hAnsi="Arial" w:cs="Arial"/>
        </w:rPr>
      </w:pPr>
    </w:p>
    <w:p w14:paraId="4FABD3AC" w14:textId="77777777" w:rsidR="005621E5" w:rsidRDefault="005621E5" w:rsidP="004A1CC8">
      <w:pPr>
        <w:spacing w:line="360" w:lineRule="auto"/>
        <w:jc w:val="both"/>
        <w:rPr>
          <w:rFonts w:ascii="Arial" w:hAnsi="Arial" w:cs="Arial"/>
        </w:rPr>
      </w:pPr>
    </w:p>
    <w:p w14:paraId="3C3ABAB7" w14:textId="5730E267" w:rsidR="00343973" w:rsidRPr="00343973" w:rsidRDefault="00343973" w:rsidP="00343973">
      <w:pPr>
        <w:pStyle w:val="Heading2"/>
        <w:numPr>
          <w:ilvl w:val="0"/>
          <w:numId w:val="19"/>
        </w:numPr>
        <w:jc w:val="center"/>
        <w:rPr>
          <w:rFonts w:ascii="Arial" w:hAnsi="Arial" w:cs="Arial"/>
          <w:i w:val="0"/>
          <w:iCs w:val="0"/>
          <w:kern w:val="32"/>
        </w:rPr>
      </w:pPr>
      <w:bookmarkStart w:id="3" w:name="_Toc104200203"/>
      <w:r w:rsidRPr="00343973">
        <w:rPr>
          <w:rFonts w:ascii="Arial" w:hAnsi="Arial" w:cs="Arial"/>
          <w:i w:val="0"/>
          <w:iCs w:val="0"/>
          <w:kern w:val="32"/>
        </w:rPr>
        <w:lastRenderedPageBreak/>
        <w:t>ΠΛΗΘΥΣΜΟΣ</w:t>
      </w:r>
      <w:bookmarkEnd w:id="3"/>
    </w:p>
    <w:p w14:paraId="63187C18" w14:textId="73DA13A9" w:rsidR="00E54375" w:rsidRDefault="00E54375" w:rsidP="00866F53">
      <w:pPr>
        <w:jc w:val="both"/>
        <w:rPr>
          <w:rFonts w:ascii="Arial" w:hAnsi="Arial" w:cs="Arial"/>
        </w:rPr>
      </w:pPr>
      <w:r w:rsidRPr="00D47E54">
        <w:rPr>
          <w:rFonts w:ascii="Arial" w:hAnsi="Arial" w:cs="Arial"/>
        </w:rPr>
        <w:t xml:space="preserve">Κατά </w:t>
      </w:r>
      <w:r w:rsidR="00AD319F" w:rsidRPr="00AD319F">
        <w:rPr>
          <w:rFonts w:ascii="Arial" w:hAnsi="Arial" w:cs="Arial"/>
        </w:rPr>
        <w:t>το ακαδημαϊκό έτος 2020-2021</w:t>
      </w:r>
      <w:r w:rsidRPr="00D47E54">
        <w:rPr>
          <w:rFonts w:ascii="Arial" w:hAnsi="Arial" w:cs="Arial"/>
        </w:rPr>
        <w:t xml:space="preserve">, ο συνολικός αριθμός των </w:t>
      </w:r>
      <w:r w:rsidR="00AD319F">
        <w:rPr>
          <w:rFonts w:ascii="Arial" w:hAnsi="Arial" w:cs="Arial"/>
        </w:rPr>
        <w:t xml:space="preserve">φοιτητών/φοιτητριών </w:t>
      </w:r>
      <w:r w:rsidRPr="00D47E54">
        <w:rPr>
          <w:rFonts w:ascii="Arial" w:hAnsi="Arial" w:cs="Arial"/>
        </w:rPr>
        <w:t xml:space="preserve"> που </w:t>
      </w:r>
      <w:proofErr w:type="spellStart"/>
      <w:r w:rsidRPr="00221C88">
        <w:rPr>
          <w:rFonts w:ascii="Arial" w:hAnsi="Arial" w:cs="Arial"/>
        </w:rPr>
        <w:t>φοιτ</w:t>
      </w:r>
      <w:proofErr w:type="spellEnd"/>
      <w:r w:rsidR="00C37643">
        <w:rPr>
          <w:rFonts w:ascii="Arial" w:hAnsi="Arial" w:cs="Arial"/>
          <w:lang w:val="en-GB"/>
        </w:rPr>
        <w:t>o</w:t>
      </w:r>
      <w:proofErr w:type="spellStart"/>
      <w:r w:rsidR="00C37643">
        <w:rPr>
          <w:rFonts w:ascii="Arial" w:hAnsi="Arial" w:cs="Arial"/>
        </w:rPr>
        <w:t>ύσε</w:t>
      </w:r>
      <w:proofErr w:type="spellEnd"/>
      <w:r w:rsidRPr="00221C88">
        <w:rPr>
          <w:rFonts w:ascii="Arial" w:hAnsi="Arial" w:cs="Arial"/>
        </w:rPr>
        <w:t xml:space="preserve"> σε Ιδρύματα Ανώτερης Εκπαίδευσης της</w:t>
      </w:r>
      <w:r w:rsidRPr="00866F53">
        <w:rPr>
          <w:rFonts w:ascii="Arial" w:hAnsi="Arial" w:cs="Arial"/>
        </w:rPr>
        <w:t xml:space="preserve"> Κύπρου, </w:t>
      </w:r>
      <w:r w:rsidR="00C37643">
        <w:rPr>
          <w:rFonts w:ascii="Arial" w:hAnsi="Arial" w:cs="Arial"/>
        </w:rPr>
        <w:t>ανερχόταν</w:t>
      </w:r>
      <w:r w:rsidRPr="00866F53">
        <w:rPr>
          <w:rFonts w:ascii="Arial" w:hAnsi="Arial" w:cs="Arial"/>
        </w:rPr>
        <w:t xml:space="preserve"> στους </w:t>
      </w:r>
      <w:r w:rsidR="00B4231E">
        <w:rPr>
          <w:rFonts w:ascii="Arial" w:hAnsi="Arial" w:cs="Arial"/>
        </w:rPr>
        <w:t>54 235</w:t>
      </w:r>
      <w:r w:rsidR="00A070E1" w:rsidRPr="00866F53">
        <w:rPr>
          <w:rFonts w:ascii="Arial" w:hAnsi="Arial" w:cs="Arial"/>
        </w:rPr>
        <w:t xml:space="preserve">, </w:t>
      </w:r>
      <w:r w:rsidR="00A070E1" w:rsidRPr="00D47E54">
        <w:rPr>
          <w:rFonts w:ascii="Arial" w:hAnsi="Arial" w:cs="Arial"/>
        </w:rPr>
        <w:t>εκ των οποίων 42</w:t>
      </w:r>
      <w:r w:rsidR="00D47E54" w:rsidRPr="00866F53">
        <w:rPr>
          <w:rFonts w:ascii="Arial" w:hAnsi="Arial" w:cs="Arial"/>
        </w:rPr>
        <w:t xml:space="preserve"> </w:t>
      </w:r>
      <w:r w:rsidR="00A070E1" w:rsidRPr="00866F53">
        <w:rPr>
          <w:rFonts w:ascii="Arial" w:hAnsi="Arial" w:cs="Arial"/>
        </w:rPr>
        <w:t>5</w:t>
      </w:r>
      <w:r w:rsidR="00D47E54" w:rsidRPr="00866F53">
        <w:rPr>
          <w:rFonts w:ascii="Arial" w:hAnsi="Arial" w:cs="Arial"/>
        </w:rPr>
        <w:t>19</w:t>
      </w:r>
      <w:r w:rsidR="00A070E1" w:rsidRPr="00D47E54">
        <w:rPr>
          <w:rFonts w:ascii="Arial" w:hAnsi="Arial" w:cs="Arial"/>
        </w:rPr>
        <w:t xml:space="preserve"> </w:t>
      </w:r>
      <w:r w:rsidR="006F39C5">
        <w:rPr>
          <w:rFonts w:ascii="Arial" w:hAnsi="Arial" w:cs="Arial"/>
        </w:rPr>
        <w:t xml:space="preserve">(78%) </w:t>
      </w:r>
      <w:r w:rsidR="00C37643">
        <w:rPr>
          <w:rFonts w:ascii="Arial" w:hAnsi="Arial" w:cs="Arial"/>
        </w:rPr>
        <w:t>φοιτούσαν</w:t>
      </w:r>
      <w:r w:rsidR="00A070E1" w:rsidRPr="00D47E54">
        <w:rPr>
          <w:rFonts w:ascii="Arial" w:hAnsi="Arial" w:cs="Arial"/>
        </w:rPr>
        <w:t xml:space="preserve"> σε Πανεπιστήμια και </w:t>
      </w:r>
      <w:r w:rsidR="00B4231E">
        <w:rPr>
          <w:rFonts w:ascii="Arial" w:hAnsi="Arial" w:cs="Arial"/>
        </w:rPr>
        <w:t>11 716</w:t>
      </w:r>
      <w:r w:rsidR="00850C83">
        <w:rPr>
          <w:rFonts w:ascii="Arial" w:hAnsi="Arial" w:cs="Arial"/>
        </w:rPr>
        <w:t xml:space="preserve"> </w:t>
      </w:r>
      <w:r w:rsidR="006F39C5">
        <w:rPr>
          <w:rFonts w:ascii="Arial" w:hAnsi="Arial" w:cs="Arial"/>
        </w:rPr>
        <w:t xml:space="preserve">(22%) </w:t>
      </w:r>
      <w:r w:rsidR="00A070E1" w:rsidRPr="00D47E54">
        <w:rPr>
          <w:rFonts w:ascii="Arial" w:hAnsi="Arial" w:cs="Arial"/>
        </w:rPr>
        <w:t>σε Σχολές Τριτοβάθμιας Εκπαίδευσης.</w:t>
      </w:r>
      <w:r w:rsidR="00A070E1" w:rsidRPr="00866F53">
        <w:rPr>
          <w:rFonts w:ascii="Arial" w:hAnsi="Arial" w:cs="Arial"/>
        </w:rPr>
        <w:t xml:space="preserve"> </w:t>
      </w:r>
      <w:r w:rsidR="00AB1C71">
        <w:rPr>
          <w:rFonts w:ascii="Arial" w:hAnsi="Arial" w:cs="Arial"/>
        </w:rPr>
        <w:t xml:space="preserve">Το Διάγραμμα 1 παρουσιάζει </w:t>
      </w:r>
      <w:r w:rsidR="00C37643">
        <w:rPr>
          <w:rFonts w:ascii="Arial" w:hAnsi="Arial" w:cs="Arial"/>
        </w:rPr>
        <w:t>τον συνολικό αριθμό</w:t>
      </w:r>
      <w:r w:rsidR="00AB1C71" w:rsidRPr="00C31F85">
        <w:rPr>
          <w:rFonts w:ascii="Arial" w:hAnsi="Arial" w:cs="Arial"/>
        </w:rPr>
        <w:t xml:space="preserve"> των </w:t>
      </w:r>
      <w:r w:rsidR="00AD319F">
        <w:rPr>
          <w:rFonts w:ascii="Arial" w:hAnsi="Arial" w:cs="Arial"/>
        </w:rPr>
        <w:t xml:space="preserve">φοιτητών/φοιτητριών </w:t>
      </w:r>
      <w:r w:rsidR="00AB1C71" w:rsidRPr="00C31F85">
        <w:rPr>
          <w:rFonts w:ascii="Arial" w:hAnsi="Arial" w:cs="Arial"/>
        </w:rPr>
        <w:t xml:space="preserve"> που φοιτού</w:t>
      </w:r>
      <w:r w:rsidR="00C37643">
        <w:rPr>
          <w:rFonts w:ascii="Arial" w:hAnsi="Arial" w:cs="Arial"/>
        </w:rPr>
        <w:t>σαν</w:t>
      </w:r>
      <w:r w:rsidR="00AB1C71" w:rsidRPr="00C31F85">
        <w:rPr>
          <w:rFonts w:ascii="Arial" w:hAnsi="Arial" w:cs="Arial"/>
        </w:rPr>
        <w:t xml:space="preserve"> σε Ιδρύματα Ανώτερης Εκπαίδευσης της Κύπρου</w:t>
      </w:r>
      <w:r w:rsidR="00AB1C71" w:rsidRPr="00D47E54">
        <w:rPr>
          <w:rFonts w:ascii="Arial" w:hAnsi="Arial" w:cs="Arial"/>
        </w:rPr>
        <w:t xml:space="preserve"> </w:t>
      </w:r>
      <w:r w:rsidR="00AB1C71">
        <w:rPr>
          <w:rFonts w:ascii="Arial" w:hAnsi="Arial" w:cs="Arial"/>
        </w:rPr>
        <w:t>κατά τα τελευταία οκτώ ακαδημαϊκά έτη</w:t>
      </w:r>
      <w:r w:rsidR="00C37643">
        <w:rPr>
          <w:rFonts w:ascii="Arial" w:hAnsi="Arial" w:cs="Arial"/>
        </w:rPr>
        <w:t xml:space="preserve"> και συγκεκριμένα από το 2013-2014 μέχρι το 2020-2021</w:t>
      </w:r>
      <w:r w:rsidR="00AB1C71">
        <w:rPr>
          <w:rFonts w:ascii="Arial" w:hAnsi="Arial" w:cs="Arial"/>
        </w:rPr>
        <w:t xml:space="preserve">. </w:t>
      </w:r>
      <w:r w:rsidR="001B5FD4">
        <w:rPr>
          <w:rFonts w:ascii="Arial" w:hAnsi="Arial" w:cs="Arial"/>
        </w:rPr>
        <w:t>Είναι</w:t>
      </w:r>
      <w:r w:rsidR="00AB1C71">
        <w:rPr>
          <w:rFonts w:ascii="Arial" w:hAnsi="Arial" w:cs="Arial"/>
        </w:rPr>
        <w:t xml:space="preserve"> εμφανές ότι υπάρχει </w:t>
      </w:r>
      <w:r w:rsidR="00A070E1" w:rsidRPr="00D47E54">
        <w:rPr>
          <w:rFonts w:ascii="Arial" w:hAnsi="Arial" w:cs="Arial"/>
        </w:rPr>
        <w:t xml:space="preserve">μία </w:t>
      </w:r>
      <w:r w:rsidR="000248A6">
        <w:rPr>
          <w:rFonts w:ascii="Arial" w:hAnsi="Arial" w:cs="Arial"/>
        </w:rPr>
        <w:t xml:space="preserve">γενική αυξητική τάση </w:t>
      </w:r>
      <w:r w:rsidR="00B4231E">
        <w:rPr>
          <w:rFonts w:ascii="Arial" w:hAnsi="Arial" w:cs="Arial"/>
        </w:rPr>
        <w:t xml:space="preserve">στον συνολικό αριθμό των </w:t>
      </w:r>
      <w:r w:rsidR="00AD319F">
        <w:rPr>
          <w:rFonts w:ascii="Arial" w:hAnsi="Arial" w:cs="Arial"/>
        </w:rPr>
        <w:t xml:space="preserve">φοιτητών/φοιτητριών </w:t>
      </w:r>
      <w:r w:rsidR="00B4231E">
        <w:rPr>
          <w:rFonts w:ascii="Arial" w:hAnsi="Arial" w:cs="Arial"/>
        </w:rPr>
        <w:t xml:space="preserve"> </w:t>
      </w:r>
      <w:r w:rsidR="000248A6">
        <w:rPr>
          <w:rFonts w:ascii="Arial" w:hAnsi="Arial" w:cs="Arial"/>
        </w:rPr>
        <w:t xml:space="preserve">τα τελευταία οκτώ ακαδημαϊκά έτη. </w:t>
      </w:r>
      <w:r w:rsidR="00AD319F">
        <w:rPr>
          <w:rFonts w:ascii="Arial" w:hAnsi="Arial" w:cs="Arial"/>
        </w:rPr>
        <w:t>Τ</w:t>
      </w:r>
      <w:r w:rsidR="00AD319F" w:rsidRPr="00AD319F">
        <w:rPr>
          <w:rFonts w:ascii="Arial" w:hAnsi="Arial" w:cs="Arial"/>
        </w:rPr>
        <w:t>ο ακαδημαϊκό έτος 2020-2021</w:t>
      </w:r>
      <w:r w:rsidR="00AD319F">
        <w:rPr>
          <w:rFonts w:ascii="Arial" w:hAnsi="Arial" w:cs="Arial"/>
        </w:rPr>
        <w:t xml:space="preserve"> </w:t>
      </w:r>
      <w:r w:rsidR="001276ED">
        <w:rPr>
          <w:rFonts w:ascii="Arial" w:hAnsi="Arial" w:cs="Arial"/>
        </w:rPr>
        <w:t>σημειώθηκε μικρή αύξηση (</w:t>
      </w:r>
      <w:r w:rsidR="001276ED" w:rsidRPr="001276ED">
        <w:rPr>
          <w:rFonts w:ascii="Arial" w:hAnsi="Arial" w:cs="Arial"/>
        </w:rPr>
        <w:t>2</w:t>
      </w:r>
      <w:r w:rsidR="000248A6">
        <w:rPr>
          <w:rFonts w:ascii="Arial" w:hAnsi="Arial" w:cs="Arial"/>
        </w:rPr>
        <w:t xml:space="preserve">%) στον συνολικό αριθμό των </w:t>
      </w:r>
      <w:r w:rsidR="00AD319F">
        <w:rPr>
          <w:rFonts w:ascii="Arial" w:hAnsi="Arial" w:cs="Arial"/>
        </w:rPr>
        <w:t xml:space="preserve">φοιτητών/φοιτητριών </w:t>
      </w:r>
      <w:r w:rsidR="000248A6">
        <w:rPr>
          <w:rFonts w:ascii="Arial" w:hAnsi="Arial" w:cs="Arial"/>
        </w:rPr>
        <w:t xml:space="preserve"> </w:t>
      </w:r>
      <w:r w:rsidR="00B4231E">
        <w:rPr>
          <w:rFonts w:ascii="Arial" w:hAnsi="Arial" w:cs="Arial"/>
        </w:rPr>
        <w:t xml:space="preserve">σε </w:t>
      </w:r>
      <w:r w:rsidR="00A070E1" w:rsidRPr="00D47E54">
        <w:rPr>
          <w:rFonts w:ascii="Arial" w:hAnsi="Arial" w:cs="Arial"/>
        </w:rPr>
        <w:t xml:space="preserve">σύγκριση με </w:t>
      </w:r>
      <w:r w:rsidR="00B41D26">
        <w:rPr>
          <w:rFonts w:ascii="Arial" w:hAnsi="Arial" w:cs="Arial"/>
        </w:rPr>
        <w:t>το προηγούμενο ακαδημαϊκό έτος</w:t>
      </w:r>
      <w:r w:rsidR="00C37643">
        <w:rPr>
          <w:rFonts w:ascii="Arial" w:hAnsi="Arial" w:cs="Arial"/>
        </w:rPr>
        <w:t xml:space="preserve"> (2019-2020)</w:t>
      </w:r>
      <w:r w:rsidRPr="00D47E54">
        <w:rPr>
          <w:rFonts w:ascii="Arial" w:hAnsi="Arial" w:cs="Arial"/>
        </w:rPr>
        <w:t>.</w:t>
      </w:r>
      <w:r w:rsidRPr="00855222">
        <w:rPr>
          <w:rFonts w:ascii="Arial" w:hAnsi="Arial" w:cs="Arial"/>
        </w:rPr>
        <w:t xml:space="preserve"> </w:t>
      </w:r>
    </w:p>
    <w:p w14:paraId="3D5D8C58" w14:textId="3A1C4269" w:rsidR="001437AF" w:rsidRPr="00523501" w:rsidRDefault="001437AF" w:rsidP="00866F53">
      <w:pPr>
        <w:pStyle w:val="Caption"/>
        <w:jc w:val="both"/>
        <w:rPr>
          <w:rFonts w:ascii="Arial" w:hAnsi="Arial" w:cs="Arial"/>
          <w:b w:val="0"/>
          <w:bCs w:val="0"/>
          <w:sz w:val="22"/>
          <w:szCs w:val="22"/>
        </w:rPr>
      </w:pPr>
      <w:bookmarkStart w:id="4" w:name="_Toc87965866"/>
      <w:r w:rsidRPr="00523501">
        <w:rPr>
          <w:rFonts w:ascii="Arial" w:hAnsi="Arial" w:cs="Arial"/>
          <w:sz w:val="22"/>
          <w:szCs w:val="22"/>
        </w:rPr>
        <w:t xml:space="preserve">Διάγραμμα </w:t>
      </w:r>
      <w:r w:rsidRPr="00523501">
        <w:rPr>
          <w:rFonts w:ascii="Arial" w:hAnsi="Arial" w:cs="Arial"/>
          <w:sz w:val="22"/>
          <w:szCs w:val="22"/>
        </w:rPr>
        <w:fldChar w:fldCharType="begin"/>
      </w:r>
      <w:r w:rsidRPr="00523501">
        <w:rPr>
          <w:rFonts w:ascii="Arial" w:hAnsi="Arial" w:cs="Arial"/>
          <w:sz w:val="22"/>
          <w:szCs w:val="22"/>
        </w:rPr>
        <w:instrText xml:space="preserve"> SEQ Διάγραμμα \* ARABIC </w:instrText>
      </w:r>
      <w:r w:rsidRPr="00523501">
        <w:rPr>
          <w:rFonts w:ascii="Arial" w:hAnsi="Arial" w:cs="Arial"/>
          <w:sz w:val="22"/>
          <w:szCs w:val="22"/>
        </w:rPr>
        <w:fldChar w:fldCharType="separate"/>
      </w:r>
      <w:r w:rsidR="004515A7">
        <w:rPr>
          <w:rFonts w:ascii="Arial" w:hAnsi="Arial" w:cs="Arial"/>
          <w:noProof/>
          <w:sz w:val="22"/>
          <w:szCs w:val="22"/>
        </w:rPr>
        <w:t>1</w:t>
      </w:r>
      <w:r w:rsidRPr="00523501">
        <w:rPr>
          <w:rFonts w:ascii="Arial" w:hAnsi="Arial" w:cs="Arial"/>
          <w:sz w:val="22"/>
          <w:szCs w:val="22"/>
        </w:rPr>
        <w:fldChar w:fldCharType="end"/>
      </w:r>
      <w:r w:rsidRPr="00523501">
        <w:rPr>
          <w:rFonts w:ascii="Arial" w:hAnsi="Arial" w:cs="Arial"/>
          <w:sz w:val="22"/>
          <w:szCs w:val="22"/>
        </w:rPr>
        <w:t>.</w:t>
      </w:r>
      <w:r w:rsidRPr="001437AF">
        <w:rPr>
          <w:rFonts w:ascii="Arial" w:hAnsi="Arial" w:cs="Arial"/>
        </w:rPr>
        <w:t xml:space="preserve"> </w:t>
      </w:r>
      <w:r w:rsidRPr="00523501">
        <w:rPr>
          <w:rFonts w:ascii="Arial" w:hAnsi="Arial" w:cs="Arial"/>
          <w:b w:val="0"/>
          <w:bCs w:val="0"/>
          <w:sz w:val="22"/>
          <w:szCs w:val="22"/>
        </w:rPr>
        <w:t xml:space="preserve">Συνολικός αριθμός </w:t>
      </w:r>
      <w:r w:rsidR="00AD319F">
        <w:rPr>
          <w:rFonts w:ascii="Arial" w:hAnsi="Arial" w:cs="Arial"/>
          <w:b w:val="0"/>
          <w:bCs w:val="0"/>
          <w:sz w:val="22"/>
          <w:szCs w:val="22"/>
        </w:rPr>
        <w:t xml:space="preserve">φοιτητών/φοιτητριών </w:t>
      </w:r>
      <w:r w:rsidR="001D3DDC">
        <w:rPr>
          <w:rFonts w:ascii="Arial" w:hAnsi="Arial" w:cs="Arial"/>
          <w:b w:val="0"/>
          <w:bCs w:val="0"/>
          <w:sz w:val="22"/>
          <w:szCs w:val="22"/>
        </w:rPr>
        <w:t>στα</w:t>
      </w:r>
      <w:r w:rsidRPr="00523501">
        <w:rPr>
          <w:rFonts w:ascii="Arial" w:hAnsi="Arial" w:cs="Arial"/>
          <w:b w:val="0"/>
          <w:bCs w:val="0"/>
          <w:sz w:val="22"/>
          <w:szCs w:val="22"/>
        </w:rPr>
        <w:t xml:space="preserve"> Ιδρύματα Ανώτερης Εκπαίδευσης της Κύπρου από </w:t>
      </w:r>
      <w:r w:rsidR="00AD319F">
        <w:rPr>
          <w:rFonts w:ascii="Arial" w:hAnsi="Arial" w:cs="Arial"/>
          <w:b w:val="0"/>
          <w:bCs w:val="0"/>
          <w:sz w:val="22"/>
          <w:szCs w:val="22"/>
        </w:rPr>
        <w:t xml:space="preserve">το ακαδημαϊκό έτος </w:t>
      </w:r>
      <w:r w:rsidRPr="00523501">
        <w:rPr>
          <w:rFonts w:ascii="Arial" w:hAnsi="Arial" w:cs="Arial"/>
          <w:b w:val="0"/>
          <w:bCs w:val="0"/>
          <w:sz w:val="22"/>
          <w:szCs w:val="22"/>
        </w:rPr>
        <w:t xml:space="preserve">2013-2014 μέχρι </w:t>
      </w:r>
      <w:r w:rsidR="00AD319F">
        <w:rPr>
          <w:rFonts w:ascii="Arial" w:hAnsi="Arial" w:cs="Arial"/>
          <w:b w:val="0"/>
          <w:bCs w:val="0"/>
          <w:sz w:val="22"/>
          <w:szCs w:val="22"/>
        </w:rPr>
        <w:t>το ακαδημαϊκό έτος</w:t>
      </w:r>
      <w:r w:rsidRPr="00523501">
        <w:rPr>
          <w:rFonts w:ascii="Arial" w:hAnsi="Arial" w:cs="Arial"/>
          <w:b w:val="0"/>
          <w:bCs w:val="0"/>
          <w:sz w:val="22"/>
          <w:szCs w:val="22"/>
        </w:rPr>
        <w:t xml:space="preserve"> 2020-2021</w:t>
      </w:r>
      <w:bookmarkEnd w:id="4"/>
    </w:p>
    <w:p w14:paraId="48DDEDD3" w14:textId="77777777" w:rsidR="00BA69D1" w:rsidRDefault="00B43E02" w:rsidP="00523501">
      <w:pPr>
        <w:rPr>
          <w:noProof/>
          <w:lang w:eastAsia="en-US"/>
        </w:rPr>
      </w:pPr>
      <w:r w:rsidRPr="00BA69D1">
        <w:rPr>
          <w:noProof/>
          <w:lang w:val="en-US" w:eastAsia="en-US"/>
        </w:rPr>
        <w:drawing>
          <wp:inline distT="0" distB="0" distL="0" distR="0" wp14:anchorId="19DE8CD0" wp14:editId="693A6EE4">
            <wp:extent cx="5426710" cy="2785110"/>
            <wp:effectExtent l="0" t="0" r="2540" b="1524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F99A0A" w14:textId="07FDEA5E" w:rsidR="00612592" w:rsidRDefault="000248A6" w:rsidP="00A362F9">
      <w:pPr>
        <w:jc w:val="both"/>
        <w:rPr>
          <w:rFonts w:ascii="Arial" w:hAnsi="Arial" w:cs="Arial"/>
        </w:rPr>
      </w:pPr>
      <w:r w:rsidRPr="00523501">
        <w:rPr>
          <w:rFonts w:ascii="Arial" w:hAnsi="Arial" w:cs="Arial"/>
        </w:rPr>
        <w:t xml:space="preserve">Το Διάγραμμα 2 παρουσιάζει </w:t>
      </w:r>
      <w:r w:rsidR="00705218">
        <w:rPr>
          <w:rFonts w:ascii="Arial" w:hAnsi="Arial" w:cs="Arial"/>
        </w:rPr>
        <w:t xml:space="preserve">τα </w:t>
      </w:r>
      <w:r w:rsidRPr="00523501">
        <w:rPr>
          <w:rFonts w:ascii="Arial" w:hAnsi="Arial" w:cs="Arial"/>
        </w:rPr>
        <w:t xml:space="preserve">αποτελέσματα </w:t>
      </w:r>
      <w:r>
        <w:rPr>
          <w:rFonts w:ascii="Arial" w:hAnsi="Arial" w:cs="Arial"/>
        </w:rPr>
        <w:t xml:space="preserve">από το </w:t>
      </w:r>
      <w:r w:rsidR="00705218">
        <w:rPr>
          <w:rFonts w:ascii="Arial" w:hAnsi="Arial" w:cs="Arial"/>
        </w:rPr>
        <w:t xml:space="preserve">ακαδημαϊκό έτος </w:t>
      </w:r>
      <w:r>
        <w:rPr>
          <w:rFonts w:ascii="Arial" w:hAnsi="Arial" w:cs="Arial"/>
        </w:rPr>
        <w:t xml:space="preserve">2013-2014 μέχρι το </w:t>
      </w:r>
      <w:r w:rsidR="00705218">
        <w:rPr>
          <w:rFonts w:ascii="Arial" w:hAnsi="Arial" w:cs="Arial"/>
        </w:rPr>
        <w:t>ακαδημαϊκό έτος 2020-2021,</w:t>
      </w:r>
      <w:r>
        <w:rPr>
          <w:rFonts w:ascii="Arial" w:hAnsi="Arial" w:cs="Arial"/>
        </w:rPr>
        <w:t xml:space="preserve"> </w:t>
      </w:r>
      <w:r w:rsidRPr="00523501">
        <w:rPr>
          <w:rFonts w:ascii="Arial" w:hAnsi="Arial" w:cs="Arial"/>
        </w:rPr>
        <w:t>σε σχέση με τον συνολικό αριθμό</w:t>
      </w:r>
      <w:r>
        <w:rPr>
          <w:noProof/>
          <w:lang w:eastAsia="en-US"/>
        </w:rPr>
        <w:t xml:space="preserve"> </w:t>
      </w:r>
      <w:r w:rsidR="00AD319F">
        <w:rPr>
          <w:rFonts w:ascii="Arial" w:hAnsi="Arial" w:cs="Arial"/>
        </w:rPr>
        <w:t xml:space="preserve">φοιτητών/φοιτητριών </w:t>
      </w:r>
      <w:r w:rsidRPr="00523501">
        <w:rPr>
          <w:rFonts w:ascii="Arial" w:hAnsi="Arial" w:cs="Arial"/>
        </w:rPr>
        <w:t xml:space="preserve"> που φοιτού</w:t>
      </w:r>
      <w:r w:rsidR="001D3DDC">
        <w:rPr>
          <w:rFonts w:ascii="Arial" w:hAnsi="Arial" w:cs="Arial"/>
        </w:rPr>
        <w:t>σαν</w:t>
      </w:r>
      <w:r w:rsidRPr="00523501">
        <w:rPr>
          <w:rFonts w:ascii="Arial" w:hAnsi="Arial" w:cs="Arial"/>
        </w:rPr>
        <w:t xml:space="preserve"> σε </w:t>
      </w:r>
      <w:r>
        <w:rPr>
          <w:rFonts w:ascii="Arial" w:hAnsi="Arial" w:cs="Arial"/>
        </w:rPr>
        <w:t xml:space="preserve">Πανεπιστήμια και </w:t>
      </w:r>
      <w:r w:rsidR="00C37643">
        <w:rPr>
          <w:rFonts w:ascii="Arial" w:hAnsi="Arial" w:cs="Arial"/>
        </w:rPr>
        <w:t xml:space="preserve">Σχολές </w:t>
      </w:r>
      <w:r w:rsidR="00F02D39">
        <w:rPr>
          <w:rFonts w:ascii="Arial" w:hAnsi="Arial" w:cs="Arial"/>
        </w:rPr>
        <w:t>Τριτοβάθμια</w:t>
      </w:r>
      <w:r>
        <w:rPr>
          <w:rFonts w:ascii="Arial" w:hAnsi="Arial" w:cs="Arial"/>
        </w:rPr>
        <w:t xml:space="preserve">ς </w:t>
      </w:r>
      <w:r w:rsidR="00C37643">
        <w:rPr>
          <w:rFonts w:ascii="Arial" w:hAnsi="Arial" w:cs="Arial"/>
        </w:rPr>
        <w:t>Εκπαίδευσης</w:t>
      </w:r>
      <w:r>
        <w:rPr>
          <w:rFonts w:ascii="Arial" w:hAnsi="Arial" w:cs="Arial"/>
        </w:rPr>
        <w:t xml:space="preserve">. Σύμφωνα με το Διάγραμμα 2, ο συνολικός αριθμός των </w:t>
      </w:r>
      <w:r w:rsidR="00AD319F">
        <w:rPr>
          <w:rFonts w:ascii="Arial" w:hAnsi="Arial" w:cs="Arial"/>
        </w:rPr>
        <w:t xml:space="preserve">φοιτητών/φοιτητριών </w:t>
      </w:r>
      <w:r w:rsidR="001D3DDC">
        <w:rPr>
          <w:rFonts w:ascii="Arial" w:hAnsi="Arial" w:cs="Arial"/>
        </w:rPr>
        <w:t xml:space="preserve">στα </w:t>
      </w:r>
      <w:r>
        <w:rPr>
          <w:rFonts w:ascii="Arial" w:hAnsi="Arial" w:cs="Arial"/>
        </w:rPr>
        <w:t xml:space="preserve">Πανεπιστήμια παρουσιάζει αυξητική τάση τα τελευταία οκτώ ακαδημαϊκά έτη. Το ίδιο μοτίβο παρατηρείται και για τις </w:t>
      </w:r>
      <w:r w:rsidR="00C37643">
        <w:rPr>
          <w:rFonts w:ascii="Arial" w:hAnsi="Arial" w:cs="Arial"/>
        </w:rPr>
        <w:t xml:space="preserve">Σχολές </w:t>
      </w:r>
      <w:r w:rsidR="00F02D39">
        <w:rPr>
          <w:rFonts w:ascii="Arial" w:hAnsi="Arial" w:cs="Arial"/>
        </w:rPr>
        <w:t>Τριτοβάθμια</w:t>
      </w:r>
      <w:r>
        <w:rPr>
          <w:rFonts w:ascii="Arial" w:hAnsi="Arial" w:cs="Arial"/>
        </w:rPr>
        <w:t xml:space="preserve">ς </w:t>
      </w:r>
      <w:r w:rsidR="00C37643">
        <w:rPr>
          <w:rFonts w:ascii="Arial" w:hAnsi="Arial" w:cs="Arial"/>
        </w:rPr>
        <w:t>Εκπαίδευσης</w:t>
      </w:r>
      <w:r>
        <w:rPr>
          <w:rFonts w:ascii="Arial" w:hAnsi="Arial" w:cs="Arial"/>
        </w:rPr>
        <w:t xml:space="preserve"> με εξαίρεση </w:t>
      </w:r>
      <w:r w:rsidR="00AD319F" w:rsidRPr="00AD319F">
        <w:rPr>
          <w:rFonts w:ascii="Arial" w:hAnsi="Arial" w:cs="Arial"/>
        </w:rPr>
        <w:t>το ακαδημαϊκό έτος 2020-2021</w:t>
      </w:r>
      <w:r w:rsidR="00AD319F">
        <w:rPr>
          <w:rFonts w:ascii="Arial" w:hAnsi="Arial" w:cs="Arial"/>
        </w:rPr>
        <w:t xml:space="preserve"> </w:t>
      </w:r>
      <w:r>
        <w:rPr>
          <w:rFonts w:ascii="Arial" w:hAnsi="Arial" w:cs="Arial"/>
        </w:rPr>
        <w:t xml:space="preserve">όπου για πρώτη φορά παρατηρείται μείωση </w:t>
      </w:r>
      <w:r w:rsidR="00612592">
        <w:rPr>
          <w:rFonts w:ascii="Arial" w:hAnsi="Arial" w:cs="Arial"/>
        </w:rPr>
        <w:t xml:space="preserve">σε σχέση με </w:t>
      </w:r>
      <w:r w:rsidR="00AD319F">
        <w:rPr>
          <w:rFonts w:ascii="Arial" w:hAnsi="Arial" w:cs="Arial"/>
        </w:rPr>
        <w:t>το προηγούμενο ακαδημαϊκό έτος</w:t>
      </w:r>
      <w:r w:rsidR="00C37643">
        <w:rPr>
          <w:rFonts w:ascii="Arial" w:hAnsi="Arial" w:cs="Arial"/>
        </w:rPr>
        <w:t xml:space="preserve"> (2019-2020)</w:t>
      </w:r>
      <w:r w:rsidR="00612592">
        <w:rPr>
          <w:rFonts w:ascii="Arial" w:hAnsi="Arial" w:cs="Arial"/>
        </w:rPr>
        <w:t>.</w:t>
      </w:r>
      <w:r w:rsidR="009113F3" w:rsidRPr="009113F3">
        <w:rPr>
          <w:rFonts w:ascii="Arial" w:hAnsi="Arial" w:cs="Arial"/>
        </w:rPr>
        <w:t xml:space="preserve"> </w:t>
      </w:r>
      <w:r w:rsidR="009113F3" w:rsidRPr="00D554DE">
        <w:rPr>
          <w:rFonts w:ascii="Arial" w:hAnsi="Arial" w:cs="Arial"/>
        </w:rPr>
        <w:t xml:space="preserve">Η μείωση αυτή μπορεί να οφείλεται στην πανδημία του </w:t>
      </w:r>
      <w:proofErr w:type="spellStart"/>
      <w:r w:rsidR="009113F3" w:rsidRPr="00D554DE">
        <w:rPr>
          <w:rFonts w:ascii="Arial" w:hAnsi="Arial" w:cs="Arial"/>
        </w:rPr>
        <w:t>κορωνοϊού</w:t>
      </w:r>
      <w:proofErr w:type="spellEnd"/>
      <w:r w:rsidR="009113F3" w:rsidRPr="00D554DE">
        <w:rPr>
          <w:rFonts w:ascii="Arial" w:hAnsi="Arial" w:cs="Arial"/>
        </w:rPr>
        <w:t xml:space="preserve"> (</w:t>
      </w:r>
      <w:r w:rsidR="009113F3" w:rsidRPr="00D554DE">
        <w:rPr>
          <w:rFonts w:ascii="Arial" w:hAnsi="Arial" w:cs="Arial"/>
          <w:lang w:val="en-GB"/>
        </w:rPr>
        <w:t>COVID</w:t>
      </w:r>
      <w:r w:rsidR="009113F3" w:rsidRPr="00D554DE">
        <w:rPr>
          <w:rFonts w:ascii="Arial" w:hAnsi="Arial" w:cs="Arial"/>
        </w:rPr>
        <w:t xml:space="preserve">-19) και στις δυσκολίες μετακίνησης που ενδεχομένως να αντιμετωπίζουν </w:t>
      </w:r>
      <w:r w:rsidR="00356567">
        <w:rPr>
          <w:rFonts w:ascii="Arial" w:hAnsi="Arial" w:cs="Arial"/>
        </w:rPr>
        <w:t xml:space="preserve">οι </w:t>
      </w:r>
      <w:r w:rsidR="009113F3" w:rsidRPr="00D554DE">
        <w:rPr>
          <w:rFonts w:ascii="Arial" w:hAnsi="Arial" w:cs="Arial"/>
        </w:rPr>
        <w:t xml:space="preserve">φοιτητές/φοιτήτριες από Τρίτες χώρες </w:t>
      </w:r>
      <w:r w:rsidR="00462192" w:rsidRPr="00D554DE">
        <w:rPr>
          <w:rFonts w:ascii="Arial" w:hAnsi="Arial" w:cs="Arial"/>
        </w:rPr>
        <w:t xml:space="preserve">(με βάση το Διάγραμμα 4) </w:t>
      </w:r>
      <w:r w:rsidR="009113F3" w:rsidRPr="00D554DE">
        <w:rPr>
          <w:rFonts w:ascii="Arial" w:hAnsi="Arial" w:cs="Arial"/>
        </w:rPr>
        <w:t>με σκοπό τη φοίτησή τους στα Ιδρύματα Ανώτερης Εκπαίδευσης της Κύπρου.</w:t>
      </w:r>
    </w:p>
    <w:p w14:paraId="3314C6C1" w14:textId="77777777" w:rsidR="00D8786F" w:rsidRPr="009113F3" w:rsidRDefault="00D8786F" w:rsidP="00A362F9">
      <w:pPr>
        <w:jc w:val="both"/>
        <w:rPr>
          <w:rFonts w:ascii="Arial" w:hAnsi="Arial" w:cs="Arial"/>
        </w:rPr>
      </w:pPr>
    </w:p>
    <w:p w14:paraId="338D3A41" w14:textId="1E0AE9AB" w:rsidR="001437AF" w:rsidRDefault="001437AF" w:rsidP="00A33D5A">
      <w:pPr>
        <w:jc w:val="both"/>
        <w:rPr>
          <w:rFonts w:ascii="Arial" w:hAnsi="Arial" w:cs="Arial"/>
        </w:rPr>
      </w:pPr>
      <w:bookmarkStart w:id="5" w:name="_Toc87965867"/>
      <w:r w:rsidRPr="00523501">
        <w:rPr>
          <w:rFonts w:ascii="Arial" w:hAnsi="Arial" w:cs="Arial"/>
          <w:b/>
        </w:rPr>
        <w:lastRenderedPageBreak/>
        <w:t xml:space="preserve">Διάγραμμα </w:t>
      </w:r>
      <w:r w:rsidRPr="00523501">
        <w:rPr>
          <w:rFonts w:ascii="Arial" w:hAnsi="Arial" w:cs="Arial"/>
          <w:b/>
        </w:rPr>
        <w:fldChar w:fldCharType="begin"/>
      </w:r>
      <w:r w:rsidRPr="00523501">
        <w:rPr>
          <w:rFonts w:ascii="Arial" w:hAnsi="Arial" w:cs="Arial"/>
          <w:b/>
        </w:rPr>
        <w:instrText xml:space="preserve"> SEQ Διάγραμμα \* ARABIC </w:instrText>
      </w:r>
      <w:r w:rsidRPr="00523501">
        <w:rPr>
          <w:rFonts w:ascii="Arial" w:hAnsi="Arial" w:cs="Arial"/>
          <w:b/>
        </w:rPr>
        <w:fldChar w:fldCharType="separate"/>
      </w:r>
      <w:r w:rsidR="004515A7">
        <w:rPr>
          <w:rFonts w:ascii="Arial" w:hAnsi="Arial" w:cs="Arial"/>
          <w:b/>
          <w:noProof/>
        </w:rPr>
        <w:t>2</w:t>
      </w:r>
      <w:r w:rsidRPr="00523501">
        <w:rPr>
          <w:rFonts w:ascii="Arial" w:hAnsi="Arial" w:cs="Arial"/>
          <w:b/>
        </w:rPr>
        <w:fldChar w:fldCharType="end"/>
      </w:r>
      <w:r w:rsidRPr="00523501">
        <w:rPr>
          <w:rFonts w:ascii="Arial" w:hAnsi="Arial" w:cs="Arial"/>
          <w:b/>
        </w:rPr>
        <w:t>.</w:t>
      </w:r>
      <w:r w:rsidRPr="001437AF">
        <w:rPr>
          <w:rFonts w:ascii="Arial" w:hAnsi="Arial" w:cs="Arial"/>
        </w:rPr>
        <w:t xml:space="preserve"> </w:t>
      </w:r>
      <w:r w:rsidRPr="00523501">
        <w:rPr>
          <w:rFonts w:ascii="Arial" w:hAnsi="Arial" w:cs="Arial"/>
        </w:rPr>
        <w:t xml:space="preserve">Συνολικός αριθμός </w:t>
      </w:r>
      <w:r w:rsidR="00AD319F">
        <w:rPr>
          <w:rFonts w:ascii="Arial" w:hAnsi="Arial" w:cs="Arial"/>
        </w:rPr>
        <w:t xml:space="preserve">φοιτητών/φοιτητριών </w:t>
      </w:r>
      <w:r w:rsidR="00C37643">
        <w:rPr>
          <w:rFonts w:ascii="Arial" w:hAnsi="Arial" w:cs="Arial"/>
        </w:rPr>
        <w:t>στα Πανεπιστήμια και Σχολές Τριτοβάθμιας Εκπαίδευσης</w:t>
      </w:r>
      <w:r w:rsidRPr="00523501">
        <w:rPr>
          <w:rFonts w:ascii="Arial" w:hAnsi="Arial" w:cs="Arial"/>
        </w:rPr>
        <w:t xml:space="preserve"> από </w:t>
      </w:r>
      <w:r w:rsidR="00F570B5">
        <w:rPr>
          <w:rFonts w:ascii="Arial" w:hAnsi="Arial" w:cs="Arial"/>
        </w:rPr>
        <w:t>το ακαδημαϊκό έτος</w:t>
      </w:r>
      <w:r w:rsidRPr="00523501">
        <w:rPr>
          <w:rFonts w:ascii="Arial" w:hAnsi="Arial" w:cs="Arial"/>
        </w:rPr>
        <w:t xml:space="preserve"> 2013-2014 μέχρι </w:t>
      </w:r>
      <w:r w:rsidR="00F570B5">
        <w:rPr>
          <w:rFonts w:ascii="Arial" w:hAnsi="Arial" w:cs="Arial"/>
        </w:rPr>
        <w:t>το ακαδημαϊκό έτος</w:t>
      </w:r>
      <w:r w:rsidRPr="00523501">
        <w:rPr>
          <w:rFonts w:ascii="Arial" w:hAnsi="Arial" w:cs="Arial"/>
        </w:rPr>
        <w:t xml:space="preserve"> 2020-2021</w:t>
      </w:r>
      <w:bookmarkEnd w:id="5"/>
    </w:p>
    <w:p w14:paraId="0414FA3F" w14:textId="3F885BAB" w:rsidR="00343973" w:rsidRDefault="00343973" w:rsidP="00A33D5A">
      <w:pPr>
        <w:jc w:val="both"/>
        <w:rPr>
          <w:rFonts w:ascii="Arial" w:hAnsi="Arial" w:cs="Arial"/>
        </w:rPr>
      </w:pPr>
      <w:r w:rsidRPr="00BA69D1">
        <w:rPr>
          <w:noProof/>
          <w:lang w:val="en-US" w:eastAsia="en-US"/>
        </w:rPr>
        <w:drawing>
          <wp:inline distT="0" distB="0" distL="0" distR="0" wp14:anchorId="6D317840" wp14:editId="1B4A9309">
            <wp:extent cx="5489575" cy="2603149"/>
            <wp:effectExtent l="0" t="0" r="15875" b="698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10B0DA" w14:textId="2ABDCA66" w:rsidR="00343973" w:rsidRDefault="00343973" w:rsidP="00A33D5A">
      <w:pPr>
        <w:jc w:val="both"/>
        <w:rPr>
          <w:rFonts w:ascii="Arial" w:hAnsi="Arial" w:cs="Arial"/>
        </w:rPr>
      </w:pPr>
    </w:p>
    <w:p w14:paraId="4E0A7D53" w14:textId="36D676FF" w:rsidR="00343973" w:rsidRDefault="00343973" w:rsidP="00A33D5A">
      <w:pPr>
        <w:jc w:val="both"/>
        <w:rPr>
          <w:rFonts w:ascii="Arial" w:hAnsi="Arial" w:cs="Arial"/>
        </w:rPr>
      </w:pPr>
    </w:p>
    <w:p w14:paraId="5C9FF84A" w14:textId="2FE158C5" w:rsidR="00343973" w:rsidRDefault="00343973" w:rsidP="00A33D5A">
      <w:pPr>
        <w:jc w:val="both"/>
        <w:rPr>
          <w:rFonts w:ascii="Arial" w:hAnsi="Arial" w:cs="Arial"/>
        </w:rPr>
      </w:pPr>
    </w:p>
    <w:p w14:paraId="73174C50" w14:textId="0A57F248" w:rsidR="00343973" w:rsidRDefault="00343973" w:rsidP="00A33D5A">
      <w:pPr>
        <w:jc w:val="both"/>
        <w:rPr>
          <w:rFonts w:ascii="Arial" w:hAnsi="Arial" w:cs="Arial"/>
        </w:rPr>
      </w:pPr>
    </w:p>
    <w:p w14:paraId="6AF67D0F" w14:textId="4BEF9D39" w:rsidR="00343973" w:rsidRDefault="00343973" w:rsidP="00A33D5A">
      <w:pPr>
        <w:jc w:val="both"/>
        <w:rPr>
          <w:rFonts w:ascii="Arial" w:hAnsi="Arial" w:cs="Arial"/>
        </w:rPr>
      </w:pPr>
    </w:p>
    <w:p w14:paraId="426F733E" w14:textId="327B0C81" w:rsidR="00343973" w:rsidRDefault="00343973" w:rsidP="00A33D5A">
      <w:pPr>
        <w:jc w:val="both"/>
        <w:rPr>
          <w:rFonts w:ascii="Arial" w:hAnsi="Arial" w:cs="Arial"/>
        </w:rPr>
      </w:pPr>
    </w:p>
    <w:p w14:paraId="359B86A8" w14:textId="1AA05DA0" w:rsidR="00343973" w:rsidRDefault="00343973" w:rsidP="00A33D5A">
      <w:pPr>
        <w:jc w:val="both"/>
        <w:rPr>
          <w:rFonts w:ascii="Arial" w:hAnsi="Arial" w:cs="Arial"/>
        </w:rPr>
      </w:pPr>
    </w:p>
    <w:p w14:paraId="15347448" w14:textId="7850BF79" w:rsidR="00343973" w:rsidRDefault="00343973" w:rsidP="00A33D5A">
      <w:pPr>
        <w:jc w:val="both"/>
        <w:rPr>
          <w:rFonts w:ascii="Arial" w:hAnsi="Arial" w:cs="Arial"/>
        </w:rPr>
      </w:pPr>
    </w:p>
    <w:p w14:paraId="4CCE787F" w14:textId="05725B0F" w:rsidR="00343973" w:rsidRDefault="00343973" w:rsidP="00A33D5A">
      <w:pPr>
        <w:jc w:val="both"/>
        <w:rPr>
          <w:rFonts w:ascii="Arial" w:hAnsi="Arial" w:cs="Arial"/>
        </w:rPr>
      </w:pPr>
    </w:p>
    <w:p w14:paraId="0F1BF138" w14:textId="234EB43E" w:rsidR="00343973" w:rsidRDefault="00343973" w:rsidP="00A33D5A">
      <w:pPr>
        <w:jc w:val="both"/>
        <w:rPr>
          <w:rFonts w:ascii="Arial" w:hAnsi="Arial" w:cs="Arial"/>
        </w:rPr>
      </w:pPr>
    </w:p>
    <w:p w14:paraId="1D657961" w14:textId="22190E3C" w:rsidR="00343973" w:rsidRDefault="00343973" w:rsidP="00A33D5A">
      <w:pPr>
        <w:jc w:val="both"/>
        <w:rPr>
          <w:rFonts w:ascii="Arial" w:hAnsi="Arial" w:cs="Arial"/>
        </w:rPr>
      </w:pPr>
    </w:p>
    <w:p w14:paraId="3643DE5A" w14:textId="4F61D94D" w:rsidR="00343973" w:rsidRDefault="00343973" w:rsidP="00A33D5A">
      <w:pPr>
        <w:jc w:val="both"/>
        <w:rPr>
          <w:rFonts w:ascii="Arial" w:hAnsi="Arial" w:cs="Arial"/>
        </w:rPr>
      </w:pPr>
    </w:p>
    <w:p w14:paraId="77DA453F" w14:textId="58BAA2FA" w:rsidR="00343973" w:rsidRDefault="00343973" w:rsidP="00A33D5A">
      <w:pPr>
        <w:jc w:val="both"/>
        <w:rPr>
          <w:rFonts w:ascii="Arial" w:hAnsi="Arial" w:cs="Arial"/>
        </w:rPr>
      </w:pPr>
    </w:p>
    <w:p w14:paraId="0B0B37B3" w14:textId="09C122A1" w:rsidR="00343973" w:rsidRDefault="00343973" w:rsidP="00A33D5A">
      <w:pPr>
        <w:jc w:val="both"/>
        <w:rPr>
          <w:rFonts w:ascii="Arial" w:hAnsi="Arial" w:cs="Arial"/>
        </w:rPr>
      </w:pPr>
    </w:p>
    <w:p w14:paraId="515A3801" w14:textId="46116919" w:rsidR="00343973" w:rsidRDefault="00343973" w:rsidP="00A33D5A">
      <w:pPr>
        <w:jc w:val="both"/>
        <w:rPr>
          <w:rFonts w:ascii="Arial" w:hAnsi="Arial" w:cs="Arial"/>
        </w:rPr>
      </w:pPr>
    </w:p>
    <w:p w14:paraId="24F9B681" w14:textId="2EF8B662" w:rsidR="00343973" w:rsidRDefault="00343973" w:rsidP="00A33D5A">
      <w:pPr>
        <w:jc w:val="both"/>
        <w:rPr>
          <w:rFonts w:ascii="Arial" w:hAnsi="Arial" w:cs="Arial"/>
        </w:rPr>
      </w:pPr>
    </w:p>
    <w:p w14:paraId="1B8D0440" w14:textId="73ED35A2" w:rsidR="00343973" w:rsidRDefault="00343973" w:rsidP="00343973">
      <w:pPr>
        <w:pStyle w:val="Heading1"/>
        <w:numPr>
          <w:ilvl w:val="0"/>
          <w:numId w:val="19"/>
        </w:numPr>
        <w:jc w:val="center"/>
        <w:rPr>
          <w:rFonts w:ascii="Arial" w:hAnsi="Arial" w:cs="Arial"/>
          <w:sz w:val="28"/>
          <w:szCs w:val="28"/>
        </w:rPr>
      </w:pPr>
      <w:bookmarkStart w:id="6" w:name="_Toc104200204"/>
      <w:r w:rsidRPr="00866F53">
        <w:rPr>
          <w:rFonts w:ascii="Arial" w:hAnsi="Arial" w:cs="Arial"/>
          <w:sz w:val="28"/>
          <w:szCs w:val="28"/>
        </w:rPr>
        <w:lastRenderedPageBreak/>
        <w:t xml:space="preserve">ΑΠΟΤΕΛΕΣΜΑΤΑ </w:t>
      </w:r>
      <w:r>
        <w:rPr>
          <w:rFonts w:ascii="Arial" w:hAnsi="Arial" w:cs="Arial"/>
          <w:sz w:val="28"/>
          <w:szCs w:val="28"/>
        </w:rPr>
        <w:t>ΧΑΡΤΟΓΡΑΦΗΣΗΣ</w:t>
      </w:r>
      <w:bookmarkEnd w:id="6"/>
    </w:p>
    <w:p w14:paraId="65D99E1A" w14:textId="04C1C73C" w:rsidR="00343973" w:rsidRPr="007B555F" w:rsidRDefault="00343973" w:rsidP="00343973">
      <w:pPr>
        <w:spacing w:after="0"/>
        <w:jc w:val="both"/>
        <w:rPr>
          <w:rFonts w:ascii="Arial" w:hAnsi="Arial" w:cs="Arial"/>
        </w:rPr>
      </w:pPr>
      <w:r>
        <w:rPr>
          <w:rFonts w:ascii="Arial" w:hAnsi="Arial" w:cs="Arial"/>
        </w:rPr>
        <w:t xml:space="preserve">Η παρουσίαση των αποτελεσμάτων της χαρτογράφησης γίνεται σε τέσσερις θεματικές ενότητες: α) Δημογραφικά χαρακτηριστικά των φοιτητών/φοιτητριών που φοιτούν στα ΙΑΕ της Κύπρου, β) Μεταβλητές σε σχέση με τη φοίτηση στα ΙΑΕ της Κύπρου, γ) Πρόσβαση στην Ανώτερη Εκπαίδευση από ομάδες φοιτητών/φοιτητριών που </w:t>
      </w:r>
      <w:proofErr w:type="spellStart"/>
      <w:r>
        <w:rPr>
          <w:rFonts w:ascii="Arial" w:hAnsi="Arial" w:cs="Arial"/>
        </w:rPr>
        <w:t>υπο</w:t>
      </w:r>
      <w:proofErr w:type="spellEnd"/>
      <w:r>
        <w:rPr>
          <w:rFonts w:ascii="Arial" w:hAnsi="Arial" w:cs="Arial"/>
        </w:rPr>
        <w:t>-εκπροσωπούνται και δ) Νεοεισερχόμενοι/</w:t>
      </w:r>
      <w:proofErr w:type="spellStart"/>
      <w:r>
        <w:rPr>
          <w:rFonts w:ascii="Arial" w:hAnsi="Arial" w:cs="Arial"/>
        </w:rPr>
        <w:t>ες</w:t>
      </w:r>
      <w:proofErr w:type="spellEnd"/>
      <w:r>
        <w:rPr>
          <w:rFonts w:ascii="Arial" w:hAnsi="Arial" w:cs="Arial"/>
        </w:rPr>
        <w:t xml:space="preserve"> φοιτητές/φοιτήτριες σε προγράμματα σπουδών στην Ανώτερη Εκπαίδευση.</w:t>
      </w:r>
      <w:r w:rsidR="007B555F" w:rsidRPr="007B555F">
        <w:rPr>
          <w:rFonts w:ascii="Arial" w:hAnsi="Arial" w:cs="Arial"/>
        </w:rPr>
        <w:t xml:space="preserve"> </w:t>
      </w:r>
      <w:r w:rsidR="007B555F">
        <w:rPr>
          <w:rFonts w:ascii="Arial" w:hAnsi="Arial" w:cs="Arial"/>
        </w:rPr>
        <w:t xml:space="preserve">Για τις δύο τελευταίες θεματικές ενότητες, </w:t>
      </w:r>
      <w:r w:rsidR="009F04D9">
        <w:rPr>
          <w:rFonts w:ascii="Arial" w:hAnsi="Arial" w:cs="Arial"/>
        </w:rPr>
        <w:t xml:space="preserve">η παρουσίαση αποτελεσμάτων </w:t>
      </w:r>
      <w:r w:rsidR="007B555F">
        <w:rPr>
          <w:rFonts w:ascii="Arial" w:hAnsi="Arial" w:cs="Arial"/>
        </w:rPr>
        <w:t>στο παρόν στάδιο αφορά μόνο στους/στις φοιτητές/φοιτήτριες των Πανεπιστημίων.</w:t>
      </w:r>
    </w:p>
    <w:p w14:paraId="790B0E7D" w14:textId="6167D0C6" w:rsidR="00343973" w:rsidRDefault="00343973" w:rsidP="00A33D5A">
      <w:pPr>
        <w:jc w:val="both"/>
        <w:rPr>
          <w:rFonts w:ascii="Arial" w:hAnsi="Arial" w:cs="Arial"/>
        </w:rPr>
      </w:pPr>
    </w:p>
    <w:p w14:paraId="4CB463E1" w14:textId="1A7D2F47" w:rsidR="00444A94" w:rsidRPr="00866F53" w:rsidRDefault="00D477EB" w:rsidP="007B555F">
      <w:pPr>
        <w:pStyle w:val="Heading2"/>
        <w:numPr>
          <w:ilvl w:val="1"/>
          <w:numId w:val="19"/>
        </w:numPr>
        <w:ind w:left="426"/>
        <w:jc w:val="both"/>
        <w:rPr>
          <w:rFonts w:ascii="Arial" w:hAnsi="Arial" w:cs="Arial"/>
          <w:i w:val="0"/>
          <w:sz w:val="24"/>
          <w:szCs w:val="24"/>
        </w:rPr>
      </w:pPr>
      <w:bookmarkStart w:id="7" w:name="_Toc78869353"/>
      <w:bookmarkStart w:id="8" w:name="_Toc78869354"/>
      <w:bookmarkStart w:id="9" w:name="_Toc104200205"/>
      <w:bookmarkEnd w:id="7"/>
      <w:bookmarkEnd w:id="8"/>
      <w:r>
        <w:rPr>
          <w:rFonts w:ascii="Arial" w:hAnsi="Arial" w:cs="Arial"/>
          <w:i w:val="0"/>
          <w:sz w:val="24"/>
          <w:szCs w:val="24"/>
        </w:rPr>
        <w:t>ΔΗΜΟΓΡΑΦΙΚΑ ΧΑΡΑΚΤΗΡΙΣΤΙΚΑ</w:t>
      </w:r>
      <w:r w:rsidR="00DA6575">
        <w:rPr>
          <w:rFonts w:ascii="Arial" w:hAnsi="Arial" w:cs="Arial"/>
          <w:i w:val="0"/>
          <w:sz w:val="24"/>
          <w:szCs w:val="24"/>
        </w:rPr>
        <w:t xml:space="preserve"> ΦΟΙΤΗΤΩΝ/</w:t>
      </w:r>
      <w:r w:rsidR="001D3DDC">
        <w:rPr>
          <w:rFonts w:ascii="Arial" w:hAnsi="Arial" w:cs="Arial"/>
          <w:i w:val="0"/>
          <w:sz w:val="24"/>
          <w:szCs w:val="24"/>
        </w:rPr>
        <w:t>ΦΟΙΤΗ</w:t>
      </w:r>
      <w:r w:rsidR="00DA6575">
        <w:rPr>
          <w:rFonts w:ascii="Arial" w:hAnsi="Arial" w:cs="Arial"/>
          <w:i w:val="0"/>
          <w:sz w:val="24"/>
          <w:szCs w:val="24"/>
        </w:rPr>
        <w:t>T</w:t>
      </w:r>
      <w:r w:rsidR="003F0ADD">
        <w:rPr>
          <w:rFonts w:ascii="Arial" w:hAnsi="Arial" w:cs="Arial"/>
          <w:i w:val="0"/>
          <w:sz w:val="24"/>
          <w:szCs w:val="24"/>
        </w:rPr>
        <w:t>ΡΙΩΝ ΠΟΥ ΦΟΙΤΟΥΝ ΣΤΑ ΙΔΡΥΜΑΤΑ ΑΝΩΤΕΡΗΣ ΕΚΠΑΙΔΕΥΣΗΣ ΤΗΣ ΚΥΠΡΟΥ</w:t>
      </w:r>
      <w:bookmarkEnd w:id="9"/>
    </w:p>
    <w:p w14:paraId="3F687F5D" w14:textId="203164DB" w:rsidR="00646F72" w:rsidRDefault="00D477EB" w:rsidP="00BE47D6">
      <w:pPr>
        <w:pStyle w:val="Heading3"/>
        <w:numPr>
          <w:ilvl w:val="2"/>
          <w:numId w:val="19"/>
        </w:numPr>
        <w:ind w:left="709"/>
        <w:rPr>
          <w:rFonts w:ascii="Arial" w:hAnsi="Arial" w:cs="Arial"/>
          <w:i/>
          <w:sz w:val="24"/>
          <w:szCs w:val="24"/>
        </w:rPr>
      </w:pPr>
      <w:bookmarkStart w:id="10" w:name="_Toc78869356"/>
      <w:bookmarkStart w:id="11" w:name="_Toc78869357"/>
      <w:bookmarkStart w:id="12" w:name="_Toc104200206"/>
      <w:bookmarkEnd w:id="10"/>
      <w:bookmarkEnd w:id="11"/>
      <w:r w:rsidRPr="00866F53">
        <w:rPr>
          <w:rFonts w:ascii="Arial" w:hAnsi="Arial" w:cs="Arial"/>
          <w:i/>
          <w:sz w:val="24"/>
          <w:szCs w:val="24"/>
        </w:rPr>
        <w:t>ΦΥΛΟ</w:t>
      </w:r>
      <w:bookmarkEnd w:id="12"/>
    </w:p>
    <w:p w14:paraId="26EAD759" w14:textId="611D5046" w:rsidR="003F5B17" w:rsidRDefault="003F5B17" w:rsidP="000615EA">
      <w:pPr>
        <w:jc w:val="both"/>
        <w:rPr>
          <w:rFonts w:ascii="Arial" w:hAnsi="Arial" w:cs="Arial"/>
        </w:rPr>
      </w:pPr>
      <w:bookmarkStart w:id="13" w:name="_Toc78869359"/>
      <w:r w:rsidRPr="005B38F0">
        <w:rPr>
          <w:rFonts w:ascii="Arial" w:hAnsi="Arial" w:cs="Arial"/>
        </w:rPr>
        <w:t xml:space="preserve">Από το σύνολο των </w:t>
      </w:r>
      <w:r w:rsidR="00D9228E" w:rsidRPr="00523501">
        <w:rPr>
          <w:rFonts w:ascii="Arial" w:hAnsi="Arial" w:cs="Arial"/>
        </w:rPr>
        <w:t>54235</w:t>
      </w:r>
      <w:r w:rsidRPr="00523501">
        <w:rPr>
          <w:rFonts w:ascii="Arial" w:hAnsi="Arial" w:cs="Arial"/>
        </w:rPr>
        <w:t xml:space="preserve"> </w:t>
      </w:r>
      <w:r w:rsidR="00AD319F">
        <w:rPr>
          <w:rFonts w:ascii="Arial" w:hAnsi="Arial" w:cs="Arial"/>
        </w:rPr>
        <w:t>φοιτητών/φοιτητριών</w:t>
      </w:r>
      <w:r w:rsidR="001B5FD4">
        <w:rPr>
          <w:rFonts w:ascii="Arial" w:hAnsi="Arial" w:cs="Arial"/>
        </w:rPr>
        <w:t xml:space="preserve"> </w:t>
      </w:r>
      <w:r w:rsidRPr="00523501">
        <w:rPr>
          <w:rFonts w:ascii="Arial" w:hAnsi="Arial" w:cs="Arial"/>
        </w:rPr>
        <w:t xml:space="preserve">που </w:t>
      </w:r>
      <w:r w:rsidR="00545C4B">
        <w:rPr>
          <w:rFonts w:ascii="Arial" w:hAnsi="Arial" w:cs="Arial"/>
        </w:rPr>
        <w:t>φοιτούσαν</w:t>
      </w:r>
      <w:r w:rsidRPr="00523501">
        <w:rPr>
          <w:rFonts w:ascii="Arial" w:hAnsi="Arial" w:cs="Arial"/>
        </w:rPr>
        <w:t xml:space="preserve"> στα </w:t>
      </w:r>
      <w:r w:rsidR="005C45BE" w:rsidRPr="00523501">
        <w:rPr>
          <w:rFonts w:ascii="Arial" w:hAnsi="Arial" w:cs="Arial"/>
        </w:rPr>
        <w:t xml:space="preserve">Ιδρύματα </w:t>
      </w:r>
      <w:r w:rsidR="005C45BE">
        <w:rPr>
          <w:rFonts w:ascii="Arial" w:hAnsi="Arial" w:cs="Arial"/>
        </w:rPr>
        <w:t>Ανώτερης</w:t>
      </w:r>
      <w:r w:rsidRPr="00523501">
        <w:rPr>
          <w:rFonts w:ascii="Arial" w:hAnsi="Arial" w:cs="Arial"/>
        </w:rPr>
        <w:t xml:space="preserve"> </w:t>
      </w:r>
      <w:r w:rsidR="005C45BE">
        <w:rPr>
          <w:rFonts w:ascii="Arial" w:hAnsi="Arial" w:cs="Arial"/>
        </w:rPr>
        <w:t>Εκπαίδευσης</w:t>
      </w:r>
      <w:r w:rsidRPr="00523501">
        <w:rPr>
          <w:rFonts w:ascii="Arial" w:hAnsi="Arial" w:cs="Arial"/>
        </w:rPr>
        <w:t xml:space="preserve"> της Κύπρου</w:t>
      </w:r>
      <w:r w:rsidR="005C45BE">
        <w:rPr>
          <w:rFonts w:ascii="Arial" w:hAnsi="Arial" w:cs="Arial"/>
        </w:rPr>
        <w:t xml:space="preserve"> το ακαδημαϊκό έτος 2020-2021</w:t>
      </w:r>
      <w:r w:rsidRPr="00523501">
        <w:rPr>
          <w:rFonts w:ascii="Arial" w:hAnsi="Arial" w:cs="Arial"/>
        </w:rPr>
        <w:t xml:space="preserve">, </w:t>
      </w:r>
      <w:r w:rsidR="000615EA" w:rsidRPr="00523501">
        <w:rPr>
          <w:rFonts w:ascii="Arial" w:hAnsi="Arial" w:cs="Arial"/>
        </w:rPr>
        <w:t>24750</w:t>
      </w:r>
      <w:r w:rsidRPr="00523501">
        <w:rPr>
          <w:rFonts w:ascii="Arial" w:hAnsi="Arial" w:cs="Arial"/>
        </w:rPr>
        <w:t xml:space="preserve"> (</w:t>
      </w:r>
      <w:r w:rsidR="000615EA" w:rsidRPr="00523501">
        <w:rPr>
          <w:rFonts w:ascii="Arial" w:hAnsi="Arial" w:cs="Arial"/>
        </w:rPr>
        <w:t>46</w:t>
      </w:r>
      <w:r w:rsidRPr="00523501">
        <w:rPr>
          <w:rFonts w:ascii="Arial" w:hAnsi="Arial" w:cs="Arial"/>
        </w:rPr>
        <w:t xml:space="preserve">%) </w:t>
      </w:r>
      <w:r w:rsidR="005C45BE">
        <w:rPr>
          <w:rFonts w:ascii="Arial" w:hAnsi="Arial" w:cs="Arial"/>
        </w:rPr>
        <w:t>ήταν</w:t>
      </w:r>
      <w:r w:rsidRPr="00523501">
        <w:rPr>
          <w:rFonts w:ascii="Arial" w:hAnsi="Arial" w:cs="Arial"/>
        </w:rPr>
        <w:t xml:space="preserve"> άνδρες και </w:t>
      </w:r>
      <w:r w:rsidR="000615EA" w:rsidRPr="00523501">
        <w:rPr>
          <w:rFonts w:ascii="Arial" w:hAnsi="Arial" w:cs="Arial"/>
        </w:rPr>
        <w:t>29464</w:t>
      </w:r>
      <w:r w:rsidRPr="00523501">
        <w:rPr>
          <w:rFonts w:ascii="Arial" w:hAnsi="Arial" w:cs="Arial"/>
        </w:rPr>
        <w:t xml:space="preserve"> (</w:t>
      </w:r>
      <w:r w:rsidR="000615EA" w:rsidRPr="00523501">
        <w:rPr>
          <w:rFonts w:ascii="Arial" w:hAnsi="Arial" w:cs="Arial"/>
        </w:rPr>
        <w:t>54</w:t>
      </w:r>
      <w:r w:rsidRPr="00523501">
        <w:rPr>
          <w:rFonts w:ascii="Arial" w:hAnsi="Arial" w:cs="Arial"/>
        </w:rPr>
        <w:t xml:space="preserve">%) </w:t>
      </w:r>
      <w:r w:rsidR="005C45BE">
        <w:rPr>
          <w:rFonts w:ascii="Arial" w:hAnsi="Arial" w:cs="Arial"/>
        </w:rPr>
        <w:t>ήταν</w:t>
      </w:r>
      <w:r w:rsidRPr="00523501">
        <w:rPr>
          <w:rFonts w:ascii="Arial" w:hAnsi="Arial" w:cs="Arial"/>
        </w:rPr>
        <w:t xml:space="preserve"> γυναίκες. Για 21 άτομα δεν δηλώθηκε το φύλο </w:t>
      </w:r>
      <w:r w:rsidR="00E41C19">
        <w:rPr>
          <w:rFonts w:ascii="Arial" w:hAnsi="Arial" w:cs="Arial"/>
        </w:rPr>
        <w:t>τους από τα ΙΑΕ όταν απέστειλαν τα σχετικά στοιχεία</w:t>
      </w:r>
      <w:r w:rsidRPr="00523501">
        <w:rPr>
          <w:rFonts w:ascii="Arial" w:hAnsi="Arial" w:cs="Arial"/>
        </w:rPr>
        <w:t>.</w:t>
      </w:r>
      <w:r w:rsidR="001437AF" w:rsidRPr="00523501">
        <w:rPr>
          <w:rFonts w:ascii="Arial" w:hAnsi="Arial" w:cs="Arial"/>
        </w:rPr>
        <w:t xml:space="preserve"> </w:t>
      </w:r>
      <w:r w:rsidR="00523501">
        <w:rPr>
          <w:rFonts w:ascii="Arial" w:hAnsi="Arial" w:cs="Arial"/>
        </w:rPr>
        <w:t xml:space="preserve">Το </w:t>
      </w:r>
      <w:r w:rsidR="001437AF" w:rsidRPr="00523501">
        <w:rPr>
          <w:rFonts w:ascii="Arial" w:hAnsi="Arial" w:cs="Arial"/>
        </w:rPr>
        <w:t>Διάγραμμα 3</w:t>
      </w:r>
      <w:r w:rsidR="00D47E54" w:rsidRPr="00523501">
        <w:rPr>
          <w:rFonts w:ascii="Arial" w:hAnsi="Arial" w:cs="Arial"/>
        </w:rPr>
        <w:t xml:space="preserve"> παρουσιάζει συγκρίσεις </w:t>
      </w:r>
      <w:r w:rsidR="00E41C19" w:rsidRPr="00523501">
        <w:rPr>
          <w:rFonts w:ascii="Arial" w:hAnsi="Arial" w:cs="Arial"/>
        </w:rPr>
        <w:t>σε ποσοστά</w:t>
      </w:r>
      <w:r w:rsidR="00E41C19">
        <w:rPr>
          <w:rFonts w:ascii="Arial" w:hAnsi="Arial" w:cs="Arial"/>
        </w:rPr>
        <w:t xml:space="preserve"> </w:t>
      </w:r>
      <w:r w:rsidR="00976AE0" w:rsidRPr="00523501">
        <w:rPr>
          <w:rFonts w:ascii="Arial" w:hAnsi="Arial" w:cs="Arial"/>
        </w:rPr>
        <w:t>για τη συμμετοχή των δύο φύλων στην Ανώτερη</w:t>
      </w:r>
      <w:r w:rsidR="00976AE0" w:rsidRPr="005B38F0">
        <w:rPr>
          <w:rFonts w:ascii="Arial" w:hAnsi="Arial" w:cs="Arial"/>
        </w:rPr>
        <w:t xml:space="preserve"> Εκπαίδευση για τα τελευταία δύο ακαδημαϊκά έτη για τα οποία υπάρχουν διαθέσιμα ποσοτικά δεδομένα.</w:t>
      </w:r>
      <w:bookmarkEnd w:id="13"/>
      <w:r w:rsidR="000615EA">
        <w:rPr>
          <w:rFonts w:ascii="Arial" w:hAnsi="Arial" w:cs="Arial"/>
        </w:rPr>
        <w:t xml:space="preserve"> Σύμφωνα με το Διάγραμμα 3</w:t>
      </w:r>
      <w:r w:rsidR="001B5FD4">
        <w:rPr>
          <w:rFonts w:ascii="Arial" w:hAnsi="Arial" w:cs="Arial"/>
        </w:rPr>
        <w:t>,</w:t>
      </w:r>
      <w:r w:rsidR="000615EA">
        <w:rPr>
          <w:rFonts w:ascii="Arial" w:hAnsi="Arial" w:cs="Arial"/>
        </w:rPr>
        <w:t xml:space="preserve"> το ποσοστό των γυναικών που </w:t>
      </w:r>
      <w:r w:rsidR="00545C4B">
        <w:rPr>
          <w:rFonts w:ascii="Arial" w:hAnsi="Arial" w:cs="Arial"/>
        </w:rPr>
        <w:t>φοιτούσε</w:t>
      </w:r>
      <w:r w:rsidR="000615EA">
        <w:rPr>
          <w:rFonts w:ascii="Arial" w:hAnsi="Arial" w:cs="Arial"/>
        </w:rPr>
        <w:t xml:space="preserve"> σε </w:t>
      </w:r>
      <w:r w:rsidR="000615EA" w:rsidRPr="000615EA">
        <w:rPr>
          <w:rFonts w:ascii="Arial" w:hAnsi="Arial" w:cs="Arial"/>
        </w:rPr>
        <w:t>Ιδρύματα Ανώτερης Εκπαίδευσης της Κύπρου</w:t>
      </w:r>
      <w:r w:rsidR="000615EA">
        <w:rPr>
          <w:rFonts w:ascii="Arial" w:hAnsi="Arial" w:cs="Arial"/>
        </w:rPr>
        <w:t xml:space="preserve"> είναι υψηλότερο από το αντίστοιχο των ανδρών και κατά </w:t>
      </w:r>
      <w:r w:rsidR="00B41D26">
        <w:rPr>
          <w:rFonts w:ascii="Arial" w:hAnsi="Arial" w:cs="Arial"/>
        </w:rPr>
        <w:t>τα δύο ακαδημαϊκά έτη</w:t>
      </w:r>
      <w:r w:rsidR="000615EA" w:rsidRPr="005B38F0">
        <w:rPr>
          <w:rFonts w:ascii="Arial" w:hAnsi="Arial" w:cs="Arial"/>
        </w:rPr>
        <w:t xml:space="preserve"> 2019-2020 και 2020-2021</w:t>
      </w:r>
      <w:r w:rsidR="000615EA">
        <w:rPr>
          <w:rFonts w:ascii="Arial" w:hAnsi="Arial" w:cs="Arial"/>
        </w:rPr>
        <w:t xml:space="preserve">. </w:t>
      </w:r>
      <w:r w:rsidR="00F570B5">
        <w:rPr>
          <w:rFonts w:ascii="Arial" w:hAnsi="Arial" w:cs="Arial"/>
        </w:rPr>
        <w:t>Τ</w:t>
      </w:r>
      <w:r w:rsidR="00F570B5" w:rsidRPr="00F570B5">
        <w:rPr>
          <w:rFonts w:ascii="Arial" w:hAnsi="Arial" w:cs="Arial"/>
        </w:rPr>
        <w:t>ο ακαδημαϊκό έτος 2020-2021</w:t>
      </w:r>
      <w:r w:rsidR="001B5FD4">
        <w:rPr>
          <w:rFonts w:ascii="Arial" w:hAnsi="Arial" w:cs="Arial"/>
        </w:rPr>
        <w:t xml:space="preserve"> </w:t>
      </w:r>
      <w:r w:rsidR="000615EA">
        <w:rPr>
          <w:rFonts w:ascii="Arial" w:hAnsi="Arial" w:cs="Arial"/>
        </w:rPr>
        <w:t xml:space="preserve">παρατηρήθηκε μικρή αύξηση του ποσοστού των γυναικών </w:t>
      </w:r>
      <w:r w:rsidR="000615EA" w:rsidRPr="000615EA">
        <w:rPr>
          <w:rFonts w:ascii="Arial" w:hAnsi="Arial" w:cs="Arial"/>
        </w:rPr>
        <w:t xml:space="preserve">που </w:t>
      </w:r>
      <w:r w:rsidR="00545C4B">
        <w:rPr>
          <w:rFonts w:ascii="Arial" w:hAnsi="Arial" w:cs="Arial"/>
        </w:rPr>
        <w:t>φοιτούσε</w:t>
      </w:r>
      <w:r w:rsidR="000615EA" w:rsidRPr="000615EA">
        <w:rPr>
          <w:rFonts w:ascii="Arial" w:hAnsi="Arial" w:cs="Arial"/>
        </w:rPr>
        <w:t xml:space="preserve"> σε Ιδρύματα Ανώτερης Εκπαίδευσης της Κύπρου</w:t>
      </w:r>
      <w:r w:rsidR="000615EA">
        <w:rPr>
          <w:rFonts w:ascii="Arial" w:hAnsi="Arial" w:cs="Arial"/>
        </w:rPr>
        <w:t xml:space="preserve"> σε σύγκριση με </w:t>
      </w:r>
      <w:r w:rsidR="00B41D26">
        <w:rPr>
          <w:rFonts w:ascii="Arial" w:hAnsi="Arial" w:cs="Arial"/>
        </w:rPr>
        <w:t>το προηγούμενο ακαδημαϊκ</w:t>
      </w:r>
      <w:r w:rsidR="00356567">
        <w:rPr>
          <w:rFonts w:ascii="Arial" w:hAnsi="Arial" w:cs="Arial"/>
        </w:rPr>
        <w:t>ό</w:t>
      </w:r>
      <w:r w:rsidR="001B5FD4">
        <w:rPr>
          <w:rFonts w:ascii="Arial" w:hAnsi="Arial" w:cs="Arial"/>
        </w:rPr>
        <w:t xml:space="preserve"> </w:t>
      </w:r>
      <w:r w:rsidR="00356567">
        <w:rPr>
          <w:rFonts w:ascii="Arial" w:hAnsi="Arial" w:cs="Arial"/>
        </w:rPr>
        <w:t>έτος</w:t>
      </w:r>
      <w:r w:rsidR="001276ED">
        <w:rPr>
          <w:rFonts w:ascii="Arial" w:hAnsi="Arial" w:cs="Arial"/>
        </w:rPr>
        <w:t xml:space="preserve"> (54,35% και 53,</w:t>
      </w:r>
      <w:r w:rsidR="000615EA">
        <w:rPr>
          <w:rFonts w:ascii="Arial" w:hAnsi="Arial" w:cs="Arial"/>
        </w:rPr>
        <w:t xml:space="preserve">44% αντίστοιχα), ενώ </w:t>
      </w:r>
      <w:r w:rsidR="00DE3067">
        <w:rPr>
          <w:rFonts w:ascii="Arial" w:hAnsi="Arial" w:cs="Arial"/>
        </w:rPr>
        <w:t xml:space="preserve">παρατηρήθηκε μικρή μείωση </w:t>
      </w:r>
      <w:r w:rsidR="000615EA">
        <w:rPr>
          <w:rFonts w:ascii="Arial" w:hAnsi="Arial" w:cs="Arial"/>
        </w:rPr>
        <w:t>το</w:t>
      </w:r>
      <w:r w:rsidR="00DE3067">
        <w:rPr>
          <w:rFonts w:ascii="Arial" w:hAnsi="Arial" w:cs="Arial"/>
        </w:rPr>
        <w:t>υ</w:t>
      </w:r>
      <w:r w:rsidR="000615EA">
        <w:rPr>
          <w:rFonts w:ascii="Arial" w:hAnsi="Arial" w:cs="Arial"/>
        </w:rPr>
        <w:t xml:space="preserve"> ποσοστ</w:t>
      </w:r>
      <w:r w:rsidR="00DE3067">
        <w:rPr>
          <w:rFonts w:ascii="Arial" w:hAnsi="Arial" w:cs="Arial"/>
        </w:rPr>
        <w:t>ού</w:t>
      </w:r>
      <w:r w:rsidR="000615EA">
        <w:rPr>
          <w:rFonts w:ascii="Arial" w:hAnsi="Arial" w:cs="Arial"/>
        </w:rPr>
        <w:t xml:space="preserve"> των ανδρών </w:t>
      </w:r>
      <w:r w:rsidR="00F570B5">
        <w:rPr>
          <w:rFonts w:ascii="Arial" w:hAnsi="Arial" w:cs="Arial"/>
        </w:rPr>
        <w:t>το ακαδημαϊκό έτος</w:t>
      </w:r>
      <w:r w:rsidR="000615EA">
        <w:rPr>
          <w:rFonts w:ascii="Arial" w:hAnsi="Arial" w:cs="Arial"/>
        </w:rPr>
        <w:t xml:space="preserve"> 2020-2021</w:t>
      </w:r>
      <w:r w:rsidR="00545C4B">
        <w:rPr>
          <w:rFonts w:ascii="Arial" w:hAnsi="Arial" w:cs="Arial"/>
        </w:rPr>
        <w:t xml:space="preserve"> </w:t>
      </w:r>
      <w:r w:rsidR="000615EA">
        <w:rPr>
          <w:rFonts w:ascii="Arial" w:hAnsi="Arial" w:cs="Arial"/>
        </w:rPr>
        <w:t xml:space="preserve">σε σύγκριση με </w:t>
      </w:r>
      <w:r w:rsidR="00F570B5">
        <w:rPr>
          <w:rFonts w:ascii="Arial" w:hAnsi="Arial" w:cs="Arial"/>
        </w:rPr>
        <w:t xml:space="preserve">το </w:t>
      </w:r>
      <w:r w:rsidR="000615EA">
        <w:rPr>
          <w:rFonts w:ascii="Arial" w:hAnsi="Arial" w:cs="Arial"/>
        </w:rPr>
        <w:t>προηγούμεν</w:t>
      </w:r>
      <w:r w:rsidR="00F570B5">
        <w:rPr>
          <w:rFonts w:ascii="Arial" w:hAnsi="Arial" w:cs="Arial"/>
        </w:rPr>
        <w:t>ο</w:t>
      </w:r>
      <w:r w:rsidR="000615EA">
        <w:rPr>
          <w:rFonts w:ascii="Arial" w:hAnsi="Arial" w:cs="Arial"/>
        </w:rPr>
        <w:t xml:space="preserve"> </w:t>
      </w:r>
      <w:r w:rsidR="00F570B5">
        <w:rPr>
          <w:rFonts w:ascii="Arial" w:hAnsi="Arial" w:cs="Arial"/>
        </w:rPr>
        <w:t xml:space="preserve">ακαδημαϊκό έτος </w:t>
      </w:r>
      <w:r w:rsidR="000615EA">
        <w:rPr>
          <w:rFonts w:ascii="Arial" w:hAnsi="Arial" w:cs="Arial"/>
        </w:rPr>
        <w:t>(</w:t>
      </w:r>
      <w:r w:rsidR="001276ED">
        <w:rPr>
          <w:rFonts w:ascii="Arial" w:hAnsi="Arial" w:cs="Arial"/>
        </w:rPr>
        <w:t>45,</w:t>
      </w:r>
      <w:r w:rsidR="00545C4B">
        <w:rPr>
          <w:rFonts w:ascii="Arial" w:hAnsi="Arial" w:cs="Arial"/>
        </w:rPr>
        <w:t xml:space="preserve">65% και </w:t>
      </w:r>
      <w:r w:rsidR="001276ED">
        <w:rPr>
          <w:rFonts w:ascii="Arial" w:hAnsi="Arial" w:cs="Arial"/>
        </w:rPr>
        <w:t>46,</w:t>
      </w:r>
      <w:r w:rsidR="000615EA">
        <w:rPr>
          <w:rFonts w:ascii="Arial" w:hAnsi="Arial" w:cs="Arial"/>
        </w:rPr>
        <w:t>5</w:t>
      </w:r>
      <w:r w:rsidR="00DE3067">
        <w:rPr>
          <w:rFonts w:ascii="Arial" w:hAnsi="Arial" w:cs="Arial"/>
        </w:rPr>
        <w:t>6</w:t>
      </w:r>
      <w:r w:rsidR="000615EA">
        <w:rPr>
          <w:rFonts w:ascii="Arial" w:hAnsi="Arial" w:cs="Arial"/>
        </w:rPr>
        <w:t>%</w:t>
      </w:r>
      <w:r w:rsidR="00545C4B">
        <w:rPr>
          <w:rFonts w:ascii="Arial" w:hAnsi="Arial" w:cs="Arial"/>
        </w:rPr>
        <w:t xml:space="preserve"> αντίστοιχα</w:t>
      </w:r>
      <w:r w:rsidR="000615EA">
        <w:rPr>
          <w:rFonts w:ascii="Arial" w:hAnsi="Arial" w:cs="Arial"/>
        </w:rPr>
        <w:t>).</w:t>
      </w:r>
    </w:p>
    <w:p w14:paraId="125D59A2" w14:textId="5EE9BFB0" w:rsidR="001437AF" w:rsidRPr="005B38F0" w:rsidRDefault="001437AF" w:rsidP="00545C4B">
      <w:pPr>
        <w:jc w:val="both"/>
        <w:rPr>
          <w:rFonts w:ascii="Arial" w:hAnsi="Arial" w:cs="Arial"/>
        </w:rPr>
      </w:pPr>
      <w:bookmarkStart w:id="14" w:name="_Toc87965868"/>
      <w:r w:rsidRPr="005B38F0">
        <w:rPr>
          <w:rFonts w:ascii="Arial" w:hAnsi="Arial" w:cs="Arial"/>
          <w:b/>
        </w:rPr>
        <w:t xml:space="preserve">Διάγραμμα </w:t>
      </w:r>
      <w:r w:rsidRPr="005B38F0">
        <w:rPr>
          <w:rFonts w:ascii="Arial" w:hAnsi="Arial" w:cs="Arial"/>
          <w:b/>
        </w:rPr>
        <w:fldChar w:fldCharType="begin"/>
      </w:r>
      <w:r w:rsidRPr="005B38F0">
        <w:rPr>
          <w:rFonts w:ascii="Arial" w:hAnsi="Arial" w:cs="Arial"/>
          <w:b/>
        </w:rPr>
        <w:instrText xml:space="preserve"> SEQ Διάγραμμα \* ARABIC </w:instrText>
      </w:r>
      <w:r w:rsidRPr="005B38F0">
        <w:rPr>
          <w:rFonts w:ascii="Arial" w:hAnsi="Arial" w:cs="Arial"/>
          <w:b/>
        </w:rPr>
        <w:fldChar w:fldCharType="separate"/>
      </w:r>
      <w:r w:rsidR="004515A7">
        <w:rPr>
          <w:rFonts w:ascii="Arial" w:hAnsi="Arial" w:cs="Arial"/>
          <w:b/>
          <w:noProof/>
        </w:rPr>
        <w:t>3</w:t>
      </w:r>
      <w:r w:rsidRPr="005B38F0">
        <w:rPr>
          <w:rFonts w:ascii="Arial" w:hAnsi="Arial" w:cs="Arial"/>
          <w:b/>
        </w:rPr>
        <w:fldChar w:fldCharType="end"/>
      </w:r>
      <w:r w:rsidRPr="005B38F0">
        <w:rPr>
          <w:rFonts w:ascii="Arial" w:hAnsi="Arial" w:cs="Arial"/>
          <w:b/>
        </w:rPr>
        <w:t xml:space="preserve">. </w:t>
      </w:r>
      <w:r w:rsidR="00D46299" w:rsidRPr="005B38F0">
        <w:rPr>
          <w:rFonts w:ascii="Arial" w:hAnsi="Arial" w:cs="Arial"/>
        </w:rPr>
        <w:t>Ποσοστό</w:t>
      </w:r>
      <w:r w:rsidRPr="005B38F0">
        <w:rPr>
          <w:rFonts w:ascii="Arial" w:hAnsi="Arial" w:cs="Arial"/>
        </w:rPr>
        <w:t xml:space="preserve"> </w:t>
      </w:r>
      <w:r w:rsidR="00AD319F">
        <w:rPr>
          <w:rFonts w:ascii="Arial" w:hAnsi="Arial" w:cs="Arial"/>
        </w:rPr>
        <w:t xml:space="preserve">φοιτητών/φοιτητριών </w:t>
      </w:r>
      <w:r w:rsidR="00D46299" w:rsidRPr="005B38F0">
        <w:rPr>
          <w:rFonts w:ascii="Arial" w:hAnsi="Arial" w:cs="Arial"/>
        </w:rPr>
        <w:t xml:space="preserve">ανά φύλο </w:t>
      </w:r>
      <w:r w:rsidR="001D3DDC">
        <w:rPr>
          <w:rFonts w:ascii="Arial" w:hAnsi="Arial" w:cs="Arial"/>
        </w:rPr>
        <w:t>στα</w:t>
      </w:r>
      <w:r w:rsidRPr="005B38F0">
        <w:rPr>
          <w:rFonts w:ascii="Arial" w:hAnsi="Arial" w:cs="Arial"/>
        </w:rPr>
        <w:t xml:space="preserve"> Ιδρύματα Ανώτερης Εκπαίδευσης της Κύπρου </w:t>
      </w:r>
      <w:r w:rsidR="00D46299" w:rsidRPr="005B38F0">
        <w:rPr>
          <w:rFonts w:ascii="Arial" w:hAnsi="Arial" w:cs="Arial"/>
        </w:rPr>
        <w:t xml:space="preserve">κατά </w:t>
      </w:r>
      <w:r w:rsidR="00FD7853">
        <w:rPr>
          <w:rFonts w:ascii="Arial" w:hAnsi="Arial" w:cs="Arial"/>
        </w:rPr>
        <w:t>τα ακαδημαϊκά έτη</w:t>
      </w:r>
      <w:r w:rsidRPr="005B38F0">
        <w:rPr>
          <w:rFonts w:ascii="Arial" w:hAnsi="Arial" w:cs="Arial"/>
        </w:rPr>
        <w:t xml:space="preserve"> 2019-2020 και 2020-2021</w:t>
      </w:r>
      <w:bookmarkEnd w:id="14"/>
    </w:p>
    <w:p w14:paraId="22444703" w14:textId="77777777" w:rsidR="003F5B17" w:rsidRDefault="00D47E54" w:rsidP="005B38F0">
      <w:r w:rsidRPr="005B38F0">
        <w:rPr>
          <w:rFonts w:ascii="Arial" w:hAnsi="Arial" w:cs="Arial"/>
          <w:noProof/>
          <w:sz w:val="20"/>
          <w:szCs w:val="20"/>
          <w:lang w:eastAsia="en-US"/>
        </w:rPr>
        <w:t xml:space="preserve"> </w:t>
      </w:r>
      <w:r w:rsidR="00D9228E" w:rsidRPr="00523501">
        <w:rPr>
          <w:noProof/>
          <w:lang w:eastAsia="en-US"/>
        </w:rPr>
        <w:t xml:space="preserve"> </w:t>
      </w:r>
      <w:r w:rsidR="00B43E02" w:rsidRPr="00BA69D1">
        <w:rPr>
          <w:noProof/>
          <w:lang w:val="en-US" w:eastAsia="en-US"/>
        </w:rPr>
        <w:drawing>
          <wp:inline distT="0" distB="0" distL="0" distR="0" wp14:anchorId="515B966D" wp14:editId="2A03F428">
            <wp:extent cx="4533900" cy="2616200"/>
            <wp:effectExtent l="0" t="0" r="0" b="1270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65098B" w14:textId="310B9F6B" w:rsidR="00D477EB" w:rsidRPr="00177E38" w:rsidRDefault="007B555F" w:rsidP="00D477EB">
      <w:pPr>
        <w:pStyle w:val="Heading3"/>
        <w:rPr>
          <w:rFonts w:ascii="Arial" w:hAnsi="Arial" w:cs="Arial"/>
          <w:i/>
          <w:sz w:val="24"/>
          <w:szCs w:val="24"/>
        </w:rPr>
      </w:pPr>
      <w:bookmarkStart w:id="15" w:name="_Toc104200207"/>
      <w:r w:rsidRPr="00B64450">
        <w:rPr>
          <w:rFonts w:ascii="Arial" w:hAnsi="Arial" w:cs="Arial"/>
          <w:i/>
          <w:sz w:val="24"/>
          <w:szCs w:val="24"/>
        </w:rPr>
        <w:lastRenderedPageBreak/>
        <w:t>3.</w:t>
      </w:r>
      <w:r w:rsidR="00343973">
        <w:rPr>
          <w:rFonts w:ascii="Arial" w:hAnsi="Arial" w:cs="Arial"/>
          <w:i/>
          <w:sz w:val="24"/>
          <w:szCs w:val="24"/>
        </w:rPr>
        <w:t>1</w:t>
      </w:r>
      <w:r w:rsidR="00D477EB" w:rsidRPr="00177E38">
        <w:rPr>
          <w:rFonts w:ascii="Arial" w:hAnsi="Arial" w:cs="Arial"/>
          <w:i/>
          <w:sz w:val="24"/>
          <w:szCs w:val="24"/>
        </w:rPr>
        <w:t>.</w:t>
      </w:r>
      <w:r w:rsidR="00D477EB">
        <w:rPr>
          <w:rFonts w:ascii="Arial" w:hAnsi="Arial" w:cs="Arial"/>
          <w:i/>
          <w:sz w:val="24"/>
          <w:szCs w:val="24"/>
        </w:rPr>
        <w:t>2</w:t>
      </w:r>
      <w:r w:rsidR="00D477EB" w:rsidRPr="00177E38">
        <w:rPr>
          <w:rFonts w:ascii="Arial" w:hAnsi="Arial" w:cs="Arial"/>
          <w:i/>
          <w:sz w:val="24"/>
          <w:szCs w:val="24"/>
        </w:rPr>
        <w:t xml:space="preserve"> </w:t>
      </w:r>
      <w:r w:rsidR="00FB4832">
        <w:rPr>
          <w:rFonts w:ascii="Arial" w:hAnsi="Arial" w:cs="Arial"/>
          <w:i/>
          <w:sz w:val="24"/>
          <w:szCs w:val="24"/>
        </w:rPr>
        <w:t>ΧΩΡΑ</w:t>
      </w:r>
      <w:r w:rsidR="003F5B17">
        <w:rPr>
          <w:rFonts w:ascii="Arial" w:hAnsi="Arial" w:cs="Arial"/>
          <w:i/>
          <w:sz w:val="24"/>
          <w:szCs w:val="24"/>
        </w:rPr>
        <w:t xml:space="preserve"> </w:t>
      </w:r>
      <w:r w:rsidR="00D477EB">
        <w:rPr>
          <w:rFonts w:ascii="Arial" w:hAnsi="Arial" w:cs="Arial"/>
          <w:i/>
          <w:sz w:val="24"/>
          <w:szCs w:val="24"/>
        </w:rPr>
        <w:t>ΠΡΟΕΛΕΥΣΗ</w:t>
      </w:r>
      <w:r w:rsidR="00FB4832">
        <w:rPr>
          <w:rFonts w:ascii="Arial" w:hAnsi="Arial" w:cs="Arial"/>
          <w:i/>
          <w:sz w:val="24"/>
          <w:szCs w:val="24"/>
        </w:rPr>
        <w:t>Σ</w:t>
      </w:r>
      <w:bookmarkEnd w:id="15"/>
    </w:p>
    <w:p w14:paraId="2F2BEFF7" w14:textId="2B73C413" w:rsidR="003F5B17" w:rsidRPr="0081440E" w:rsidRDefault="00E41C19" w:rsidP="00E067A9">
      <w:pPr>
        <w:jc w:val="both"/>
        <w:rPr>
          <w:rFonts w:ascii="Arial" w:hAnsi="Arial" w:cs="Arial"/>
        </w:rPr>
      </w:pPr>
      <w:r>
        <w:rPr>
          <w:rFonts w:ascii="Arial" w:hAnsi="Arial" w:cs="Arial"/>
        </w:rPr>
        <w:t>Ο</w:t>
      </w:r>
      <w:r w:rsidR="00FB4832">
        <w:rPr>
          <w:rFonts w:ascii="Arial" w:hAnsi="Arial" w:cs="Arial"/>
        </w:rPr>
        <w:t xml:space="preserve">ι χώρες από τις οποίες προέρχονται οι φοιτητές/φοιτήτριες χωρίστηκαν σε τρεις </w:t>
      </w:r>
      <w:r w:rsidR="00865A3C">
        <w:rPr>
          <w:rFonts w:ascii="Arial" w:hAnsi="Arial" w:cs="Arial"/>
        </w:rPr>
        <w:t>κατηγορίες</w:t>
      </w:r>
      <w:r w:rsidR="00FB4832">
        <w:rPr>
          <w:rFonts w:ascii="Arial" w:hAnsi="Arial" w:cs="Arial"/>
        </w:rPr>
        <w:t xml:space="preserve">: Κύπρος, Χώρες της Ευρωπαϊκής Ένωσης (ΕΕ) και Τρίτες Χώρες. Με βάση τα δεδομένα που </w:t>
      </w:r>
      <w:r w:rsidR="008E781A">
        <w:rPr>
          <w:rFonts w:ascii="Arial" w:hAnsi="Arial" w:cs="Arial"/>
        </w:rPr>
        <w:t>συλλέχθηκαν</w:t>
      </w:r>
      <w:r w:rsidR="00FB4832">
        <w:rPr>
          <w:rFonts w:ascii="Arial" w:hAnsi="Arial" w:cs="Arial"/>
        </w:rPr>
        <w:t xml:space="preserve"> από τα Ιδρύματα Ανώτερης Εκπαίδευσης της Κύπρου, </w:t>
      </w:r>
      <w:r w:rsidR="00FD7853">
        <w:rPr>
          <w:rFonts w:ascii="Arial" w:hAnsi="Arial" w:cs="Arial"/>
        </w:rPr>
        <w:t>το ακαδημαϊκό έτος</w:t>
      </w:r>
      <w:r w:rsidR="00FB4832">
        <w:rPr>
          <w:rFonts w:ascii="Arial" w:hAnsi="Arial" w:cs="Arial"/>
        </w:rPr>
        <w:t xml:space="preserve"> 2020-2021, </w:t>
      </w:r>
      <w:r w:rsidR="00AD6719" w:rsidRPr="00C31F85">
        <w:rPr>
          <w:rFonts w:ascii="Arial" w:hAnsi="Arial" w:cs="Arial"/>
        </w:rPr>
        <w:t>2</w:t>
      </w:r>
      <w:r w:rsidR="00AD6719">
        <w:rPr>
          <w:rFonts w:ascii="Arial" w:hAnsi="Arial" w:cs="Arial"/>
        </w:rPr>
        <w:t>3812</w:t>
      </w:r>
      <w:r w:rsidR="00AD6719" w:rsidRPr="00C531CD">
        <w:rPr>
          <w:rFonts w:ascii="Arial" w:hAnsi="Arial" w:cs="Arial"/>
        </w:rPr>
        <w:t xml:space="preserve"> </w:t>
      </w:r>
      <w:r w:rsidR="003F5B17" w:rsidRPr="00C531CD">
        <w:rPr>
          <w:rFonts w:ascii="Arial" w:hAnsi="Arial" w:cs="Arial"/>
        </w:rPr>
        <w:t>είναι Κύπριοι πολίτες (ποσοστό 43,</w:t>
      </w:r>
      <w:r w:rsidR="00AD6719">
        <w:rPr>
          <w:rFonts w:ascii="Arial" w:hAnsi="Arial" w:cs="Arial"/>
        </w:rPr>
        <w:t>91</w:t>
      </w:r>
      <w:r w:rsidR="003F5B17" w:rsidRPr="00C531CD">
        <w:rPr>
          <w:rFonts w:ascii="Arial" w:hAnsi="Arial" w:cs="Arial"/>
        </w:rPr>
        <w:t xml:space="preserve">%), </w:t>
      </w:r>
      <w:r w:rsidR="003F5B17" w:rsidRPr="00C31F85">
        <w:rPr>
          <w:rFonts w:ascii="Arial" w:hAnsi="Arial" w:cs="Arial"/>
        </w:rPr>
        <w:t>21</w:t>
      </w:r>
      <w:r w:rsidR="00AD6719">
        <w:rPr>
          <w:rFonts w:ascii="Arial" w:hAnsi="Arial" w:cs="Arial"/>
        </w:rPr>
        <w:t>611</w:t>
      </w:r>
      <w:r w:rsidR="00AD6719" w:rsidRPr="00C531CD">
        <w:rPr>
          <w:rFonts w:ascii="Arial" w:hAnsi="Arial" w:cs="Arial"/>
        </w:rPr>
        <w:t xml:space="preserve"> </w:t>
      </w:r>
      <w:r w:rsidR="003F5B17" w:rsidRPr="00C531CD">
        <w:rPr>
          <w:rFonts w:ascii="Arial" w:hAnsi="Arial" w:cs="Arial"/>
        </w:rPr>
        <w:t xml:space="preserve">είναι πολίτες </w:t>
      </w:r>
      <w:r w:rsidR="00192CA7">
        <w:rPr>
          <w:rFonts w:ascii="Arial" w:hAnsi="Arial" w:cs="Arial"/>
        </w:rPr>
        <w:t xml:space="preserve">χωρών της Ευρωπαϊκής Ένωσης </w:t>
      </w:r>
      <w:r w:rsidR="003F5B17" w:rsidRPr="00C531CD">
        <w:rPr>
          <w:rFonts w:ascii="Arial" w:hAnsi="Arial" w:cs="Arial"/>
        </w:rPr>
        <w:t>(</w:t>
      </w:r>
      <w:r w:rsidR="00AD6719" w:rsidRPr="00C531CD">
        <w:rPr>
          <w:rFonts w:ascii="Arial" w:hAnsi="Arial" w:cs="Arial"/>
        </w:rPr>
        <w:t>3</w:t>
      </w:r>
      <w:r w:rsidR="00AD6719">
        <w:rPr>
          <w:rFonts w:ascii="Arial" w:hAnsi="Arial" w:cs="Arial"/>
        </w:rPr>
        <w:t>9</w:t>
      </w:r>
      <w:r w:rsidR="003F5B17" w:rsidRPr="00C531CD">
        <w:rPr>
          <w:rFonts w:ascii="Arial" w:hAnsi="Arial" w:cs="Arial"/>
        </w:rPr>
        <w:t>,</w:t>
      </w:r>
      <w:r w:rsidR="00AD6719">
        <w:rPr>
          <w:rFonts w:ascii="Arial" w:hAnsi="Arial" w:cs="Arial"/>
        </w:rPr>
        <w:t>85</w:t>
      </w:r>
      <w:r w:rsidR="003F5B17" w:rsidRPr="00C531CD">
        <w:rPr>
          <w:rFonts w:ascii="Arial" w:hAnsi="Arial" w:cs="Arial"/>
        </w:rPr>
        <w:t xml:space="preserve">%), ενώ </w:t>
      </w:r>
      <w:r w:rsidR="00AD6719">
        <w:rPr>
          <w:rFonts w:ascii="Arial" w:hAnsi="Arial" w:cs="Arial"/>
        </w:rPr>
        <w:t>8812</w:t>
      </w:r>
      <w:r w:rsidR="003F5B17" w:rsidRPr="00C531CD">
        <w:rPr>
          <w:rFonts w:ascii="Arial" w:hAnsi="Arial" w:cs="Arial"/>
        </w:rPr>
        <w:t xml:space="preserve"> είναι πολίτες Τρίτων </w:t>
      </w:r>
      <w:r w:rsidR="00545C4B">
        <w:rPr>
          <w:rFonts w:ascii="Arial" w:hAnsi="Arial" w:cs="Arial"/>
        </w:rPr>
        <w:t>Χ</w:t>
      </w:r>
      <w:r w:rsidR="003F5B17" w:rsidRPr="00C531CD">
        <w:rPr>
          <w:rFonts w:ascii="Arial" w:hAnsi="Arial" w:cs="Arial"/>
        </w:rPr>
        <w:t>ωρών (</w:t>
      </w:r>
      <w:r w:rsidR="001276ED">
        <w:rPr>
          <w:rFonts w:ascii="Arial" w:hAnsi="Arial" w:cs="Arial"/>
        </w:rPr>
        <w:t>16,</w:t>
      </w:r>
      <w:r w:rsidR="00AD6719">
        <w:rPr>
          <w:rFonts w:ascii="Arial" w:hAnsi="Arial" w:cs="Arial"/>
        </w:rPr>
        <w:t>25</w:t>
      </w:r>
      <w:r w:rsidR="003F5B17" w:rsidRPr="00C531CD">
        <w:rPr>
          <w:rFonts w:ascii="Arial" w:hAnsi="Arial" w:cs="Arial"/>
        </w:rPr>
        <w:t>%).</w:t>
      </w:r>
      <w:r w:rsidR="00063A6A">
        <w:rPr>
          <w:rFonts w:ascii="Arial" w:hAnsi="Arial" w:cs="Arial"/>
        </w:rPr>
        <w:t xml:space="preserve"> Τ</w:t>
      </w:r>
      <w:r w:rsidR="00E067A9">
        <w:rPr>
          <w:rFonts w:ascii="Arial" w:hAnsi="Arial" w:cs="Arial"/>
        </w:rPr>
        <w:t>ο</w:t>
      </w:r>
      <w:r w:rsidR="00063A6A">
        <w:rPr>
          <w:rFonts w:ascii="Arial" w:hAnsi="Arial" w:cs="Arial"/>
        </w:rPr>
        <w:t xml:space="preserve"> </w:t>
      </w:r>
      <w:r w:rsidR="00E067A9">
        <w:rPr>
          <w:rFonts w:ascii="Arial" w:hAnsi="Arial" w:cs="Arial"/>
        </w:rPr>
        <w:t>Διάγραμμα</w:t>
      </w:r>
      <w:r w:rsidR="00063A6A">
        <w:rPr>
          <w:rFonts w:ascii="Arial" w:hAnsi="Arial" w:cs="Arial"/>
        </w:rPr>
        <w:t xml:space="preserve"> 4 παρουσιάζ</w:t>
      </w:r>
      <w:r w:rsidR="00E067A9">
        <w:rPr>
          <w:rFonts w:ascii="Arial" w:hAnsi="Arial" w:cs="Arial"/>
        </w:rPr>
        <w:t>ει</w:t>
      </w:r>
      <w:r w:rsidR="00063A6A">
        <w:rPr>
          <w:rFonts w:ascii="Arial" w:hAnsi="Arial" w:cs="Arial"/>
        </w:rPr>
        <w:t xml:space="preserve"> τον συνολικό αριθμό </w:t>
      </w:r>
      <w:r w:rsidR="00AD319F">
        <w:rPr>
          <w:rFonts w:ascii="Arial" w:hAnsi="Arial" w:cs="Arial"/>
        </w:rPr>
        <w:t xml:space="preserve">φοιτητών/φοιτητριών </w:t>
      </w:r>
      <w:r w:rsidR="00C6545F" w:rsidRPr="00C6545F">
        <w:rPr>
          <w:rFonts w:ascii="Arial" w:hAnsi="Arial" w:cs="Arial"/>
        </w:rPr>
        <w:t xml:space="preserve"> που </w:t>
      </w:r>
      <w:r w:rsidR="00545C4B">
        <w:rPr>
          <w:rFonts w:ascii="Arial" w:hAnsi="Arial" w:cs="Arial"/>
        </w:rPr>
        <w:t>φοιτούσε</w:t>
      </w:r>
      <w:r w:rsidR="00C6545F" w:rsidRPr="00C6545F">
        <w:rPr>
          <w:rFonts w:ascii="Arial" w:hAnsi="Arial" w:cs="Arial"/>
        </w:rPr>
        <w:t xml:space="preserve"> σε Ιδρύματα Ανώτερης Εκπαίδευσης της Κύπρου </w:t>
      </w:r>
      <w:r w:rsidR="00C6545F">
        <w:rPr>
          <w:rFonts w:ascii="Arial" w:hAnsi="Arial" w:cs="Arial"/>
        </w:rPr>
        <w:t xml:space="preserve">ανά κατηγορία χώρας προέλευσης. Σύμφωνα με το Διάγραμμα 4, ο συνολικός αριθμός των Κύπριων </w:t>
      </w:r>
      <w:r w:rsidR="00AD319F">
        <w:rPr>
          <w:rFonts w:ascii="Arial" w:hAnsi="Arial" w:cs="Arial"/>
        </w:rPr>
        <w:t xml:space="preserve">φοιτητών/φοιτητριών </w:t>
      </w:r>
      <w:r w:rsidR="00C6545F">
        <w:rPr>
          <w:rFonts w:ascii="Arial" w:hAnsi="Arial" w:cs="Arial"/>
        </w:rPr>
        <w:t xml:space="preserve"> κυμαίνεται διαχρονικά στα ίδια περίπου επίπεδα. Αντίθετα, ο συνολικός αριθμός των </w:t>
      </w:r>
      <w:r w:rsidR="00AD319F">
        <w:rPr>
          <w:rFonts w:ascii="Arial" w:hAnsi="Arial" w:cs="Arial"/>
        </w:rPr>
        <w:t xml:space="preserve">φοιτητών/φοιτητριών </w:t>
      </w:r>
      <w:r w:rsidR="00C6545F">
        <w:rPr>
          <w:rFonts w:ascii="Arial" w:hAnsi="Arial" w:cs="Arial"/>
        </w:rPr>
        <w:t xml:space="preserve">από Χώρες της ΕΕ </w:t>
      </w:r>
      <w:r w:rsidR="00E067A9">
        <w:rPr>
          <w:rFonts w:ascii="Arial" w:hAnsi="Arial" w:cs="Arial"/>
        </w:rPr>
        <w:t xml:space="preserve">που </w:t>
      </w:r>
      <w:r w:rsidR="00F276A7">
        <w:rPr>
          <w:rFonts w:ascii="Arial" w:hAnsi="Arial" w:cs="Arial"/>
        </w:rPr>
        <w:t>φοιτούσε</w:t>
      </w:r>
      <w:r w:rsidR="00E067A9" w:rsidRPr="00E067A9">
        <w:rPr>
          <w:rFonts w:ascii="Arial" w:hAnsi="Arial" w:cs="Arial"/>
        </w:rPr>
        <w:t xml:space="preserve"> σε Ιδρύματα Ανώτερης Εκπαίδευσης της Κύπρου </w:t>
      </w:r>
      <w:r w:rsidR="00C6545F">
        <w:rPr>
          <w:rFonts w:ascii="Arial" w:hAnsi="Arial" w:cs="Arial"/>
        </w:rPr>
        <w:t xml:space="preserve">παρουσιάζει αυξητική τάση τα τελευταία οκτώ ακαδημαϊκά έτη. </w:t>
      </w:r>
      <w:r>
        <w:rPr>
          <w:rFonts w:ascii="Arial" w:hAnsi="Arial" w:cs="Arial"/>
        </w:rPr>
        <w:t>Ο</w:t>
      </w:r>
      <w:r w:rsidR="00E067A9">
        <w:rPr>
          <w:rFonts w:ascii="Arial" w:hAnsi="Arial" w:cs="Arial"/>
        </w:rPr>
        <w:t xml:space="preserve"> συνολικό</w:t>
      </w:r>
      <w:r>
        <w:rPr>
          <w:rFonts w:ascii="Arial" w:hAnsi="Arial" w:cs="Arial"/>
        </w:rPr>
        <w:t>ς</w:t>
      </w:r>
      <w:r w:rsidR="00E067A9">
        <w:rPr>
          <w:rFonts w:ascii="Arial" w:hAnsi="Arial" w:cs="Arial"/>
        </w:rPr>
        <w:t xml:space="preserve"> αριθμό</w:t>
      </w:r>
      <w:r>
        <w:rPr>
          <w:rFonts w:ascii="Arial" w:hAnsi="Arial" w:cs="Arial"/>
        </w:rPr>
        <w:t>ς</w:t>
      </w:r>
      <w:r w:rsidR="00E067A9">
        <w:rPr>
          <w:rFonts w:ascii="Arial" w:hAnsi="Arial" w:cs="Arial"/>
        </w:rPr>
        <w:t xml:space="preserve"> </w:t>
      </w:r>
      <w:r w:rsidR="00AD319F">
        <w:rPr>
          <w:rFonts w:ascii="Arial" w:hAnsi="Arial" w:cs="Arial"/>
        </w:rPr>
        <w:t xml:space="preserve">φοιτητών/φοιτητριών </w:t>
      </w:r>
      <w:r w:rsidR="00E067A9">
        <w:rPr>
          <w:rFonts w:ascii="Arial" w:hAnsi="Arial" w:cs="Arial"/>
        </w:rPr>
        <w:t xml:space="preserve"> από Τρίτες Χώρες που </w:t>
      </w:r>
      <w:r w:rsidR="00F276A7">
        <w:rPr>
          <w:rFonts w:ascii="Arial" w:hAnsi="Arial" w:cs="Arial"/>
        </w:rPr>
        <w:t>φοιτούσε</w:t>
      </w:r>
      <w:r w:rsidR="00E067A9" w:rsidRPr="00E067A9">
        <w:rPr>
          <w:rFonts w:ascii="Arial" w:hAnsi="Arial" w:cs="Arial"/>
        </w:rPr>
        <w:t xml:space="preserve"> σε Ιδρύματα Ανώτερης Εκπαίδευσης της Κύπρου </w:t>
      </w:r>
      <w:r w:rsidR="00E067A9">
        <w:rPr>
          <w:rFonts w:ascii="Arial" w:hAnsi="Arial" w:cs="Arial"/>
        </w:rPr>
        <w:t xml:space="preserve">παρουσιάζει αυξητική τάση από το </w:t>
      </w:r>
      <w:r w:rsidR="00FD7853">
        <w:rPr>
          <w:rFonts w:ascii="Arial" w:hAnsi="Arial" w:cs="Arial"/>
        </w:rPr>
        <w:t xml:space="preserve">ακαδημαϊκό έτος </w:t>
      </w:r>
      <w:r w:rsidR="00E067A9">
        <w:rPr>
          <w:rFonts w:ascii="Arial" w:hAnsi="Arial" w:cs="Arial"/>
        </w:rPr>
        <w:t>2014-2015</w:t>
      </w:r>
      <w:r w:rsidR="001B5FD4">
        <w:rPr>
          <w:rFonts w:ascii="Arial" w:hAnsi="Arial" w:cs="Arial"/>
        </w:rPr>
        <w:t>,</w:t>
      </w:r>
      <w:r w:rsidR="00E067A9">
        <w:rPr>
          <w:rFonts w:ascii="Arial" w:hAnsi="Arial" w:cs="Arial"/>
        </w:rPr>
        <w:t xml:space="preserve"> με εξαίρεση </w:t>
      </w:r>
      <w:r w:rsidR="00FD7853">
        <w:rPr>
          <w:rFonts w:ascii="Arial" w:hAnsi="Arial" w:cs="Arial"/>
        </w:rPr>
        <w:t xml:space="preserve">το ακαδημαϊκό έτος  </w:t>
      </w:r>
      <w:r w:rsidR="00E067A9">
        <w:rPr>
          <w:rFonts w:ascii="Arial" w:hAnsi="Arial" w:cs="Arial"/>
        </w:rPr>
        <w:t>2020-2021 όπου παρατηρήθηκε εμφανής μείωση.</w:t>
      </w:r>
      <w:r w:rsidR="0081440E">
        <w:rPr>
          <w:rFonts w:ascii="Arial" w:hAnsi="Arial" w:cs="Arial"/>
        </w:rPr>
        <w:t xml:space="preserve"> </w:t>
      </w:r>
      <w:r w:rsidR="0081440E" w:rsidRPr="00D554DE">
        <w:rPr>
          <w:rFonts w:ascii="Arial" w:hAnsi="Arial" w:cs="Arial"/>
        </w:rPr>
        <w:t xml:space="preserve">Αυτή η μείωση ενδεχομένως να οφείλεται όπως έχει ήδη αναφερθεί στις δυσκολίες μετακίνησης λόγω της πανδημίας του </w:t>
      </w:r>
      <w:proofErr w:type="spellStart"/>
      <w:r w:rsidR="0081440E" w:rsidRPr="00D554DE">
        <w:rPr>
          <w:rFonts w:ascii="Arial" w:hAnsi="Arial" w:cs="Arial"/>
        </w:rPr>
        <w:t>κορωνοϊού</w:t>
      </w:r>
      <w:proofErr w:type="spellEnd"/>
      <w:r w:rsidR="0081440E" w:rsidRPr="00D554DE">
        <w:rPr>
          <w:rFonts w:ascii="Arial" w:hAnsi="Arial" w:cs="Arial"/>
        </w:rPr>
        <w:t xml:space="preserve"> (</w:t>
      </w:r>
      <w:r w:rsidR="0081440E" w:rsidRPr="00D554DE">
        <w:rPr>
          <w:rFonts w:ascii="Arial" w:hAnsi="Arial" w:cs="Arial"/>
          <w:lang w:val="en-GB"/>
        </w:rPr>
        <w:t>COVID</w:t>
      </w:r>
      <w:r w:rsidR="0081440E" w:rsidRPr="00D554DE">
        <w:rPr>
          <w:rFonts w:ascii="Arial" w:hAnsi="Arial" w:cs="Arial"/>
        </w:rPr>
        <w:t xml:space="preserve"> 19).</w:t>
      </w:r>
    </w:p>
    <w:p w14:paraId="4DDBE4B1" w14:textId="192D9E8F" w:rsidR="00FB4832" w:rsidRPr="00A37588" w:rsidRDefault="00FB4832" w:rsidP="002F5B7A">
      <w:pPr>
        <w:pStyle w:val="Caption"/>
        <w:jc w:val="both"/>
        <w:rPr>
          <w:rFonts w:ascii="Arial" w:hAnsi="Arial" w:cs="Arial"/>
          <w:sz w:val="22"/>
          <w:szCs w:val="22"/>
        </w:rPr>
      </w:pPr>
      <w:bookmarkStart w:id="16" w:name="_Toc87965869"/>
      <w:r w:rsidRPr="00A37588">
        <w:rPr>
          <w:rFonts w:ascii="Arial" w:hAnsi="Arial" w:cs="Arial"/>
          <w:sz w:val="22"/>
          <w:szCs w:val="22"/>
        </w:rPr>
        <w:t xml:space="preserve">Διάγραμμα </w:t>
      </w:r>
      <w:r w:rsidRPr="00A37588">
        <w:rPr>
          <w:rFonts w:ascii="Arial" w:hAnsi="Arial" w:cs="Arial"/>
          <w:sz w:val="22"/>
          <w:szCs w:val="22"/>
        </w:rPr>
        <w:fldChar w:fldCharType="begin"/>
      </w:r>
      <w:r w:rsidRPr="00A37588">
        <w:rPr>
          <w:rFonts w:ascii="Arial" w:hAnsi="Arial" w:cs="Arial"/>
          <w:sz w:val="22"/>
          <w:szCs w:val="22"/>
        </w:rPr>
        <w:instrText xml:space="preserve"> SEQ Διάγραμμα \* ARABIC </w:instrText>
      </w:r>
      <w:r w:rsidRPr="00A37588">
        <w:rPr>
          <w:rFonts w:ascii="Arial" w:hAnsi="Arial" w:cs="Arial"/>
          <w:sz w:val="22"/>
          <w:szCs w:val="22"/>
        </w:rPr>
        <w:fldChar w:fldCharType="separate"/>
      </w:r>
      <w:r w:rsidR="004515A7">
        <w:rPr>
          <w:rFonts w:ascii="Arial" w:hAnsi="Arial" w:cs="Arial"/>
          <w:noProof/>
          <w:sz w:val="22"/>
          <w:szCs w:val="22"/>
        </w:rPr>
        <w:t>4</w:t>
      </w:r>
      <w:r w:rsidRPr="00A37588">
        <w:rPr>
          <w:rFonts w:ascii="Arial" w:hAnsi="Arial" w:cs="Arial"/>
          <w:sz w:val="22"/>
          <w:szCs w:val="22"/>
        </w:rPr>
        <w:fldChar w:fldCharType="end"/>
      </w:r>
      <w:r w:rsidRPr="00A37588">
        <w:rPr>
          <w:rFonts w:ascii="Arial" w:hAnsi="Arial" w:cs="Arial"/>
          <w:sz w:val="22"/>
          <w:szCs w:val="22"/>
        </w:rPr>
        <w:t>.</w:t>
      </w:r>
      <w:r w:rsidRPr="00A37588">
        <w:rPr>
          <w:sz w:val="22"/>
          <w:szCs w:val="22"/>
        </w:rPr>
        <w:t xml:space="preserve"> </w:t>
      </w:r>
      <w:r w:rsidRPr="00A37588">
        <w:rPr>
          <w:rFonts w:ascii="Arial" w:hAnsi="Arial" w:cs="Arial"/>
          <w:b w:val="0"/>
          <w:sz w:val="22"/>
          <w:szCs w:val="22"/>
        </w:rPr>
        <w:t xml:space="preserve">Συνολικός αριθμός </w:t>
      </w:r>
      <w:r w:rsidR="00AD319F">
        <w:rPr>
          <w:rFonts w:ascii="Arial" w:hAnsi="Arial" w:cs="Arial"/>
          <w:b w:val="0"/>
          <w:sz w:val="22"/>
          <w:szCs w:val="22"/>
        </w:rPr>
        <w:t xml:space="preserve">φοιτητών/φοιτητριών </w:t>
      </w:r>
      <w:r w:rsidR="001D3DDC">
        <w:rPr>
          <w:rFonts w:ascii="Arial" w:hAnsi="Arial" w:cs="Arial"/>
          <w:b w:val="0"/>
          <w:sz w:val="22"/>
          <w:szCs w:val="22"/>
        </w:rPr>
        <w:t xml:space="preserve">στα </w:t>
      </w:r>
      <w:r w:rsidRPr="00A37588">
        <w:rPr>
          <w:rFonts w:ascii="Arial" w:hAnsi="Arial" w:cs="Arial"/>
          <w:b w:val="0"/>
          <w:sz w:val="22"/>
          <w:szCs w:val="22"/>
        </w:rPr>
        <w:t xml:space="preserve">Ιδρύματα Ανώτερης Εκπαίδευσης της Κύπρου από </w:t>
      </w:r>
      <w:r w:rsidR="00865A3C">
        <w:rPr>
          <w:rFonts w:ascii="Arial" w:hAnsi="Arial" w:cs="Arial"/>
          <w:b w:val="0"/>
          <w:sz w:val="22"/>
          <w:szCs w:val="22"/>
        </w:rPr>
        <w:t>το ακαδημαϊκό έτος</w:t>
      </w:r>
      <w:r w:rsidRPr="00A37588">
        <w:rPr>
          <w:rFonts w:ascii="Arial" w:hAnsi="Arial" w:cs="Arial"/>
          <w:b w:val="0"/>
          <w:sz w:val="22"/>
          <w:szCs w:val="22"/>
        </w:rPr>
        <w:t xml:space="preserve"> 2013-2014 μέχρι </w:t>
      </w:r>
      <w:r w:rsidR="00865A3C">
        <w:rPr>
          <w:rFonts w:ascii="Arial" w:hAnsi="Arial" w:cs="Arial"/>
          <w:b w:val="0"/>
          <w:sz w:val="22"/>
          <w:szCs w:val="22"/>
        </w:rPr>
        <w:t>το ακαδημαϊκό έτος</w:t>
      </w:r>
      <w:r w:rsidR="00865A3C" w:rsidRPr="00A37588">
        <w:rPr>
          <w:rFonts w:ascii="Arial" w:hAnsi="Arial" w:cs="Arial"/>
          <w:b w:val="0"/>
          <w:sz w:val="22"/>
          <w:szCs w:val="22"/>
        </w:rPr>
        <w:t xml:space="preserve"> </w:t>
      </w:r>
      <w:r w:rsidRPr="00A37588">
        <w:rPr>
          <w:rFonts w:ascii="Arial" w:hAnsi="Arial" w:cs="Arial"/>
          <w:b w:val="0"/>
          <w:sz w:val="22"/>
          <w:szCs w:val="22"/>
        </w:rPr>
        <w:t>2020-2021, ανά</w:t>
      </w:r>
      <w:r w:rsidR="004C610A">
        <w:rPr>
          <w:rFonts w:ascii="Arial" w:hAnsi="Arial" w:cs="Arial"/>
          <w:b w:val="0"/>
          <w:sz w:val="22"/>
          <w:szCs w:val="22"/>
        </w:rPr>
        <w:t xml:space="preserve"> κατηγορία</w:t>
      </w:r>
      <w:r w:rsidRPr="00A37588">
        <w:rPr>
          <w:rFonts w:ascii="Arial" w:hAnsi="Arial" w:cs="Arial"/>
          <w:b w:val="0"/>
          <w:sz w:val="22"/>
          <w:szCs w:val="22"/>
        </w:rPr>
        <w:t xml:space="preserve"> </w:t>
      </w:r>
      <w:r w:rsidR="00311B8C">
        <w:rPr>
          <w:rFonts w:ascii="Arial" w:hAnsi="Arial" w:cs="Arial"/>
          <w:b w:val="0"/>
          <w:sz w:val="22"/>
          <w:szCs w:val="22"/>
        </w:rPr>
        <w:t>χ</w:t>
      </w:r>
      <w:r w:rsidRPr="00A37588">
        <w:rPr>
          <w:rFonts w:ascii="Arial" w:hAnsi="Arial" w:cs="Arial"/>
          <w:b w:val="0"/>
          <w:sz w:val="22"/>
          <w:szCs w:val="22"/>
        </w:rPr>
        <w:t>ώρα</w:t>
      </w:r>
      <w:r w:rsidR="004C610A">
        <w:rPr>
          <w:rFonts w:ascii="Arial" w:hAnsi="Arial" w:cs="Arial"/>
          <w:b w:val="0"/>
          <w:sz w:val="22"/>
          <w:szCs w:val="22"/>
        </w:rPr>
        <w:t>ς</w:t>
      </w:r>
      <w:r w:rsidRPr="00A37588">
        <w:rPr>
          <w:rFonts w:ascii="Arial" w:hAnsi="Arial" w:cs="Arial"/>
          <w:b w:val="0"/>
          <w:sz w:val="22"/>
          <w:szCs w:val="22"/>
        </w:rPr>
        <w:t xml:space="preserve"> </w:t>
      </w:r>
      <w:r w:rsidR="00311B8C">
        <w:rPr>
          <w:rFonts w:ascii="Arial" w:hAnsi="Arial" w:cs="Arial"/>
          <w:b w:val="0"/>
          <w:sz w:val="22"/>
          <w:szCs w:val="22"/>
        </w:rPr>
        <w:t>π</w:t>
      </w:r>
      <w:r w:rsidRPr="00A37588">
        <w:rPr>
          <w:rFonts w:ascii="Arial" w:hAnsi="Arial" w:cs="Arial"/>
          <w:b w:val="0"/>
          <w:sz w:val="22"/>
          <w:szCs w:val="22"/>
        </w:rPr>
        <w:t>ροέλευσης</w:t>
      </w:r>
      <w:bookmarkEnd w:id="16"/>
    </w:p>
    <w:p w14:paraId="07E147ED" w14:textId="77777777" w:rsidR="00646F72" w:rsidRDefault="00B43E02" w:rsidP="00962795">
      <w:pPr>
        <w:spacing w:after="0" w:line="360" w:lineRule="auto"/>
        <w:jc w:val="both"/>
        <w:rPr>
          <w:rFonts w:ascii="Arial" w:hAnsi="Arial" w:cs="Arial"/>
        </w:rPr>
      </w:pPr>
      <w:r w:rsidRPr="004C610A">
        <w:rPr>
          <w:noProof/>
          <w:lang w:val="en-US" w:eastAsia="en-US"/>
        </w:rPr>
        <w:drawing>
          <wp:inline distT="0" distB="0" distL="0" distR="0" wp14:anchorId="33AE83F8" wp14:editId="4BB44D9A">
            <wp:extent cx="5492115" cy="2280285"/>
            <wp:effectExtent l="0" t="0" r="13335" b="571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90F89B" w14:textId="77777777" w:rsidR="00063A6A" w:rsidRDefault="00063A6A" w:rsidP="00FB4832">
      <w:pPr>
        <w:pStyle w:val="Caption"/>
        <w:rPr>
          <w:rFonts w:ascii="Arial" w:hAnsi="Arial" w:cs="Arial"/>
          <w:sz w:val="22"/>
          <w:szCs w:val="22"/>
        </w:rPr>
      </w:pPr>
    </w:p>
    <w:p w14:paraId="1C9E4447" w14:textId="60FD01E9" w:rsidR="00C6545F" w:rsidRPr="00623D0C" w:rsidRDefault="00E067A9" w:rsidP="00523501">
      <w:pPr>
        <w:jc w:val="both"/>
        <w:rPr>
          <w:rFonts w:ascii="Arial" w:hAnsi="Arial" w:cs="Arial"/>
        </w:rPr>
      </w:pPr>
      <w:r w:rsidRPr="00523501">
        <w:rPr>
          <w:rFonts w:ascii="Arial" w:hAnsi="Arial" w:cs="Arial"/>
        </w:rPr>
        <w:t xml:space="preserve">Το Διάγραμμα 5 </w:t>
      </w:r>
      <w:r w:rsidR="0076346B" w:rsidRPr="00523501">
        <w:rPr>
          <w:rFonts w:ascii="Arial" w:hAnsi="Arial" w:cs="Arial"/>
        </w:rPr>
        <w:t xml:space="preserve">παρουσιάζει τη σύνθεση του φοιτητικού πληθυσμού </w:t>
      </w:r>
      <w:r w:rsidR="002E3D7E" w:rsidRPr="002E3D7E">
        <w:rPr>
          <w:rFonts w:ascii="Arial" w:hAnsi="Arial" w:cs="Arial"/>
        </w:rPr>
        <w:t>στα Ιδρύματα Ανώτερης Εκπαίδευσης της Κύπρου</w:t>
      </w:r>
      <w:r w:rsidR="002E3D7E" w:rsidRPr="00623D0C">
        <w:rPr>
          <w:rFonts w:ascii="Arial" w:hAnsi="Arial" w:cs="Arial"/>
        </w:rPr>
        <w:t xml:space="preserve"> </w:t>
      </w:r>
      <w:r w:rsidR="0076346B" w:rsidRPr="00523501">
        <w:rPr>
          <w:rFonts w:ascii="Arial" w:hAnsi="Arial" w:cs="Arial"/>
        </w:rPr>
        <w:t xml:space="preserve">με βάση τη χώρα προέλευσης για </w:t>
      </w:r>
      <w:r w:rsidR="002E3D7E" w:rsidRPr="002E3D7E">
        <w:rPr>
          <w:rFonts w:ascii="Arial" w:hAnsi="Arial" w:cs="Arial"/>
        </w:rPr>
        <w:t xml:space="preserve">τα ακαδημαϊκά </w:t>
      </w:r>
      <w:r w:rsidR="00FD7853">
        <w:rPr>
          <w:rFonts w:ascii="Arial" w:hAnsi="Arial" w:cs="Arial"/>
        </w:rPr>
        <w:t xml:space="preserve">έτη </w:t>
      </w:r>
      <w:r w:rsidR="002E3D7E" w:rsidRPr="002E3D7E">
        <w:rPr>
          <w:rFonts w:ascii="Arial" w:hAnsi="Arial" w:cs="Arial"/>
        </w:rPr>
        <w:t>2013-2014 μέχρι 2020-2021.</w:t>
      </w:r>
      <w:r w:rsidR="002E3D7E">
        <w:rPr>
          <w:rFonts w:ascii="Arial" w:hAnsi="Arial" w:cs="Arial"/>
        </w:rPr>
        <w:t xml:space="preserve"> Με βάση το Διάγραμμα 5, </w:t>
      </w:r>
      <w:r w:rsidR="004C610A">
        <w:rPr>
          <w:rFonts w:ascii="Arial" w:hAnsi="Arial" w:cs="Arial"/>
        </w:rPr>
        <w:t>δια</w:t>
      </w:r>
      <w:r w:rsidR="002E3D7E">
        <w:rPr>
          <w:rFonts w:ascii="Arial" w:hAnsi="Arial" w:cs="Arial"/>
        </w:rPr>
        <w:t>φαίνεται ότι τα ακαδημαϊκά έτη από το 2013-2014 μέχρι το 2015-2016</w:t>
      </w:r>
      <w:r w:rsidR="001B5FD4">
        <w:rPr>
          <w:rFonts w:ascii="Arial" w:hAnsi="Arial" w:cs="Arial"/>
        </w:rPr>
        <w:t>,</w:t>
      </w:r>
      <w:r w:rsidR="002E3D7E">
        <w:rPr>
          <w:rFonts w:ascii="Arial" w:hAnsi="Arial" w:cs="Arial"/>
        </w:rPr>
        <w:t xml:space="preserve"> η μεγάλη </w:t>
      </w:r>
      <w:r w:rsidR="00D00F86">
        <w:rPr>
          <w:rFonts w:ascii="Arial" w:hAnsi="Arial" w:cs="Arial"/>
        </w:rPr>
        <w:t>πλειονότητα</w:t>
      </w:r>
      <w:r w:rsidR="002E3D7E">
        <w:rPr>
          <w:rFonts w:ascii="Arial" w:hAnsi="Arial" w:cs="Arial"/>
        </w:rPr>
        <w:t xml:space="preserve"> (&gt;60%) του φοιτητικού πληθυσμού των Ιδρυμάτων Ανώτερης Εκπαίδευσης της Κύπρου αποτελείτο από Κύπριους/</w:t>
      </w:r>
      <w:proofErr w:type="spellStart"/>
      <w:r w:rsidR="002E3D7E">
        <w:rPr>
          <w:rFonts w:ascii="Arial" w:hAnsi="Arial" w:cs="Arial"/>
        </w:rPr>
        <w:t>ες</w:t>
      </w:r>
      <w:proofErr w:type="spellEnd"/>
      <w:r w:rsidR="002E3D7E">
        <w:rPr>
          <w:rFonts w:ascii="Arial" w:hAnsi="Arial" w:cs="Arial"/>
        </w:rPr>
        <w:t xml:space="preserve"> φοιτητές/φοιτήτριες και σε πολύ μικρότερο ποσοστό από φοιτητές/φοιτήτριες από Χώρες της ΕΕ (20-28%) και Τρίτες Χώρες (7-10%). Το μοτίβο αυτό αρχίζει σταδιακά να αλλάζει από </w:t>
      </w:r>
      <w:r w:rsidR="00FD7853" w:rsidRPr="00FD7853">
        <w:rPr>
          <w:rFonts w:ascii="Arial" w:hAnsi="Arial" w:cs="Arial"/>
        </w:rPr>
        <w:t xml:space="preserve">το ακαδημαϊκό έτος </w:t>
      </w:r>
      <w:r w:rsidR="002E3D7E">
        <w:rPr>
          <w:rFonts w:ascii="Arial" w:hAnsi="Arial" w:cs="Arial"/>
        </w:rPr>
        <w:t xml:space="preserve">2016-2017. Συγκεκριμένα, </w:t>
      </w:r>
      <w:r w:rsidR="00D20624">
        <w:rPr>
          <w:rFonts w:ascii="Arial" w:hAnsi="Arial" w:cs="Arial"/>
        </w:rPr>
        <w:t xml:space="preserve">από </w:t>
      </w:r>
      <w:r w:rsidR="00B41D26">
        <w:rPr>
          <w:rFonts w:ascii="Arial" w:hAnsi="Arial" w:cs="Arial"/>
        </w:rPr>
        <w:t>το ακαδημαϊκό έτος</w:t>
      </w:r>
      <w:r w:rsidR="00D20624">
        <w:rPr>
          <w:rFonts w:ascii="Arial" w:hAnsi="Arial" w:cs="Arial"/>
        </w:rPr>
        <w:t xml:space="preserve"> 2016-2017, </w:t>
      </w:r>
      <w:r w:rsidR="002E3D7E">
        <w:rPr>
          <w:rFonts w:ascii="Arial" w:hAnsi="Arial" w:cs="Arial"/>
        </w:rPr>
        <w:t>το ποσοστό των</w:t>
      </w:r>
      <w:r w:rsidR="002E3D7E" w:rsidRPr="002E3D7E">
        <w:rPr>
          <w:rFonts w:ascii="Arial" w:hAnsi="Arial" w:cs="Arial"/>
        </w:rPr>
        <w:t xml:space="preserve"> </w:t>
      </w:r>
      <w:r w:rsidR="002E3D7E">
        <w:rPr>
          <w:rFonts w:ascii="Arial" w:hAnsi="Arial" w:cs="Arial"/>
        </w:rPr>
        <w:t xml:space="preserve">Κύπριων φοιτητών/φοιτητριών περιορίζεται </w:t>
      </w:r>
      <w:r w:rsidR="00D20624">
        <w:rPr>
          <w:rFonts w:ascii="Arial" w:hAnsi="Arial" w:cs="Arial"/>
        </w:rPr>
        <w:t xml:space="preserve">γύρω </w:t>
      </w:r>
      <w:r w:rsidR="002E3D7E">
        <w:rPr>
          <w:rFonts w:ascii="Arial" w:hAnsi="Arial" w:cs="Arial"/>
        </w:rPr>
        <w:t>στο 50%</w:t>
      </w:r>
      <w:r w:rsidR="00D20624">
        <w:rPr>
          <w:rFonts w:ascii="Arial" w:hAnsi="Arial" w:cs="Arial"/>
        </w:rPr>
        <w:t xml:space="preserve"> ενώ το ποσοστό των φοιτητών/φοιτητριών από Χώρες της ΕΕ και Τρίτες Χώρες αρχίζει να </w:t>
      </w:r>
      <w:r w:rsidR="00D20624">
        <w:rPr>
          <w:rFonts w:ascii="Arial" w:hAnsi="Arial" w:cs="Arial"/>
        </w:rPr>
        <w:lastRenderedPageBreak/>
        <w:t>ανεβαίνει (γύρω στο 30-35% και 16-18% αντίστοιχα). Τα ακαδημαϊκά έτη 2019-2020 και 2020-2021 το ποσοστό των</w:t>
      </w:r>
      <w:r w:rsidR="00D20624" w:rsidRPr="002E3D7E">
        <w:rPr>
          <w:rFonts w:ascii="Arial" w:hAnsi="Arial" w:cs="Arial"/>
        </w:rPr>
        <w:t xml:space="preserve"> </w:t>
      </w:r>
      <w:r w:rsidR="00D20624">
        <w:rPr>
          <w:rFonts w:ascii="Arial" w:hAnsi="Arial" w:cs="Arial"/>
        </w:rPr>
        <w:t xml:space="preserve">Κύπριων φοιτητών/φοιτητριών περιορίζεται ακόμη περισσότερο (γύρω στο 43-44%). </w:t>
      </w:r>
      <w:r w:rsidR="00715B7D">
        <w:rPr>
          <w:rFonts w:ascii="Arial" w:hAnsi="Arial" w:cs="Arial"/>
          <w:lang w:val="en-GB"/>
        </w:rPr>
        <w:t>T</w:t>
      </w:r>
      <w:r w:rsidR="00715B7D">
        <w:rPr>
          <w:rFonts w:ascii="Arial" w:hAnsi="Arial" w:cs="Arial"/>
        </w:rPr>
        <w:t>ο ακαδημαϊκό έτος 2020-2021</w:t>
      </w:r>
      <w:r w:rsidR="00715B7D" w:rsidRPr="00715B7D">
        <w:rPr>
          <w:rFonts w:ascii="Arial" w:hAnsi="Arial" w:cs="Arial"/>
        </w:rPr>
        <w:t xml:space="preserve">, </w:t>
      </w:r>
      <w:r w:rsidR="00715B7D">
        <w:rPr>
          <w:rFonts w:ascii="Arial" w:hAnsi="Arial" w:cs="Arial"/>
        </w:rPr>
        <w:t>τ</w:t>
      </w:r>
      <w:r w:rsidR="00D20624">
        <w:rPr>
          <w:rFonts w:ascii="Arial" w:hAnsi="Arial" w:cs="Arial"/>
        </w:rPr>
        <w:t xml:space="preserve">ο ποσοστό των </w:t>
      </w:r>
      <w:r w:rsidR="00AD319F">
        <w:rPr>
          <w:rFonts w:ascii="Arial" w:hAnsi="Arial" w:cs="Arial"/>
        </w:rPr>
        <w:t xml:space="preserve">φοιτητών/φοιτητριών </w:t>
      </w:r>
      <w:r w:rsidR="00D20624">
        <w:rPr>
          <w:rFonts w:ascii="Arial" w:hAnsi="Arial" w:cs="Arial"/>
        </w:rPr>
        <w:t>από Χώρες της ΕΕ ανεβαίνει για πρώτη φορά στο 40%</w:t>
      </w:r>
      <w:r w:rsidR="00715B7D">
        <w:rPr>
          <w:rFonts w:ascii="Arial" w:hAnsi="Arial" w:cs="Arial"/>
        </w:rPr>
        <w:t>. Τ</w:t>
      </w:r>
      <w:r w:rsidR="00D20624">
        <w:rPr>
          <w:rFonts w:ascii="Arial" w:hAnsi="Arial" w:cs="Arial"/>
        </w:rPr>
        <w:t xml:space="preserve">ο ποσοστό των φοιτητών/φοιτητριών από Τρίτες Χώρες ενώ παρουσιάζει αύξηση </w:t>
      </w:r>
      <w:r w:rsidR="00B41D26" w:rsidRPr="00B41D26">
        <w:rPr>
          <w:rFonts w:ascii="Arial" w:hAnsi="Arial" w:cs="Arial"/>
        </w:rPr>
        <w:t>το ακαδημαϊκό έτος</w:t>
      </w:r>
      <w:r w:rsidR="00D20624" w:rsidRPr="00B41D26">
        <w:rPr>
          <w:rFonts w:ascii="Arial" w:hAnsi="Arial" w:cs="Arial"/>
        </w:rPr>
        <w:t xml:space="preserve"> </w:t>
      </w:r>
      <w:r w:rsidR="00D20624">
        <w:rPr>
          <w:rFonts w:ascii="Arial" w:hAnsi="Arial" w:cs="Arial"/>
        </w:rPr>
        <w:t xml:space="preserve">2019-2020 (22%), </w:t>
      </w:r>
      <w:r w:rsidR="00B41D26" w:rsidRPr="00B41D26">
        <w:rPr>
          <w:rFonts w:ascii="Arial" w:hAnsi="Arial" w:cs="Arial"/>
        </w:rPr>
        <w:t xml:space="preserve">το ακαδημαϊκό έτος </w:t>
      </w:r>
      <w:r w:rsidR="00D20624">
        <w:rPr>
          <w:rFonts w:ascii="Arial" w:hAnsi="Arial" w:cs="Arial"/>
        </w:rPr>
        <w:t>2020-2021 επανέρχεται στα προηγούμενα επίπεδα (16%).</w:t>
      </w:r>
    </w:p>
    <w:p w14:paraId="748EA3C8" w14:textId="23C1CCEB" w:rsidR="004C610A" w:rsidRDefault="00FB4832" w:rsidP="004C610A">
      <w:pPr>
        <w:pStyle w:val="Caption"/>
        <w:jc w:val="both"/>
        <w:rPr>
          <w:rFonts w:ascii="Arial" w:hAnsi="Arial" w:cs="Arial"/>
          <w:b w:val="0"/>
          <w:sz w:val="22"/>
          <w:szCs w:val="22"/>
        </w:rPr>
      </w:pPr>
      <w:bookmarkStart w:id="17" w:name="_Toc87965870"/>
      <w:r w:rsidRPr="00A37588">
        <w:rPr>
          <w:rFonts w:ascii="Arial" w:hAnsi="Arial" w:cs="Arial"/>
          <w:sz w:val="22"/>
          <w:szCs w:val="22"/>
        </w:rPr>
        <w:t xml:space="preserve">Διάγραμμα </w:t>
      </w:r>
      <w:r w:rsidRPr="00A37588">
        <w:rPr>
          <w:rFonts w:ascii="Arial" w:hAnsi="Arial" w:cs="Arial"/>
          <w:sz w:val="22"/>
          <w:szCs w:val="22"/>
        </w:rPr>
        <w:fldChar w:fldCharType="begin"/>
      </w:r>
      <w:r w:rsidRPr="00A37588">
        <w:rPr>
          <w:rFonts w:ascii="Arial" w:hAnsi="Arial" w:cs="Arial"/>
          <w:sz w:val="22"/>
          <w:szCs w:val="22"/>
        </w:rPr>
        <w:instrText xml:space="preserve"> SEQ Διάγραμμα \* ARABIC </w:instrText>
      </w:r>
      <w:r w:rsidRPr="00A37588">
        <w:rPr>
          <w:rFonts w:ascii="Arial" w:hAnsi="Arial" w:cs="Arial"/>
          <w:sz w:val="22"/>
          <w:szCs w:val="22"/>
        </w:rPr>
        <w:fldChar w:fldCharType="separate"/>
      </w:r>
      <w:r w:rsidR="004515A7">
        <w:rPr>
          <w:rFonts w:ascii="Arial" w:hAnsi="Arial" w:cs="Arial"/>
          <w:noProof/>
          <w:sz w:val="22"/>
          <w:szCs w:val="22"/>
        </w:rPr>
        <w:t>5</w:t>
      </w:r>
      <w:r w:rsidRPr="00A37588">
        <w:rPr>
          <w:rFonts w:ascii="Arial" w:hAnsi="Arial" w:cs="Arial"/>
          <w:sz w:val="22"/>
          <w:szCs w:val="22"/>
        </w:rPr>
        <w:fldChar w:fldCharType="end"/>
      </w:r>
      <w:r w:rsidRPr="00A37588">
        <w:rPr>
          <w:rFonts w:ascii="Arial" w:hAnsi="Arial" w:cs="Arial"/>
          <w:sz w:val="22"/>
          <w:szCs w:val="22"/>
        </w:rPr>
        <w:t xml:space="preserve">. </w:t>
      </w:r>
      <w:r w:rsidR="002E3D7E">
        <w:rPr>
          <w:rFonts w:ascii="Arial" w:hAnsi="Arial" w:cs="Arial"/>
          <w:b w:val="0"/>
          <w:sz w:val="22"/>
          <w:szCs w:val="22"/>
        </w:rPr>
        <w:t>Σ</w:t>
      </w:r>
      <w:r w:rsidR="002E3D7E" w:rsidRPr="00523501">
        <w:rPr>
          <w:rFonts w:ascii="Arial" w:hAnsi="Arial" w:cs="Arial"/>
          <w:b w:val="0"/>
          <w:sz w:val="22"/>
          <w:szCs w:val="22"/>
        </w:rPr>
        <w:t>ύνθεση φοιτητικού πληθυσμού</w:t>
      </w:r>
      <w:r w:rsidR="002E3D7E" w:rsidRPr="002E3D7E">
        <w:rPr>
          <w:rFonts w:ascii="Arial" w:hAnsi="Arial" w:cs="Arial"/>
          <w:sz w:val="22"/>
          <w:szCs w:val="22"/>
        </w:rPr>
        <w:t xml:space="preserve"> </w:t>
      </w:r>
      <w:r w:rsidR="002E3D7E">
        <w:rPr>
          <w:rFonts w:ascii="Arial" w:hAnsi="Arial" w:cs="Arial"/>
          <w:b w:val="0"/>
          <w:sz w:val="22"/>
          <w:szCs w:val="22"/>
        </w:rPr>
        <w:t>στα</w:t>
      </w:r>
      <w:r w:rsidR="002E3D7E" w:rsidRPr="00A37588">
        <w:rPr>
          <w:rFonts w:ascii="Arial" w:hAnsi="Arial" w:cs="Arial"/>
          <w:b w:val="0"/>
          <w:sz w:val="22"/>
          <w:szCs w:val="22"/>
        </w:rPr>
        <w:t xml:space="preserve"> Ιδρύματα Ανώτερης Εκπαίδευσης της Κύπρου </w:t>
      </w:r>
      <w:r w:rsidR="002E3D7E">
        <w:rPr>
          <w:rFonts w:ascii="Arial" w:hAnsi="Arial" w:cs="Arial"/>
          <w:b w:val="0"/>
          <w:sz w:val="22"/>
          <w:szCs w:val="22"/>
        </w:rPr>
        <w:t>με βάση τη</w:t>
      </w:r>
      <w:r w:rsidR="004C610A">
        <w:rPr>
          <w:rFonts w:ascii="Arial" w:hAnsi="Arial" w:cs="Arial"/>
          <w:b w:val="0"/>
          <w:sz w:val="22"/>
          <w:szCs w:val="22"/>
        </w:rPr>
        <w:t>ν κατηγοριοποίηση της</w:t>
      </w:r>
      <w:r w:rsidR="002E3D7E" w:rsidRPr="00A37588">
        <w:rPr>
          <w:rFonts w:ascii="Arial" w:hAnsi="Arial" w:cs="Arial"/>
          <w:b w:val="0"/>
          <w:sz w:val="22"/>
          <w:szCs w:val="22"/>
        </w:rPr>
        <w:t xml:space="preserve"> </w:t>
      </w:r>
      <w:r w:rsidR="00311B8C">
        <w:rPr>
          <w:rFonts w:ascii="Arial" w:hAnsi="Arial" w:cs="Arial"/>
          <w:b w:val="0"/>
          <w:sz w:val="22"/>
          <w:szCs w:val="22"/>
        </w:rPr>
        <w:t>χ</w:t>
      </w:r>
      <w:r w:rsidR="002E3D7E" w:rsidRPr="00A37588">
        <w:rPr>
          <w:rFonts w:ascii="Arial" w:hAnsi="Arial" w:cs="Arial"/>
          <w:b w:val="0"/>
          <w:sz w:val="22"/>
          <w:szCs w:val="22"/>
        </w:rPr>
        <w:t>ώρα</w:t>
      </w:r>
      <w:r w:rsidR="004C610A">
        <w:rPr>
          <w:rFonts w:ascii="Arial" w:hAnsi="Arial" w:cs="Arial"/>
          <w:b w:val="0"/>
          <w:sz w:val="22"/>
          <w:szCs w:val="22"/>
        </w:rPr>
        <w:t>ς</w:t>
      </w:r>
      <w:r w:rsidR="002E3D7E" w:rsidRPr="00A37588">
        <w:rPr>
          <w:rFonts w:ascii="Arial" w:hAnsi="Arial" w:cs="Arial"/>
          <w:b w:val="0"/>
          <w:sz w:val="22"/>
          <w:szCs w:val="22"/>
        </w:rPr>
        <w:t xml:space="preserve"> </w:t>
      </w:r>
      <w:r w:rsidR="00311B8C">
        <w:rPr>
          <w:rFonts w:ascii="Arial" w:hAnsi="Arial" w:cs="Arial"/>
          <w:b w:val="0"/>
          <w:sz w:val="22"/>
          <w:szCs w:val="22"/>
        </w:rPr>
        <w:t>π</w:t>
      </w:r>
      <w:r w:rsidR="002E3D7E" w:rsidRPr="00A37588">
        <w:rPr>
          <w:rFonts w:ascii="Arial" w:hAnsi="Arial" w:cs="Arial"/>
          <w:b w:val="0"/>
          <w:sz w:val="22"/>
          <w:szCs w:val="22"/>
        </w:rPr>
        <w:t>ροέλευσης</w:t>
      </w:r>
      <w:r w:rsidR="002E3D7E">
        <w:rPr>
          <w:rFonts w:ascii="Arial" w:hAnsi="Arial" w:cs="Arial"/>
          <w:b w:val="0"/>
          <w:sz w:val="22"/>
          <w:szCs w:val="22"/>
        </w:rPr>
        <w:t xml:space="preserve"> (ποσοστό) για τα ακαδημαϊκά</w:t>
      </w:r>
      <w:r w:rsidR="00B41D26">
        <w:rPr>
          <w:rFonts w:ascii="Arial" w:hAnsi="Arial" w:cs="Arial"/>
          <w:b w:val="0"/>
          <w:sz w:val="22"/>
          <w:szCs w:val="22"/>
        </w:rPr>
        <w:t xml:space="preserve"> έτη</w:t>
      </w:r>
      <w:r w:rsidR="002E3D7E">
        <w:rPr>
          <w:rFonts w:ascii="Arial" w:hAnsi="Arial" w:cs="Arial"/>
          <w:b w:val="0"/>
          <w:sz w:val="22"/>
          <w:szCs w:val="22"/>
        </w:rPr>
        <w:t xml:space="preserve"> </w:t>
      </w:r>
      <w:r w:rsidRPr="00A37588">
        <w:rPr>
          <w:rFonts w:ascii="Arial" w:hAnsi="Arial" w:cs="Arial"/>
          <w:b w:val="0"/>
          <w:sz w:val="22"/>
          <w:szCs w:val="22"/>
        </w:rPr>
        <w:t>2013-2014 μέχρι 2020-2021</w:t>
      </w:r>
      <w:bookmarkEnd w:id="17"/>
    </w:p>
    <w:p w14:paraId="1F2E2F56" w14:textId="77777777" w:rsidR="00646F72" w:rsidRPr="00523501" w:rsidRDefault="00B43E02" w:rsidP="004C610A">
      <w:pPr>
        <w:pStyle w:val="Caption"/>
        <w:jc w:val="both"/>
        <w:rPr>
          <w:rFonts w:ascii="Arial" w:hAnsi="Arial" w:cs="Arial"/>
          <w:lang w:val="en-GB"/>
        </w:rPr>
      </w:pPr>
      <w:r w:rsidRPr="004C610A">
        <w:rPr>
          <w:noProof/>
          <w:lang w:val="en-US" w:eastAsia="en-US"/>
        </w:rPr>
        <w:drawing>
          <wp:inline distT="0" distB="0" distL="0" distR="0" wp14:anchorId="11B766EC" wp14:editId="53CB7F71">
            <wp:extent cx="5492115" cy="2159000"/>
            <wp:effectExtent l="0" t="0" r="13335" b="1270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DABD80" w14:textId="42A552E8" w:rsidR="004C610A" w:rsidRDefault="004C610A" w:rsidP="004C610A">
      <w:pPr>
        <w:pStyle w:val="Caption"/>
        <w:jc w:val="both"/>
        <w:rPr>
          <w:rFonts w:ascii="Arial" w:hAnsi="Arial" w:cs="Arial"/>
          <w:b w:val="0"/>
          <w:bCs w:val="0"/>
          <w:sz w:val="22"/>
          <w:szCs w:val="22"/>
        </w:rPr>
      </w:pPr>
      <w:r w:rsidRPr="00523501">
        <w:rPr>
          <w:rFonts w:ascii="Arial" w:hAnsi="Arial" w:cs="Arial"/>
          <w:b w:val="0"/>
          <w:bCs w:val="0"/>
          <w:sz w:val="22"/>
          <w:szCs w:val="22"/>
        </w:rPr>
        <w:t>Ο Πίνακας 1 και το Διάγραμμα 6 παρουσι</w:t>
      </w:r>
      <w:r w:rsidRPr="00623D0C">
        <w:rPr>
          <w:rFonts w:ascii="Arial" w:hAnsi="Arial" w:cs="Arial"/>
          <w:b w:val="0"/>
          <w:bCs w:val="0"/>
          <w:sz w:val="22"/>
          <w:szCs w:val="22"/>
        </w:rPr>
        <w:t>άζουν</w:t>
      </w:r>
      <w:r w:rsidRPr="00523501">
        <w:rPr>
          <w:rFonts w:ascii="Arial" w:hAnsi="Arial" w:cs="Arial"/>
          <w:b w:val="0"/>
          <w:bCs w:val="0"/>
          <w:sz w:val="22"/>
          <w:szCs w:val="22"/>
        </w:rPr>
        <w:t xml:space="preserve"> τον σ</w:t>
      </w:r>
      <w:r>
        <w:rPr>
          <w:rFonts w:ascii="Arial" w:hAnsi="Arial" w:cs="Arial"/>
          <w:b w:val="0"/>
          <w:bCs w:val="0"/>
          <w:sz w:val="22"/>
          <w:szCs w:val="22"/>
        </w:rPr>
        <w:t>υνολικό αριθμό</w:t>
      </w:r>
      <w:r w:rsidRPr="00AA054D">
        <w:rPr>
          <w:rFonts w:ascii="Arial" w:hAnsi="Arial" w:cs="Arial"/>
          <w:b w:val="0"/>
          <w:bCs w:val="0"/>
          <w:sz w:val="22"/>
          <w:szCs w:val="22"/>
        </w:rPr>
        <w:t xml:space="preserve"> </w:t>
      </w:r>
      <w:r w:rsidR="00AD319F">
        <w:rPr>
          <w:rFonts w:ascii="Arial" w:hAnsi="Arial" w:cs="Arial"/>
          <w:b w:val="0"/>
          <w:bCs w:val="0"/>
          <w:sz w:val="22"/>
          <w:szCs w:val="22"/>
        </w:rPr>
        <w:t xml:space="preserve">φοιτητών/φοιτητριών </w:t>
      </w:r>
      <w:r w:rsidRPr="00AA054D">
        <w:rPr>
          <w:rFonts w:ascii="Arial" w:hAnsi="Arial" w:cs="Arial"/>
          <w:b w:val="0"/>
          <w:bCs w:val="0"/>
          <w:sz w:val="22"/>
          <w:szCs w:val="22"/>
        </w:rPr>
        <w:t xml:space="preserve"> </w:t>
      </w:r>
      <w:r w:rsidR="001D3DDC">
        <w:rPr>
          <w:rFonts w:ascii="Arial" w:hAnsi="Arial" w:cs="Arial"/>
          <w:b w:val="0"/>
          <w:bCs w:val="0"/>
          <w:sz w:val="22"/>
          <w:szCs w:val="22"/>
        </w:rPr>
        <w:t>στα</w:t>
      </w:r>
      <w:r w:rsidRPr="00AA054D">
        <w:rPr>
          <w:rFonts w:ascii="Arial" w:hAnsi="Arial" w:cs="Arial"/>
          <w:b w:val="0"/>
          <w:bCs w:val="0"/>
          <w:sz w:val="22"/>
          <w:szCs w:val="22"/>
        </w:rPr>
        <w:t xml:space="preserve"> Ιδρύματα Ανώτερης Εκπαίδευσης της Κύπρου για </w:t>
      </w:r>
      <w:r w:rsidR="00B41D26" w:rsidRPr="00B41D26">
        <w:rPr>
          <w:rFonts w:ascii="Arial" w:hAnsi="Arial" w:cs="Arial"/>
          <w:b w:val="0"/>
          <w:bCs w:val="0"/>
          <w:sz w:val="22"/>
          <w:szCs w:val="22"/>
        </w:rPr>
        <w:t xml:space="preserve">το ακαδημαϊκό έτος </w:t>
      </w:r>
      <w:r w:rsidRPr="00AA054D">
        <w:rPr>
          <w:rFonts w:ascii="Arial" w:hAnsi="Arial" w:cs="Arial"/>
          <w:b w:val="0"/>
          <w:bCs w:val="0"/>
          <w:sz w:val="22"/>
          <w:szCs w:val="22"/>
        </w:rPr>
        <w:t xml:space="preserve">2020-2021 ανά </w:t>
      </w:r>
      <w:r w:rsidR="00311B8C">
        <w:rPr>
          <w:rFonts w:ascii="Arial" w:hAnsi="Arial" w:cs="Arial"/>
          <w:b w:val="0"/>
          <w:bCs w:val="0"/>
          <w:sz w:val="22"/>
          <w:szCs w:val="22"/>
        </w:rPr>
        <w:t>φ</w:t>
      </w:r>
      <w:r w:rsidRPr="00AA054D">
        <w:rPr>
          <w:rFonts w:ascii="Arial" w:hAnsi="Arial" w:cs="Arial"/>
          <w:b w:val="0"/>
          <w:bCs w:val="0"/>
          <w:sz w:val="22"/>
          <w:szCs w:val="22"/>
        </w:rPr>
        <w:t xml:space="preserve">ύλο και ανά </w:t>
      </w:r>
      <w:r w:rsidR="00311B8C">
        <w:rPr>
          <w:rFonts w:ascii="Arial" w:hAnsi="Arial" w:cs="Arial"/>
          <w:b w:val="0"/>
          <w:bCs w:val="0"/>
          <w:sz w:val="22"/>
          <w:szCs w:val="22"/>
        </w:rPr>
        <w:t>κ</w:t>
      </w:r>
      <w:r>
        <w:rPr>
          <w:rFonts w:ascii="Arial" w:hAnsi="Arial" w:cs="Arial"/>
          <w:b w:val="0"/>
          <w:bCs w:val="0"/>
          <w:sz w:val="22"/>
          <w:szCs w:val="22"/>
        </w:rPr>
        <w:t xml:space="preserve">ατηγορία </w:t>
      </w:r>
      <w:r w:rsidR="00311B8C">
        <w:rPr>
          <w:rFonts w:ascii="Arial" w:hAnsi="Arial" w:cs="Arial"/>
          <w:b w:val="0"/>
          <w:bCs w:val="0"/>
          <w:sz w:val="22"/>
          <w:szCs w:val="22"/>
        </w:rPr>
        <w:t>χ</w:t>
      </w:r>
      <w:r w:rsidRPr="00AA054D">
        <w:rPr>
          <w:rFonts w:ascii="Arial" w:hAnsi="Arial" w:cs="Arial"/>
          <w:b w:val="0"/>
          <w:bCs w:val="0"/>
          <w:sz w:val="22"/>
          <w:szCs w:val="22"/>
        </w:rPr>
        <w:t>ώρα</w:t>
      </w:r>
      <w:r>
        <w:rPr>
          <w:rFonts w:ascii="Arial" w:hAnsi="Arial" w:cs="Arial"/>
          <w:b w:val="0"/>
          <w:bCs w:val="0"/>
          <w:sz w:val="22"/>
          <w:szCs w:val="22"/>
        </w:rPr>
        <w:t>ς</w:t>
      </w:r>
      <w:r w:rsidRPr="00AA054D">
        <w:rPr>
          <w:rFonts w:ascii="Arial" w:hAnsi="Arial" w:cs="Arial"/>
          <w:b w:val="0"/>
          <w:bCs w:val="0"/>
          <w:sz w:val="22"/>
          <w:szCs w:val="22"/>
        </w:rPr>
        <w:t xml:space="preserve"> </w:t>
      </w:r>
      <w:r w:rsidR="00311B8C">
        <w:rPr>
          <w:rFonts w:ascii="Arial" w:hAnsi="Arial" w:cs="Arial"/>
          <w:b w:val="0"/>
          <w:bCs w:val="0"/>
          <w:sz w:val="22"/>
          <w:szCs w:val="22"/>
        </w:rPr>
        <w:t>π</w:t>
      </w:r>
      <w:r w:rsidRPr="00AA054D">
        <w:rPr>
          <w:rFonts w:ascii="Arial" w:hAnsi="Arial" w:cs="Arial"/>
          <w:b w:val="0"/>
          <w:bCs w:val="0"/>
          <w:sz w:val="22"/>
          <w:szCs w:val="22"/>
        </w:rPr>
        <w:t>ροέλευσης</w:t>
      </w:r>
      <w:r>
        <w:rPr>
          <w:rFonts w:ascii="Arial" w:hAnsi="Arial" w:cs="Arial"/>
          <w:b w:val="0"/>
          <w:bCs w:val="0"/>
          <w:sz w:val="22"/>
          <w:szCs w:val="22"/>
        </w:rPr>
        <w:t>. Ανάμεσα στους/στις Κύπριους/</w:t>
      </w:r>
      <w:proofErr w:type="spellStart"/>
      <w:r>
        <w:rPr>
          <w:rFonts w:ascii="Arial" w:hAnsi="Arial" w:cs="Arial"/>
          <w:b w:val="0"/>
          <w:bCs w:val="0"/>
          <w:sz w:val="22"/>
          <w:szCs w:val="22"/>
        </w:rPr>
        <w:t>ες</w:t>
      </w:r>
      <w:proofErr w:type="spellEnd"/>
      <w:r>
        <w:rPr>
          <w:rFonts w:ascii="Arial" w:hAnsi="Arial" w:cs="Arial"/>
          <w:b w:val="0"/>
          <w:bCs w:val="0"/>
          <w:sz w:val="22"/>
          <w:szCs w:val="22"/>
        </w:rPr>
        <w:t xml:space="preserve"> </w:t>
      </w:r>
      <w:r w:rsidR="00AD319F">
        <w:rPr>
          <w:rFonts w:ascii="Arial" w:hAnsi="Arial" w:cs="Arial"/>
          <w:b w:val="0"/>
          <w:bCs w:val="0"/>
          <w:sz w:val="22"/>
          <w:szCs w:val="22"/>
        </w:rPr>
        <w:t>φοιτητές/φοιτήτριες</w:t>
      </w:r>
      <w:r>
        <w:rPr>
          <w:rFonts w:ascii="Arial" w:hAnsi="Arial" w:cs="Arial"/>
          <w:b w:val="0"/>
          <w:bCs w:val="0"/>
          <w:sz w:val="22"/>
          <w:szCs w:val="22"/>
        </w:rPr>
        <w:t xml:space="preserve"> υπάρχει περίπου ίση αντιπροσώπευση των δύο φύλων. </w:t>
      </w:r>
      <w:r w:rsidR="00311B8C">
        <w:rPr>
          <w:rFonts w:ascii="Arial" w:hAnsi="Arial" w:cs="Arial"/>
          <w:b w:val="0"/>
          <w:bCs w:val="0"/>
          <w:sz w:val="22"/>
          <w:szCs w:val="22"/>
        </w:rPr>
        <w:t>Η</w:t>
      </w:r>
      <w:r w:rsidR="00311B8C" w:rsidRPr="00523501">
        <w:rPr>
          <w:rFonts w:ascii="Arial" w:hAnsi="Arial" w:cs="Arial"/>
          <w:b w:val="0"/>
          <w:bCs w:val="0"/>
          <w:sz w:val="22"/>
          <w:szCs w:val="22"/>
        </w:rPr>
        <w:t xml:space="preserve"> συντριπτική </w:t>
      </w:r>
      <w:r w:rsidR="00311B8C">
        <w:rPr>
          <w:rFonts w:ascii="Arial" w:hAnsi="Arial" w:cs="Arial"/>
          <w:b w:val="0"/>
          <w:bCs w:val="0"/>
          <w:sz w:val="22"/>
          <w:szCs w:val="22"/>
        </w:rPr>
        <w:t xml:space="preserve">πλειονότητα των </w:t>
      </w:r>
      <w:r w:rsidRPr="00523501">
        <w:rPr>
          <w:rFonts w:ascii="Arial" w:hAnsi="Arial" w:cs="Arial"/>
          <w:b w:val="0"/>
          <w:bCs w:val="0"/>
          <w:sz w:val="22"/>
          <w:szCs w:val="22"/>
        </w:rPr>
        <w:t>φοιτητ</w:t>
      </w:r>
      <w:r w:rsidR="00311B8C">
        <w:rPr>
          <w:rFonts w:ascii="Arial" w:hAnsi="Arial" w:cs="Arial"/>
          <w:b w:val="0"/>
          <w:bCs w:val="0"/>
          <w:sz w:val="22"/>
          <w:szCs w:val="22"/>
        </w:rPr>
        <w:t>ών</w:t>
      </w:r>
      <w:r w:rsidRPr="00523501">
        <w:rPr>
          <w:rFonts w:ascii="Arial" w:hAnsi="Arial" w:cs="Arial"/>
          <w:b w:val="0"/>
          <w:bCs w:val="0"/>
          <w:sz w:val="22"/>
          <w:szCs w:val="22"/>
        </w:rPr>
        <w:t>/φοιτ</w:t>
      </w:r>
      <w:r w:rsidR="00311B8C">
        <w:rPr>
          <w:rFonts w:ascii="Arial" w:hAnsi="Arial" w:cs="Arial"/>
          <w:b w:val="0"/>
          <w:bCs w:val="0"/>
          <w:sz w:val="22"/>
          <w:szCs w:val="22"/>
        </w:rPr>
        <w:t>ητριών</w:t>
      </w:r>
      <w:r w:rsidRPr="00523501">
        <w:rPr>
          <w:rFonts w:ascii="Arial" w:hAnsi="Arial" w:cs="Arial"/>
          <w:b w:val="0"/>
          <w:bCs w:val="0"/>
          <w:sz w:val="22"/>
          <w:szCs w:val="22"/>
        </w:rPr>
        <w:t xml:space="preserve"> από Χώρες της ΕΕ είναι γυναίκες (γύρω στο 70%)</w:t>
      </w:r>
      <w:r w:rsidR="001B5FD4">
        <w:rPr>
          <w:rFonts w:ascii="Arial" w:hAnsi="Arial" w:cs="Arial"/>
          <w:b w:val="0"/>
          <w:bCs w:val="0"/>
          <w:sz w:val="22"/>
          <w:szCs w:val="22"/>
        </w:rPr>
        <w:t>,</w:t>
      </w:r>
      <w:r w:rsidRPr="00523501">
        <w:rPr>
          <w:rFonts w:ascii="Arial" w:hAnsi="Arial" w:cs="Arial"/>
          <w:b w:val="0"/>
          <w:bCs w:val="0"/>
          <w:sz w:val="22"/>
          <w:szCs w:val="22"/>
        </w:rPr>
        <w:t xml:space="preserve"> ενώ αντίθετη εικόνα παρουσιάζεται ανάμεσα στους/στις φοιτητές/</w:t>
      </w:r>
      <w:r w:rsidR="00311B8C">
        <w:rPr>
          <w:rFonts w:ascii="Arial" w:hAnsi="Arial" w:cs="Arial"/>
          <w:b w:val="0"/>
          <w:bCs w:val="0"/>
          <w:sz w:val="22"/>
          <w:szCs w:val="22"/>
        </w:rPr>
        <w:t xml:space="preserve"> </w:t>
      </w:r>
      <w:r w:rsidRPr="00523501">
        <w:rPr>
          <w:rFonts w:ascii="Arial" w:hAnsi="Arial" w:cs="Arial"/>
          <w:b w:val="0"/>
          <w:bCs w:val="0"/>
          <w:sz w:val="22"/>
          <w:szCs w:val="22"/>
        </w:rPr>
        <w:t>φοιτήτριες από Τρίτες Χώρες</w:t>
      </w:r>
      <w:r w:rsidR="001B5FD4">
        <w:rPr>
          <w:rFonts w:ascii="Arial" w:hAnsi="Arial" w:cs="Arial"/>
          <w:b w:val="0"/>
          <w:bCs w:val="0"/>
          <w:sz w:val="22"/>
          <w:szCs w:val="22"/>
        </w:rPr>
        <w:t>,</w:t>
      </w:r>
      <w:r w:rsidRPr="00523501">
        <w:rPr>
          <w:rFonts w:ascii="Arial" w:hAnsi="Arial" w:cs="Arial"/>
          <w:b w:val="0"/>
          <w:bCs w:val="0"/>
          <w:sz w:val="22"/>
          <w:szCs w:val="22"/>
        </w:rPr>
        <w:t xml:space="preserve"> </w:t>
      </w:r>
      <w:r>
        <w:rPr>
          <w:rFonts w:ascii="Arial" w:hAnsi="Arial" w:cs="Arial"/>
          <w:b w:val="0"/>
          <w:bCs w:val="0"/>
          <w:sz w:val="22"/>
          <w:szCs w:val="22"/>
        </w:rPr>
        <w:t xml:space="preserve">όπου </w:t>
      </w:r>
      <w:r w:rsidRPr="00523501">
        <w:rPr>
          <w:rFonts w:ascii="Arial" w:hAnsi="Arial" w:cs="Arial"/>
          <w:b w:val="0"/>
          <w:bCs w:val="0"/>
          <w:sz w:val="22"/>
          <w:szCs w:val="22"/>
        </w:rPr>
        <w:t xml:space="preserve">η συντριπτική </w:t>
      </w:r>
      <w:r w:rsidR="00D315F1">
        <w:rPr>
          <w:rFonts w:ascii="Arial" w:hAnsi="Arial" w:cs="Arial"/>
          <w:b w:val="0"/>
          <w:bCs w:val="0"/>
          <w:sz w:val="22"/>
          <w:szCs w:val="22"/>
        </w:rPr>
        <w:t>πλειοψηφία</w:t>
      </w:r>
      <w:r w:rsidRPr="00523501">
        <w:rPr>
          <w:rFonts w:ascii="Arial" w:hAnsi="Arial" w:cs="Arial"/>
          <w:b w:val="0"/>
          <w:bCs w:val="0"/>
          <w:sz w:val="22"/>
          <w:szCs w:val="22"/>
        </w:rPr>
        <w:t xml:space="preserve"> είναι άνδρες (γύρω στο 70%).</w:t>
      </w:r>
    </w:p>
    <w:p w14:paraId="5B6A72E9" w14:textId="5768E90A" w:rsidR="007B555F" w:rsidRDefault="007B555F" w:rsidP="007B555F"/>
    <w:p w14:paraId="6EC10417" w14:textId="561A5CBE" w:rsidR="007B555F" w:rsidRDefault="007B555F" w:rsidP="007B555F"/>
    <w:p w14:paraId="4C64BB6A" w14:textId="15FF6F0B" w:rsidR="007B555F" w:rsidRDefault="007B555F" w:rsidP="007B555F"/>
    <w:p w14:paraId="0353C8CC" w14:textId="52E2A692" w:rsidR="007B555F" w:rsidRDefault="007B555F" w:rsidP="007B555F"/>
    <w:p w14:paraId="5C1D0AD3" w14:textId="19CA776A" w:rsidR="007B555F" w:rsidRDefault="007B555F" w:rsidP="007B555F"/>
    <w:p w14:paraId="0753E119" w14:textId="7FFE4BEE" w:rsidR="007B555F" w:rsidRDefault="007B555F" w:rsidP="007B555F"/>
    <w:p w14:paraId="59B3DBCD" w14:textId="77777777" w:rsidR="007B555F" w:rsidRPr="007B555F" w:rsidRDefault="007B555F" w:rsidP="007B555F"/>
    <w:p w14:paraId="67A4A75F" w14:textId="389F17ED" w:rsidR="00FB4832" w:rsidRPr="00523501" w:rsidRDefault="004C610A" w:rsidP="004C610A">
      <w:pPr>
        <w:pStyle w:val="Caption"/>
        <w:jc w:val="both"/>
        <w:rPr>
          <w:rFonts w:ascii="Arial" w:hAnsi="Arial" w:cs="Arial"/>
          <w:sz w:val="22"/>
          <w:szCs w:val="22"/>
        </w:rPr>
      </w:pPr>
      <w:bookmarkStart w:id="18" w:name="_Toc87965817"/>
      <w:r w:rsidRPr="004C610A">
        <w:rPr>
          <w:rFonts w:ascii="Arial" w:hAnsi="Arial" w:cs="Arial"/>
          <w:sz w:val="22"/>
          <w:szCs w:val="22"/>
        </w:rPr>
        <w:lastRenderedPageBreak/>
        <w:t xml:space="preserve">Πίνακας </w:t>
      </w:r>
      <w:r w:rsidRPr="004C610A">
        <w:rPr>
          <w:rFonts w:ascii="Arial" w:hAnsi="Arial" w:cs="Arial"/>
          <w:sz w:val="22"/>
          <w:szCs w:val="22"/>
        </w:rPr>
        <w:fldChar w:fldCharType="begin"/>
      </w:r>
      <w:r w:rsidRPr="004C610A">
        <w:rPr>
          <w:rFonts w:ascii="Arial" w:hAnsi="Arial" w:cs="Arial"/>
          <w:sz w:val="22"/>
          <w:szCs w:val="22"/>
        </w:rPr>
        <w:instrText xml:space="preserve"> SEQ Πίνακας \* ARABIC </w:instrText>
      </w:r>
      <w:r w:rsidRPr="004C610A">
        <w:rPr>
          <w:rFonts w:ascii="Arial" w:hAnsi="Arial" w:cs="Arial"/>
          <w:sz w:val="22"/>
          <w:szCs w:val="22"/>
        </w:rPr>
        <w:fldChar w:fldCharType="separate"/>
      </w:r>
      <w:r w:rsidR="004515A7">
        <w:rPr>
          <w:rFonts w:ascii="Arial" w:hAnsi="Arial" w:cs="Arial"/>
          <w:noProof/>
          <w:sz w:val="22"/>
          <w:szCs w:val="22"/>
        </w:rPr>
        <w:t>1</w:t>
      </w:r>
      <w:r w:rsidRPr="004C610A">
        <w:rPr>
          <w:rFonts w:ascii="Arial" w:hAnsi="Arial" w:cs="Arial"/>
          <w:sz w:val="22"/>
          <w:szCs w:val="22"/>
        </w:rPr>
        <w:fldChar w:fldCharType="end"/>
      </w:r>
      <w:r>
        <w:rPr>
          <w:rFonts w:ascii="Arial" w:hAnsi="Arial" w:cs="Arial"/>
          <w:sz w:val="22"/>
          <w:szCs w:val="22"/>
        </w:rPr>
        <w:t xml:space="preserve">. </w:t>
      </w:r>
      <w:r w:rsidR="00FB4832" w:rsidRPr="00523501">
        <w:rPr>
          <w:rFonts w:ascii="Arial" w:hAnsi="Arial" w:cs="Arial"/>
          <w:b w:val="0"/>
          <w:sz w:val="22"/>
          <w:szCs w:val="22"/>
        </w:rPr>
        <w:t xml:space="preserve">Συνολικός αριθμός </w:t>
      </w:r>
      <w:r w:rsidR="00AD319F">
        <w:rPr>
          <w:rFonts w:ascii="Arial" w:hAnsi="Arial" w:cs="Arial"/>
          <w:b w:val="0"/>
          <w:sz w:val="22"/>
          <w:szCs w:val="22"/>
        </w:rPr>
        <w:t xml:space="preserve">φοιτητών/φοιτητριών </w:t>
      </w:r>
      <w:r w:rsidR="001D3DDC">
        <w:rPr>
          <w:rFonts w:ascii="Arial" w:hAnsi="Arial" w:cs="Arial"/>
          <w:b w:val="0"/>
          <w:sz w:val="22"/>
          <w:szCs w:val="22"/>
        </w:rPr>
        <w:t>στα</w:t>
      </w:r>
      <w:r w:rsidR="00FB4832" w:rsidRPr="00523501">
        <w:rPr>
          <w:rFonts w:ascii="Arial" w:hAnsi="Arial" w:cs="Arial"/>
          <w:b w:val="0"/>
          <w:sz w:val="22"/>
          <w:szCs w:val="22"/>
        </w:rPr>
        <w:t xml:space="preserve"> Ιδρύματα Ανώτερης Εκπαίδευση</w:t>
      </w:r>
      <w:r w:rsidR="00863E53">
        <w:rPr>
          <w:rFonts w:ascii="Arial" w:hAnsi="Arial" w:cs="Arial"/>
          <w:b w:val="0"/>
          <w:sz w:val="22"/>
          <w:szCs w:val="22"/>
        </w:rPr>
        <w:t xml:space="preserve">ς της Κύπρου για </w:t>
      </w:r>
      <w:r w:rsidR="00B41D26" w:rsidRPr="00B41D26">
        <w:rPr>
          <w:rFonts w:ascii="Arial" w:hAnsi="Arial" w:cs="Arial"/>
          <w:b w:val="0"/>
          <w:sz w:val="22"/>
          <w:szCs w:val="22"/>
        </w:rPr>
        <w:t xml:space="preserve">το ακαδημαϊκό έτος </w:t>
      </w:r>
      <w:r w:rsidR="00FB4832" w:rsidRPr="00523501">
        <w:rPr>
          <w:rFonts w:ascii="Arial" w:hAnsi="Arial" w:cs="Arial"/>
          <w:b w:val="0"/>
          <w:sz w:val="22"/>
          <w:szCs w:val="22"/>
        </w:rPr>
        <w:t xml:space="preserve">2020-2021 </w:t>
      </w:r>
      <w:r w:rsidR="00FB4832" w:rsidRPr="00523501">
        <w:rPr>
          <w:rFonts w:ascii="Arial" w:eastAsia="Calibri" w:hAnsi="Arial" w:cs="Arial"/>
          <w:b w:val="0"/>
          <w:sz w:val="22"/>
          <w:szCs w:val="22"/>
          <w:lang w:eastAsia="en-US"/>
        </w:rPr>
        <w:t xml:space="preserve">ανά </w:t>
      </w:r>
      <w:r w:rsidR="00311B8C">
        <w:rPr>
          <w:rFonts w:ascii="Arial" w:eastAsia="Calibri" w:hAnsi="Arial" w:cs="Arial"/>
          <w:b w:val="0"/>
          <w:sz w:val="22"/>
          <w:szCs w:val="22"/>
          <w:lang w:eastAsia="en-US"/>
        </w:rPr>
        <w:t>φ</w:t>
      </w:r>
      <w:r w:rsidR="00FB4832" w:rsidRPr="00523501">
        <w:rPr>
          <w:rFonts w:ascii="Arial" w:eastAsia="Calibri" w:hAnsi="Arial" w:cs="Arial"/>
          <w:b w:val="0"/>
          <w:sz w:val="22"/>
          <w:szCs w:val="22"/>
          <w:lang w:eastAsia="en-US"/>
        </w:rPr>
        <w:t xml:space="preserve">ύλο και ανά </w:t>
      </w:r>
      <w:r w:rsidR="00311B8C">
        <w:rPr>
          <w:rFonts w:ascii="Arial" w:eastAsia="Calibri" w:hAnsi="Arial" w:cs="Arial"/>
          <w:b w:val="0"/>
          <w:sz w:val="22"/>
          <w:szCs w:val="22"/>
          <w:lang w:eastAsia="en-US"/>
        </w:rPr>
        <w:t>κ</w:t>
      </w:r>
      <w:r>
        <w:rPr>
          <w:rFonts w:ascii="Arial" w:eastAsia="Calibri" w:hAnsi="Arial" w:cs="Arial"/>
          <w:b w:val="0"/>
          <w:sz w:val="22"/>
          <w:szCs w:val="22"/>
          <w:lang w:eastAsia="en-US"/>
        </w:rPr>
        <w:t xml:space="preserve">ατηγορία </w:t>
      </w:r>
      <w:r w:rsidR="00311B8C">
        <w:rPr>
          <w:rFonts w:ascii="Arial" w:eastAsia="Calibri" w:hAnsi="Arial" w:cs="Arial"/>
          <w:b w:val="0"/>
          <w:sz w:val="22"/>
          <w:szCs w:val="22"/>
          <w:lang w:eastAsia="en-US"/>
        </w:rPr>
        <w:t>χ</w:t>
      </w:r>
      <w:r w:rsidR="00FB4832" w:rsidRPr="00523501">
        <w:rPr>
          <w:rFonts w:ascii="Arial" w:eastAsia="Calibri" w:hAnsi="Arial" w:cs="Arial"/>
          <w:b w:val="0"/>
          <w:sz w:val="22"/>
          <w:szCs w:val="22"/>
          <w:lang w:eastAsia="en-US"/>
        </w:rPr>
        <w:t>ώρα</w:t>
      </w:r>
      <w:r>
        <w:rPr>
          <w:rFonts w:ascii="Arial" w:eastAsia="Calibri" w:hAnsi="Arial" w:cs="Arial"/>
          <w:b w:val="0"/>
          <w:sz w:val="22"/>
          <w:szCs w:val="22"/>
          <w:lang w:eastAsia="en-US"/>
        </w:rPr>
        <w:t>ς</w:t>
      </w:r>
      <w:r w:rsidR="00FB4832" w:rsidRPr="00523501">
        <w:rPr>
          <w:rFonts w:ascii="Arial" w:eastAsia="Calibri" w:hAnsi="Arial" w:cs="Arial"/>
          <w:b w:val="0"/>
          <w:sz w:val="22"/>
          <w:szCs w:val="22"/>
          <w:lang w:eastAsia="en-US"/>
        </w:rPr>
        <w:t xml:space="preserve"> </w:t>
      </w:r>
      <w:r w:rsidR="00311B8C">
        <w:rPr>
          <w:rFonts w:ascii="Arial" w:eastAsia="Calibri" w:hAnsi="Arial" w:cs="Arial"/>
          <w:b w:val="0"/>
          <w:sz w:val="22"/>
          <w:szCs w:val="22"/>
          <w:lang w:eastAsia="en-US"/>
        </w:rPr>
        <w:t>π</w:t>
      </w:r>
      <w:r w:rsidR="00FB4832" w:rsidRPr="00523501">
        <w:rPr>
          <w:rFonts w:ascii="Arial" w:eastAsia="Calibri" w:hAnsi="Arial" w:cs="Arial"/>
          <w:b w:val="0"/>
          <w:sz w:val="22"/>
          <w:szCs w:val="22"/>
          <w:lang w:eastAsia="en-US"/>
        </w:rPr>
        <w:t>ροέλευσης</w:t>
      </w:r>
      <w:bookmarkEnd w:id="18"/>
    </w:p>
    <w:tbl>
      <w:tblPr>
        <w:tblW w:w="8753" w:type="dxa"/>
        <w:tblInd w:w="108" w:type="dxa"/>
        <w:tblBorders>
          <w:bottom w:val="single" w:sz="4" w:space="0" w:color="auto"/>
        </w:tblBorders>
        <w:tblLook w:val="04A0" w:firstRow="1" w:lastRow="0" w:firstColumn="1" w:lastColumn="0" w:noHBand="0" w:noVBand="1"/>
      </w:tblPr>
      <w:tblGrid>
        <w:gridCol w:w="1843"/>
        <w:gridCol w:w="1281"/>
        <w:gridCol w:w="1862"/>
        <w:gridCol w:w="1905"/>
        <w:gridCol w:w="1862"/>
      </w:tblGrid>
      <w:tr w:rsidR="0094115E" w:rsidRPr="00FB4832" w14:paraId="461143FE" w14:textId="77777777" w:rsidTr="00F210F2">
        <w:trPr>
          <w:trHeight w:val="329"/>
        </w:trPr>
        <w:tc>
          <w:tcPr>
            <w:tcW w:w="1843" w:type="dxa"/>
            <w:vMerge w:val="restart"/>
            <w:tcBorders>
              <w:top w:val="single" w:sz="4" w:space="0" w:color="auto"/>
            </w:tcBorders>
            <w:shd w:val="clear" w:color="auto" w:fill="auto"/>
            <w:noWrap/>
            <w:vAlign w:val="bottom"/>
          </w:tcPr>
          <w:p w14:paraId="32B5D97B" w14:textId="512627A1" w:rsidR="0094115E" w:rsidRPr="00866F53" w:rsidRDefault="0094115E" w:rsidP="00FB4832">
            <w:pPr>
              <w:spacing w:after="0" w:line="240" w:lineRule="auto"/>
              <w:rPr>
                <w:rFonts w:ascii="Arial" w:hAnsi="Arial" w:cs="Arial"/>
                <w:bCs/>
                <w:sz w:val="20"/>
                <w:szCs w:val="20"/>
              </w:rPr>
            </w:pPr>
          </w:p>
        </w:tc>
        <w:tc>
          <w:tcPr>
            <w:tcW w:w="1281" w:type="dxa"/>
            <w:tcBorders>
              <w:top w:val="single" w:sz="4" w:space="0" w:color="auto"/>
            </w:tcBorders>
          </w:tcPr>
          <w:p w14:paraId="056501BA" w14:textId="77777777" w:rsidR="0094115E" w:rsidRDefault="0094115E" w:rsidP="00221C88">
            <w:pPr>
              <w:spacing w:after="0" w:line="240" w:lineRule="auto"/>
              <w:jc w:val="center"/>
              <w:rPr>
                <w:rFonts w:ascii="Arial" w:hAnsi="Arial" w:cs="Arial"/>
                <w:bCs/>
                <w:sz w:val="20"/>
                <w:szCs w:val="20"/>
              </w:rPr>
            </w:pPr>
          </w:p>
        </w:tc>
        <w:tc>
          <w:tcPr>
            <w:tcW w:w="3767" w:type="dxa"/>
            <w:gridSpan w:val="2"/>
            <w:tcBorders>
              <w:top w:val="single" w:sz="4" w:space="0" w:color="auto"/>
              <w:bottom w:val="nil"/>
            </w:tcBorders>
            <w:shd w:val="clear" w:color="auto" w:fill="auto"/>
            <w:vAlign w:val="bottom"/>
          </w:tcPr>
          <w:p w14:paraId="0EFFFF56" w14:textId="77777777" w:rsidR="0094115E" w:rsidRPr="006D0D57" w:rsidRDefault="0094115E" w:rsidP="00221C88">
            <w:pPr>
              <w:spacing w:after="0" w:line="240" w:lineRule="auto"/>
              <w:jc w:val="center"/>
              <w:rPr>
                <w:rFonts w:ascii="Arial" w:hAnsi="Arial" w:cs="Arial"/>
                <w:b/>
                <w:sz w:val="20"/>
                <w:szCs w:val="20"/>
              </w:rPr>
            </w:pPr>
            <w:r w:rsidRPr="006D0D57">
              <w:rPr>
                <w:rFonts w:ascii="Arial" w:hAnsi="Arial" w:cs="Arial"/>
                <w:b/>
                <w:sz w:val="20"/>
                <w:szCs w:val="20"/>
              </w:rPr>
              <w:t>Φύλο</w:t>
            </w:r>
          </w:p>
        </w:tc>
        <w:tc>
          <w:tcPr>
            <w:tcW w:w="1862" w:type="dxa"/>
            <w:vMerge w:val="restart"/>
            <w:tcBorders>
              <w:top w:val="single" w:sz="4" w:space="0" w:color="auto"/>
            </w:tcBorders>
            <w:shd w:val="clear" w:color="auto" w:fill="auto"/>
            <w:noWrap/>
            <w:vAlign w:val="bottom"/>
          </w:tcPr>
          <w:p w14:paraId="0DF333A7" w14:textId="77777777" w:rsidR="0094115E" w:rsidRPr="00866F53" w:rsidRDefault="0094115E" w:rsidP="00035F14">
            <w:pPr>
              <w:spacing w:after="0" w:line="240" w:lineRule="auto"/>
              <w:rPr>
                <w:rFonts w:ascii="Arial" w:hAnsi="Arial" w:cs="Arial"/>
                <w:bCs/>
                <w:sz w:val="20"/>
                <w:szCs w:val="20"/>
              </w:rPr>
            </w:pPr>
            <w:r w:rsidRPr="00866F53">
              <w:rPr>
                <w:rFonts w:ascii="Arial" w:hAnsi="Arial" w:cs="Arial"/>
                <w:bCs/>
                <w:sz w:val="20"/>
                <w:szCs w:val="20"/>
              </w:rPr>
              <w:t>Σύνολο</w:t>
            </w:r>
          </w:p>
        </w:tc>
      </w:tr>
      <w:tr w:rsidR="0094115E" w:rsidRPr="00FB4832" w14:paraId="21BDFABB" w14:textId="77777777" w:rsidTr="00F210F2">
        <w:trPr>
          <w:trHeight w:val="329"/>
        </w:trPr>
        <w:tc>
          <w:tcPr>
            <w:tcW w:w="1843" w:type="dxa"/>
            <w:vMerge/>
            <w:tcBorders>
              <w:bottom w:val="single" w:sz="4" w:space="0" w:color="auto"/>
            </w:tcBorders>
            <w:shd w:val="clear" w:color="auto" w:fill="auto"/>
            <w:noWrap/>
            <w:vAlign w:val="bottom"/>
            <w:hideMark/>
          </w:tcPr>
          <w:p w14:paraId="1F6A3534" w14:textId="77777777" w:rsidR="0094115E" w:rsidRPr="00866F53" w:rsidRDefault="0094115E" w:rsidP="00FB4832">
            <w:pPr>
              <w:spacing w:after="0" w:line="240" w:lineRule="auto"/>
              <w:rPr>
                <w:rFonts w:ascii="Arial" w:hAnsi="Arial" w:cs="Arial"/>
                <w:bCs/>
                <w:sz w:val="20"/>
                <w:szCs w:val="20"/>
              </w:rPr>
            </w:pPr>
          </w:p>
        </w:tc>
        <w:tc>
          <w:tcPr>
            <w:tcW w:w="1281" w:type="dxa"/>
            <w:tcBorders>
              <w:bottom w:val="single" w:sz="4" w:space="0" w:color="auto"/>
            </w:tcBorders>
          </w:tcPr>
          <w:p w14:paraId="4887BBC5" w14:textId="77777777" w:rsidR="0094115E" w:rsidRPr="00866F53" w:rsidRDefault="0094115E" w:rsidP="00866F53">
            <w:pPr>
              <w:spacing w:after="0" w:line="240" w:lineRule="auto"/>
              <w:jc w:val="center"/>
              <w:rPr>
                <w:rFonts w:ascii="Arial" w:hAnsi="Arial" w:cs="Arial"/>
                <w:bCs/>
                <w:sz w:val="20"/>
                <w:szCs w:val="20"/>
              </w:rPr>
            </w:pPr>
          </w:p>
        </w:tc>
        <w:tc>
          <w:tcPr>
            <w:tcW w:w="1862" w:type="dxa"/>
            <w:tcBorders>
              <w:top w:val="nil"/>
              <w:bottom w:val="single" w:sz="4" w:space="0" w:color="auto"/>
            </w:tcBorders>
            <w:shd w:val="clear" w:color="auto" w:fill="auto"/>
            <w:vAlign w:val="bottom"/>
            <w:hideMark/>
          </w:tcPr>
          <w:p w14:paraId="1A3B5108" w14:textId="77777777" w:rsidR="0094115E" w:rsidRPr="00866F53" w:rsidRDefault="0094115E" w:rsidP="00035F14">
            <w:pPr>
              <w:spacing w:after="0" w:line="240" w:lineRule="auto"/>
              <w:rPr>
                <w:rFonts w:ascii="Arial" w:hAnsi="Arial" w:cs="Arial"/>
                <w:bCs/>
                <w:sz w:val="20"/>
                <w:szCs w:val="20"/>
              </w:rPr>
            </w:pPr>
            <w:r w:rsidRPr="00866F53">
              <w:rPr>
                <w:rFonts w:ascii="Arial" w:hAnsi="Arial" w:cs="Arial"/>
                <w:bCs/>
                <w:sz w:val="20"/>
                <w:szCs w:val="20"/>
              </w:rPr>
              <w:t>Άνδρες</w:t>
            </w:r>
          </w:p>
        </w:tc>
        <w:tc>
          <w:tcPr>
            <w:tcW w:w="1905" w:type="dxa"/>
            <w:tcBorders>
              <w:top w:val="nil"/>
              <w:bottom w:val="single" w:sz="4" w:space="0" w:color="auto"/>
            </w:tcBorders>
            <w:shd w:val="clear" w:color="auto" w:fill="auto"/>
            <w:vAlign w:val="bottom"/>
            <w:hideMark/>
          </w:tcPr>
          <w:p w14:paraId="70A058ED" w14:textId="77777777" w:rsidR="0094115E" w:rsidRPr="00866F53" w:rsidRDefault="0094115E" w:rsidP="00035F14">
            <w:pPr>
              <w:spacing w:after="0" w:line="240" w:lineRule="auto"/>
              <w:rPr>
                <w:rFonts w:ascii="Arial" w:hAnsi="Arial" w:cs="Arial"/>
                <w:bCs/>
                <w:sz w:val="20"/>
                <w:szCs w:val="20"/>
              </w:rPr>
            </w:pPr>
            <w:r w:rsidRPr="00866F53">
              <w:rPr>
                <w:rFonts w:ascii="Arial" w:hAnsi="Arial" w:cs="Arial"/>
                <w:bCs/>
                <w:sz w:val="20"/>
                <w:szCs w:val="20"/>
              </w:rPr>
              <w:t>Γυναίκες</w:t>
            </w:r>
          </w:p>
        </w:tc>
        <w:tc>
          <w:tcPr>
            <w:tcW w:w="1862" w:type="dxa"/>
            <w:vMerge/>
            <w:tcBorders>
              <w:bottom w:val="single" w:sz="4" w:space="0" w:color="auto"/>
            </w:tcBorders>
            <w:shd w:val="clear" w:color="auto" w:fill="auto"/>
            <w:noWrap/>
            <w:vAlign w:val="bottom"/>
            <w:hideMark/>
          </w:tcPr>
          <w:p w14:paraId="52805EB4" w14:textId="77777777" w:rsidR="0094115E" w:rsidRPr="00866F53" w:rsidRDefault="0094115E" w:rsidP="00035F14">
            <w:pPr>
              <w:spacing w:after="0" w:line="240" w:lineRule="auto"/>
              <w:rPr>
                <w:rFonts w:ascii="Arial" w:hAnsi="Arial" w:cs="Arial"/>
                <w:bCs/>
                <w:sz w:val="20"/>
                <w:szCs w:val="20"/>
              </w:rPr>
            </w:pPr>
          </w:p>
        </w:tc>
      </w:tr>
      <w:tr w:rsidR="0081440E" w:rsidRPr="00FB4832" w14:paraId="2F227A88" w14:textId="77777777" w:rsidTr="006D0D57">
        <w:trPr>
          <w:trHeight w:val="518"/>
        </w:trPr>
        <w:tc>
          <w:tcPr>
            <w:tcW w:w="1843" w:type="dxa"/>
            <w:tcBorders>
              <w:top w:val="single" w:sz="4" w:space="0" w:color="auto"/>
              <w:bottom w:val="nil"/>
            </w:tcBorders>
            <w:shd w:val="clear" w:color="auto" w:fill="auto"/>
          </w:tcPr>
          <w:p w14:paraId="6FF14C4D" w14:textId="2606FE1E" w:rsidR="0081440E" w:rsidRPr="006D0D57" w:rsidRDefault="0081440E" w:rsidP="00FB4832">
            <w:pPr>
              <w:spacing w:after="0" w:line="240" w:lineRule="auto"/>
              <w:rPr>
                <w:rFonts w:ascii="Arial" w:hAnsi="Arial" w:cs="Arial"/>
                <w:b/>
                <w:sz w:val="18"/>
                <w:szCs w:val="18"/>
              </w:rPr>
            </w:pPr>
            <w:r w:rsidRPr="006D0D57">
              <w:rPr>
                <w:rFonts w:ascii="Arial" w:hAnsi="Arial" w:cs="Arial"/>
                <w:b/>
                <w:sz w:val="18"/>
                <w:szCs w:val="18"/>
              </w:rPr>
              <w:t>Κατηγορία Χώρ</w:t>
            </w:r>
            <w:r w:rsidR="0076509F">
              <w:rPr>
                <w:rFonts w:ascii="Arial" w:hAnsi="Arial" w:cs="Arial"/>
                <w:b/>
                <w:sz w:val="18"/>
                <w:szCs w:val="18"/>
              </w:rPr>
              <w:t>ε</w:t>
            </w:r>
            <w:r w:rsidRPr="006D0D57">
              <w:rPr>
                <w:rFonts w:ascii="Arial" w:hAnsi="Arial" w:cs="Arial"/>
                <w:b/>
                <w:sz w:val="18"/>
                <w:szCs w:val="18"/>
              </w:rPr>
              <w:t>ς Προέλευσης</w:t>
            </w:r>
          </w:p>
        </w:tc>
        <w:tc>
          <w:tcPr>
            <w:tcW w:w="1281" w:type="dxa"/>
            <w:tcBorders>
              <w:top w:val="single" w:sz="4" w:space="0" w:color="auto"/>
              <w:bottom w:val="nil"/>
            </w:tcBorders>
          </w:tcPr>
          <w:p w14:paraId="17091BFD" w14:textId="77777777" w:rsidR="0081440E" w:rsidRDefault="0081440E" w:rsidP="00523501">
            <w:pPr>
              <w:spacing w:after="0" w:line="240" w:lineRule="auto"/>
              <w:rPr>
                <w:rFonts w:ascii="Arial" w:hAnsi="Arial" w:cs="Arial"/>
                <w:bCs/>
                <w:sz w:val="20"/>
                <w:szCs w:val="20"/>
              </w:rPr>
            </w:pPr>
          </w:p>
        </w:tc>
        <w:tc>
          <w:tcPr>
            <w:tcW w:w="1862" w:type="dxa"/>
            <w:tcBorders>
              <w:top w:val="single" w:sz="4" w:space="0" w:color="auto"/>
              <w:bottom w:val="nil"/>
            </w:tcBorders>
            <w:shd w:val="clear" w:color="auto" w:fill="auto"/>
            <w:noWrap/>
          </w:tcPr>
          <w:p w14:paraId="53836FAF" w14:textId="77777777" w:rsidR="0081440E" w:rsidRDefault="0081440E" w:rsidP="00035F14">
            <w:pPr>
              <w:spacing w:after="0" w:line="240" w:lineRule="auto"/>
              <w:rPr>
                <w:rFonts w:ascii="Arial" w:hAnsi="Arial" w:cs="Arial"/>
                <w:bCs/>
                <w:sz w:val="20"/>
                <w:szCs w:val="20"/>
              </w:rPr>
            </w:pPr>
          </w:p>
        </w:tc>
        <w:tc>
          <w:tcPr>
            <w:tcW w:w="1905" w:type="dxa"/>
            <w:tcBorders>
              <w:top w:val="single" w:sz="4" w:space="0" w:color="auto"/>
              <w:bottom w:val="nil"/>
            </w:tcBorders>
            <w:shd w:val="clear" w:color="auto" w:fill="auto"/>
            <w:noWrap/>
          </w:tcPr>
          <w:p w14:paraId="74605DF2" w14:textId="77777777" w:rsidR="0081440E" w:rsidRDefault="0081440E" w:rsidP="00035F14">
            <w:pPr>
              <w:spacing w:after="0" w:line="240" w:lineRule="auto"/>
              <w:rPr>
                <w:rFonts w:ascii="Arial" w:hAnsi="Arial" w:cs="Arial"/>
                <w:bCs/>
                <w:sz w:val="20"/>
                <w:szCs w:val="20"/>
              </w:rPr>
            </w:pPr>
          </w:p>
        </w:tc>
        <w:tc>
          <w:tcPr>
            <w:tcW w:w="1862" w:type="dxa"/>
            <w:tcBorders>
              <w:top w:val="single" w:sz="4" w:space="0" w:color="auto"/>
              <w:bottom w:val="nil"/>
            </w:tcBorders>
            <w:shd w:val="clear" w:color="auto" w:fill="auto"/>
            <w:noWrap/>
          </w:tcPr>
          <w:p w14:paraId="3000F0CB" w14:textId="77777777" w:rsidR="0081440E" w:rsidRDefault="0081440E" w:rsidP="00035F14">
            <w:pPr>
              <w:spacing w:after="0" w:line="240" w:lineRule="auto"/>
              <w:rPr>
                <w:rFonts w:ascii="Arial" w:hAnsi="Arial" w:cs="Arial"/>
                <w:bCs/>
                <w:sz w:val="20"/>
                <w:szCs w:val="20"/>
              </w:rPr>
            </w:pPr>
          </w:p>
        </w:tc>
      </w:tr>
      <w:tr w:rsidR="0094115E" w:rsidRPr="00FB4832" w14:paraId="6F26523E" w14:textId="77777777" w:rsidTr="0081440E">
        <w:trPr>
          <w:trHeight w:val="329"/>
        </w:trPr>
        <w:tc>
          <w:tcPr>
            <w:tcW w:w="1843" w:type="dxa"/>
            <w:tcBorders>
              <w:top w:val="nil"/>
              <w:bottom w:val="nil"/>
            </w:tcBorders>
            <w:shd w:val="clear" w:color="auto" w:fill="auto"/>
            <w:hideMark/>
          </w:tcPr>
          <w:p w14:paraId="10489B86" w14:textId="77777777" w:rsidR="0094115E" w:rsidRPr="00866F53" w:rsidRDefault="0094115E" w:rsidP="006D0D57">
            <w:pPr>
              <w:spacing w:after="0" w:line="240" w:lineRule="auto"/>
              <w:ind w:left="206" w:hanging="206"/>
              <w:jc w:val="both"/>
              <w:rPr>
                <w:rFonts w:ascii="Arial" w:hAnsi="Arial" w:cs="Arial"/>
                <w:bCs/>
                <w:sz w:val="20"/>
                <w:szCs w:val="20"/>
              </w:rPr>
            </w:pPr>
            <w:r w:rsidRPr="00866F53">
              <w:rPr>
                <w:rFonts w:ascii="Arial" w:hAnsi="Arial" w:cs="Arial"/>
                <w:bCs/>
                <w:sz w:val="20"/>
                <w:szCs w:val="20"/>
              </w:rPr>
              <w:t>Κύπρος</w:t>
            </w:r>
          </w:p>
        </w:tc>
        <w:tc>
          <w:tcPr>
            <w:tcW w:w="1281" w:type="dxa"/>
            <w:tcBorders>
              <w:top w:val="nil"/>
              <w:bottom w:val="nil"/>
            </w:tcBorders>
          </w:tcPr>
          <w:p w14:paraId="4C831103" w14:textId="77777777" w:rsidR="0094115E" w:rsidRPr="00866F53" w:rsidDel="003E21A4" w:rsidRDefault="0094115E" w:rsidP="00523501">
            <w:pPr>
              <w:spacing w:after="0" w:line="240" w:lineRule="auto"/>
              <w:rPr>
                <w:rFonts w:ascii="Arial" w:hAnsi="Arial" w:cs="Arial"/>
                <w:bCs/>
                <w:sz w:val="20"/>
                <w:szCs w:val="20"/>
              </w:rPr>
            </w:pPr>
            <w:r>
              <w:rPr>
                <w:rFonts w:ascii="Arial" w:hAnsi="Arial" w:cs="Arial"/>
                <w:bCs/>
                <w:sz w:val="20"/>
                <w:szCs w:val="20"/>
              </w:rPr>
              <w:t>Συχνότητα</w:t>
            </w:r>
          </w:p>
        </w:tc>
        <w:tc>
          <w:tcPr>
            <w:tcW w:w="1862" w:type="dxa"/>
            <w:tcBorders>
              <w:top w:val="nil"/>
              <w:bottom w:val="nil"/>
            </w:tcBorders>
            <w:shd w:val="clear" w:color="auto" w:fill="auto"/>
            <w:noWrap/>
            <w:hideMark/>
          </w:tcPr>
          <w:p w14:paraId="5B3075CE" w14:textId="77777777" w:rsidR="0094115E" w:rsidRPr="00866F53" w:rsidRDefault="0094115E" w:rsidP="00035F14">
            <w:pPr>
              <w:spacing w:after="0" w:line="240" w:lineRule="auto"/>
              <w:rPr>
                <w:rFonts w:ascii="Arial" w:hAnsi="Arial" w:cs="Arial"/>
                <w:bCs/>
                <w:sz w:val="20"/>
                <w:szCs w:val="20"/>
              </w:rPr>
            </w:pPr>
            <w:r>
              <w:rPr>
                <w:rFonts w:ascii="Arial" w:hAnsi="Arial" w:cs="Arial"/>
                <w:bCs/>
                <w:sz w:val="20"/>
                <w:szCs w:val="20"/>
              </w:rPr>
              <w:t>12106</w:t>
            </w:r>
          </w:p>
        </w:tc>
        <w:tc>
          <w:tcPr>
            <w:tcW w:w="1905" w:type="dxa"/>
            <w:tcBorders>
              <w:top w:val="nil"/>
              <w:bottom w:val="nil"/>
            </w:tcBorders>
            <w:shd w:val="clear" w:color="auto" w:fill="auto"/>
            <w:noWrap/>
            <w:hideMark/>
          </w:tcPr>
          <w:p w14:paraId="6D24583E" w14:textId="77777777" w:rsidR="0094115E" w:rsidRPr="00866F53" w:rsidRDefault="0094115E" w:rsidP="00035F14">
            <w:pPr>
              <w:spacing w:after="0" w:line="240" w:lineRule="auto"/>
              <w:rPr>
                <w:rFonts w:ascii="Arial" w:hAnsi="Arial" w:cs="Arial"/>
                <w:bCs/>
                <w:sz w:val="20"/>
                <w:szCs w:val="20"/>
              </w:rPr>
            </w:pPr>
            <w:r>
              <w:rPr>
                <w:rFonts w:ascii="Arial" w:hAnsi="Arial" w:cs="Arial"/>
                <w:bCs/>
                <w:sz w:val="20"/>
                <w:szCs w:val="20"/>
              </w:rPr>
              <w:t>11696</w:t>
            </w:r>
          </w:p>
        </w:tc>
        <w:tc>
          <w:tcPr>
            <w:tcW w:w="1862" w:type="dxa"/>
            <w:tcBorders>
              <w:top w:val="nil"/>
              <w:bottom w:val="nil"/>
            </w:tcBorders>
            <w:shd w:val="clear" w:color="auto" w:fill="auto"/>
            <w:noWrap/>
            <w:hideMark/>
          </w:tcPr>
          <w:p w14:paraId="265A3EC2" w14:textId="77777777" w:rsidR="0094115E" w:rsidRPr="00866F53" w:rsidRDefault="0094115E" w:rsidP="00035F14">
            <w:pPr>
              <w:spacing w:after="0" w:line="240" w:lineRule="auto"/>
              <w:rPr>
                <w:rFonts w:ascii="Arial" w:hAnsi="Arial" w:cs="Arial"/>
                <w:bCs/>
                <w:sz w:val="20"/>
                <w:szCs w:val="20"/>
              </w:rPr>
            </w:pPr>
            <w:r>
              <w:rPr>
                <w:rFonts w:ascii="Arial" w:hAnsi="Arial" w:cs="Arial"/>
                <w:bCs/>
                <w:sz w:val="20"/>
                <w:szCs w:val="20"/>
              </w:rPr>
              <w:t>23802</w:t>
            </w:r>
          </w:p>
        </w:tc>
      </w:tr>
      <w:tr w:rsidR="0094115E" w:rsidRPr="00FB4832" w14:paraId="56A84291" w14:textId="77777777" w:rsidTr="004C610A">
        <w:trPr>
          <w:trHeight w:val="329"/>
        </w:trPr>
        <w:tc>
          <w:tcPr>
            <w:tcW w:w="1843" w:type="dxa"/>
            <w:tcBorders>
              <w:top w:val="nil"/>
            </w:tcBorders>
            <w:shd w:val="clear" w:color="auto" w:fill="auto"/>
          </w:tcPr>
          <w:p w14:paraId="2C2E1673" w14:textId="77777777" w:rsidR="0094115E" w:rsidRPr="00866F53" w:rsidRDefault="0094115E" w:rsidP="006D0D57">
            <w:pPr>
              <w:spacing w:after="0" w:line="240" w:lineRule="auto"/>
              <w:ind w:left="206" w:hanging="206"/>
              <w:jc w:val="both"/>
              <w:rPr>
                <w:rFonts w:ascii="Arial" w:hAnsi="Arial" w:cs="Arial"/>
                <w:bCs/>
                <w:sz w:val="20"/>
                <w:szCs w:val="20"/>
                <w:lang w:val="en-GB"/>
              </w:rPr>
            </w:pPr>
          </w:p>
        </w:tc>
        <w:tc>
          <w:tcPr>
            <w:tcW w:w="1281" w:type="dxa"/>
            <w:tcBorders>
              <w:top w:val="nil"/>
            </w:tcBorders>
          </w:tcPr>
          <w:p w14:paraId="7F20126A" w14:textId="77777777" w:rsidR="0094115E" w:rsidRDefault="0094115E" w:rsidP="00523501">
            <w:pPr>
              <w:spacing w:after="0" w:line="240" w:lineRule="auto"/>
              <w:rPr>
                <w:rFonts w:ascii="Arial" w:hAnsi="Arial" w:cs="Arial"/>
                <w:color w:val="000000"/>
                <w:sz w:val="20"/>
                <w:szCs w:val="20"/>
              </w:rPr>
            </w:pPr>
            <w:r>
              <w:rPr>
                <w:rFonts w:ascii="Arial" w:hAnsi="Arial" w:cs="Arial"/>
                <w:color w:val="000000"/>
                <w:sz w:val="20"/>
                <w:szCs w:val="20"/>
              </w:rPr>
              <w:t>%</w:t>
            </w:r>
          </w:p>
        </w:tc>
        <w:tc>
          <w:tcPr>
            <w:tcW w:w="1862" w:type="dxa"/>
            <w:tcBorders>
              <w:top w:val="nil"/>
            </w:tcBorders>
            <w:shd w:val="clear" w:color="auto" w:fill="auto"/>
            <w:noWrap/>
          </w:tcPr>
          <w:p w14:paraId="0C6F6825" w14:textId="77777777" w:rsidR="0094115E" w:rsidRPr="00866F53" w:rsidRDefault="0094115E" w:rsidP="00035F14">
            <w:pPr>
              <w:spacing w:after="0" w:line="240" w:lineRule="auto"/>
              <w:rPr>
                <w:rFonts w:ascii="Arial" w:hAnsi="Arial" w:cs="Arial"/>
                <w:bCs/>
                <w:sz w:val="20"/>
                <w:szCs w:val="20"/>
              </w:rPr>
            </w:pPr>
            <w:r>
              <w:rPr>
                <w:rFonts w:ascii="Arial" w:hAnsi="Arial" w:cs="Arial"/>
                <w:color w:val="000000"/>
                <w:sz w:val="20"/>
                <w:szCs w:val="20"/>
              </w:rPr>
              <w:t>50</w:t>
            </w:r>
            <w:r w:rsidR="004C610A">
              <w:rPr>
                <w:rFonts w:ascii="Arial" w:hAnsi="Arial" w:cs="Arial"/>
                <w:color w:val="000000"/>
                <w:sz w:val="20"/>
                <w:szCs w:val="20"/>
              </w:rPr>
              <w:t>,</w:t>
            </w:r>
            <w:r>
              <w:rPr>
                <w:rFonts w:ascii="Arial" w:hAnsi="Arial" w:cs="Arial"/>
                <w:color w:val="000000"/>
                <w:sz w:val="20"/>
                <w:szCs w:val="20"/>
              </w:rPr>
              <w:t>86</w:t>
            </w:r>
          </w:p>
        </w:tc>
        <w:tc>
          <w:tcPr>
            <w:tcW w:w="1905" w:type="dxa"/>
            <w:tcBorders>
              <w:top w:val="nil"/>
            </w:tcBorders>
            <w:shd w:val="clear" w:color="auto" w:fill="auto"/>
            <w:noWrap/>
          </w:tcPr>
          <w:p w14:paraId="28FAFBD4" w14:textId="77777777" w:rsidR="0094115E" w:rsidRPr="00866F53" w:rsidRDefault="0094115E" w:rsidP="00035F14">
            <w:pPr>
              <w:spacing w:after="0" w:line="240" w:lineRule="auto"/>
              <w:rPr>
                <w:rFonts w:ascii="Arial" w:hAnsi="Arial" w:cs="Arial"/>
                <w:bCs/>
                <w:sz w:val="20"/>
                <w:szCs w:val="20"/>
              </w:rPr>
            </w:pPr>
            <w:r>
              <w:rPr>
                <w:rFonts w:ascii="Arial" w:hAnsi="Arial" w:cs="Arial"/>
                <w:color w:val="000000"/>
                <w:sz w:val="20"/>
                <w:szCs w:val="20"/>
              </w:rPr>
              <w:t>49</w:t>
            </w:r>
            <w:r w:rsidR="004C610A">
              <w:rPr>
                <w:rFonts w:ascii="Arial" w:hAnsi="Arial" w:cs="Arial"/>
                <w:color w:val="000000"/>
                <w:sz w:val="20"/>
                <w:szCs w:val="20"/>
              </w:rPr>
              <w:t>,</w:t>
            </w:r>
            <w:r>
              <w:rPr>
                <w:rFonts w:ascii="Arial" w:hAnsi="Arial" w:cs="Arial"/>
                <w:color w:val="000000"/>
                <w:sz w:val="20"/>
                <w:szCs w:val="20"/>
              </w:rPr>
              <w:t>14</w:t>
            </w:r>
          </w:p>
        </w:tc>
        <w:tc>
          <w:tcPr>
            <w:tcW w:w="1862" w:type="dxa"/>
            <w:tcBorders>
              <w:top w:val="nil"/>
            </w:tcBorders>
            <w:shd w:val="clear" w:color="auto" w:fill="auto"/>
            <w:noWrap/>
          </w:tcPr>
          <w:p w14:paraId="3F9BCA2F" w14:textId="77777777" w:rsidR="0094115E" w:rsidRPr="00866F53" w:rsidRDefault="0094115E" w:rsidP="00035F14">
            <w:pPr>
              <w:spacing w:after="0" w:line="240" w:lineRule="auto"/>
              <w:rPr>
                <w:rFonts w:ascii="Arial" w:hAnsi="Arial" w:cs="Arial"/>
                <w:bCs/>
                <w:sz w:val="20"/>
                <w:szCs w:val="20"/>
                <w:lang w:val="en-GB"/>
              </w:rPr>
            </w:pPr>
            <w:r>
              <w:rPr>
                <w:rFonts w:ascii="Arial" w:hAnsi="Arial" w:cs="Arial"/>
                <w:bCs/>
                <w:sz w:val="20"/>
                <w:szCs w:val="20"/>
                <w:lang w:val="en-GB"/>
              </w:rPr>
              <w:t>100%</w:t>
            </w:r>
          </w:p>
        </w:tc>
      </w:tr>
      <w:tr w:rsidR="0094115E" w:rsidRPr="00FB4832" w14:paraId="48BE8C23" w14:textId="77777777" w:rsidTr="004C610A">
        <w:trPr>
          <w:trHeight w:val="318"/>
        </w:trPr>
        <w:tc>
          <w:tcPr>
            <w:tcW w:w="1843" w:type="dxa"/>
            <w:shd w:val="clear" w:color="auto" w:fill="auto"/>
          </w:tcPr>
          <w:p w14:paraId="100E982F" w14:textId="77777777" w:rsidR="0094115E" w:rsidRPr="00866F53" w:rsidRDefault="0094115E" w:rsidP="006D0D57">
            <w:pPr>
              <w:spacing w:after="0" w:line="240" w:lineRule="auto"/>
              <w:ind w:left="206" w:hanging="206"/>
              <w:jc w:val="both"/>
              <w:rPr>
                <w:rFonts w:ascii="Arial" w:hAnsi="Arial" w:cs="Arial"/>
                <w:bCs/>
                <w:sz w:val="20"/>
                <w:szCs w:val="20"/>
              </w:rPr>
            </w:pPr>
          </w:p>
        </w:tc>
        <w:tc>
          <w:tcPr>
            <w:tcW w:w="1281" w:type="dxa"/>
          </w:tcPr>
          <w:p w14:paraId="1AF0FEF2" w14:textId="77777777" w:rsidR="0094115E" w:rsidRPr="00866F53" w:rsidRDefault="0094115E" w:rsidP="00221C88">
            <w:pPr>
              <w:spacing w:after="0" w:line="240" w:lineRule="auto"/>
              <w:jc w:val="center"/>
              <w:rPr>
                <w:rFonts w:ascii="Arial" w:hAnsi="Arial" w:cs="Arial"/>
                <w:bCs/>
                <w:sz w:val="20"/>
                <w:szCs w:val="20"/>
              </w:rPr>
            </w:pPr>
          </w:p>
        </w:tc>
        <w:tc>
          <w:tcPr>
            <w:tcW w:w="1862" w:type="dxa"/>
            <w:shd w:val="clear" w:color="auto" w:fill="auto"/>
            <w:noWrap/>
          </w:tcPr>
          <w:p w14:paraId="2A714269" w14:textId="77777777" w:rsidR="0094115E" w:rsidRPr="00866F53" w:rsidRDefault="0094115E" w:rsidP="00035F14">
            <w:pPr>
              <w:spacing w:after="0" w:line="240" w:lineRule="auto"/>
              <w:rPr>
                <w:rFonts w:ascii="Arial" w:hAnsi="Arial" w:cs="Arial"/>
                <w:bCs/>
                <w:sz w:val="20"/>
                <w:szCs w:val="20"/>
              </w:rPr>
            </w:pPr>
          </w:p>
        </w:tc>
        <w:tc>
          <w:tcPr>
            <w:tcW w:w="1905" w:type="dxa"/>
            <w:shd w:val="clear" w:color="auto" w:fill="auto"/>
            <w:noWrap/>
          </w:tcPr>
          <w:p w14:paraId="560D8E56" w14:textId="77777777" w:rsidR="0094115E" w:rsidRPr="00866F53" w:rsidRDefault="0094115E" w:rsidP="00035F14">
            <w:pPr>
              <w:spacing w:after="0" w:line="240" w:lineRule="auto"/>
              <w:rPr>
                <w:rFonts w:ascii="Arial" w:hAnsi="Arial" w:cs="Arial"/>
                <w:bCs/>
                <w:sz w:val="20"/>
                <w:szCs w:val="20"/>
              </w:rPr>
            </w:pPr>
          </w:p>
        </w:tc>
        <w:tc>
          <w:tcPr>
            <w:tcW w:w="1862" w:type="dxa"/>
            <w:shd w:val="clear" w:color="auto" w:fill="auto"/>
            <w:noWrap/>
          </w:tcPr>
          <w:p w14:paraId="611A4B10" w14:textId="77777777" w:rsidR="0094115E" w:rsidRPr="00866F53" w:rsidRDefault="0094115E" w:rsidP="00035F14">
            <w:pPr>
              <w:spacing w:after="0" w:line="240" w:lineRule="auto"/>
              <w:rPr>
                <w:rFonts w:ascii="Arial" w:hAnsi="Arial" w:cs="Arial"/>
                <w:bCs/>
                <w:sz w:val="20"/>
                <w:szCs w:val="20"/>
              </w:rPr>
            </w:pPr>
          </w:p>
        </w:tc>
      </w:tr>
      <w:tr w:rsidR="0094115E" w:rsidRPr="00FB4832" w14:paraId="78AF325A" w14:textId="77777777" w:rsidTr="004C610A">
        <w:trPr>
          <w:trHeight w:val="318"/>
        </w:trPr>
        <w:tc>
          <w:tcPr>
            <w:tcW w:w="1843" w:type="dxa"/>
            <w:shd w:val="clear" w:color="auto" w:fill="auto"/>
            <w:hideMark/>
          </w:tcPr>
          <w:p w14:paraId="5113070F" w14:textId="77777777" w:rsidR="0094115E" w:rsidRPr="00866F53" w:rsidRDefault="0094115E" w:rsidP="006D0D57">
            <w:pPr>
              <w:spacing w:after="0" w:line="240" w:lineRule="auto"/>
              <w:ind w:left="206" w:hanging="206"/>
              <w:jc w:val="both"/>
              <w:rPr>
                <w:rFonts w:ascii="Arial" w:hAnsi="Arial" w:cs="Arial"/>
                <w:bCs/>
                <w:sz w:val="20"/>
                <w:szCs w:val="20"/>
              </w:rPr>
            </w:pPr>
            <w:r w:rsidRPr="00866F53">
              <w:rPr>
                <w:rFonts w:ascii="Arial" w:hAnsi="Arial" w:cs="Arial"/>
                <w:bCs/>
                <w:sz w:val="20"/>
                <w:szCs w:val="20"/>
              </w:rPr>
              <w:t>Χώρες ΕΕ</w:t>
            </w:r>
          </w:p>
        </w:tc>
        <w:tc>
          <w:tcPr>
            <w:tcW w:w="1281" w:type="dxa"/>
          </w:tcPr>
          <w:p w14:paraId="6202BD50" w14:textId="77777777" w:rsidR="0094115E" w:rsidRPr="00866F53" w:rsidDel="003E21A4" w:rsidRDefault="0094115E" w:rsidP="00523501">
            <w:pPr>
              <w:spacing w:after="0" w:line="240" w:lineRule="auto"/>
              <w:rPr>
                <w:rFonts w:ascii="Arial" w:hAnsi="Arial" w:cs="Arial"/>
                <w:bCs/>
                <w:sz w:val="20"/>
                <w:szCs w:val="20"/>
              </w:rPr>
            </w:pPr>
            <w:r>
              <w:rPr>
                <w:rFonts w:ascii="Arial" w:hAnsi="Arial" w:cs="Arial"/>
                <w:bCs/>
                <w:sz w:val="20"/>
                <w:szCs w:val="20"/>
              </w:rPr>
              <w:t>Συχνότητα</w:t>
            </w:r>
          </w:p>
        </w:tc>
        <w:tc>
          <w:tcPr>
            <w:tcW w:w="1862" w:type="dxa"/>
            <w:shd w:val="clear" w:color="auto" w:fill="auto"/>
            <w:noWrap/>
            <w:hideMark/>
          </w:tcPr>
          <w:p w14:paraId="1E25915D" w14:textId="77777777" w:rsidR="0094115E" w:rsidRPr="00866F53" w:rsidRDefault="0094115E" w:rsidP="00035F14">
            <w:pPr>
              <w:spacing w:after="0" w:line="240" w:lineRule="auto"/>
              <w:rPr>
                <w:rFonts w:ascii="Arial" w:hAnsi="Arial" w:cs="Arial"/>
                <w:bCs/>
                <w:sz w:val="20"/>
                <w:szCs w:val="20"/>
              </w:rPr>
            </w:pPr>
            <w:r>
              <w:rPr>
                <w:rFonts w:ascii="Arial" w:hAnsi="Arial" w:cs="Arial"/>
                <w:bCs/>
                <w:sz w:val="20"/>
                <w:szCs w:val="20"/>
              </w:rPr>
              <w:t>6418</w:t>
            </w:r>
          </w:p>
        </w:tc>
        <w:tc>
          <w:tcPr>
            <w:tcW w:w="1905" w:type="dxa"/>
            <w:shd w:val="clear" w:color="auto" w:fill="auto"/>
            <w:noWrap/>
            <w:hideMark/>
          </w:tcPr>
          <w:p w14:paraId="22465476" w14:textId="77777777" w:rsidR="0094115E" w:rsidRPr="00866F53" w:rsidRDefault="0094115E" w:rsidP="00035F14">
            <w:pPr>
              <w:spacing w:after="0" w:line="240" w:lineRule="auto"/>
              <w:rPr>
                <w:rFonts w:ascii="Arial" w:hAnsi="Arial" w:cs="Arial"/>
                <w:bCs/>
                <w:sz w:val="20"/>
                <w:szCs w:val="20"/>
              </w:rPr>
            </w:pPr>
            <w:r w:rsidRPr="00866F53">
              <w:rPr>
                <w:rFonts w:ascii="Arial" w:hAnsi="Arial" w:cs="Arial"/>
                <w:bCs/>
                <w:sz w:val="20"/>
                <w:szCs w:val="20"/>
              </w:rPr>
              <w:t>15</w:t>
            </w:r>
            <w:r>
              <w:rPr>
                <w:rFonts w:ascii="Arial" w:hAnsi="Arial" w:cs="Arial"/>
                <w:bCs/>
                <w:sz w:val="20"/>
                <w:szCs w:val="20"/>
              </w:rPr>
              <w:t>182</w:t>
            </w:r>
          </w:p>
        </w:tc>
        <w:tc>
          <w:tcPr>
            <w:tcW w:w="1862" w:type="dxa"/>
            <w:shd w:val="clear" w:color="auto" w:fill="auto"/>
            <w:noWrap/>
            <w:hideMark/>
          </w:tcPr>
          <w:p w14:paraId="7F22E4C4" w14:textId="77777777" w:rsidR="0094115E" w:rsidRPr="00866F53" w:rsidRDefault="0094115E" w:rsidP="00035F14">
            <w:pPr>
              <w:spacing w:after="0" w:line="240" w:lineRule="auto"/>
              <w:rPr>
                <w:rFonts w:ascii="Arial" w:hAnsi="Arial" w:cs="Arial"/>
                <w:bCs/>
                <w:sz w:val="20"/>
                <w:szCs w:val="20"/>
              </w:rPr>
            </w:pPr>
            <w:r w:rsidRPr="00523501">
              <w:rPr>
                <w:rFonts w:ascii="Arial" w:hAnsi="Arial" w:cs="Arial"/>
                <w:bCs/>
                <w:sz w:val="20"/>
                <w:szCs w:val="20"/>
              </w:rPr>
              <w:t>216</w:t>
            </w:r>
            <w:r>
              <w:rPr>
                <w:rFonts w:ascii="Arial" w:hAnsi="Arial" w:cs="Arial"/>
                <w:bCs/>
                <w:sz w:val="20"/>
                <w:szCs w:val="20"/>
              </w:rPr>
              <w:t>00</w:t>
            </w:r>
          </w:p>
        </w:tc>
      </w:tr>
      <w:tr w:rsidR="0094115E" w:rsidRPr="00FB4832" w14:paraId="7AEC75B7" w14:textId="77777777" w:rsidTr="004C610A">
        <w:trPr>
          <w:trHeight w:val="318"/>
        </w:trPr>
        <w:tc>
          <w:tcPr>
            <w:tcW w:w="1843" w:type="dxa"/>
            <w:shd w:val="clear" w:color="auto" w:fill="auto"/>
          </w:tcPr>
          <w:p w14:paraId="742BB056" w14:textId="77777777" w:rsidR="0094115E" w:rsidRPr="00866F53" w:rsidRDefault="0094115E" w:rsidP="006D0D57">
            <w:pPr>
              <w:spacing w:after="0" w:line="240" w:lineRule="auto"/>
              <w:ind w:left="206" w:hanging="206"/>
              <w:jc w:val="both"/>
              <w:rPr>
                <w:rFonts w:ascii="Arial" w:hAnsi="Arial" w:cs="Arial"/>
                <w:bCs/>
                <w:sz w:val="20"/>
                <w:szCs w:val="20"/>
                <w:lang w:val="en-GB"/>
              </w:rPr>
            </w:pPr>
          </w:p>
        </w:tc>
        <w:tc>
          <w:tcPr>
            <w:tcW w:w="1281" w:type="dxa"/>
          </w:tcPr>
          <w:p w14:paraId="4B18C702" w14:textId="77777777" w:rsidR="0094115E" w:rsidDel="00196C9D" w:rsidRDefault="0094115E" w:rsidP="00523501">
            <w:pPr>
              <w:spacing w:after="0" w:line="240" w:lineRule="auto"/>
              <w:rPr>
                <w:rFonts w:ascii="Arial" w:hAnsi="Arial" w:cs="Arial"/>
                <w:color w:val="000000"/>
                <w:sz w:val="20"/>
                <w:szCs w:val="20"/>
              </w:rPr>
            </w:pPr>
            <w:r>
              <w:rPr>
                <w:rFonts w:ascii="Arial" w:hAnsi="Arial" w:cs="Arial"/>
                <w:color w:val="000000"/>
                <w:sz w:val="20"/>
                <w:szCs w:val="20"/>
              </w:rPr>
              <w:t>%</w:t>
            </w:r>
          </w:p>
        </w:tc>
        <w:tc>
          <w:tcPr>
            <w:tcW w:w="1862" w:type="dxa"/>
            <w:shd w:val="clear" w:color="auto" w:fill="auto"/>
            <w:noWrap/>
          </w:tcPr>
          <w:p w14:paraId="109763A2" w14:textId="77777777" w:rsidR="0094115E" w:rsidRPr="00866F53" w:rsidRDefault="0094115E" w:rsidP="00035F14">
            <w:pPr>
              <w:spacing w:after="0" w:line="240" w:lineRule="auto"/>
              <w:rPr>
                <w:rFonts w:ascii="Arial" w:hAnsi="Arial" w:cs="Arial"/>
                <w:bCs/>
                <w:sz w:val="20"/>
                <w:szCs w:val="20"/>
              </w:rPr>
            </w:pPr>
            <w:r>
              <w:rPr>
                <w:rFonts w:ascii="Arial" w:hAnsi="Arial" w:cs="Arial"/>
                <w:color w:val="000000"/>
                <w:sz w:val="20"/>
                <w:szCs w:val="20"/>
              </w:rPr>
              <w:t>29</w:t>
            </w:r>
            <w:r w:rsidR="004C610A">
              <w:rPr>
                <w:rFonts w:ascii="Arial" w:hAnsi="Arial" w:cs="Arial"/>
                <w:color w:val="000000"/>
                <w:sz w:val="20"/>
                <w:szCs w:val="20"/>
              </w:rPr>
              <w:t>,</w:t>
            </w:r>
            <w:r>
              <w:rPr>
                <w:rFonts w:ascii="Arial" w:hAnsi="Arial" w:cs="Arial"/>
                <w:color w:val="000000"/>
                <w:sz w:val="20"/>
                <w:szCs w:val="20"/>
              </w:rPr>
              <w:t>71</w:t>
            </w:r>
          </w:p>
        </w:tc>
        <w:tc>
          <w:tcPr>
            <w:tcW w:w="1905" w:type="dxa"/>
            <w:shd w:val="clear" w:color="auto" w:fill="auto"/>
            <w:noWrap/>
          </w:tcPr>
          <w:p w14:paraId="1AD5F168" w14:textId="77777777" w:rsidR="0094115E" w:rsidRPr="00866F53" w:rsidRDefault="0094115E" w:rsidP="00035F14">
            <w:pPr>
              <w:spacing w:after="0" w:line="240" w:lineRule="auto"/>
              <w:rPr>
                <w:rFonts w:ascii="Arial" w:hAnsi="Arial" w:cs="Arial"/>
                <w:bCs/>
                <w:sz w:val="20"/>
                <w:szCs w:val="20"/>
              </w:rPr>
            </w:pPr>
            <w:r>
              <w:rPr>
                <w:rFonts w:ascii="Arial" w:hAnsi="Arial" w:cs="Arial"/>
                <w:color w:val="000000"/>
                <w:sz w:val="20"/>
                <w:szCs w:val="20"/>
              </w:rPr>
              <w:t>70</w:t>
            </w:r>
            <w:r w:rsidR="004C610A">
              <w:rPr>
                <w:rFonts w:ascii="Arial" w:hAnsi="Arial" w:cs="Arial"/>
                <w:color w:val="000000"/>
                <w:sz w:val="20"/>
                <w:szCs w:val="20"/>
              </w:rPr>
              <w:t>,</w:t>
            </w:r>
            <w:r>
              <w:rPr>
                <w:rFonts w:ascii="Arial" w:hAnsi="Arial" w:cs="Arial"/>
                <w:color w:val="000000"/>
                <w:sz w:val="20"/>
                <w:szCs w:val="20"/>
              </w:rPr>
              <w:t>29</w:t>
            </w:r>
          </w:p>
        </w:tc>
        <w:tc>
          <w:tcPr>
            <w:tcW w:w="1862" w:type="dxa"/>
            <w:shd w:val="clear" w:color="auto" w:fill="auto"/>
            <w:noWrap/>
          </w:tcPr>
          <w:p w14:paraId="1C9AD510" w14:textId="77777777" w:rsidR="0094115E" w:rsidRPr="00866F53" w:rsidRDefault="0094115E" w:rsidP="00035F14">
            <w:pPr>
              <w:spacing w:after="0" w:line="240" w:lineRule="auto"/>
              <w:rPr>
                <w:rFonts w:ascii="Arial" w:hAnsi="Arial" w:cs="Arial"/>
                <w:bCs/>
                <w:sz w:val="20"/>
                <w:szCs w:val="20"/>
                <w:lang w:val="en-GB"/>
              </w:rPr>
            </w:pPr>
            <w:r>
              <w:rPr>
                <w:rFonts w:ascii="Arial" w:hAnsi="Arial" w:cs="Arial"/>
                <w:bCs/>
                <w:sz w:val="20"/>
                <w:szCs w:val="20"/>
                <w:lang w:val="en-GB"/>
              </w:rPr>
              <w:t>100%</w:t>
            </w:r>
          </w:p>
        </w:tc>
      </w:tr>
      <w:tr w:rsidR="0094115E" w:rsidRPr="00FB4832" w14:paraId="036B074B" w14:textId="77777777" w:rsidTr="004C610A">
        <w:trPr>
          <w:trHeight w:val="318"/>
        </w:trPr>
        <w:tc>
          <w:tcPr>
            <w:tcW w:w="1843" w:type="dxa"/>
            <w:shd w:val="clear" w:color="auto" w:fill="auto"/>
          </w:tcPr>
          <w:p w14:paraId="5C6CE271" w14:textId="77777777" w:rsidR="0094115E" w:rsidRPr="00866F53" w:rsidRDefault="0094115E" w:rsidP="006D0D57">
            <w:pPr>
              <w:spacing w:after="0" w:line="240" w:lineRule="auto"/>
              <w:ind w:left="206" w:hanging="206"/>
              <w:jc w:val="both"/>
              <w:rPr>
                <w:rFonts w:ascii="Arial" w:hAnsi="Arial" w:cs="Arial"/>
                <w:bCs/>
                <w:sz w:val="20"/>
                <w:szCs w:val="20"/>
              </w:rPr>
            </w:pPr>
          </w:p>
        </w:tc>
        <w:tc>
          <w:tcPr>
            <w:tcW w:w="1281" w:type="dxa"/>
          </w:tcPr>
          <w:p w14:paraId="5837F7B8" w14:textId="77777777" w:rsidR="0094115E" w:rsidRPr="00866F53" w:rsidRDefault="0094115E" w:rsidP="00523501">
            <w:pPr>
              <w:spacing w:after="0" w:line="240" w:lineRule="auto"/>
              <w:rPr>
                <w:rFonts w:ascii="Arial" w:hAnsi="Arial" w:cs="Arial"/>
                <w:bCs/>
                <w:sz w:val="20"/>
                <w:szCs w:val="20"/>
              </w:rPr>
            </w:pPr>
          </w:p>
        </w:tc>
        <w:tc>
          <w:tcPr>
            <w:tcW w:w="1862" w:type="dxa"/>
            <w:shd w:val="clear" w:color="auto" w:fill="auto"/>
            <w:noWrap/>
          </w:tcPr>
          <w:p w14:paraId="7627328B" w14:textId="77777777" w:rsidR="0094115E" w:rsidRPr="00866F53" w:rsidRDefault="0094115E" w:rsidP="00035F14">
            <w:pPr>
              <w:spacing w:after="0" w:line="240" w:lineRule="auto"/>
              <w:rPr>
                <w:rFonts w:ascii="Arial" w:hAnsi="Arial" w:cs="Arial"/>
                <w:bCs/>
                <w:sz w:val="20"/>
                <w:szCs w:val="20"/>
              </w:rPr>
            </w:pPr>
          </w:p>
        </w:tc>
        <w:tc>
          <w:tcPr>
            <w:tcW w:w="1905" w:type="dxa"/>
            <w:shd w:val="clear" w:color="auto" w:fill="auto"/>
            <w:noWrap/>
          </w:tcPr>
          <w:p w14:paraId="58CB037E" w14:textId="77777777" w:rsidR="0094115E" w:rsidRPr="00866F53" w:rsidRDefault="0094115E" w:rsidP="00035F14">
            <w:pPr>
              <w:spacing w:after="0" w:line="240" w:lineRule="auto"/>
              <w:rPr>
                <w:rFonts w:ascii="Arial" w:hAnsi="Arial" w:cs="Arial"/>
                <w:bCs/>
                <w:sz w:val="20"/>
                <w:szCs w:val="20"/>
              </w:rPr>
            </w:pPr>
          </w:p>
        </w:tc>
        <w:tc>
          <w:tcPr>
            <w:tcW w:w="1862" w:type="dxa"/>
            <w:shd w:val="clear" w:color="auto" w:fill="auto"/>
            <w:noWrap/>
          </w:tcPr>
          <w:p w14:paraId="7F51E27E" w14:textId="77777777" w:rsidR="0094115E" w:rsidRPr="00866F53" w:rsidRDefault="0094115E" w:rsidP="00035F14">
            <w:pPr>
              <w:spacing w:after="0" w:line="240" w:lineRule="auto"/>
              <w:rPr>
                <w:rFonts w:ascii="Arial" w:hAnsi="Arial" w:cs="Arial"/>
                <w:bCs/>
                <w:sz w:val="20"/>
                <w:szCs w:val="20"/>
              </w:rPr>
            </w:pPr>
          </w:p>
        </w:tc>
      </w:tr>
      <w:tr w:rsidR="0094115E" w:rsidRPr="00FB4832" w14:paraId="27330AB0" w14:textId="77777777" w:rsidTr="004C610A">
        <w:trPr>
          <w:trHeight w:val="318"/>
        </w:trPr>
        <w:tc>
          <w:tcPr>
            <w:tcW w:w="1843" w:type="dxa"/>
            <w:shd w:val="clear" w:color="auto" w:fill="auto"/>
            <w:hideMark/>
          </w:tcPr>
          <w:p w14:paraId="3C03841D" w14:textId="77777777" w:rsidR="0094115E" w:rsidRPr="00866F53" w:rsidRDefault="0094115E" w:rsidP="006D0D57">
            <w:pPr>
              <w:spacing w:after="0" w:line="240" w:lineRule="auto"/>
              <w:ind w:left="206" w:hanging="206"/>
              <w:jc w:val="both"/>
              <w:rPr>
                <w:rFonts w:ascii="Arial" w:hAnsi="Arial" w:cs="Arial"/>
                <w:bCs/>
                <w:sz w:val="20"/>
                <w:szCs w:val="20"/>
              </w:rPr>
            </w:pPr>
            <w:r w:rsidRPr="00866F53">
              <w:rPr>
                <w:rFonts w:ascii="Arial" w:hAnsi="Arial" w:cs="Arial"/>
                <w:bCs/>
                <w:sz w:val="20"/>
                <w:szCs w:val="20"/>
              </w:rPr>
              <w:t>Τρίτες Χώρες</w:t>
            </w:r>
          </w:p>
        </w:tc>
        <w:tc>
          <w:tcPr>
            <w:tcW w:w="1281" w:type="dxa"/>
          </w:tcPr>
          <w:p w14:paraId="6DF02B64" w14:textId="77777777" w:rsidR="0094115E" w:rsidRPr="00866F53" w:rsidDel="003E21A4" w:rsidRDefault="0094115E" w:rsidP="00523501">
            <w:pPr>
              <w:spacing w:after="0" w:line="240" w:lineRule="auto"/>
              <w:rPr>
                <w:rFonts w:ascii="Arial" w:hAnsi="Arial" w:cs="Arial"/>
                <w:bCs/>
                <w:sz w:val="20"/>
                <w:szCs w:val="20"/>
              </w:rPr>
            </w:pPr>
            <w:r>
              <w:rPr>
                <w:rFonts w:ascii="Arial" w:hAnsi="Arial" w:cs="Arial"/>
                <w:bCs/>
                <w:sz w:val="20"/>
                <w:szCs w:val="20"/>
              </w:rPr>
              <w:t>Συχνότητα</w:t>
            </w:r>
          </w:p>
        </w:tc>
        <w:tc>
          <w:tcPr>
            <w:tcW w:w="1862" w:type="dxa"/>
            <w:shd w:val="clear" w:color="auto" w:fill="auto"/>
            <w:noWrap/>
            <w:hideMark/>
          </w:tcPr>
          <w:p w14:paraId="31BD99E2" w14:textId="77777777" w:rsidR="0094115E" w:rsidRPr="00866F53" w:rsidRDefault="0094115E" w:rsidP="00035F14">
            <w:pPr>
              <w:spacing w:after="0" w:line="240" w:lineRule="auto"/>
              <w:rPr>
                <w:rFonts w:ascii="Arial" w:hAnsi="Arial" w:cs="Arial"/>
                <w:bCs/>
                <w:sz w:val="20"/>
                <w:szCs w:val="20"/>
              </w:rPr>
            </w:pPr>
            <w:r>
              <w:rPr>
                <w:rFonts w:ascii="Arial" w:hAnsi="Arial" w:cs="Arial"/>
                <w:bCs/>
                <w:sz w:val="20"/>
                <w:szCs w:val="20"/>
              </w:rPr>
              <w:t>6226</w:t>
            </w:r>
          </w:p>
        </w:tc>
        <w:tc>
          <w:tcPr>
            <w:tcW w:w="1905" w:type="dxa"/>
            <w:shd w:val="clear" w:color="auto" w:fill="auto"/>
            <w:noWrap/>
            <w:hideMark/>
          </w:tcPr>
          <w:p w14:paraId="51C544FF" w14:textId="77777777" w:rsidR="0094115E" w:rsidRPr="00866F53" w:rsidRDefault="0094115E" w:rsidP="00035F14">
            <w:pPr>
              <w:spacing w:after="0" w:line="240" w:lineRule="auto"/>
              <w:rPr>
                <w:rFonts w:ascii="Arial" w:hAnsi="Arial" w:cs="Arial"/>
                <w:bCs/>
                <w:sz w:val="20"/>
                <w:szCs w:val="20"/>
              </w:rPr>
            </w:pPr>
            <w:r>
              <w:rPr>
                <w:rFonts w:ascii="Arial" w:hAnsi="Arial" w:cs="Arial"/>
                <w:bCs/>
                <w:sz w:val="20"/>
                <w:szCs w:val="20"/>
              </w:rPr>
              <w:t>2586</w:t>
            </w:r>
          </w:p>
        </w:tc>
        <w:tc>
          <w:tcPr>
            <w:tcW w:w="1862" w:type="dxa"/>
            <w:shd w:val="clear" w:color="auto" w:fill="auto"/>
            <w:noWrap/>
            <w:hideMark/>
          </w:tcPr>
          <w:p w14:paraId="17F4D8EF" w14:textId="77777777" w:rsidR="0094115E" w:rsidRPr="00866F53" w:rsidRDefault="0094115E" w:rsidP="00035F14">
            <w:pPr>
              <w:spacing w:after="0" w:line="240" w:lineRule="auto"/>
              <w:rPr>
                <w:rFonts w:ascii="Arial" w:hAnsi="Arial" w:cs="Arial"/>
                <w:bCs/>
                <w:sz w:val="20"/>
                <w:szCs w:val="20"/>
              </w:rPr>
            </w:pPr>
            <w:r>
              <w:rPr>
                <w:rFonts w:ascii="Arial" w:hAnsi="Arial" w:cs="Arial"/>
                <w:bCs/>
                <w:sz w:val="20"/>
                <w:szCs w:val="20"/>
              </w:rPr>
              <w:t>8812</w:t>
            </w:r>
          </w:p>
        </w:tc>
      </w:tr>
      <w:tr w:rsidR="0094115E" w:rsidRPr="00FB4832" w14:paraId="2FA9A9A0" w14:textId="77777777" w:rsidTr="004C610A">
        <w:trPr>
          <w:trHeight w:val="318"/>
        </w:trPr>
        <w:tc>
          <w:tcPr>
            <w:tcW w:w="1843" w:type="dxa"/>
            <w:shd w:val="clear" w:color="auto" w:fill="auto"/>
          </w:tcPr>
          <w:p w14:paraId="6C2DCED0" w14:textId="77777777" w:rsidR="0094115E" w:rsidRPr="00866F53" w:rsidRDefault="0094115E" w:rsidP="006D0D57">
            <w:pPr>
              <w:spacing w:after="0" w:line="240" w:lineRule="auto"/>
              <w:ind w:left="206" w:hanging="206"/>
              <w:rPr>
                <w:rFonts w:ascii="Arial" w:hAnsi="Arial" w:cs="Arial"/>
                <w:b/>
                <w:bCs/>
                <w:sz w:val="20"/>
                <w:szCs w:val="20"/>
                <w:lang w:val="en-GB"/>
              </w:rPr>
            </w:pPr>
          </w:p>
        </w:tc>
        <w:tc>
          <w:tcPr>
            <w:tcW w:w="1281" w:type="dxa"/>
          </w:tcPr>
          <w:p w14:paraId="3463E957" w14:textId="77777777" w:rsidR="0094115E" w:rsidDel="00196C9D" w:rsidRDefault="0094115E" w:rsidP="00523501">
            <w:pPr>
              <w:spacing w:after="0" w:line="240" w:lineRule="auto"/>
              <w:rPr>
                <w:rFonts w:ascii="Arial" w:hAnsi="Arial" w:cs="Arial"/>
                <w:color w:val="000000"/>
                <w:sz w:val="20"/>
                <w:szCs w:val="20"/>
              </w:rPr>
            </w:pPr>
            <w:r>
              <w:rPr>
                <w:rFonts w:ascii="Arial" w:hAnsi="Arial" w:cs="Arial"/>
                <w:color w:val="000000"/>
                <w:sz w:val="20"/>
                <w:szCs w:val="20"/>
              </w:rPr>
              <w:t>%</w:t>
            </w:r>
          </w:p>
        </w:tc>
        <w:tc>
          <w:tcPr>
            <w:tcW w:w="1862" w:type="dxa"/>
            <w:shd w:val="clear" w:color="auto" w:fill="auto"/>
            <w:noWrap/>
          </w:tcPr>
          <w:p w14:paraId="77FB781B" w14:textId="77777777" w:rsidR="0094115E" w:rsidRPr="00866F53" w:rsidRDefault="0094115E" w:rsidP="00035F14">
            <w:pPr>
              <w:spacing w:after="0" w:line="240" w:lineRule="auto"/>
              <w:rPr>
                <w:rFonts w:ascii="Arial" w:hAnsi="Arial" w:cs="Arial"/>
                <w:b/>
                <w:bCs/>
                <w:sz w:val="20"/>
                <w:szCs w:val="20"/>
              </w:rPr>
            </w:pPr>
            <w:r>
              <w:rPr>
                <w:rFonts w:ascii="Arial" w:hAnsi="Arial" w:cs="Arial"/>
                <w:color w:val="000000"/>
                <w:sz w:val="20"/>
                <w:szCs w:val="20"/>
              </w:rPr>
              <w:t>70</w:t>
            </w:r>
            <w:r w:rsidR="004C610A">
              <w:rPr>
                <w:rFonts w:ascii="Arial" w:hAnsi="Arial" w:cs="Arial"/>
                <w:color w:val="000000"/>
                <w:sz w:val="20"/>
                <w:szCs w:val="20"/>
              </w:rPr>
              <w:t>,</w:t>
            </w:r>
            <w:r>
              <w:rPr>
                <w:rFonts w:ascii="Arial" w:hAnsi="Arial" w:cs="Arial"/>
                <w:color w:val="000000"/>
                <w:sz w:val="20"/>
                <w:szCs w:val="20"/>
              </w:rPr>
              <w:t>65</w:t>
            </w:r>
          </w:p>
        </w:tc>
        <w:tc>
          <w:tcPr>
            <w:tcW w:w="1905" w:type="dxa"/>
            <w:shd w:val="clear" w:color="auto" w:fill="auto"/>
            <w:noWrap/>
          </w:tcPr>
          <w:p w14:paraId="053BAB48" w14:textId="77777777" w:rsidR="0094115E" w:rsidRPr="00866F53" w:rsidRDefault="0094115E" w:rsidP="00035F14">
            <w:pPr>
              <w:spacing w:after="0" w:line="240" w:lineRule="auto"/>
              <w:rPr>
                <w:rFonts w:ascii="Arial" w:hAnsi="Arial" w:cs="Arial"/>
                <w:b/>
                <w:bCs/>
                <w:sz w:val="20"/>
                <w:szCs w:val="20"/>
              </w:rPr>
            </w:pPr>
            <w:r>
              <w:rPr>
                <w:rFonts w:ascii="Arial" w:hAnsi="Arial" w:cs="Arial"/>
                <w:color w:val="000000"/>
                <w:sz w:val="20"/>
                <w:szCs w:val="20"/>
              </w:rPr>
              <w:t>29</w:t>
            </w:r>
            <w:r w:rsidR="004C610A">
              <w:rPr>
                <w:rFonts w:ascii="Arial" w:hAnsi="Arial" w:cs="Arial"/>
                <w:color w:val="000000"/>
                <w:sz w:val="20"/>
                <w:szCs w:val="20"/>
              </w:rPr>
              <w:t>,</w:t>
            </w:r>
            <w:r>
              <w:rPr>
                <w:rFonts w:ascii="Arial" w:hAnsi="Arial" w:cs="Arial"/>
                <w:color w:val="000000"/>
                <w:sz w:val="20"/>
                <w:szCs w:val="20"/>
              </w:rPr>
              <w:t>35</w:t>
            </w:r>
          </w:p>
        </w:tc>
        <w:tc>
          <w:tcPr>
            <w:tcW w:w="1862" w:type="dxa"/>
            <w:shd w:val="clear" w:color="auto" w:fill="auto"/>
            <w:noWrap/>
          </w:tcPr>
          <w:p w14:paraId="5D26AC37" w14:textId="77777777" w:rsidR="0094115E" w:rsidRPr="00866F53" w:rsidRDefault="0094115E" w:rsidP="00035F14">
            <w:pPr>
              <w:spacing w:after="0" w:line="240" w:lineRule="auto"/>
              <w:rPr>
                <w:rFonts w:ascii="Arial" w:hAnsi="Arial" w:cs="Arial"/>
                <w:b/>
                <w:bCs/>
                <w:sz w:val="20"/>
                <w:szCs w:val="20"/>
                <w:lang w:val="en-GB"/>
              </w:rPr>
            </w:pPr>
            <w:r>
              <w:rPr>
                <w:rFonts w:ascii="Arial" w:hAnsi="Arial" w:cs="Arial"/>
                <w:color w:val="000000"/>
                <w:sz w:val="20"/>
                <w:szCs w:val="20"/>
                <w:lang w:val="en-GB"/>
              </w:rPr>
              <w:t>100%</w:t>
            </w:r>
          </w:p>
        </w:tc>
      </w:tr>
      <w:tr w:rsidR="0094115E" w:rsidRPr="00FB4832" w14:paraId="282D84B4" w14:textId="77777777" w:rsidTr="004C610A">
        <w:trPr>
          <w:trHeight w:val="318"/>
        </w:trPr>
        <w:tc>
          <w:tcPr>
            <w:tcW w:w="1843" w:type="dxa"/>
            <w:shd w:val="clear" w:color="auto" w:fill="auto"/>
          </w:tcPr>
          <w:p w14:paraId="1ADD2B54" w14:textId="77777777" w:rsidR="0094115E" w:rsidRPr="00866F53" w:rsidRDefault="0094115E" w:rsidP="006D0D57">
            <w:pPr>
              <w:spacing w:after="0" w:line="240" w:lineRule="auto"/>
              <w:ind w:left="206" w:hanging="206"/>
              <w:rPr>
                <w:rFonts w:ascii="Arial" w:hAnsi="Arial" w:cs="Arial"/>
                <w:b/>
                <w:bCs/>
                <w:sz w:val="20"/>
                <w:szCs w:val="20"/>
              </w:rPr>
            </w:pPr>
          </w:p>
        </w:tc>
        <w:tc>
          <w:tcPr>
            <w:tcW w:w="1281" w:type="dxa"/>
          </w:tcPr>
          <w:p w14:paraId="31D404F1" w14:textId="77777777" w:rsidR="0094115E" w:rsidRPr="00866F53" w:rsidRDefault="0094115E" w:rsidP="00523501">
            <w:pPr>
              <w:spacing w:after="0" w:line="240" w:lineRule="auto"/>
              <w:rPr>
                <w:rFonts w:ascii="Arial" w:hAnsi="Arial" w:cs="Arial"/>
                <w:b/>
                <w:bCs/>
                <w:sz w:val="20"/>
                <w:szCs w:val="20"/>
              </w:rPr>
            </w:pPr>
          </w:p>
        </w:tc>
        <w:tc>
          <w:tcPr>
            <w:tcW w:w="1862" w:type="dxa"/>
            <w:shd w:val="clear" w:color="auto" w:fill="auto"/>
            <w:noWrap/>
          </w:tcPr>
          <w:p w14:paraId="2DCE59B5" w14:textId="77777777" w:rsidR="0094115E" w:rsidRPr="00866F53" w:rsidRDefault="0094115E" w:rsidP="00035F14">
            <w:pPr>
              <w:spacing w:after="0" w:line="240" w:lineRule="auto"/>
              <w:rPr>
                <w:rFonts w:ascii="Arial" w:hAnsi="Arial" w:cs="Arial"/>
                <w:b/>
                <w:bCs/>
                <w:sz w:val="20"/>
                <w:szCs w:val="20"/>
              </w:rPr>
            </w:pPr>
          </w:p>
        </w:tc>
        <w:tc>
          <w:tcPr>
            <w:tcW w:w="1905" w:type="dxa"/>
            <w:shd w:val="clear" w:color="auto" w:fill="auto"/>
            <w:noWrap/>
          </w:tcPr>
          <w:p w14:paraId="60544B85" w14:textId="77777777" w:rsidR="0094115E" w:rsidRPr="00866F53" w:rsidRDefault="0094115E" w:rsidP="00035F14">
            <w:pPr>
              <w:spacing w:after="0" w:line="240" w:lineRule="auto"/>
              <w:rPr>
                <w:rFonts w:ascii="Arial" w:hAnsi="Arial" w:cs="Arial"/>
                <w:b/>
                <w:bCs/>
                <w:sz w:val="20"/>
                <w:szCs w:val="20"/>
              </w:rPr>
            </w:pPr>
          </w:p>
        </w:tc>
        <w:tc>
          <w:tcPr>
            <w:tcW w:w="1862" w:type="dxa"/>
            <w:shd w:val="clear" w:color="auto" w:fill="auto"/>
            <w:noWrap/>
          </w:tcPr>
          <w:p w14:paraId="1CE21432" w14:textId="77777777" w:rsidR="0094115E" w:rsidRPr="00866F53" w:rsidRDefault="0094115E" w:rsidP="00035F14">
            <w:pPr>
              <w:spacing w:after="0" w:line="240" w:lineRule="auto"/>
              <w:rPr>
                <w:rFonts w:ascii="Arial" w:hAnsi="Arial" w:cs="Arial"/>
                <w:b/>
                <w:bCs/>
                <w:sz w:val="20"/>
                <w:szCs w:val="20"/>
              </w:rPr>
            </w:pPr>
          </w:p>
        </w:tc>
      </w:tr>
      <w:tr w:rsidR="0094115E" w:rsidRPr="00FB4832" w14:paraId="02040CCB" w14:textId="77777777" w:rsidTr="004C610A">
        <w:trPr>
          <w:trHeight w:val="318"/>
        </w:trPr>
        <w:tc>
          <w:tcPr>
            <w:tcW w:w="1843" w:type="dxa"/>
            <w:tcBorders>
              <w:bottom w:val="nil"/>
            </w:tcBorders>
            <w:shd w:val="clear" w:color="auto" w:fill="auto"/>
            <w:hideMark/>
          </w:tcPr>
          <w:p w14:paraId="7548AC41" w14:textId="77777777" w:rsidR="0094115E" w:rsidRPr="00866F53" w:rsidRDefault="0094115E" w:rsidP="006D0D57">
            <w:pPr>
              <w:spacing w:after="0" w:line="240" w:lineRule="auto"/>
              <w:ind w:left="206" w:hanging="206"/>
              <w:rPr>
                <w:rFonts w:ascii="Arial" w:hAnsi="Arial" w:cs="Arial"/>
                <w:b/>
                <w:bCs/>
                <w:sz w:val="20"/>
                <w:szCs w:val="20"/>
              </w:rPr>
            </w:pPr>
            <w:r w:rsidRPr="00866F53">
              <w:rPr>
                <w:rFonts w:ascii="Arial" w:hAnsi="Arial" w:cs="Arial"/>
                <w:b/>
                <w:bCs/>
                <w:sz w:val="20"/>
                <w:szCs w:val="20"/>
              </w:rPr>
              <w:t>Σύνολο</w:t>
            </w:r>
          </w:p>
        </w:tc>
        <w:tc>
          <w:tcPr>
            <w:tcW w:w="1281" w:type="dxa"/>
          </w:tcPr>
          <w:p w14:paraId="000522AB" w14:textId="77777777" w:rsidR="0094115E" w:rsidRPr="00BA06D7" w:rsidDel="003E21A4" w:rsidRDefault="0094115E" w:rsidP="00523501">
            <w:pPr>
              <w:spacing w:after="0" w:line="240" w:lineRule="auto"/>
              <w:rPr>
                <w:rFonts w:ascii="Arial" w:hAnsi="Arial" w:cs="Arial"/>
                <w:b/>
                <w:bCs/>
                <w:sz w:val="20"/>
                <w:szCs w:val="20"/>
              </w:rPr>
            </w:pPr>
            <w:r w:rsidRPr="00523501">
              <w:rPr>
                <w:rFonts w:ascii="Arial" w:hAnsi="Arial" w:cs="Arial"/>
                <w:b/>
                <w:bCs/>
                <w:sz w:val="20"/>
                <w:szCs w:val="20"/>
              </w:rPr>
              <w:t>Συχνότητα</w:t>
            </w:r>
          </w:p>
        </w:tc>
        <w:tc>
          <w:tcPr>
            <w:tcW w:w="1862" w:type="dxa"/>
            <w:shd w:val="clear" w:color="auto" w:fill="auto"/>
            <w:noWrap/>
            <w:hideMark/>
          </w:tcPr>
          <w:p w14:paraId="600FA0B5" w14:textId="77777777" w:rsidR="0094115E" w:rsidRPr="00866F53" w:rsidRDefault="0094115E" w:rsidP="00035F14">
            <w:pPr>
              <w:spacing w:after="0" w:line="240" w:lineRule="auto"/>
              <w:rPr>
                <w:rFonts w:ascii="Arial" w:hAnsi="Arial" w:cs="Arial"/>
                <w:b/>
                <w:bCs/>
                <w:sz w:val="20"/>
                <w:szCs w:val="20"/>
              </w:rPr>
            </w:pPr>
            <w:r>
              <w:rPr>
                <w:rFonts w:ascii="Arial" w:hAnsi="Arial" w:cs="Arial"/>
                <w:b/>
                <w:bCs/>
                <w:sz w:val="20"/>
                <w:szCs w:val="20"/>
              </w:rPr>
              <w:t>24750</w:t>
            </w:r>
          </w:p>
        </w:tc>
        <w:tc>
          <w:tcPr>
            <w:tcW w:w="1905" w:type="dxa"/>
            <w:shd w:val="clear" w:color="auto" w:fill="auto"/>
            <w:noWrap/>
            <w:hideMark/>
          </w:tcPr>
          <w:p w14:paraId="52952E80" w14:textId="77777777" w:rsidR="0094115E" w:rsidRPr="00866F53" w:rsidRDefault="0094115E" w:rsidP="00035F14">
            <w:pPr>
              <w:spacing w:after="0" w:line="240" w:lineRule="auto"/>
              <w:rPr>
                <w:rFonts w:ascii="Arial" w:hAnsi="Arial" w:cs="Arial"/>
                <w:b/>
                <w:bCs/>
                <w:sz w:val="20"/>
                <w:szCs w:val="20"/>
              </w:rPr>
            </w:pPr>
            <w:r>
              <w:rPr>
                <w:rFonts w:ascii="Arial" w:hAnsi="Arial" w:cs="Arial"/>
                <w:b/>
                <w:bCs/>
                <w:sz w:val="20"/>
                <w:szCs w:val="20"/>
              </w:rPr>
              <w:t>29464</w:t>
            </w:r>
          </w:p>
        </w:tc>
        <w:tc>
          <w:tcPr>
            <w:tcW w:w="1862" w:type="dxa"/>
            <w:shd w:val="clear" w:color="auto" w:fill="auto"/>
            <w:noWrap/>
            <w:hideMark/>
          </w:tcPr>
          <w:p w14:paraId="4025B7AC" w14:textId="77777777" w:rsidR="0094115E" w:rsidRPr="00866F53" w:rsidRDefault="0094115E" w:rsidP="00035F14">
            <w:pPr>
              <w:spacing w:after="0" w:line="240" w:lineRule="auto"/>
              <w:rPr>
                <w:rFonts w:ascii="Arial" w:hAnsi="Arial" w:cs="Arial"/>
                <w:b/>
                <w:bCs/>
                <w:sz w:val="20"/>
                <w:szCs w:val="20"/>
              </w:rPr>
            </w:pPr>
            <w:r>
              <w:rPr>
                <w:rFonts w:ascii="Arial" w:hAnsi="Arial" w:cs="Arial"/>
                <w:b/>
                <w:bCs/>
                <w:sz w:val="20"/>
                <w:szCs w:val="20"/>
              </w:rPr>
              <w:t>54214*</w:t>
            </w:r>
          </w:p>
        </w:tc>
      </w:tr>
      <w:tr w:rsidR="0094115E" w:rsidRPr="00FB4832" w14:paraId="3956B3A3" w14:textId="77777777" w:rsidTr="004C610A">
        <w:trPr>
          <w:trHeight w:val="318"/>
        </w:trPr>
        <w:tc>
          <w:tcPr>
            <w:tcW w:w="1843" w:type="dxa"/>
            <w:tcBorders>
              <w:bottom w:val="single" w:sz="4" w:space="0" w:color="auto"/>
            </w:tcBorders>
            <w:shd w:val="clear" w:color="auto" w:fill="auto"/>
          </w:tcPr>
          <w:p w14:paraId="706B69E9" w14:textId="77777777" w:rsidR="0094115E" w:rsidRPr="00866F53" w:rsidRDefault="0094115E" w:rsidP="0094115E">
            <w:pPr>
              <w:spacing w:after="0" w:line="240" w:lineRule="auto"/>
              <w:rPr>
                <w:rFonts w:ascii="Arial" w:hAnsi="Arial" w:cs="Arial"/>
                <w:b/>
                <w:bCs/>
                <w:sz w:val="20"/>
                <w:szCs w:val="20"/>
              </w:rPr>
            </w:pPr>
          </w:p>
        </w:tc>
        <w:tc>
          <w:tcPr>
            <w:tcW w:w="1281" w:type="dxa"/>
          </w:tcPr>
          <w:p w14:paraId="63CB0941" w14:textId="77777777" w:rsidR="0094115E" w:rsidRPr="00BA06D7" w:rsidRDefault="0094115E" w:rsidP="00523501">
            <w:pPr>
              <w:spacing w:after="0" w:line="240" w:lineRule="auto"/>
              <w:rPr>
                <w:rFonts w:ascii="Arial" w:hAnsi="Arial" w:cs="Arial"/>
                <w:b/>
                <w:bCs/>
                <w:sz w:val="20"/>
                <w:szCs w:val="20"/>
              </w:rPr>
            </w:pPr>
            <w:r w:rsidRPr="00523501">
              <w:rPr>
                <w:rFonts w:ascii="Arial" w:hAnsi="Arial" w:cs="Arial"/>
                <w:b/>
                <w:color w:val="000000"/>
                <w:sz w:val="20"/>
                <w:szCs w:val="20"/>
              </w:rPr>
              <w:t>%</w:t>
            </w:r>
          </w:p>
        </w:tc>
        <w:tc>
          <w:tcPr>
            <w:tcW w:w="1862" w:type="dxa"/>
            <w:shd w:val="clear" w:color="auto" w:fill="auto"/>
            <w:noWrap/>
          </w:tcPr>
          <w:p w14:paraId="7F2EEBE2" w14:textId="77777777" w:rsidR="0094115E" w:rsidRPr="00866F53" w:rsidDel="003E21A4" w:rsidRDefault="0094115E" w:rsidP="00035F14">
            <w:pPr>
              <w:spacing w:after="0" w:line="240" w:lineRule="auto"/>
              <w:rPr>
                <w:rFonts w:ascii="Arial" w:hAnsi="Arial" w:cs="Arial"/>
                <w:b/>
                <w:bCs/>
                <w:sz w:val="20"/>
                <w:szCs w:val="20"/>
              </w:rPr>
            </w:pPr>
            <w:r>
              <w:rPr>
                <w:rFonts w:ascii="Arial" w:hAnsi="Arial" w:cs="Arial"/>
                <w:b/>
                <w:bCs/>
                <w:sz w:val="20"/>
                <w:szCs w:val="20"/>
              </w:rPr>
              <w:t>45</w:t>
            </w:r>
            <w:r w:rsidR="004C610A">
              <w:rPr>
                <w:rFonts w:ascii="Arial" w:hAnsi="Arial" w:cs="Arial"/>
                <w:b/>
                <w:bCs/>
                <w:sz w:val="20"/>
                <w:szCs w:val="20"/>
              </w:rPr>
              <w:t>,</w:t>
            </w:r>
            <w:r>
              <w:rPr>
                <w:rFonts w:ascii="Arial" w:hAnsi="Arial" w:cs="Arial"/>
                <w:b/>
                <w:bCs/>
                <w:sz w:val="20"/>
                <w:szCs w:val="20"/>
              </w:rPr>
              <w:t>65</w:t>
            </w:r>
          </w:p>
        </w:tc>
        <w:tc>
          <w:tcPr>
            <w:tcW w:w="1905" w:type="dxa"/>
            <w:shd w:val="clear" w:color="auto" w:fill="auto"/>
            <w:noWrap/>
          </w:tcPr>
          <w:p w14:paraId="461C452C" w14:textId="77777777" w:rsidR="0094115E" w:rsidRPr="00866F53" w:rsidDel="003E21A4" w:rsidRDefault="0094115E" w:rsidP="00035F14">
            <w:pPr>
              <w:spacing w:after="0" w:line="240" w:lineRule="auto"/>
              <w:rPr>
                <w:rFonts w:ascii="Arial" w:hAnsi="Arial" w:cs="Arial"/>
                <w:b/>
                <w:bCs/>
                <w:sz w:val="20"/>
                <w:szCs w:val="20"/>
              </w:rPr>
            </w:pPr>
            <w:r>
              <w:rPr>
                <w:rFonts w:ascii="Arial" w:hAnsi="Arial" w:cs="Arial"/>
                <w:b/>
                <w:bCs/>
                <w:sz w:val="20"/>
                <w:szCs w:val="20"/>
              </w:rPr>
              <w:t>54</w:t>
            </w:r>
            <w:r w:rsidR="004C610A">
              <w:rPr>
                <w:rFonts w:ascii="Arial" w:hAnsi="Arial" w:cs="Arial"/>
                <w:b/>
                <w:bCs/>
                <w:sz w:val="20"/>
                <w:szCs w:val="20"/>
              </w:rPr>
              <w:t>,</w:t>
            </w:r>
            <w:r>
              <w:rPr>
                <w:rFonts w:ascii="Arial" w:hAnsi="Arial" w:cs="Arial"/>
                <w:b/>
                <w:bCs/>
                <w:sz w:val="20"/>
                <w:szCs w:val="20"/>
              </w:rPr>
              <w:t>35</w:t>
            </w:r>
          </w:p>
        </w:tc>
        <w:tc>
          <w:tcPr>
            <w:tcW w:w="1862" w:type="dxa"/>
            <w:shd w:val="clear" w:color="auto" w:fill="auto"/>
            <w:noWrap/>
          </w:tcPr>
          <w:p w14:paraId="45967D6E" w14:textId="77777777" w:rsidR="0094115E" w:rsidRPr="00866F53" w:rsidDel="003E21A4" w:rsidRDefault="0094115E" w:rsidP="00035F14">
            <w:pPr>
              <w:spacing w:after="0" w:line="240" w:lineRule="auto"/>
              <w:rPr>
                <w:rFonts w:ascii="Arial" w:hAnsi="Arial" w:cs="Arial"/>
                <w:b/>
                <w:bCs/>
                <w:sz w:val="20"/>
                <w:szCs w:val="20"/>
              </w:rPr>
            </w:pPr>
            <w:r>
              <w:rPr>
                <w:rFonts w:ascii="Arial" w:hAnsi="Arial" w:cs="Arial"/>
                <w:b/>
                <w:bCs/>
                <w:sz w:val="20"/>
                <w:szCs w:val="20"/>
              </w:rPr>
              <w:t>100%</w:t>
            </w:r>
          </w:p>
        </w:tc>
      </w:tr>
    </w:tbl>
    <w:p w14:paraId="4E36436A" w14:textId="77777777" w:rsidR="002C6C06" w:rsidRPr="00605A45" w:rsidRDefault="002C6C06" w:rsidP="002C6C06">
      <w:pPr>
        <w:autoSpaceDE w:val="0"/>
        <w:autoSpaceDN w:val="0"/>
        <w:adjustRightInd w:val="0"/>
        <w:spacing w:after="0" w:line="0" w:lineRule="atLeast"/>
        <w:rPr>
          <w:rFonts w:ascii="Times New Roman" w:hAnsi="Times New Roman"/>
          <w:sz w:val="16"/>
          <w:szCs w:val="16"/>
          <w:lang w:eastAsia="en-US"/>
        </w:rPr>
      </w:pPr>
      <w:r w:rsidRPr="00605A45">
        <w:rPr>
          <w:rFonts w:ascii="Arial" w:hAnsi="Arial" w:cs="Arial"/>
          <w:color w:val="000000"/>
          <w:sz w:val="16"/>
          <w:szCs w:val="16"/>
        </w:rPr>
        <w:t xml:space="preserve">*Ο συνολικός αριθμός δεν αθροίζει σε </w:t>
      </w:r>
      <w:r w:rsidR="003E21A4">
        <w:rPr>
          <w:rFonts w:ascii="Arial" w:hAnsi="Arial" w:cs="Arial"/>
          <w:color w:val="000000"/>
          <w:sz w:val="16"/>
          <w:szCs w:val="16"/>
        </w:rPr>
        <w:t>54 235</w:t>
      </w:r>
      <w:r w:rsidR="003E21A4" w:rsidRPr="00605A45">
        <w:rPr>
          <w:rFonts w:ascii="Arial" w:hAnsi="Arial" w:cs="Arial"/>
          <w:color w:val="000000"/>
          <w:sz w:val="16"/>
          <w:szCs w:val="16"/>
        </w:rPr>
        <w:t xml:space="preserve"> </w:t>
      </w:r>
      <w:r w:rsidRPr="00605A45">
        <w:rPr>
          <w:rFonts w:ascii="Arial" w:hAnsi="Arial" w:cs="Arial"/>
          <w:color w:val="000000"/>
          <w:sz w:val="16"/>
          <w:szCs w:val="16"/>
        </w:rPr>
        <w:t>λόγω 21 απουσών τιμών στη μεταβλητή φύλο</w:t>
      </w:r>
    </w:p>
    <w:p w14:paraId="12C51320" w14:textId="77777777" w:rsidR="00D477EB" w:rsidRDefault="00D477EB" w:rsidP="00962795">
      <w:pPr>
        <w:spacing w:after="0" w:line="360" w:lineRule="auto"/>
        <w:jc w:val="both"/>
        <w:rPr>
          <w:rFonts w:ascii="Arial" w:hAnsi="Arial" w:cs="Arial"/>
        </w:rPr>
      </w:pPr>
    </w:p>
    <w:p w14:paraId="736D3514" w14:textId="446B7E0A" w:rsidR="00D477EB" w:rsidRPr="00523501" w:rsidRDefault="00FB4832" w:rsidP="00523501">
      <w:pPr>
        <w:pStyle w:val="Caption"/>
        <w:jc w:val="both"/>
        <w:rPr>
          <w:rFonts w:ascii="Arial" w:hAnsi="Arial" w:cs="Arial"/>
          <w:sz w:val="22"/>
          <w:szCs w:val="22"/>
        </w:rPr>
      </w:pPr>
      <w:bookmarkStart w:id="19" w:name="_Toc87965871"/>
      <w:r w:rsidRPr="00523501">
        <w:rPr>
          <w:rFonts w:ascii="Arial" w:hAnsi="Arial" w:cs="Arial"/>
          <w:sz w:val="22"/>
          <w:szCs w:val="22"/>
        </w:rPr>
        <w:t xml:space="preserve">Διάγραμμα </w:t>
      </w:r>
      <w:r w:rsidRPr="00523501">
        <w:rPr>
          <w:rFonts w:ascii="Arial" w:hAnsi="Arial" w:cs="Arial"/>
          <w:sz w:val="22"/>
          <w:szCs w:val="22"/>
        </w:rPr>
        <w:fldChar w:fldCharType="begin"/>
      </w:r>
      <w:r w:rsidRPr="00523501">
        <w:rPr>
          <w:rFonts w:ascii="Arial" w:hAnsi="Arial" w:cs="Arial"/>
          <w:sz w:val="22"/>
          <w:szCs w:val="22"/>
        </w:rPr>
        <w:instrText xml:space="preserve"> SEQ Διάγραμμα \* ARABIC </w:instrText>
      </w:r>
      <w:r w:rsidRPr="00523501">
        <w:rPr>
          <w:rFonts w:ascii="Arial" w:hAnsi="Arial" w:cs="Arial"/>
          <w:sz w:val="22"/>
          <w:szCs w:val="22"/>
        </w:rPr>
        <w:fldChar w:fldCharType="separate"/>
      </w:r>
      <w:r w:rsidR="004515A7">
        <w:rPr>
          <w:rFonts w:ascii="Arial" w:hAnsi="Arial" w:cs="Arial"/>
          <w:noProof/>
          <w:sz w:val="22"/>
          <w:szCs w:val="22"/>
        </w:rPr>
        <w:t>6</w:t>
      </w:r>
      <w:r w:rsidRPr="00523501">
        <w:rPr>
          <w:rFonts w:ascii="Arial" w:hAnsi="Arial" w:cs="Arial"/>
          <w:sz w:val="22"/>
          <w:szCs w:val="22"/>
        </w:rPr>
        <w:fldChar w:fldCharType="end"/>
      </w:r>
      <w:r w:rsidR="00E91320" w:rsidRPr="00523501">
        <w:rPr>
          <w:rFonts w:ascii="Arial" w:hAnsi="Arial" w:cs="Arial"/>
          <w:sz w:val="22"/>
          <w:szCs w:val="22"/>
        </w:rPr>
        <w:t xml:space="preserve">. </w:t>
      </w:r>
      <w:r w:rsidR="00E91320" w:rsidRPr="00523501">
        <w:rPr>
          <w:rFonts w:ascii="Arial" w:hAnsi="Arial" w:cs="Arial"/>
          <w:b w:val="0"/>
          <w:sz w:val="22"/>
          <w:szCs w:val="22"/>
        </w:rPr>
        <w:t xml:space="preserve">Συνολικός αριθμός </w:t>
      </w:r>
      <w:r w:rsidR="00AD319F">
        <w:rPr>
          <w:rFonts w:ascii="Arial" w:hAnsi="Arial" w:cs="Arial"/>
          <w:b w:val="0"/>
          <w:sz w:val="22"/>
          <w:szCs w:val="22"/>
        </w:rPr>
        <w:t xml:space="preserve">φοιτητών/φοιτητριών </w:t>
      </w:r>
      <w:r w:rsidR="001D3DDC">
        <w:rPr>
          <w:rFonts w:ascii="Arial" w:hAnsi="Arial" w:cs="Arial"/>
          <w:b w:val="0"/>
          <w:sz w:val="22"/>
          <w:szCs w:val="22"/>
        </w:rPr>
        <w:t>στα</w:t>
      </w:r>
      <w:r w:rsidR="00E91320" w:rsidRPr="00523501">
        <w:rPr>
          <w:rFonts w:ascii="Arial" w:hAnsi="Arial" w:cs="Arial"/>
          <w:b w:val="0"/>
          <w:sz w:val="22"/>
          <w:szCs w:val="22"/>
        </w:rPr>
        <w:t xml:space="preserve"> Ιδρύματα Ανώτερης Εκπαίδευσης της Κύπρου για </w:t>
      </w:r>
      <w:r w:rsidR="00AD319F">
        <w:rPr>
          <w:rFonts w:ascii="Arial" w:hAnsi="Arial" w:cs="Arial"/>
          <w:b w:val="0"/>
          <w:sz w:val="22"/>
          <w:szCs w:val="22"/>
        </w:rPr>
        <w:t>το ακαδημαϊκό έτος</w:t>
      </w:r>
      <w:r w:rsidR="00863E53">
        <w:rPr>
          <w:rFonts w:ascii="Arial" w:hAnsi="Arial" w:cs="Arial"/>
          <w:b w:val="0"/>
          <w:sz w:val="22"/>
          <w:szCs w:val="22"/>
        </w:rPr>
        <w:t xml:space="preserve"> </w:t>
      </w:r>
      <w:r w:rsidR="00E91320" w:rsidRPr="00523501">
        <w:rPr>
          <w:rFonts w:ascii="Arial" w:hAnsi="Arial" w:cs="Arial"/>
          <w:b w:val="0"/>
          <w:sz w:val="22"/>
          <w:szCs w:val="22"/>
        </w:rPr>
        <w:t xml:space="preserve">2020-2021 </w:t>
      </w:r>
      <w:r w:rsidR="00E91320" w:rsidRPr="00523501">
        <w:rPr>
          <w:rFonts w:ascii="Arial" w:eastAsia="Calibri" w:hAnsi="Arial" w:cs="Arial"/>
          <w:b w:val="0"/>
          <w:sz w:val="22"/>
          <w:szCs w:val="22"/>
          <w:lang w:eastAsia="en-US"/>
        </w:rPr>
        <w:t xml:space="preserve">ανά </w:t>
      </w:r>
      <w:r w:rsidR="00311B8C">
        <w:rPr>
          <w:rFonts w:ascii="Arial" w:eastAsia="Calibri" w:hAnsi="Arial" w:cs="Arial"/>
          <w:b w:val="0"/>
          <w:sz w:val="22"/>
          <w:szCs w:val="22"/>
          <w:lang w:eastAsia="en-US"/>
        </w:rPr>
        <w:t>φ</w:t>
      </w:r>
      <w:r w:rsidR="00E91320" w:rsidRPr="00523501">
        <w:rPr>
          <w:rFonts w:ascii="Arial" w:eastAsia="Calibri" w:hAnsi="Arial" w:cs="Arial"/>
          <w:b w:val="0"/>
          <w:sz w:val="22"/>
          <w:szCs w:val="22"/>
          <w:lang w:eastAsia="en-US"/>
        </w:rPr>
        <w:t xml:space="preserve">ύλο και ανά </w:t>
      </w:r>
      <w:r w:rsidR="00311B8C">
        <w:rPr>
          <w:rFonts w:ascii="Arial" w:eastAsia="Calibri" w:hAnsi="Arial" w:cs="Arial"/>
          <w:b w:val="0"/>
          <w:sz w:val="22"/>
          <w:szCs w:val="22"/>
          <w:lang w:eastAsia="en-US"/>
        </w:rPr>
        <w:t>κ</w:t>
      </w:r>
      <w:r w:rsidR="004C610A">
        <w:rPr>
          <w:rFonts w:ascii="Arial" w:eastAsia="Calibri" w:hAnsi="Arial" w:cs="Arial"/>
          <w:b w:val="0"/>
          <w:sz w:val="22"/>
          <w:szCs w:val="22"/>
          <w:lang w:eastAsia="en-US"/>
        </w:rPr>
        <w:t xml:space="preserve">ατηγορία </w:t>
      </w:r>
      <w:r w:rsidR="00311B8C">
        <w:rPr>
          <w:rFonts w:ascii="Arial" w:eastAsia="Calibri" w:hAnsi="Arial" w:cs="Arial"/>
          <w:b w:val="0"/>
          <w:sz w:val="22"/>
          <w:szCs w:val="22"/>
          <w:lang w:eastAsia="en-US"/>
        </w:rPr>
        <w:t>χ</w:t>
      </w:r>
      <w:r w:rsidR="00E91320" w:rsidRPr="00523501">
        <w:rPr>
          <w:rFonts w:ascii="Arial" w:eastAsia="Calibri" w:hAnsi="Arial" w:cs="Arial"/>
          <w:b w:val="0"/>
          <w:sz w:val="22"/>
          <w:szCs w:val="22"/>
          <w:lang w:eastAsia="en-US"/>
        </w:rPr>
        <w:t>ώρα</w:t>
      </w:r>
      <w:r w:rsidR="004C610A">
        <w:rPr>
          <w:rFonts w:ascii="Arial" w:eastAsia="Calibri" w:hAnsi="Arial" w:cs="Arial"/>
          <w:b w:val="0"/>
          <w:sz w:val="22"/>
          <w:szCs w:val="22"/>
          <w:lang w:eastAsia="en-US"/>
        </w:rPr>
        <w:t>ς</w:t>
      </w:r>
      <w:r w:rsidR="00E91320" w:rsidRPr="00523501">
        <w:rPr>
          <w:rFonts w:ascii="Arial" w:eastAsia="Calibri" w:hAnsi="Arial" w:cs="Arial"/>
          <w:b w:val="0"/>
          <w:sz w:val="22"/>
          <w:szCs w:val="22"/>
          <w:lang w:eastAsia="en-US"/>
        </w:rPr>
        <w:t xml:space="preserve"> </w:t>
      </w:r>
      <w:r w:rsidR="00311B8C">
        <w:rPr>
          <w:rFonts w:ascii="Arial" w:eastAsia="Calibri" w:hAnsi="Arial" w:cs="Arial"/>
          <w:b w:val="0"/>
          <w:sz w:val="22"/>
          <w:szCs w:val="22"/>
          <w:lang w:eastAsia="en-US"/>
        </w:rPr>
        <w:t>π</w:t>
      </w:r>
      <w:r w:rsidR="00E91320" w:rsidRPr="00523501">
        <w:rPr>
          <w:rFonts w:ascii="Arial" w:eastAsia="Calibri" w:hAnsi="Arial" w:cs="Arial"/>
          <w:b w:val="0"/>
          <w:sz w:val="22"/>
          <w:szCs w:val="22"/>
          <w:lang w:eastAsia="en-US"/>
        </w:rPr>
        <w:t>ροέλευσης</w:t>
      </w:r>
      <w:bookmarkEnd w:id="19"/>
    </w:p>
    <w:p w14:paraId="3F9A33BB" w14:textId="77777777" w:rsidR="008370CF" w:rsidRDefault="003E21A4" w:rsidP="00523501">
      <w:pPr>
        <w:pStyle w:val="Subtitle"/>
        <w:rPr>
          <w:rFonts w:ascii="Arial" w:hAnsi="Arial" w:cs="Arial"/>
        </w:rPr>
      </w:pPr>
      <w:r w:rsidRPr="00523501">
        <w:rPr>
          <w:noProof/>
          <w:lang w:val="el-GR"/>
        </w:rPr>
        <w:t xml:space="preserve"> </w:t>
      </w:r>
      <w:r w:rsidR="00B43E02" w:rsidRPr="00694DEF">
        <w:rPr>
          <w:noProof/>
        </w:rPr>
        <w:drawing>
          <wp:inline distT="0" distB="0" distL="0" distR="0" wp14:anchorId="05B1DF90" wp14:editId="44A51B6F">
            <wp:extent cx="5336540" cy="2915920"/>
            <wp:effectExtent l="0" t="0" r="16510" b="1778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BF6354" w14:textId="2741E98E" w:rsidR="00D477EB" w:rsidRDefault="00D477EB" w:rsidP="00962795">
      <w:pPr>
        <w:spacing w:after="0" w:line="360" w:lineRule="auto"/>
        <w:jc w:val="both"/>
        <w:rPr>
          <w:rFonts w:ascii="Arial" w:hAnsi="Arial" w:cs="Arial"/>
        </w:rPr>
      </w:pPr>
    </w:p>
    <w:p w14:paraId="5E52518D" w14:textId="61A1503E" w:rsidR="00D477EB" w:rsidRPr="00177E38" w:rsidRDefault="007B555F" w:rsidP="007B555F">
      <w:pPr>
        <w:pStyle w:val="Heading2"/>
        <w:numPr>
          <w:ilvl w:val="1"/>
          <w:numId w:val="19"/>
        </w:numPr>
        <w:ind w:left="0" w:firstLine="0"/>
        <w:jc w:val="both"/>
        <w:rPr>
          <w:rFonts w:ascii="Arial" w:hAnsi="Arial" w:cs="Arial"/>
          <w:i w:val="0"/>
          <w:sz w:val="24"/>
          <w:szCs w:val="24"/>
        </w:rPr>
      </w:pPr>
      <w:r w:rsidRPr="007B555F">
        <w:rPr>
          <w:rFonts w:ascii="Arial" w:hAnsi="Arial" w:cs="Arial"/>
          <w:i w:val="0"/>
          <w:sz w:val="24"/>
          <w:szCs w:val="24"/>
        </w:rPr>
        <w:lastRenderedPageBreak/>
        <w:t xml:space="preserve"> </w:t>
      </w:r>
      <w:bookmarkStart w:id="20" w:name="_Toc104200208"/>
      <w:r w:rsidR="00D477EB">
        <w:rPr>
          <w:rFonts w:ascii="Arial" w:hAnsi="Arial" w:cs="Arial"/>
          <w:i w:val="0"/>
          <w:sz w:val="24"/>
          <w:szCs w:val="24"/>
        </w:rPr>
        <w:t xml:space="preserve">ΜΕΤΑΒΛΗΤΕΣ </w:t>
      </w:r>
      <w:r w:rsidR="003F0ADD">
        <w:rPr>
          <w:rFonts w:ascii="Arial" w:hAnsi="Arial" w:cs="Arial"/>
          <w:i w:val="0"/>
          <w:sz w:val="24"/>
          <w:szCs w:val="24"/>
        </w:rPr>
        <w:t>ΣΕ ΣΧΕΣΗ ΜΕ ΤΗ ΦΟΙΤΗΣΗ  ΣΤΑ ΙΔΡΥΜΑΤΑ</w:t>
      </w:r>
      <w:r w:rsidR="00CB2808">
        <w:rPr>
          <w:rFonts w:ascii="Arial" w:hAnsi="Arial" w:cs="Arial"/>
          <w:i w:val="0"/>
          <w:sz w:val="24"/>
          <w:szCs w:val="24"/>
        </w:rPr>
        <w:t xml:space="preserve"> </w:t>
      </w:r>
      <w:r w:rsidR="003F0ADD">
        <w:rPr>
          <w:rFonts w:ascii="Arial" w:hAnsi="Arial" w:cs="Arial"/>
          <w:i w:val="0"/>
          <w:sz w:val="24"/>
          <w:szCs w:val="24"/>
        </w:rPr>
        <w:t>ΑΝΩΤΕΡΗΣ ΕΚΠΑΙΔΕΥΣΗΣ ΤΗΣ ΚΥΠΡΟΥ</w:t>
      </w:r>
      <w:bookmarkEnd w:id="20"/>
    </w:p>
    <w:p w14:paraId="77322772" w14:textId="77777777" w:rsidR="00715B7D" w:rsidRDefault="00BD1EE4" w:rsidP="00523501">
      <w:pPr>
        <w:spacing w:after="0"/>
        <w:jc w:val="both"/>
        <w:rPr>
          <w:rFonts w:ascii="Arial" w:hAnsi="Arial" w:cs="Arial"/>
        </w:rPr>
      </w:pPr>
      <w:r>
        <w:rPr>
          <w:rFonts w:ascii="Arial" w:hAnsi="Arial" w:cs="Arial"/>
        </w:rPr>
        <w:t xml:space="preserve">Στην ενότητα αυτή παρουσιάζονται δεδομένα του φοιτητικού πληθυσμού στα Ιδρύματα Ανώτερης Εκπαίδευσης της Κύπρου σε σχέση με μεταβλητές που </w:t>
      </w:r>
      <w:r w:rsidR="00303508">
        <w:rPr>
          <w:rFonts w:ascii="Arial" w:hAnsi="Arial" w:cs="Arial"/>
        </w:rPr>
        <w:t xml:space="preserve">σχετίζονται με </w:t>
      </w:r>
      <w:r>
        <w:rPr>
          <w:rFonts w:ascii="Arial" w:hAnsi="Arial" w:cs="Arial"/>
        </w:rPr>
        <w:t>τη φοίτησ</w:t>
      </w:r>
      <w:r w:rsidR="00DC0C56">
        <w:rPr>
          <w:rFonts w:ascii="Arial" w:hAnsi="Arial" w:cs="Arial"/>
        </w:rPr>
        <w:t>ή</w:t>
      </w:r>
      <w:r>
        <w:rPr>
          <w:rFonts w:ascii="Arial" w:hAnsi="Arial" w:cs="Arial"/>
        </w:rPr>
        <w:t xml:space="preserve"> </w:t>
      </w:r>
      <w:r w:rsidR="001B5FD4">
        <w:rPr>
          <w:rFonts w:ascii="Arial" w:hAnsi="Arial" w:cs="Arial"/>
        </w:rPr>
        <w:t>τους,</w:t>
      </w:r>
      <w:r>
        <w:rPr>
          <w:rFonts w:ascii="Arial" w:hAnsi="Arial" w:cs="Arial"/>
        </w:rPr>
        <w:t xml:space="preserve"> όπως τύπος Εκπαιδευτικού Ιδρύματος (Πανεπιστήμιο ή </w:t>
      </w:r>
      <w:r w:rsidR="00303508">
        <w:rPr>
          <w:rFonts w:ascii="Arial" w:hAnsi="Arial" w:cs="Arial"/>
        </w:rPr>
        <w:t xml:space="preserve">Σχολή </w:t>
      </w:r>
      <w:r>
        <w:rPr>
          <w:rFonts w:ascii="Arial" w:hAnsi="Arial" w:cs="Arial"/>
        </w:rPr>
        <w:t>Τριτοβάθμια</w:t>
      </w:r>
      <w:r w:rsidR="00303508">
        <w:rPr>
          <w:rFonts w:ascii="Arial" w:hAnsi="Arial" w:cs="Arial"/>
        </w:rPr>
        <w:t>ς</w:t>
      </w:r>
      <w:r>
        <w:rPr>
          <w:rFonts w:ascii="Arial" w:hAnsi="Arial" w:cs="Arial"/>
        </w:rPr>
        <w:t xml:space="preserve"> </w:t>
      </w:r>
      <w:r w:rsidR="00303508">
        <w:rPr>
          <w:rFonts w:ascii="Arial" w:hAnsi="Arial" w:cs="Arial"/>
        </w:rPr>
        <w:t>Εκπαίδευσης</w:t>
      </w:r>
      <w:r w:rsidR="00715B7D">
        <w:rPr>
          <w:rFonts w:ascii="Arial" w:hAnsi="Arial" w:cs="Arial"/>
        </w:rPr>
        <w:t>, Δημόσια ή Ιδιωτικά ΙΑΕ</w:t>
      </w:r>
      <w:r>
        <w:rPr>
          <w:rFonts w:ascii="Arial" w:hAnsi="Arial" w:cs="Arial"/>
        </w:rPr>
        <w:t xml:space="preserve">), </w:t>
      </w:r>
      <w:r w:rsidR="00311B8C">
        <w:rPr>
          <w:rFonts w:ascii="Arial" w:hAnsi="Arial" w:cs="Arial"/>
        </w:rPr>
        <w:t>ε</w:t>
      </w:r>
      <w:r>
        <w:rPr>
          <w:rFonts w:ascii="Arial" w:hAnsi="Arial" w:cs="Arial"/>
        </w:rPr>
        <w:t xml:space="preserve">πίπεδο </w:t>
      </w:r>
      <w:r w:rsidR="00311B8C">
        <w:rPr>
          <w:rFonts w:ascii="Arial" w:hAnsi="Arial" w:cs="Arial"/>
        </w:rPr>
        <w:t>σ</w:t>
      </w:r>
      <w:r>
        <w:rPr>
          <w:rFonts w:ascii="Arial" w:hAnsi="Arial" w:cs="Arial"/>
        </w:rPr>
        <w:t xml:space="preserve">πουδών με βάση το Εθνικό Πλαίσιο Προσόντων της Κύπρου (ΕΠΠΚ), και </w:t>
      </w:r>
      <w:r w:rsidR="00311B8C">
        <w:rPr>
          <w:rFonts w:ascii="Arial" w:hAnsi="Arial" w:cs="Arial"/>
        </w:rPr>
        <w:t>ε</w:t>
      </w:r>
      <w:r>
        <w:rPr>
          <w:rFonts w:ascii="Arial" w:hAnsi="Arial" w:cs="Arial"/>
        </w:rPr>
        <w:t xml:space="preserve">πιστημονικό </w:t>
      </w:r>
      <w:r w:rsidR="00311B8C">
        <w:rPr>
          <w:rFonts w:ascii="Arial" w:hAnsi="Arial" w:cs="Arial"/>
        </w:rPr>
        <w:t>π</w:t>
      </w:r>
      <w:r>
        <w:rPr>
          <w:rFonts w:ascii="Arial" w:hAnsi="Arial" w:cs="Arial"/>
        </w:rPr>
        <w:t xml:space="preserve">εδίο </w:t>
      </w:r>
      <w:r w:rsidR="00311B8C">
        <w:rPr>
          <w:rFonts w:ascii="Arial" w:hAnsi="Arial" w:cs="Arial"/>
        </w:rPr>
        <w:t>σ</w:t>
      </w:r>
      <w:r>
        <w:rPr>
          <w:rFonts w:ascii="Arial" w:hAnsi="Arial" w:cs="Arial"/>
        </w:rPr>
        <w:t xml:space="preserve">πουδών με βάση τη Διεθνή Τυποποιημένη Ταξινόμηση της Εκπαίδευσης </w:t>
      </w:r>
      <w:r>
        <w:rPr>
          <w:rFonts w:ascii="Arial" w:hAnsi="Arial" w:cs="Arial"/>
          <w:lang w:val="en-GB"/>
        </w:rPr>
        <w:t>ISCED</w:t>
      </w:r>
      <w:r w:rsidRPr="00523501">
        <w:rPr>
          <w:rFonts w:ascii="Arial" w:hAnsi="Arial" w:cs="Arial"/>
        </w:rPr>
        <w:t xml:space="preserve"> 2013</w:t>
      </w:r>
      <w:r>
        <w:rPr>
          <w:rFonts w:ascii="Arial" w:hAnsi="Arial" w:cs="Arial"/>
        </w:rPr>
        <w:t>. Επιπρόσθετα, για το</w:t>
      </w:r>
      <w:r w:rsidR="001B5FD4">
        <w:rPr>
          <w:rFonts w:ascii="Arial" w:hAnsi="Arial" w:cs="Arial"/>
        </w:rPr>
        <w:t>ν</w:t>
      </w:r>
      <w:r>
        <w:rPr>
          <w:rFonts w:ascii="Arial" w:hAnsi="Arial" w:cs="Arial"/>
        </w:rPr>
        <w:t xml:space="preserve"> φοιτητικό πληθυσμό των Πανεπιστημίων </w:t>
      </w:r>
      <w:r w:rsidRPr="00523501">
        <w:rPr>
          <w:rFonts w:ascii="Arial" w:hAnsi="Arial" w:cs="Arial"/>
        </w:rPr>
        <w:t xml:space="preserve"> </w:t>
      </w:r>
      <w:r>
        <w:rPr>
          <w:rFonts w:ascii="Arial" w:hAnsi="Arial" w:cs="Arial"/>
        </w:rPr>
        <w:t>παρουσιάζονται στοιχεία σε σχέση με το είδος φοίτησης (πλήρης ή μερική)</w:t>
      </w:r>
      <w:r w:rsidR="00303508">
        <w:rPr>
          <w:rFonts w:ascii="Arial" w:hAnsi="Arial" w:cs="Arial"/>
        </w:rPr>
        <w:t xml:space="preserve"> και τη μεθοδολογία διδασκαλίας (δια ζώσης, εξ αποστάσεως και υβριδική)</w:t>
      </w:r>
      <w:r>
        <w:rPr>
          <w:rFonts w:ascii="Arial" w:hAnsi="Arial" w:cs="Arial"/>
        </w:rPr>
        <w:t xml:space="preserve">.  </w:t>
      </w:r>
    </w:p>
    <w:p w14:paraId="27687369" w14:textId="77777777" w:rsidR="00715B7D" w:rsidRDefault="00715B7D" w:rsidP="00523501">
      <w:pPr>
        <w:spacing w:after="0"/>
        <w:jc w:val="both"/>
        <w:rPr>
          <w:rFonts w:ascii="Arial" w:hAnsi="Arial" w:cs="Arial"/>
        </w:rPr>
      </w:pPr>
    </w:p>
    <w:p w14:paraId="44B08424" w14:textId="61D32121" w:rsidR="00D477EB" w:rsidRDefault="007B555F" w:rsidP="007B555F">
      <w:pPr>
        <w:pStyle w:val="Heading3"/>
        <w:rPr>
          <w:rFonts w:ascii="Arial" w:hAnsi="Arial" w:cs="Arial"/>
          <w:i/>
          <w:sz w:val="24"/>
          <w:szCs w:val="24"/>
        </w:rPr>
      </w:pPr>
      <w:bookmarkStart w:id="21" w:name="_Toc104200209"/>
      <w:r w:rsidRPr="007B555F">
        <w:rPr>
          <w:rFonts w:ascii="Arial" w:hAnsi="Arial" w:cs="Arial"/>
          <w:i/>
          <w:sz w:val="24"/>
          <w:szCs w:val="24"/>
        </w:rPr>
        <w:t>3.</w:t>
      </w:r>
      <w:r w:rsidRPr="00B64450">
        <w:rPr>
          <w:rFonts w:ascii="Arial" w:hAnsi="Arial" w:cs="Arial"/>
          <w:i/>
          <w:sz w:val="24"/>
          <w:szCs w:val="24"/>
        </w:rPr>
        <w:t>2.1</w:t>
      </w:r>
      <w:r w:rsidR="001B5FD4">
        <w:rPr>
          <w:rFonts w:ascii="Arial" w:hAnsi="Arial" w:cs="Arial"/>
          <w:i/>
          <w:sz w:val="24"/>
          <w:szCs w:val="24"/>
        </w:rPr>
        <w:t xml:space="preserve"> </w:t>
      </w:r>
      <w:r w:rsidR="00D477EB">
        <w:rPr>
          <w:rFonts w:ascii="Arial" w:hAnsi="Arial" w:cs="Arial"/>
          <w:i/>
          <w:sz w:val="24"/>
          <w:szCs w:val="24"/>
        </w:rPr>
        <w:t>ΤΥΠΟ</w:t>
      </w:r>
      <w:r w:rsidR="002818DA">
        <w:rPr>
          <w:rFonts w:ascii="Arial" w:hAnsi="Arial" w:cs="Arial"/>
          <w:i/>
          <w:sz w:val="24"/>
          <w:szCs w:val="24"/>
        </w:rPr>
        <w:t>Σ</w:t>
      </w:r>
      <w:r w:rsidR="00D477EB">
        <w:rPr>
          <w:rFonts w:ascii="Arial" w:hAnsi="Arial" w:cs="Arial"/>
          <w:i/>
          <w:sz w:val="24"/>
          <w:szCs w:val="24"/>
        </w:rPr>
        <w:t xml:space="preserve"> ΕΚΠΑΙΔΕΥΤΙΚΟΥ ΙΔΡΥΜΑΤΟΣ</w:t>
      </w:r>
      <w:bookmarkEnd w:id="21"/>
    </w:p>
    <w:p w14:paraId="42CA2D5F" w14:textId="03BE8C7D" w:rsidR="00D477EB" w:rsidRPr="00523501" w:rsidRDefault="00AD319F" w:rsidP="008A0C48">
      <w:pPr>
        <w:spacing w:after="0"/>
        <w:jc w:val="both"/>
        <w:rPr>
          <w:rFonts w:ascii="Arial" w:hAnsi="Arial" w:cs="Arial"/>
        </w:rPr>
      </w:pPr>
      <w:r>
        <w:rPr>
          <w:rFonts w:ascii="Arial" w:hAnsi="Arial" w:cs="Arial"/>
        </w:rPr>
        <w:t>Το ακαδημαϊκό έτος</w:t>
      </w:r>
      <w:r w:rsidR="00D81CD2" w:rsidRPr="00523501">
        <w:rPr>
          <w:rFonts w:ascii="Arial" w:hAnsi="Arial" w:cs="Arial"/>
        </w:rPr>
        <w:t xml:space="preserve"> 2020-2021, </w:t>
      </w:r>
      <w:r w:rsidR="00D81CD2">
        <w:rPr>
          <w:rFonts w:ascii="Arial" w:hAnsi="Arial" w:cs="Arial"/>
        </w:rPr>
        <w:t>σύμφωνα με τον Πίνακα 2</w:t>
      </w:r>
      <w:r w:rsidR="00DC0C56">
        <w:rPr>
          <w:rFonts w:ascii="Arial" w:hAnsi="Arial" w:cs="Arial"/>
        </w:rPr>
        <w:t>,</w:t>
      </w:r>
      <w:r w:rsidR="00D81CD2">
        <w:rPr>
          <w:rFonts w:ascii="Arial" w:hAnsi="Arial" w:cs="Arial"/>
        </w:rPr>
        <w:t xml:space="preserve"> </w:t>
      </w:r>
      <w:r w:rsidR="00D81CD2" w:rsidRPr="00523501">
        <w:rPr>
          <w:rFonts w:ascii="Arial" w:hAnsi="Arial" w:cs="Arial"/>
        </w:rPr>
        <w:t>στα Πανεπιστήμια φοιτ</w:t>
      </w:r>
      <w:r w:rsidR="00303508">
        <w:rPr>
          <w:rFonts w:ascii="Arial" w:hAnsi="Arial" w:cs="Arial"/>
        </w:rPr>
        <w:t>ούσε</w:t>
      </w:r>
      <w:r w:rsidR="00D81CD2" w:rsidRPr="00523501">
        <w:rPr>
          <w:rFonts w:ascii="Arial" w:hAnsi="Arial" w:cs="Arial"/>
        </w:rPr>
        <w:t xml:space="preserve"> η μεγάλη </w:t>
      </w:r>
      <w:r w:rsidR="00DC0C56">
        <w:rPr>
          <w:rFonts w:ascii="Arial" w:hAnsi="Arial" w:cs="Arial"/>
        </w:rPr>
        <w:t>πλειονότητα</w:t>
      </w:r>
      <w:r w:rsidR="00D81CD2" w:rsidRPr="00523501">
        <w:rPr>
          <w:rFonts w:ascii="Arial" w:hAnsi="Arial" w:cs="Arial"/>
        </w:rPr>
        <w:t xml:space="preserve"> του φοιτητικού πληθυσμο</w:t>
      </w:r>
      <w:r w:rsidR="00DC3358" w:rsidRPr="0017009B">
        <w:rPr>
          <w:rFonts w:ascii="Arial" w:hAnsi="Arial" w:cs="Arial"/>
        </w:rPr>
        <w:t>ύ (</w:t>
      </w:r>
      <w:r w:rsidR="00D81CD2" w:rsidRPr="00523501">
        <w:rPr>
          <w:rFonts w:ascii="Arial" w:hAnsi="Arial" w:cs="Arial"/>
        </w:rPr>
        <w:t xml:space="preserve">42519 φοιτητές/φοιτήτριες ή 78%) και στις </w:t>
      </w:r>
      <w:r w:rsidR="00F02D39" w:rsidRPr="00F02D39">
        <w:rPr>
          <w:rFonts w:ascii="Arial" w:hAnsi="Arial" w:cs="Arial"/>
        </w:rPr>
        <w:t xml:space="preserve">Σχολές Τριτοβάθμιας Εκπαίδευσης </w:t>
      </w:r>
      <w:r w:rsidR="00D81CD2" w:rsidRPr="00523501">
        <w:rPr>
          <w:rFonts w:ascii="Arial" w:hAnsi="Arial" w:cs="Arial"/>
        </w:rPr>
        <w:t xml:space="preserve">ένας μικρότερος αριθμός (11716 </w:t>
      </w:r>
      <w:r w:rsidR="00DC3358" w:rsidRPr="007C3D50">
        <w:rPr>
          <w:rFonts w:ascii="Arial" w:hAnsi="Arial" w:cs="Arial"/>
        </w:rPr>
        <w:t xml:space="preserve">φοιτητές/φοιτήτριες </w:t>
      </w:r>
      <w:r w:rsidR="00D81CD2" w:rsidRPr="00523501">
        <w:rPr>
          <w:rFonts w:ascii="Arial" w:hAnsi="Arial" w:cs="Arial"/>
        </w:rPr>
        <w:t>ή 22%). Η πλειο</w:t>
      </w:r>
      <w:r w:rsidR="00DC0C56">
        <w:rPr>
          <w:rFonts w:ascii="Arial" w:hAnsi="Arial" w:cs="Arial"/>
        </w:rPr>
        <w:t>νότητα</w:t>
      </w:r>
      <w:r w:rsidR="00D81CD2" w:rsidRPr="00523501">
        <w:rPr>
          <w:rFonts w:ascii="Arial" w:hAnsi="Arial" w:cs="Arial"/>
        </w:rPr>
        <w:t xml:space="preserve"> των φοιτητών/</w:t>
      </w:r>
      <w:r w:rsidR="007F1D43">
        <w:rPr>
          <w:rFonts w:ascii="Arial" w:hAnsi="Arial" w:cs="Arial"/>
        </w:rPr>
        <w:t>φοιτητ</w:t>
      </w:r>
      <w:r w:rsidR="00D81CD2" w:rsidRPr="00523501">
        <w:rPr>
          <w:rFonts w:ascii="Arial" w:hAnsi="Arial" w:cs="Arial"/>
        </w:rPr>
        <w:t>ριών</w:t>
      </w:r>
      <w:r w:rsidR="001B5FD4">
        <w:rPr>
          <w:rFonts w:ascii="Arial" w:hAnsi="Arial" w:cs="Arial"/>
        </w:rPr>
        <w:t>,</w:t>
      </w:r>
      <w:r w:rsidR="00D81CD2" w:rsidRPr="00523501">
        <w:rPr>
          <w:rFonts w:ascii="Arial" w:hAnsi="Arial" w:cs="Arial"/>
        </w:rPr>
        <w:t xml:space="preserve"> </w:t>
      </w:r>
      <w:r w:rsidR="00D81CD2">
        <w:rPr>
          <w:rFonts w:ascii="Arial" w:hAnsi="Arial" w:cs="Arial"/>
        </w:rPr>
        <w:t>τόσο των</w:t>
      </w:r>
      <w:r w:rsidR="00D81CD2" w:rsidRPr="00523501">
        <w:rPr>
          <w:rFonts w:ascii="Arial" w:hAnsi="Arial" w:cs="Arial"/>
        </w:rPr>
        <w:t xml:space="preserve"> </w:t>
      </w:r>
      <w:r w:rsidR="00D81CD2">
        <w:rPr>
          <w:rFonts w:ascii="Arial" w:hAnsi="Arial" w:cs="Arial"/>
        </w:rPr>
        <w:t>Πανεπιστημίων</w:t>
      </w:r>
      <w:r w:rsidR="001B5FD4">
        <w:rPr>
          <w:rFonts w:ascii="Arial" w:hAnsi="Arial" w:cs="Arial"/>
        </w:rPr>
        <w:t>,</w:t>
      </w:r>
      <w:r w:rsidR="00D81CD2" w:rsidRPr="00523501">
        <w:rPr>
          <w:rFonts w:ascii="Arial" w:hAnsi="Arial" w:cs="Arial"/>
        </w:rPr>
        <w:t xml:space="preserve"> </w:t>
      </w:r>
      <w:r w:rsidR="00D81CD2">
        <w:rPr>
          <w:rFonts w:ascii="Arial" w:hAnsi="Arial" w:cs="Arial"/>
        </w:rPr>
        <w:t xml:space="preserve">όσο </w:t>
      </w:r>
      <w:r w:rsidR="00D81CD2" w:rsidRPr="00523501">
        <w:rPr>
          <w:rFonts w:ascii="Arial" w:hAnsi="Arial" w:cs="Arial"/>
        </w:rPr>
        <w:t xml:space="preserve">και </w:t>
      </w:r>
      <w:r w:rsidR="00D81CD2">
        <w:rPr>
          <w:rFonts w:ascii="Arial" w:hAnsi="Arial" w:cs="Arial"/>
        </w:rPr>
        <w:t>των</w:t>
      </w:r>
      <w:r w:rsidR="00D81CD2" w:rsidRPr="00523501">
        <w:rPr>
          <w:rFonts w:ascii="Arial" w:hAnsi="Arial" w:cs="Arial"/>
        </w:rPr>
        <w:t xml:space="preserve"> </w:t>
      </w:r>
      <w:r w:rsidR="00D81CD2">
        <w:rPr>
          <w:rFonts w:ascii="Arial" w:hAnsi="Arial" w:cs="Arial"/>
        </w:rPr>
        <w:t>Τριτοβάθμ</w:t>
      </w:r>
      <w:r w:rsidR="00303508">
        <w:rPr>
          <w:rFonts w:ascii="Arial" w:hAnsi="Arial" w:cs="Arial"/>
        </w:rPr>
        <w:t>ιων</w:t>
      </w:r>
      <w:r w:rsidR="00DC0C56">
        <w:rPr>
          <w:rFonts w:ascii="Arial" w:hAnsi="Arial" w:cs="Arial"/>
        </w:rPr>
        <w:t xml:space="preserve"> </w:t>
      </w:r>
      <w:r w:rsidR="00303508" w:rsidRPr="00523501">
        <w:rPr>
          <w:rFonts w:ascii="Arial" w:hAnsi="Arial" w:cs="Arial"/>
        </w:rPr>
        <w:t>Σχολ</w:t>
      </w:r>
      <w:r w:rsidR="00303508">
        <w:rPr>
          <w:rFonts w:ascii="Arial" w:hAnsi="Arial" w:cs="Arial"/>
        </w:rPr>
        <w:t xml:space="preserve">ών </w:t>
      </w:r>
      <w:r w:rsidR="00DC0C56">
        <w:rPr>
          <w:rFonts w:ascii="Arial" w:hAnsi="Arial" w:cs="Arial"/>
        </w:rPr>
        <w:t>Εκπαίδευσης</w:t>
      </w:r>
      <w:r w:rsidR="00D81CD2" w:rsidRPr="00523501">
        <w:rPr>
          <w:rFonts w:ascii="Arial" w:hAnsi="Arial" w:cs="Arial"/>
        </w:rPr>
        <w:t xml:space="preserve"> </w:t>
      </w:r>
      <w:r w:rsidR="00303508">
        <w:rPr>
          <w:rFonts w:ascii="Arial" w:hAnsi="Arial" w:cs="Arial"/>
        </w:rPr>
        <w:t xml:space="preserve">(71% και 92% αντίστοιχα) </w:t>
      </w:r>
      <w:r w:rsidR="00D81CD2">
        <w:rPr>
          <w:rFonts w:ascii="Arial" w:hAnsi="Arial" w:cs="Arial"/>
        </w:rPr>
        <w:t>φοιτ</w:t>
      </w:r>
      <w:r w:rsidR="00303508">
        <w:rPr>
          <w:rFonts w:ascii="Arial" w:hAnsi="Arial" w:cs="Arial"/>
        </w:rPr>
        <w:t>ούσε</w:t>
      </w:r>
      <w:r w:rsidR="00D81CD2" w:rsidRPr="0017009B">
        <w:rPr>
          <w:rFonts w:ascii="Arial" w:hAnsi="Arial" w:cs="Arial"/>
        </w:rPr>
        <w:t xml:space="preserve"> σε </w:t>
      </w:r>
      <w:r w:rsidR="00DC0C56">
        <w:rPr>
          <w:rFonts w:ascii="Arial" w:hAnsi="Arial" w:cs="Arial"/>
        </w:rPr>
        <w:t>Ι</w:t>
      </w:r>
      <w:r w:rsidR="00D81CD2">
        <w:rPr>
          <w:rFonts w:ascii="Arial" w:hAnsi="Arial" w:cs="Arial"/>
        </w:rPr>
        <w:t>διωτικά Ιδρύματα</w:t>
      </w:r>
      <w:r w:rsidR="00DC0C56">
        <w:rPr>
          <w:rFonts w:ascii="Arial" w:hAnsi="Arial" w:cs="Arial"/>
        </w:rPr>
        <w:t xml:space="preserve"> Ανώτερης Εκπαίδευσης</w:t>
      </w:r>
      <w:r w:rsidR="00D81CD2">
        <w:rPr>
          <w:rFonts w:ascii="Arial" w:hAnsi="Arial" w:cs="Arial"/>
        </w:rPr>
        <w:t>.</w:t>
      </w:r>
    </w:p>
    <w:p w14:paraId="52668633" w14:textId="77777777" w:rsidR="00B93211" w:rsidRDefault="00B93211" w:rsidP="00303508">
      <w:pPr>
        <w:pStyle w:val="Caption"/>
        <w:jc w:val="both"/>
        <w:rPr>
          <w:rFonts w:ascii="Arial" w:hAnsi="Arial" w:cs="Arial"/>
          <w:sz w:val="22"/>
          <w:szCs w:val="22"/>
        </w:rPr>
      </w:pPr>
    </w:p>
    <w:p w14:paraId="72462C3F" w14:textId="0A239214" w:rsidR="00FC160C" w:rsidRPr="00523501" w:rsidRDefault="00303508" w:rsidP="00303508">
      <w:pPr>
        <w:pStyle w:val="Caption"/>
        <w:jc w:val="both"/>
        <w:rPr>
          <w:rFonts w:ascii="Arial" w:hAnsi="Arial" w:cs="Arial"/>
          <w:sz w:val="22"/>
          <w:szCs w:val="22"/>
        </w:rPr>
      </w:pPr>
      <w:bookmarkStart w:id="22" w:name="_Toc87965818"/>
      <w:r w:rsidRPr="00303508">
        <w:rPr>
          <w:rFonts w:ascii="Arial" w:hAnsi="Arial" w:cs="Arial"/>
          <w:sz w:val="22"/>
          <w:szCs w:val="22"/>
        </w:rPr>
        <w:t xml:space="preserve">Πίνακας </w:t>
      </w:r>
      <w:r w:rsidRPr="00303508">
        <w:rPr>
          <w:rFonts w:ascii="Arial" w:hAnsi="Arial" w:cs="Arial"/>
          <w:sz w:val="22"/>
          <w:szCs w:val="22"/>
        </w:rPr>
        <w:fldChar w:fldCharType="begin"/>
      </w:r>
      <w:r w:rsidRPr="00303508">
        <w:rPr>
          <w:rFonts w:ascii="Arial" w:hAnsi="Arial" w:cs="Arial"/>
          <w:sz w:val="22"/>
          <w:szCs w:val="22"/>
        </w:rPr>
        <w:instrText xml:space="preserve"> SEQ Πίνακας \* ARABIC </w:instrText>
      </w:r>
      <w:r w:rsidRPr="00303508">
        <w:rPr>
          <w:rFonts w:ascii="Arial" w:hAnsi="Arial" w:cs="Arial"/>
          <w:sz w:val="22"/>
          <w:szCs w:val="22"/>
        </w:rPr>
        <w:fldChar w:fldCharType="separate"/>
      </w:r>
      <w:r w:rsidR="004515A7">
        <w:rPr>
          <w:rFonts w:ascii="Arial" w:hAnsi="Arial" w:cs="Arial"/>
          <w:noProof/>
          <w:sz w:val="22"/>
          <w:szCs w:val="22"/>
        </w:rPr>
        <w:t>2</w:t>
      </w:r>
      <w:r w:rsidRPr="00303508">
        <w:rPr>
          <w:rFonts w:ascii="Arial" w:hAnsi="Arial" w:cs="Arial"/>
          <w:sz w:val="22"/>
          <w:szCs w:val="22"/>
        </w:rPr>
        <w:fldChar w:fldCharType="end"/>
      </w:r>
      <w:r w:rsidR="00FC160C" w:rsidRPr="00303508">
        <w:rPr>
          <w:rFonts w:ascii="Arial" w:hAnsi="Arial" w:cs="Arial"/>
          <w:sz w:val="22"/>
          <w:szCs w:val="22"/>
        </w:rPr>
        <w:t>.</w:t>
      </w:r>
      <w:r w:rsidR="00FC160C" w:rsidRPr="00523501">
        <w:rPr>
          <w:rFonts w:ascii="Arial" w:hAnsi="Arial" w:cs="Arial"/>
          <w:sz w:val="22"/>
          <w:szCs w:val="22"/>
        </w:rPr>
        <w:t xml:space="preserve"> </w:t>
      </w:r>
      <w:r w:rsidR="00FC160C" w:rsidRPr="00523501">
        <w:rPr>
          <w:rFonts w:ascii="Arial" w:hAnsi="Arial" w:cs="Arial"/>
          <w:b w:val="0"/>
          <w:sz w:val="22"/>
          <w:szCs w:val="22"/>
        </w:rPr>
        <w:t xml:space="preserve">Συνολικός αριθμός φοιτητών/φοιτητριών </w:t>
      </w:r>
      <w:r w:rsidR="00D81CD2" w:rsidRPr="00523501">
        <w:rPr>
          <w:rFonts w:ascii="Arial" w:hAnsi="Arial" w:cs="Arial"/>
          <w:b w:val="0"/>
          <w:sz w:val="22"/>
          <w:szCs w:val="22"/>
        </w:rPr>
        <w:t xml:space="preserve">στα </w:t>
      </w:r>
      <w:r w:rsidR="00A54A30">
        <w:rPr>
          <w:rFonts w:ascii="Arial" w:hAnsi="Arial" w:cs="Arial"/>
          <w:b w:val="0"/>
          <w:sz w:val="22"/>
          <w:szCs w:val="22"/>
        </w:rPr>
        <w:t xml:space="preserve">Πανεπιστήμια και Σχολές Τριτοβάθμιας </w:t>
      </w:r>
      <w:r w:rsidR="00D81CD2" w:rsidRPr="00523501">
        <w:rPr>
          <w:rFonts w:ascii="Arial" w:hAnsi="Arial" w:cs="Arial"/>
          <w:b w:val="0"/>
          <w:sz w:val="22"/>
          <w:szCs w:val="22"/>
        </w:rPr>
        <w:t xml:space="preserve">Εκπαίδευσης της Κύπρου για </w:t>
      </w:r>
      <w:r w:rsidR="00B41D26" w:rsidRPr="00B41D26">
        <w:rPr>
          <w:rFonts w:ascii="Arial" w:hAnsi="Arial" w:cs="Arial"/>
          <w:b w:val="0"/>
          <w:sz w:val="22"/>
          <w:szCs w:val="22"/>
        </w:rPr>
        <w:t xml:space="preserve">το ακαδημαϊκό έτος </w:t>
      </w:r>
      <w:r w:rsidR="00D81CD2" w:rsidRPr="00523501">
        <w:rPr>
          <w:rFonts w:ascii="Arial" w:hAnsi="Arial" w:cs="Arial"/>
          <w:b w:val="0"/>
          <w:sz w:val="22"/>
          <w:szCs w:val="22"/>
        </w:rPr>
        <w:t>2020-2021</w:t>
      </w:r>
      <w:bookmarkEnd w:id="22"/>
      <w:r w:rsidR="00D81CD2" w:rsidRPr="00523501">
        <w:rPr>
          <w:rFonts w:ascii="Arial" w:hAnsi="Arial" w:cs="Arial"/>
          <w:b w:val="0"/>
          <w:sz w:val="22"/>
          <w:szCs w:val="22"/>
        </w:rPr>
        <w:t xml:space="preserve"> </w:t>
      </w:r>
    </w:p>
    <w:tbl>
      <w:tblPr>
        <w:tblW w:w="8603" w:type="dxa"/>
        <w:tblInd w:w="108" w:type="dxa"/>
        <w:tblBorders>
          <w:top w:val="single" w:sz="4" w:space="0" w:color="auto"/>
          <w:bottom w:val="single" w:sz="4" w:space="0" w:color="auto"/>
        </w:tblBorders>
        <w:tblLook w:val="04A0" w:firstRow="1" w:lastRow="0" w:firstColumn="1" w:lastColumn="0" w:noHBand="0" w:noVBand="1"/>
      </w:tblPr>
      <w:tblGrid>
        <w:gridCol w:w="2302"/>
        <w:gridCol w:w="2062"/>
        <w:gridCol w:w="1486"/>
        <w:gridCol w:w="1413"/>
        <w:gridCol w:w="1340"/>
      </w:tblGrid>
      <w:tr w:rsidR="002C6C06" w:rsidRPr="00FC160C" w14:paraId="2803A52E" w14:textId="77777777" w:rsidTr="00311B8C">
        <w:trPr>
          <w:trHeight w:val="66"/>
        </w:trPr>
        <w:tc>
          <w:tcPr>
            <w:tcW w:w="4364" w:type="dxa"/>
            <w:gridSpan w:val="2"/>
            <w:vMerge w:val="restart"/>
            <w:tcBorders>
              <w:top w:val="single" w:sz="4" w:space="0" w:color="auto"/>
              <w:bottom w:val="single" w:sz="4" w:space="0" w:color="auto"/>
            </w:tcBorders>
            <w:shd w:val="clear" w:color="auto" w:fill="auto"/>
            <w:vAlign w:val="bottom"/>
            <w:hideMark/>
          </w:tcPr>
          <w:p w14:paraId="091C557E" w14:textId="77777777" w:rsidR="00FC160C" w:rsidRPr="00866F53" w:rsidRDefault="00FC160C" w:rsidP="00FC160C">
            <w:pPr>
              <w:spacing w:after="0" w:line="240" w:lineRule="auto"/>
              <w:rPr>
                <w:rFonts w:ascii="Arial" w:hAnsi="Arial" w:cs="Arial"/>
                <w:color w:val="000000"/>
                <w:sz w:val="18"/>
                <w:szCs w:val="18"/>
                <w:lang w:eastAsia="en-US"/>
              </w:rPr>
            </w:pPr>
            <w:r w:rsidRPr="00FC160C">
              <w:rPr>
                <w:rFonts w:ascii="Arial" w:hAnsi="Arial" w:cs="Arial"/>
                <w:color w:val="000000"/>
                <w:sz w:val="18"/>
                <w:szCs w:val="18"/>
                <w:lang w:val="en-US" w:eastAsia="en-US"/>
              </w:rPr>
              <w:t> </w:t>
            </w:r>
          </w:p>
        </w:tc>
        <w:tc>
          <w:tcPr>
            <w:tcW w:w="2899" w:type="dxa"/>
            <w:gridSpan w:val="2"/>
            <w:tcBorders>
              <w:top w:val="single" w:sz="4" w:space="0" w:color="auto"/>
              <w:bottom w:val="nil"/>
            </w:tcBorders>
            <w:shd w:val="clear" w:color="auto" w:fill="auto"/>
            <w:vAlign w:val="bottom"/>
            <w:hideMark/>
          </w:tcPr>
          <w:p w14:paraId="1F0865C4" w14:textId="432E5F6F" w:rsidR="00FC160C" w:rsidRPr="00311B8C" w:rsidRDefault="00FC160C" w:rsidP="00311B8C">
            <w:pPr>
              <w:spacing w:after="0" w:line="240" w:lineRule="auto"/>
              <w:jc w:val="center"/>
              <w:rPr>
                <w:rFonts w:ascii="Arial" w:hAnsi="Arial" w:cs="Arial"/>
                <w:bCs/>
                <w:sz w:val="4"/>
                <w:szCs w:val="4"/>
              </w:rPr>
            </w:pPr>
          </w:p>
        </w:tc>
        <w:tc>
          <w:tcPr>
            <w:tcW w:w="1340" w:type="dxa"/>
            <w:vMerge w:val="restart"/>
            <w:tcBorders>
              <w:top w:val="single" w:sz="4" w:space="0" w:color="auto"/>
              <w:bottom w:val="nil"/>
            </w:tcBorders>
            <w:shd w:val="clear" w:color="auto" w:fill="auto"/>
            <w:vAlign w:val="bottom"/>
            <w:hideMark/>
          </w:tcPr>
          <w:p w14:paraId="2034E360" w14:textId="77777777" w:rsidR="00FC160C" w:rsidRPr="00866F53" w:rsidRDefault="00FC160C" w:rsidP="00035F14">
            <w:pPr>
              <w:spacing w:after="120" w:line="240" w:lineRule="auto"/>
              <w:rPr>
                <w:rFonts w:ascii="Arial" w:hAnsi="Arial" w:cs="Arial"/>
                <w:bCs/>
                <w:sz w:val="20"/>
                <w:szCs w:val="20"/>
              </w:rPr>
            </w:pPr>
            <w:r w:rsidRPr="00866F53">
              <w:rPr>
                <w:rFonts w:ascii="Arial" w:hAnsi="Arial" w:cs="Arial"/>
                <w:bCs/>
                <w:sz w:val="20"/>
                <w:szCs w:val="20"/>
              </w:rPr>
              <w:t>Σύνολο</w:t>
            </w:r>
          </w:p>
        </w:tc>
      </w:tr>
      <w:tr w:rsidR="00221C88" w:rsidRPr="00FC160C" w14:paraId="60A70592" w14:textId="77777777" w:rsidTr="0081440E">
        <w:trPr>
          <w:trHeight w:val="129"/>
        </w:trPr>
        <w:tc>
          <w:tcPr>
            <w:tcW w:w="4364" w:type="dxa"/>
            <w:gridSpan w:val="2"/>
            <w:vMerge/>
            <w:tcBorders>
              <w:top w:val="nil"/>
              <w:bottom w:val="single" w:sz="4" w:space="0" w:color="auto"/>
            </w:tcBorders>
            <w:vAlign w:val="center"/>
            <w:hideMark/>
          </w:tcPr>
          <w:p w14:paraId="2EE49E3E" w14:textId="77777777" w:rsidR="00FC160C" w:rsidRPr="00FC160C" w:rsidRDefault="00FC160C" w:rsidP="00FC160C">
            <w:pPr>
              <w:spacing w:after="0" w:line="240" w:lineRule="auto"/>
              <w:rPr>
                <w:rFonts w:ascii="Arial" w:hAnsi="Arial" w:cs="Arial"/>
                <w:color w:val="000000"/>
                <w:sz w:val="18"/>
                <w:szCs w:val="18"/>
                <w:lang w:val="en-US" w:eastAsia="en-US"/>
              </w:rPr>
            </w:pPr>
          </w:p>
        </w:tc>
        <w:tc>
          <w:tcPr>
            <w:tcW w:w="1486" w:type="dxa"/>
            <w:tcBorders>
              <w:top w:val="nil"/>
              <w:bottom w:val="single" w:sz="4" w:space="0" w:color="auto"/>
            </w:tcBorders>
            <w:shd w:val="clear" w:color="auto" w:fill="auto"/>
            <w:vAlign w:val="bottom"/>
            <w:hideMark/>
          </w:tcPr>
          <w:p w14:paraId="139783C6" w14:textId="4944FB02" w:rsidR="00FC160C" w:rsidRPr="00866F53" w:rsidRDefault="00FC160C" w:rsidP="00035F14">
            <w:pPr>
              <w:spacing w:after="120" w:line="240" w:lineRule="auto"/>
              <w:rPr>
                <w:rFonts w:ascii="Arial" w:hAnsi="Arial" w:cs="Arial"/>
                <w:bCs/>
                <w:sz w:val="20"/>
                <w:szCs w:val="20"/>
              </w:rPr>
            </w:pPr>
            <w:r w:rsidRPr="00866F53">
              <w:rPr>
                <w:rFonts w:ascii="Arial" w:hAnsi="Arial" w:cs="Arial"/>
                <w:bCs/>
                <w:sz w:val="20"/>
                <w:szCs w:val="20"/>
              </w:rPr>
              <w:t>Δημόσι</w:t>
            </w:r>
            <w:r w:rsidR="00311B8C">
              <w:rPr>
                <w:rFonts w:ascii="Arial" w:hAnsi="Arial" w:cs="Arial"/>
                <w:bCs/>
                <w:sz w:val="20"/>
                <w:szCs w:val="20"/>
              </w:rPr>
              <w:t>α/</w:t>
            </w:r>
            <w:proofErr w:type="spellStart"/>
            <w:r w:rsidR="00311B8C">
              <w:rPr>
                <w:rFonts w:ascii="Arial" w:hAnsi="Arial" w:cs="Arial"/>
                <w:bCs/>
                <w:sz w:val="20"/>
                <w:szCs w:val="20"/>
              </w:rPr>
              <w:t>ιες</w:t>
            </w:r>
            <w:proofErr w:type="spellEnd"/>
          </w:p>
        </w:tc>
        <w:tc>
          <w:tcPr>
            <w:tcW w:w="1413" w:type="dxa"/>
            <w:tcBorders>
              <w:top w:val="nil"/>
              <w:bottom w:val="single" w:sz="4" w:space="0" w:color="auto"/>
            </w:tcBorders>
            <w:shd w:val="clear" w:color="auto" w:fill="auto"/>
            <w:vAlign w:val="bottom"/>
            <w:hideMark/>
          </w:tcPr>
          <w:p w14:paraId="36A6EED7" w14:textId="6A8D20C0" w:rsidR="00FC160C" w:rsidRPr="00866F53" w:rsidRDefault="00FC160C" w:rsidP="00035F14">
            <w:pPr>
              <w:spacing w:after="120" w:line="240" w:lineRule="auto"/>
              <w:rPr>
                <w:rFonts w:ascii="Arial" w:hAnsi="Arial" w:cs="Arial"/>
                <w:bCs/>
                <w:sz w:val="20"/>
                <w:szCs w:val="20"/>
              </w:rPr>
            </w:pPr>
            <w:r w:rsidRPr="00866F53">
              <w:rPr>
                <w:rFonts w:ascii="Arial" w:hAnsi="Arial" w:cs="Arial"/>
                <w:bCs/>
                <w:sz w:val="20"/>
                <w:szCs w:val="20"/>
              </w:rPr>
              <w:t>Ιδιωτικ</w:t>
            </w:r>
            <w:r w:rsidR="00311B8C">
              <w:rPr>
                <w:rFonts w:ascii="Arial" w:hAnsi="Arial" w:cs="Arial"/>
                <w:bCs/>
                <w:sz w:val="20"/>
                <w:szCs w:val="20"/>
              </w:rPr>
              <w:t>ά/</w:t>
            </w:r>
            <w:proofErr w:type="spellStart"/>
            <w:r w:rsidR="00311B8C">
              <w:rPr>
                <w:rFonts w:ascii="Arial" w:hAnsi="Arial" w:cs="Arial"/>
                <w:bCs/>
                <w:sz w:val="20"/>
                <w:szCs w:val="20"/>
              </w:rPr>
              <w:t>ές</w:t>
            </w:r>
            <w:proofErr w:type="spellEnd"/>
          </w:p>
        </w:tc>
        <w:tc>
          <w:tcPr>
            <w:tcW w:w="1340" w:type="dxa"/>
            <w:vMerge/>
            <w:tcBorders>
              <w:top w:val="nil"/>
              <w:bottom w:val="single" w:sz="4" w:space="0" w:color="auto"/>
            </w:tcBorders>
            <w:vAlign w:val="center"/>
            <w:hideMark/>
          </w:tcPr>
          <w:p w14:paraId="3D257284" w14:textId="77777777" w:rsidR="00FC160C" w:rsidRPr="00866F53" w:rsidRDefault="00FC160C" w:rsidP="00035F14">
            <w:pPr>
              <w:spacing w:after="120" w:line="240" w:lineRule="auto"/>
              <w:rPr>
                <w:rFonts w:ascii="Arial" w:hAnsi="Arial" w:cs="Arial"/>
                <w:bCs/>
                <w:sz w:val="20"/>
                <w:szCs w:val="20"/>
              </w:rPr>
            </w:pPr>
          </w:p>
        </w:tc>
      </w:tr>
      <w:tr w:rsidR="0081440E" w:rsidRPr="00FC160C" w14:paraId="61C53616" w14:textId="77777777" w:rsidTr="0076509F">
        <w:trPr>
          <w:trHeight w:val="533"/>
        </w:trPr>
        <w:tc>
          <w:tcPr>
            <w:tcW w:w="2302" w:type="dxa"/>
            <w:tcBorders>
              <w:top w:val="single" w:sz="4" w:space="0" w:color="auto"/>
              <w:bottom w:val="nil"/>
            </w:tcBorders>
            <w:shd w:val="clear" w:color="auto" w:fill="auto"/>
          </w:tcPr>
          <w:p w14:paraId="16AD1AEB" w14:textId="297FAFC1" w:rsidR="0081440E" w:rsidRPr="006D0D57" w:rsidRDefault="0081440E" w:rsidP="0076509F">
            <w:pPr>
              <w:spacing w:after="0" w:line="240" w:lineRule="auto"/>
              <w:ind w:left="-78"/>
              <w:rPr>
                <w:rFonts w:ascii="Arial" w:hAnsi="Arial" w:cs="Arial"/>
                <w:b/>
                <w:bCs/>
                <w:color w:val="000000"/>
                <w:sz w:val="20"/>
                <w:szCs w:val="20"/>
                <w:lang w:eastAsia="en-US"/>
              </w:rPr>
            </w:pPr>
            <w:r w:rsidRPr="006D0D57">
              <w:rPr>
                <w:rFonts w:ascii="Arial" w:hAnsi="Arial" w:cs="Arial"/>
                <w:b/>
                <w:bCs/>
                <w:color w:val="000000"/>
                <w:sz w:val="20"/>
                <w:szCs w:val="20"/>
                <w:lang w:eastAsia="en-US"/>
              </w:rPr>
              <w:t>Ιδρύματα Ανώτερης Εκπαίδευσης</w:t>
            </w:r>
          </w:p>
        </w:tc>
        <w:tc>
          <w:tcPr>
            <w:tcW w:w="2062" w:type="dxa"/>
            <w:tcBorders>
              <w:top w:val="single" w:sz="4" w:space="0" w:color="auto"/>
              <w:bottom w:val="nil"/>
            </w:tcBorders>
            <w:shd w:val="clear" w:color="auto" w:fill="auto"/>
          </w:tcPr>
          <w:p w14:paraId="09EE5C7A" w14:textId="77777777" w:rsidR="0081440E" w:rsidRDefault="0081440E" w:rsidP="00866F53">
            <w:pPr>
              <w:spacing w:after="0" w:line="240" w:lineRule="auto"/>
              <w:rPr>
                <w:rFonts w:ascii="Arial" w:hAnsi="Arial" w:cs="Arial"/>
                <w:color w:val="000000"/>
                <w:sz w:val="20"/>
                <w:szCs w:val="20"/>
                <w:lang w:eastAsia="en-US"/>
              </w:rPr>
            </w:pPr>
          </w:p>
        </w:tc>
        <w:tc>
          <w:tcPr>
            <w:tcW w:w="1486" w:type="dxa"/>
            <w:tcBorders>
              <w:top w:val="single" w:sz="4" w:space="0" w:color="auto"/>
              <w:bottom w:val="nil"/>
            </w:tcBorders>
            <w:shd w:val="clear" w:color="auto" w:fill="auto"/>
            <w:noWrap/>
            <w:vAlign w:val="center"/>
          </w:tcPr>
          <w:p w14:paraId="185E6327" w14:textId="77777777" w:rsidR="0081440E" w:rsidRPr="00866F53" w:rsidRDefault="0081440E" w:rsidP="00035F14">
            <w:pPr>
              <w:spacing w:after="0" w:line="240" w:lineRule="auto"/>
              <w:rPr>
                <w:rFonts w:ascii="Arial" w:hAnsi="Arial" w:cs="Arial"/>
                <w:bCs/>
                <w:sz w:val="20"/>
                <w:szCs w:val="20"/>
              </w:rPr>
            </w:pPr>
          </w:p>
        </w:tc>
        <w:tc>
          <w:tcPr>
            <w:tcW w:w="1413" w:type="dxa"/>
            <w:tcBorders>
              <w:top w:val="single" w:sz="4" w:space="0" w:color="auto"/>
              <w:bottom w:val="nil"/>
            </w:tcBorders>
            <w:shd w:val="clear" w:color="auto" w:fill="auto"/>
            <w:noWrap/>
            <w:vAlign w:val="center"/>
          </w:tcPr>
          <w:p w14:paraId="780E96CC" w14:textId="77777777" w:rsidR="0081440E" w:rsidRPr="00866F53" w:rsidRDefault="0081440E" w:rsidP="00035F14">
            <w:pPr>
              <w:spacing w:after="0" w:line="240" w:lineRule="auto"/>
              <w:rPr>
                <w:rFonts w:ascii="Arial" w:hAnsi="Arial" w:cs="Arial"/>
                <w:bCs/>
                <w:sz w:val="20"/>
                <w:szCs w:val="20"/>
              </w:rPr>
            </w:pPr>
          </w:p>
        </w:tc>
        <w:tc>
          <w:tcPr>
            <w:tcW w:w="1340" w:type="dxa"/>
            <w:tcBorders>
              <w:top w:val="single" w:sz="4" w:space="0" w:color="auto"/>
              <w:bottom w:val="nil"/>
            </w:tcBorders>
            <w:shd w:val="clear" w:color="auto" w:fill="auto"/>
            <w:noWrap/>
            <w:vAlign w:val="center"/>
          </w:tcPr>
          <w:p w14:paraId="62BC02D3" w14:textId="77777777" w:rsidR="0081440E" w:rsidRPr="00866F53" w:rsidRDefault="0081440E" w:rsidP="00035F14">
            <w:pPr>
              <w:spacing w:after="0" w:line="240" w:lineRule="auto"/>
              <w:rPr>
                <w:rFonts w:ascii="Arial" w:hAnsi="Arial" w:cs="Arial"/>
                <w:bCs/>
                <w:sz w:val="20"/>
                <w:szCs w:val="20"/>
              </w:rPr>
            </w:pPr>
          </w:p>
        </w:tc>
      </w:tr>
      <w:tr w:rsidR="00221C88" w:rsidRPr="00FC160C" w14:paraId="10E5CED6" w14:textId="77777777" w:rsidTr="0081440E">
        <w:trPr>
          <w:trHeight w:val="262"/>
        </w:trPr>
        <w:tc>
          <w:tcPr>
            <w:tcW w:w="2302" w:type="dxa"/>
            <w:tcBorders>
              <w:top w:val="nil"/>
            </w:tcBorders>
            <w:shd w:val="clear" w:color="auto" w:fill="auto"/>
            <w:hideMark/>
          </w:tcPr>
          <w:p w14:paraId="028DA728" w14:textId="77777777" w:rsidR="00FC160C" w:rsidRPr="00FC160C" w:rsidRDefault="00C26286" w:rsidP="0076509F">
            <w:pPr>
              <w:spacing w:after="0" w:line="240" w:lineRule="auto"/>
              <w:ind w:left="-78"/>
              <w:rPr>
                <w:rFonts w:ascii="Arial" w:hAnsi="Arial" w:cs="Arial"/>
                <w:color w:val="000000"/>
                <w:sz w:val="18"/>
                <w:szCs w:val="18"/>
                <w:lang w:val="en-US" w:eastAsia="en-US"/>
              </w:rPr>
            </w:pPr>
            <w:r w:rsidRPr="00866F53">
              <w:rPr>
                <w:rFonts w:ascii="Arial" w:hAnsi="Arial" w:cs="Arial"/>
                <w:color w:val="000000"/>
                <w:sz w:val="20"/>
                <w:szCs w:val="20"/>
                <w:lang w:val="en-US" w:eastAsia="en-US"/>
              </w:rPr>
              <w:t>Πανεπ</w:t>
            </w:r>
            <w:proofErr w:type="spellStart"/>
            <w:r w:rsidRPr="00866F53">
              <w:rPr>
                <w:rFonts w:ascii="Arial" w:hAnsi="Arial" w:cs="Arial"/>
                <w:color w:val="000000"/>
                <w:sz w:val="20"/>
                <w:szCs w:val="20"/>
                <w:lang w:val="en-US" w:eastAsia="en-US"/>
              </w:rPr>
              <w:t>ιστήμι</w:t>
            </w:r>
            <w:proofErr w:type="spellEnd"/>
            <w:r>
              <w:rPr>
                <w:rFonts w:ascii="Arial" w:hAnsi="Arial" w:cs="Arial"/>
                <w:color w:val="000000"/>
                <w:sz w:val="20"/>
                <w:szCs w:val="20"/>
                <w:lang w:eastAsia="en-US"/>
              </w:rPr>
              <w:t>α</w:t>
            </w:r>
          </w:p>
        </w:tc>
        <w:tc>
          <w:tcPr>
            <w:tcW w:w="2062" w:type="dxa"/>
            <w:tcBorders>
              <w:top w:val="nil"/>
            </w:tcBorders>
            <w:shd w:val="clear" w:color="auto" w:fill="auto"/>
            <w:hideMark/>
          </w:tcPr>
          <w:p w14:paraId="0F525957" w14:textId="77777777" w:rsidR="00FC160C" w:rsidRPr="00523501" w:rsidRDefault="00C26286" w:rsidP="00866F53">
            <w:pPr>
              <w:spacing w:after="0" w:line="240" w:lineRule="auto"/>
              <w:rPr>
                <w:rFonts w:ascii="Arial" w:hAnsi="Arial" w:cs="Arial"/>
                <w:color w:val="000000"/>
                <w:sz w:val="20"/>
                <w:szCs w:val="20"/>
                <w:lang w:eastAsia="en-US"/>
              </w:rPr>
            </w:pPr>
            <w:r>
              <w:rPr>
                <w:rFonts w:ascii="Arial" w:hAnsi="Arial" w:cs="Arial"/>
                <w:color w:val="000000"/>
                <w:sz w:val="20"/>
                <w:szCs w:val="20"/>
                <w:lang w:eastAsia="en-US"/>
              </w:rPr>
              <w:t>Συχνότητα</w:t>
            </w:r>
          </w:p>
        </w:tc>
        <w:tc>
          <w:tcPr>
            <w:tcW w:w="1486" w:type="dxa"/>
            <w:tcBorders>
              <w:top w:val="nil"/>
            </w:tcBorders>
            <w:shd w:val="clear" w:color="auto" w:fill="auto"/>
            <w:noWrap/>
            <w:vAlign w:val="center"/>
            <w:hideMark/>
          </w:tcPr>
          <w:p w14:paraId="653A0DBC" w14:textId="77777777" w:rsidR="00FC160C" w:rsidRPr="00866F53" w:rsidRDefault="00FC160C" w:rsidP="00035F14">
            <w:pPr>
              <w:spacing w:after="0" w:line="240" w:lineRule="auto"/>
              <w:rPr>
                <w:rFonts w:ascii="Arial" w:hAnsi="Arial" w:cs="Arial"/>
                <w:bCs/>
                <w:sz w:val="20"/>
                <w:szCs w:val="20"/>
              </w:rPr>
            </w:pPr>
            <w:r w:rsidRPr="00866F53">
              <w:rPr>
                <w:rFonts w:ascii="Arial" w:hAnsi="Arial" w:cs="Arial"/>
                <w:bCs/>
                <w:sz w:val="20"/>
                <w:szCs w:val="20"/>
              </w:rPr>
              <w:t>12337</w:t>
            </w:r>
          </w:p>
        </w:tc>
        <w:tc>
          <w:tcPr>
            <w:tcW w:w="1413" w:type="dxa"/>
            <w:tcBorders>
              <w:top w:val="nil"/>
            </w:tcBorders>
            <w:shd w:val="clear" w:color="auto" w:fill="auto"/>
            <w:noWrap/>
            <w:vAlign w:val="center"/>
            <w:hideMark/>
          </w:tcPr>
          <w:p w14:paraId="7F2DDFCD" w14:textId="77777777" w:rsidR="00FC160C" w:rsidRPr="00866F53" w:rsidRDefault="00FC160C" w:rsidP="00035F14">
            <w:pPr>
              <w:spacing w:after="0" w:line="240" w:lineRule="auto"/>
              <w:rPr>
                <w:rFonts w:ascii="Arial" w:hAnsi="Arial" w:cs="Arial"/>
                <w:bCs/>
                <w:sz w:val="20"/>
                <w:szCs w:val="20"/>
              </w:rPr>
            </w:pPr>
            <w:r w:rsidRPr="00866F53">
              <w:rPr>
                <w:rFonts w:ascii="Arial" w:hAnsi="Arial" w:cs="Arial"/>
                <w:bCs/>
                <w:sz w:val="20"/>
                <w:szCs w:val="20"/>
              </w:rPr>
              <w:t>30182</w:t>
            </w:r>
          </w:p>
        </w:tc>
        <w:tc>
          <w:tcPr>
            <w:tcW w:w="1340" w:type="dxa"/>
            <w:tcBorders>
              <w:top w:val="nil"/>
            </w:tcBorders>
            <w:shd w:val="clear" w:color="auto" w:fill="auto"/>
            <w:noWrap/>
            <w:vAlign w:val="center"/>
            <w:hideMark/>
          </w:tcPr>
          <w:p w14:paraId="1DEFBB01" w14:textId="77777777" w:rsidR="00FC160C" w:rsidRPr="00866F53" w:rsidRDefault="00FC160C" w:rsidP="00035F14">
            <w:pPr>
              <w:spacing w:after="0" w:line="240" w:lineRule="auto"/>
              <w:rPr>
                <w:rFonts w:ascii="Arial" w:hAnsi="Arial" w:cs="Arial"/>
                <w:bCs/>
                <w:sz w:val="20"/>
                <w:szCs w:val="20"/>
              </w:rPr>
            </w:pPr>
            <w:r w:rsidRPr="00866F53">
              <w:rPr>
                <w:rFonts w:ascii="Arial" w:hAnsi="Arial" w:cs="Arial"/>
                <w:bCs/>
                <w:sz w:val="20"/>
                <w:szCs w:val="20"/>
              </w:rPr>
              <w:t>42519</w:t>
            </w:r>
          </w:p>
        </w:tc>
      </w:tr>
      <w:tr w:rsidR="002C6C06" w:rsidRPr="00FC160C" w14:paraId="27A1619A" w14:textId="77777777" w:rsidTr="0081440E">
        <w:trPr>
          <w:trHeight w:val="255"/>
        </w:trPr>
        <w:tc>
          <w:tcPr>
            <w:tcW w:w="2302" w:type="dxa"/>
            <w:shd w:val="clear" w:color="auto" w:fill="auto"/>
            <w:vAlign w:val="center"/>
            <w:hideMark/>
          </w:tcPr>
          <w:p w14:paraId="5B3CA76E" w14:textId="77777777" w:rsidR="002C6C06" w:rsidRPr="00FC160C" w:rsidRDefault="002C6C06" w:rsidP="0076509F">
            <w:pPr>
              <w:spacing w:after="0" w:line="240" w:lineRule="auto"/>
              <w:ind w:left="-78"/>
              <w:rPr>
                <w:rFonts w:ascii="Arial" w:hAnsi="Arial" w:cs="Arial"/>
                <w:color w:val="000000"/>
                <w:sz w:val="18"/>
                <w:szCs w:val="18"/>
                <w:lang w:val="en-US" w:eastAsia="en-US"/>
              </w:rPr>
            </w:pPr>
          </w:p>
        </w:tc>
        <w:tc>
          <w:tcPr>
            <w:tcW w:w="2062" w:type="dxa"/>
            <w:shd w:val="clear" w:color="auto" w:fill="auto"/>
            <w:hideMark/>
          </w:tcPr>
          <w:p w14:paraId="40F00FF0" w14:textId="77777777" w:rsidR="002C6C06" w:rsidRPr="00866F53" w:rsidRDefault="002C6C06" w:rsidP="002C6C06">
            <w:pPr>
              <w:spacing w:after="0" w:line="240" w:lineRule="auto"/>
              <w:rPr>
                <w:rFonts w:ascii="Arial" w:hAnsi="Arial" w:cs="Arial"/>
                <w:color w:val="000000"/>
                <w:sz w:val="20"/>
                <w:szCs w:val="20"/>
                <w:lang w:eastAsia="en-US"/>
              </w:rPr>
            </w:pPr>
            <w:r w:rsidRPr="00866F53">
              <w:rPr>
                <w:rFonts w:ascii="Arial" w:hAnsi="Arial" w:cs="Arial"/>
                <w:color w:val="000000"/>
                <w:sz w:val="20"/>
                <w:szCs w:val="20"/>
                <w:lang w:val="en-US" w:eastAsia="en-US"/>
              </w:rPr>
              <w:t> </w:t>
            </w:r>
            <w:r>
              <w:rPr>
                <w:rFonts w:ascii="Arial" w:hAnsi="Arial" w:cs="Arial"/>
                <w:color w:val="000000"/>
                <w:sz w:val="20"/>
                <w:szCs w:val="20"/>
                <w:lang w:eastAsia="en-US"/>
              </w:rPr>
              <w:t>%</w:t>
            </w:r>
          </w:p>
        </w:tc>
        <w:tc>
          <w:tcPr>
            <w:tcW w:w="1486" w:type="dxa"/>
            <w:shd w:val="clear" w:color="auto" w:fill="auto"/>
            <w:noWrap/>
            <w:vAlign w:val="center"/>
            <w:hideMark/>
          </w:tcPr>
          <w:p w14:paraId="54A03005" w14:textId="77777777" w:rsidR="002C6C06" w:rsidRPr="00866F53" w:rsidRDefault="002C6C06" w:rsidP="00035F14">
            <w:pPr>
              <w:spacing w:after="0" w:line="240" w:lineRule="auto"/>
              <w:rPr>
                <w:rFonts w:ascii="Arial" w:hAnsi="Arial" w:cs="Arial"/>
                <w:bCs/>
                <w:sz w:val="20"/>
                <w:szCs w:val="20"/>
              </w:rPr>
            </w:pPr>
            <w:r>
              <w:rPr>
                <w:rFonts w:ascii="Arial" w:hAnsi="Arial" w:cs="Arial"/>
                <w:bCs/>
                <w:color w:val="000000"/>
                <w:sz w:val="20"/>
                <w:szCs w:val="20"/>
              </w:rPr>
              <w:t>29</w:t>
            </w:r>
            <w:r w:rsidR="00303508">
              <w:rPr>
                <w:rFonts w:ascii="Arial" w:hAnsi="Arial" w:cs="Arial"/>
                <w:bCs/>
                <w:color w:val="000000"/>
                <w:sz w:val="20"/>
                <w:szCs w:val="20"/>
              </w:rPr>
              <w:t>,</w:t>
            </w:r>
            <w:r>
              <w:rPr>
                <w:rFonts w:ascii="Arial" w:hAnsi="Arial" w:cs="Arial"/>
                <w:bCs/>
                <w:color w:val="000000"/>
                <w:sz w:val="20"/>
                <w:szCs w:val="20"/>
              </w:rPr>
              <w:t>02</w:t>
            </w:r>
          </w:p>
        </w:tc>
        <w:tc>
          <w:tcPr>
            <w:tcW w:w="1413" w:type="dxa"/>
            <w:shd w:val="clear" w:color="auto" w:fill="auto"/>
            <w:noWrap/>
            <w:vAlign w:val="center"/>
            <w:hideMark/>
          </w:tcPr>
          <w:p w14:paraId="205F14BF" w14:textId="77777777" w:rsidR="002C6C06" w:rsidRPr="00866F53" w:rsidRDefault="002C6C06" w:rsidP="00035F14">
            <w:pPr>
              <w:spacing w:after="0" w:line="240" w:lineRule="auto"/>
              <w:rPr>
                <w:rFonts w:ascii="Arial" w:hAnsi="Arial" w:cs="Arial"/>
                <w:bCs/>
                <w:sz w:val="20"/>
                <w:szCs w:val="20"/>
              </w:rPr>
            </w:pPr>
            <w:r>
              <w:rPr>
                <w:rFonts w:ascii="Arial" w:hAnsi="Arial" w:cs="Arial"/>
                <w:bCs/>
                <w:color w:val="000000"/>
                <w:sz w:val="20"/>
                <w:szCs w:val="20"/>
              </w:rPr>
              <w:t>70</w:t>
            </w:r>
            <w:r w:rsidR="00303508">
              <w:rPr>
                <w:rFonts w:ascii="Arial" w:hAnsi="Arial" w:cs="Arial"/>
                <w:bCs/>
                <w:color w:val="000000"/>
                <w:sz w:val="20"/>
                <w:szCs w:val="20"/>
              </w:rPr>
              <w:t>,</w:t>
            </w:r>
            <w:r>
              <w:rPr>
                <w:rFonts w:ascii="Arial" w:hAnsi="Arial" w:cs="Arial"/>
                <w:bCs/>
                <w:color w:val="000000"/>
                <w:sz w:val="20"/>
                <w:szCs w:val="20"/>
              </w:rPr>
              <w:t>98</w:t>
            </w:r>
          </w:p>
        </w:tc>
        <w:tc>
          <w:tcPr>
            <w:tcW w:w="1340" w:type="dxa"/>
            <w:shd w:val="clear" w:color="auto" w:fill="auto"/>
            <w:noWrap/>
            <w:vAlign w:val="center"/>
            <w:hideMark/>
          </w:tcPr>
          <w:p w14:paraId="7AABB08F" w14:textId="05B91ACC" w:rsidR="002C6C06" w:rsidRPr="00866F53" w:rsidRDefault="00035F14" w:rsidP="00035F14">
            <w:pPr>
              <w:spacing w:after="0" w:line="240" w:lineRule="auto"/>
              <w:rPr>
                <w:rFonts w:ascii="Arial" w:hAnsi="Arial" w:cs="Arial"/>
                <w:bCs/>
                <w:sz w:val="20"/>
                <w:szCs w:val="20"/>
              </w:rPr>
            </w:pPr>
            <w:r>
              <w:rPr>
                <w:rFonts w:ascii="Arial" w:hAnsi="Arial" w:cs="Arial"/>
                <w:bCs/>
                <w:sz w:val="20"/>
                <w:szCs w:val="20"/>
                <w:lang w:val="en-GB"/>
              </w:rPr>
              <w:t>100</w:t>
            </w:r>
          </w:p>
        </w:tc>
      </w:tr>
      <w:tr w:rsidR="002C6C06" w:rsidRPr="00FC160C" w14:paraId="0B78B412" w14:textId="77777777" w:rsidTr="0081440E">
        <w:trPr>
          <w:trHeight w:val="255"/>
        </w:trPr>
        <w:tc>
          <w:tcPr>
            <w:tcW w:w="2302" w:type="dxa"/>
            <w:shd w:val="clear" w:color="auto" w:fill="auto"/>
            <w:vAlign w:val="center"/>
          </w:tcPr>
          <w:p w14:paraId="752A09F6" w14:textId="77777777" w:rsidR="002C6C06" w:rsidRPr="00FC160C" w:rsidRDefault="002C6C06" w:rsidP="0076509F">
            <w:pPr>
              <w:spacing w:after="0" w:line="240" w:lineRule="auto"/>
              <w:ind w:left="-78"/>
              <w:rPr>
                <w:rFonts w:ascii="Arial" w:hAnsi="Arial" w:cs="Arial"/>
                <w:color w:val="000000"/>
                <w:sz w:val="18"/>
                <w:szCs w:val="18"/>
                <w:lang w:val="en-US" w:eastAsia="en-US"/>
              </w:rPr>
            </w:pPr>
          </w:p>
        </w:tc>
        <w:tc>
          <w:tcPr>
            <w:tcW w:w="2062" w:type="dxa"/>
            <w:shd w:val="clear" w:color="auto" w:fill="auto"/>
          </w:tcPr>
          <w:p w14:paraId="68CD2B55" w14:textId="77777777" w:rsidR="002C6C06" w:rsidRPr="00866F53" w:rsidRDefault="002C6C06" w:rsidP="00FC160C">
            <w:pPr>
              <w:spacing w:after="0" w:line="240" w:lineRule="auto"/>
              <w:rPr>
                <w:rFonts w:ascii="Arial" w:hAnsi="Arial" w:cs="Arial"/>
                <w:color w:val="000000"/>
                <w:sz w:val="20"/>
                <w:szCs w:val="20"/>
                <w:lang w:val="en-US" w:eastAsia="en-US"/>
              </w:rPr>
            </w:pPr>
          </w:p>
        </w:tc>
        <w:tc>
          <w:tcPr>
            <w:tcW w:w="1486" w:type="dxa"/>
            <w:shd w:val="clear" w:color="auto" w:fill="auto"/>
            <w:noWrap/>
            <w:vAlign w:val="center"/>
          </w:tcPr>
          <w:p w14:paraId="22045D95" w14:textId="77777777" w:rsidR="002C6C06" w:rsidRPr="00866F53" w:rsidRDefault="002C6C06" w:rsidP="00035F14">
            <w:pPr>
              <w:spacing w:after="0" w:line="240" w:lineRule="auto"/>
              <w:rPr>
                <w:rFonts w:ascii="Arial" w:hAnsi="Arial" w:cs="Arial"/>
                <w:bCs/>
                <w:sz w:val="20"/>
                <w:szCs w:val="20"/>
              </w:rPr>
            </w:pPr>
          </w:p>
        </w:tc>
        <w:tc>
          <w:tcPr>
            <w:tcW w:w="1413" w:type="dxa"/>
            <w:shd w:val="clear" w:color="auto" w:fill="auto"/>
            <w:noWrap/>
            <w:vAlign w:val="center"/>
          </w:tcPr>
          <w:p w14:paraId="1C86E0B7" w14:textId="77777777" w:rsidR="002C6C06" w:rsidRPr="00866F53" w:rsidRDefault="002C6C06" w:rsidP="00035F14">
            <w:pPr>
              <w:spacing w:after="0" w:line="240" w:lineRule="auto"/>
              <w:rPr>
                <w:rFonts w:ascii="Arial" w:hAnsi="Arial" w:cs="Arial"/>
                <w:bCs/>
                <w:sz w:val="20"/>
                <w:szCs w:val="20"/>
              </w:rPr>
            </w:pPr>
          </w:p>
        </w:tc>
        <w:tc>
          <w:tcPr>
            <w:tcW w:w="1340" w:type="dxa"/>
            <w:shd w:val="clear" w:color="auto" w:fill="auto"/>
            <w:noWrap/>
            <w:vAlign w:val="center"/>
          </w:tcPr>
          <w:p w14:paraId="7D67A02C" w14:textId="77777777" w:rsidR="002C6C06" w:rsidRPr="00866F53" w:rsidRDefault="002C6C06" w:rsidP="00035F14">
            <w:pPr>
              <w:spacing w:after="0" w:line="240" w:lineRule="auto"/>
              <w:rPr>
                <w:rFonts w:ascii="Arial" w:hAnsi="Arial" w:cs="Arial"/>
                <w:bCs/>
                <w:sz w:val="20"/>
                <w:szCs w:val="20"/>
              </w:rPr>
            </w:pPr>
          </w:p>
        </w:tc>
      </w:tr>
      <w:tr w:rsidR="007F1D43" w:rsidRPr="00FC160C" w14:paraId="334FF2B9" w14:textId="77777777" w:rsidTr="0081440E">
        <w:trPr>
          <w:trHeight w:val="255"/>
        </w:trPr>
        <w:tc>
          <w:tcPr>
            <w:tcW w:w="2302" w:type="dxa"/>
            <w:vMerge w:val="restart"/>
            <w:shd w:val="clear" w:color="auto" w:fill="auto"/>
            <w:vAlign w:val="center"/>
            <w:hideMark/>
          </w:tcPr>
          <w:p w14:paraId="30A0C239" w14:textId="77777777" w:rsidR="007F1D43" w:rsidRPr="00FC160C" w:rsidRDefault="007F1D43" w:rsidP="0076509F">
            <w:pPr>
              <w:spacing w:after="0" w:line="240" w:lineRule="auto"/>
              <w:ind w:left="-78"/>
              <w:rPr>
                <w:rFonts w:ascii="Arial" w:hAnsi="Arial" w:cs="Arial"/>
                <w:color w:val="000000"/>
                <w:sz w:val="18"/>
                <w:szCs w:val="18"/>
                <w:lang w:val="en-US" w:eastAsia="en-US"/>
              </w:rPr>
            </w:pPr>
            <w:proofErr w:type="spellStart"/>
            <w:r w:rsidRPr="00F02D39">
              <w:rPr>
                <w:rFonts w:ascii="Arial" w:hAnsi="Arial" w:cs="Arial"/>
                <w:color w:val="000000"/>
                <w:sz w:val="20"/>
                <w:szCs w:val="20"/>
                <w:lang w:val="en-US" w:eastAsia="en-US"/>
              </w:rPr>
              <w:t>Σχολές</w:t>
            </w:r>
            <w:proofErr w:type="spellEnd"/>
            <w:r w:rsidRPr="00F02D39">
              <w:rPr>
                <w:rFonts w:ascii="Arial" w:hAnsi="Arial" w:cs="Arial"/>
                <w:color w:val="000000"/>
                <w:sz w:val="20"/>
                <w:szCs w:val="20"/>
                <w:lang w:val="en-US" w:eastAsia="en-US"/>
              </w:rPr>
              <w:t xml:space="preserve"> Τριτοβάθμιας Εκπαίδευσης</w:t>
            </w:r>
          </w:p>
          <w:p w14:paraId="2247DA94" w14:textId="77777777" w:rsidR="007F1D43" w:rsidRPr="00FC160C" w:rsidRDefault="007F1D43" w:rsidP="0076509F">
            <w:pPr>
              <w:spacing w:after="0" w:line="240" w:lineRule="auto"/>
              <w:ind w:left="-78"/>
              <w:rPr>
                <w:rFonts w:ascii="Arial" w:hAnsi="Arial" w:cs="Arial"/>
                <w:color w:val="000000"/>
                <w:sz w:val="18"/>
                <w:szCs w:val="18"/>
                <w:lang w:val="en-US" w:eastAsia="en-US"/>
              </w:rPr>
            </w:pPr>
            <w:r w:rsidRPr="00FC160C">
              <w:rPr>
                <w:rFonts w:ascii="Arial" w:hAnsi="Arial" w:cs="Arial"/>
                <w:color w:val="000000"/>
                <w:sz w:val="18"/>
                <w:szCs w:val="18"/>
                <w:lang w:val="en-US" w:eastAsia="en-US"/>
              </w:rPr>
              <w:t> </w:t>
            </w:r>
          </w:p>
        </w:tc>
        <w:tc>
          <w:tcPr>
            <w:tcW w:w="2062" w:type="dxa"/>
            <w:shd w:val="clear" w:color="auto" w:fill="auto"/>
            <w:hideMark/>
          </w:tcPr>
          <w:p w14:paraId="39991963" w14:textId="77777777" w:rsidR="007F1D43" w:rsidRPr="00866F53" w:rsidRDefault="007F1D43" w:rsidP="00C26286">
            <w:pPr>
              <w:spacing w:after="0" w:line="240" w:lineRule="auto"/>
              <w:rPr>
                <w:rFonts w:ascii="Arial" w:hAnsi="Arial" w:cs="Arial"/>
                <w:color w:val="000000"/>
                <w:sz w:val="20"/>
                <w:szCs w:val="20"/>
                <w:lang w:val="en-US" w:eastAsia="en-US"/>
              </w:rPr>
            </w:pPr>
            <w:r>
              <w:rPr>
                <w:rFonts w:ascii="Arial" w:hAnsi="Arial" w:cs="Arial"/>
                <w:color w:val="000000"/>
                <w:sz w:val="20"/>
                <w:szCs w:val="20"/>
                <w:lang w:eastAsia="en-US"/>
              </w:rPr>
              <w:t>Συχνότητα</w:t>
            </w:r>
          </w:p>
        </w:tc>
        <w:tc>
          <w:tcPr>
            <w:tcW w:w="1486" w:type="dxa"/>
            <w:shd w:val="clear" w:color="auto" w:fill="auto"/>
            <w:noWrap/>
            <w:vAlign w:val="center"/>
            <w:hideMark/>
          </w:tcPr>
          <w:p w14:paraId="416FB897" w14:textId="77777777" w:rsidR="007F1D43" w:rsidRPr="00866F53" w:rsidRDefault="007F1D43" w:rsidP="00035F14">
            <w:pPr>
              <w:spacing w:after="0" w:line="240" w:lineRule="auto"/>
              <w:rPr>
                <w:rFonts w:ascii="Arial" w:hAnsi="Arial" w:cs="Arial"/>
                <w:bCs/>
                <w:sz w:val="20"/>
                <w:szCs w:val="20"/>
              </w:rPr>
            </w:pPr>
            <w:r w:rsidRPr="00866F53">
              <w:rPr>
                <w:rFonts w:ascii="Arial" w:hAnsi="Arial" w:cs="Arial"/>
                <w:bCs/>
                <w:sz w:val="20"/>
                <w:szCs w:val="20"/>
              </w:rPr>
              <w:t>963</w:t>
            </w:r>
          </w:p>
        </w:tc>
        <w:tc>
          <w:tcPr>
            <w:tcW w:w="1413" w:type="dxa"/>
            <w:shd w:val="clear" w:color="auto" w:fill="auto"/>
            <w:noWrap/>
            <w:vAlign w:val="center"/>
            <w:hideMark/>
          </w:tcPr>
          <w:p w14:paraId="76095996" w14:textId="77777777" w:rsidR="007F1D43" w:rsidRPr="00866F53" w:rsidRDefault="007F1D43" w:rsidP="00035F14">
            <w:pPr>
              <w:spacing w:after="0" w:line="240" w:lineRule="auto"/>
              <w:rPr>
                <w:rFonts w:ascii="Arial" w:hAnsi="Arial" w:cs="Arial"/>
                <w:bCs/>
                <w:sz w:val="20"/>
                <w:szCs w:val="20"/>
              </w:rPr>
            </w:pPr>
            <w:r>
              <w:rPr>
                <w:rFonts w:ascii="Arial" w:hAnsi="Arial" w:cs="Arial"/>
                <w:bCs/>
                <w:sz w:val="20"/>
                <w:szCs w:val="20"/>
              </w:rPr>
              <w:t>10 753</w:t>
            </w:r>
          </w:p>
        </w:tc>
        <w:tc>
          <w:tcPr>
            <w:tcW w:w="1340" w:type="dxa"/>
            <w:shd w:val="clear" w:color="auto" w:fill="auto"/>
            <w:noWrap/>
            <w:vAlign w:val="center"/>
            <w:hideMark/>
          </w:tcPr>
          <w:p w14:paraId="5FBEBC70" w14:textId="77777777" w:rsidR="007F1D43" w:rsidRPr="00866F53" w:rsidRDefault="007F1D43" w:rsidP="00035F14">
            <w:pPr>
              <w:spacing w:after="0" w:line="240" w:lineRule="auto"/>
              <w:rPr>
                <w:rFonts w:ascii="Arial" w:hAnsi="Arial" w:cs="Arial"/>
                <w:bCs/>
                <w:sz w:val="20"/>
                <w:szCs w:val="20"/>
              </w:rPr>
            </w:pPr>
            <w:r>
              <w:rPr>
                <w:rFonts w:ascii="Arial" w:hAnsi="Arial" w:cs="Arial"/>
                <w:bCs/>
                <w:sz w:val="20"/>
                <w:szCs w:val="20"/>
              </w:rPr>
              <w:t>11 716</w:t>
            </w:r>
          </w:p>
        </w:tc>
      </w:tr>
      <w:tr w:rsidR="007F1D43" w:rsidRPr="00FC160C" w14:paraId="0D1EEBF4" w14:textId="77777777" w:rsidTr="0081440E">
        <w:trPr>
          <w:trHeight w:val="255"/>
        </w:trPr>
        <w:tc>
          <w:tcPr>
            <w:tcW w:w="2302" w:type="dxa"/>
            <w:vMerge/>
            <w:shd w:val="clear" w:color="auto" w:fill="auto"/>
            <w:hideMark/>
          </w:tcPr>
          <w:p w14:paraId="1D1F7B7A" w14:textId="77777777" w:rsidR="007F1D43" w:rsidRPr="00FC160C" w:rsidRDefault="007F1D43" w:rsidP="0076509F">
            <w:pPr>
              <w:spacing w:after="0" w:line="240" w:lineRule="auto"/>
              <w:ind w:left="-78"/>
              <w:rPr>
                <w:rFonts w:ascii="Arial" w:hAnsi="Arial" w:cs="Arial"/>
                <w:color w:val="000000"/>
                <w:sz w:val="18"/>
                <w:szCs w:val="18"/>
                <w:lang w:val="en-US" w:eastAsia="en-US"/>
              </w:rPr>
            </w:pPr>
          </w:p>
        </w:tc>
        <w:tc>
          <w:tcPr>
            <w:tcW w:w="2062" w:type="dxa"/>
            <w:shd w:val="clear" w:color="auto" w:fill="auto"/>
            <w:hideMark/>
          </w:tcPr>
          <w:p w14:paraId="5BD0A9BF" w14:textId="77777777" w:rsidR="007F1D43" w:rsidRPr="00866F53" w:rsidRDefault="007F1D43" w:rsidP="00C26286">
            <w:pPr>
              <w:spacing w:after="0" w:line="240" w:lineRule="auto"/>
              <w:rPr>
                <w:rFonts w:ascii="Arial" w:hAnsi="Arial" w:cs="Arial"/>
                <w:color w:val="000000"/>
                <w:sz w:val="20"/>
                <w:szCs w:val="20"/>
                <w:lang w:eastAsia="en-US"/>
              </w:rPr>
            </w:pPr>
            <w:r w:rsidRPr="00866F53">
              <w:rPr>
                <w:rFonts w:ascii="Arial" w:hAnsi="Arial" w:cs="Arial"/>
                <w:color w:val="000000"/>
                <w:sz w:val="20"/>
                <w:szCs w:val="20"/>
                <w:lang w:val="en-US" w:eastAsia="en-US"/>
              </w:rPr>
              <w:t> </w:t>
            </w:r>
            <w:r>
              <w:rPr>
                <w:rFonts w:ascii="Arial" w:hAnsi="Arial" w:cs="Arial"/>
                <w:color w:val="000000"/>
                <w:sz w:val="20"/>
                <w:szCs w:val="20"/>
                <w:lang w:eastAsia="en-US"/>
              </w:rPr>
              <w:t>%</w:t>
            </w:r>
          </w:p>
        </w:tc>
        <w:tc>
          <w:tcPr>
            <w:tcW w:w="1486" w:type="dxa"/>
            <w:shd w:val="clear" w:color="auto" w:fill="auto"/>
            <w:noWrap/>
            <w:hideMark/>
          </w:tcPr>
          <w:p w14:paraId="6F0CE797" w14:textId="77777777" w:rsidR="007F1D43" w:rsidRPr="00866F53" w:rsidRDefault="007F1D43" w:rsidP="00035F14">
            <w:pPr>
              <w:spacing w:after="0" w:line="240" w:lineRule="auto"/>
              <w:rPr>
                <w:rFonts w:ascii="Arial" w:hAnsi="Arial" w:cs="Arial"/>
                <w:bCs/>
                <w:sz w:val="20"/>
                <w:szCs w:val="20"/>
              </w:rPr>
            </w:pPr>
            <w:r>
              <w:rPr>
                <w:rFonts w:ascii="Arial" w:hAnsi="Arial" w:cs="Arial"/>
                <w:bCs/>
                <w:color w:val="000000"/>
                <w:sz w:val="20"/>
                <w:szCs w:val="20"/>
              </w:rPr>
              <w:t>8,22</w:t>
            </w:r>
          </w:p>
        </w:tc>
        <w:tc>
          <w:tcPr>
            <w:tcW w:w="1413" w:type="dxa"/>
            <w:shd w:val="clear" w:color="auto" w:fill="auto"/>
            <w:noWrap/>
            <w:hideMark/>
          </w:tcPr>
          <w:p w14:paraId="5D1D7893" w14:textId="77777777" w:rsidR="007F1D43" w:rsidRPr="00866F53" w:rsidRDefault="007F1D43" w:rsidP="00035F14">
            <w:pPr>
              <w:spacing w:after="0" w:line="240" w:lineRule="auto"/>
              <w:rPr>
                <w:rFonts w:ascii="Arial" w:hAnsi="Arial" w:cs="Arial"/>
                <w:bCs/>
                <w:sz w:val="20"/>
                <w:szCs w:val="20"/>
              </w:rPr>
            </w:pPr>
            <w:r>
              <w:rPr>
                <w:rFonts w:ascii="Arial" w:hAnsi="Arial" w:cs="Arial"/>
                <w:bCs/>
                <w:color w:val="000000"/>
                <w:sz w:val="20"/>
                <w:szCs w:val="20"/>
              </w:rPr>
              <w:t>91,78</w:t>
            </w:r>
          </w:p>
        </w:tc>
        <w:tc>
          <w:tcPr>
            <w:tcW w:w="1340" w:type="dxa"/>
            <w:shd w:val="clear" w:color="auto" w:fill="auto"/>
            <w:noWrap/>
            <w:hideMark/>
          </w:tcPr>
          <w:p w14:paraId="4EA78ED2" w14:textId="2408BBDA" w:rsidR="007F1D43" w:rsidRPr="00866F53" w:rsidRDefault="00035F14" w:rsidP="00035F14">
            <w:pPr>
              <w:spacing w:after="0" w:line="240" w:lineRule="auto"/>
              <w:rPr>
                <w:rFonts w:ascii="Arial" w:hAnsi="Arial" w:cs="Arial"/>
                <w:bCs/>
                <w:sz w:val="20"/>
                <w:szCs w:val="20"/>
              </w:rPr>
            </w:pPr>
            <w:r>
              <w:rPr>
                <w:rFonts w:ascii="Arial" w:hAnsi="Arial" w:cs="Arial"/>
                <w:bCs/>
                <w:sz w:val="20"/>
                <w:szCs w:val="20"/>
                <w:lang w:val="en-GB"/>
              </w:rPr>
              <w:t>100</w:t>
            </w:r>
          </w:p>
        </w:tc>
      </w:tr>
      <w:tr w:rsidR="002C6C06" w:rsidRPr="00FC160C" w14:paraId="493E6BC9" w14:textId="77777777" w:rsidTr="00523501">
        <w:trPr>
          <w:trHeight w:val="262"/>
        </w:trPr>
        <w:tc>
          <w:tcPr>
            <w:tcW w:w="4364" w:type="dxa"/>
            <w:gridSpan w:val="2"/>
            <w:tcBorders>
              <w:bottom w:val="nil"/>
            </w:tcBorders>
            <w:shd w:val="clear" w:color="auto" w:fill="auto"/>
          </w:tcPr>
          <w:p w14:paraId="764EA510" w14:textId="77777777" w:rsidR="002C6C06" w:rsidRPr="00866F53" w:rsidRDefault="002C6C06" w:rsidP="0076509F">
            <w:pPr>
              <w:spacing w:after="0" w:line="240" w:lineRule="auto"/>
              <w:ind w:left="-78"/>
              <w:rPr>
                <w:rFonts w:ascii="Arial" w:hAnsi="Arial" w:cs="Arial"/>
                <w:b/>
                <w:color w:val="000000"/>
                <w:sz w:val="20"/>
                <w:szCs w:val="20"/>
                <w:lang w:eastAsia="en-US"/>
              </w:rPr>
            </w:pPr>
          </w:p>
        </w:tc>
        <w:tc>
          <w:tcPr>
            <w:tcW w:w="1486" w:type="dxa"/>
            <w:tcBorders>
              <w:bottom w:val="nil"/>
            </w:tcBorders>
            <w:shd w:val="clear" w:color="auto" w:fill="auto"/>
            <w:noWrap/>
            <w:vAlign w:val="center"/>
          </w:tcPr>
          <w:p w14:paraId="421F4435" w14:textId="77777777" w:rsidR="002C6C06" w:rsidRPr="00866F53" w:rsidRDefault="002C6C06" w:rsidP="00035F14">
            <w:pPr>
              <w:spacing w:after="0" w:line="240" w:lineRule="auto"/>
              <w:rPr>
                <w:rFonts w:ascii="Arial" w:hAnsi="Arial" w:cs="Arial"/>
                <w:b/>
                <w:bCs/>
                <w:sz w:val="20"/>
                <w:szCs w:val="20"/>
              </w:rPr>
            </w:pPr>
          </w:p>
        </w:tc>
        <w:tc>
          <w:tcPr>
            <w:tcW w:w="1413" w:type="dxa"/>
            <w:tcBorders>
              <w:bottom w:val="nil"/>
            </w:tcBorders>
            <w:shd w:val="clear" w:color="auto" w:fill="auto"/>
            <w:noWrap/>
            <w:vAlign w:val="center"/>
          </w:tcPr>
          <w:p w14:paraId="44888696" w14:textId="77777777" w:rsidR="002C6C06" w:rsidRPr="00866F53" w:rsidRDefault="002C6C06" w:rsidP="00035F14">
            <w:pPr>
              <w:spacing w:after="0" w:line="240" w:lineRule="auto"/>
              <w:rPr>
                <w:rFonts w:ascii="Arial" w:hAnsi="Arial" w:cs="Arial"/>
                <w:b/>
                <w:bCs/>
                <w:sz w:val="20"/>
                <w:szCs w:val="20"/>
              </w:rPr>
            </w:pPr>
          </w:p>
        </w:tc>
        <w:tc>
          <w:tcPr>
            <w:tcW w:w="1340" w:type="dxa"/>
            <w:tcBorders>
              <w:bottom w:val="nil"/>
            </w:tcBorders>
            <w:shd w:val="clear" w:color="auto" w:fill="auto"/>
            <w:noWrap/>
            <w:vAlign w:val="center"/>
          </w:tcPr>
          <w:p w14:paraId="44A00075" w14:textId="77777777" w:rsidR="002C6C06" w:rsidRPr="00866F53" w:rsidRDefault="002C6C06" w:rsidP="00035F14">
            <w:pPr>
              <w:spacing w:after="0" w:line="240" w:lineRule="auto"/>
              <w:rPr>
                <w:rFonts w:ascii="Arial" w:hAnsi="Arial" w:cs="Arial"/>
                <w:b/>
                <w:bCs/>
                <w:sz w:val="20"/>
                <w:szCs w:val="20"/>
              </w:rPr>
            </w:pPr>
          </w:p>
        </w:tc>
      </w:tr>
      <w:tr w:rsidR="00C26286" w:rsidRPr="00FC160C" w14:paraId="520D0681" w14:textId="77777777" w:rsidTr="0081440E">
        <w:trPr>
          <w:trHeight w:val="262"/>
        </w:trPr>
        <w:tc>
          <w:tcPr>
            <w:tcW w:w="2302" w:type="dxa"/>
            <w:tcBorders>
              <w:top w:val="nil"/>
              <w:bottom w:val="nil"/>
            </w:tcBorders>
            <w:shd w:val="clear" w:color="auto" w:fill="auto"/>
            <w:hideMark/>
          </w:tcPr>
          <w:p w14:paraId="7AB9CB58" w14:textId="77777777" w:rsidR="00C26286" w:rsidRPr="00866F53" w:rsidRDefault="00C26286" w:rsidP="0076509F">
            <w:pPr>
              <w:spacing w:after="0" w:line="240" w:lineRule="auto"/>
              <w:ind w:left="-78"/>
              <w:jc w:val="both"/>
              <w:rPr>
                <w:rFonts w:ascii="Arial" w:hAnsi="Arial" w:cs="Arial"/>
                <w:b/>
                <w:color w:val="000000"/>
                <w:sz w:val="20"/>
                <w:szCs w:val="20"/>
                <w:lang w:eastAsia="en-US"/>
              </w:rPr>
            </w:pPr>
            <w:r w:rsidRPr="00866F53">
              <w:rPr>
                <w:rFonts w:ascii="Arial" w:hAnsi="Arial" w:cs="Arial"/>
                <w:b/>
                <w:color w:val="000000"/>
                <w:sz w:val="20"/>
                <w:szCs w:val="20"/>
                <w:lang w:eastAsia="en-US"/>
              </w:rPr>
              <w:t>Σύνολο</w:t>
            </w:r>
          </w:p>
        </w:tc>
        <w:tc>
          <w:tcPr>
            <w:tcW w:w="2062" w:type="dxa"/>
            <w:tcBorders>
              <w:top w:val="nil"/>
              <w:bottom w:val="nil"/>
            </w:tcBorders>
            <w:shd w:val="clear" w:color="auto" w:fill="auto"/>
          </w:tcPr>
          <w:p w14:paraId="44BADA31" w14:textId="77777777" w:rsidR="00C26286" w:rsidRPr="00A91DA2" w:rsidRDefault="00C26286" w:rsidP="00C26286">
            <w:pPr>
              <w:spacing w:after="0" w:line="240" w:lineRule="auto"/>
              <w:rPr>
                <w:rFonts w:ascii="Arial" w:hAnsi="Arial" w:cs="Arial"/>
                <w:b/>
                <w:color w:val="000000"/>
                <w:sz w:val="20"/>
                <w:szCs w:val="20"/>
                <w:lang w:val="en-US" w:eastAsia="en-US"/>
              </w:rPr>
            </w:pPr>
            <w:r w:rsidRPr="00A91DA2">
              <w:rPr>
                <w:rFonts w:ascii="Arial" w:hAnsi="Arial" w:cs="Arial"/>
                <w:b/>
                <w:color w:val="000000"/>
                <w:sz w:val="20"/>
                <w:szCs w:val="20"/>
                <w:lang w:eastAsia="en-US"/>
              </w:rPr>
              <w:t>Συχνότητα</w:t>
            </w:r>
          </w:p>
        </w:tc>
        <w:tc>
          <w:tcPr>
            <w:tcW w:w="1486" w:type="dxa"/>
            <w:tcBorders>
              <w:top w:val="nil"/>
              <w:bottom w:val="nil"/>
            </w:tcBorders>
            <w:shd w:val="clear" w:color="auto" w:fill="auto"/>
            <w:noWrap/>
            <w:vAlign w:val="center"/>
            <w:hideMark/>
          </w:tcPr>
          <w:p w14:paraId="4F5160F1" w14:textId="77777777" w:rsidR="00C26286" w:rsidRPr="00866F53" w:rsidRDefault="00C26286" w:rsidP="00035F14">
            <w:pPr>
              <w:spacing w:after="0" w:line="240" w:lineRule="auto"/>
              <w:rPr>
                <w:rFonts w:ascii="Arial" w:hAnsi="Arial" w:cs="Arial"/>
                <w:b/>
                <w:bCs/>
                <w:sz w:val="20"/>
                <w:szCs w:val="20"/>
              </w:rPr>
            </w:pPr>
            <w:r w:rsidRPr="00866F53">
              <w:rPr>
                <w:rFonts w:ascii="Arial" w:hAnsi="Arial" w:cs="Arial"/>
                <w:b/>
                <w:bCs/>
                <w:sz w:val="20"/>
                <w:szCs w:val="20"/>
              </w:rPr>
              <w:t>13300</w:t>
            </w:r>
          </w:p>
        </w:tc>
        <w:tc>
          <w:tcPr>
            <w:tcW w:w="1413" w:type="dxa"/>
            <w:tcBorders>
              <w:top w:val="nil"/>
              <w:bottom w:val="nil"/>
            </w:tcBorders>
            <w:shd w:val="clear" w:color="auto" w:fill="auto"/>
            <w:noWrap/>
            <w:vAlign w:val="center"/>
            <w:hideMark/>
          </w:tcPr>
          <w:p w14:paraId="0000E0E9" w14:textId="77777777" w:rsidR="00C26286" w:rsidRPr="00866F53" w:rsidRDefault="00C26286" w:rsidP="00035F14">
            <w:pPr>
              <w:spacing w:after="0" w:line="240" w:lineRule="auto"/>
              <w:rPr>
                <w:rFonts w:ascii="Arial" w:hAnsi="Arial" w:cs="Arial"/>
                <w:b/>
                <w:bCs/>
                <w:sz w:val="20"/>
                <w:szCs w:val="20"/>
              </w:rPr>
            </w:pPr>
            <w:r>
              <w:rPr>
                <w:rFonts w:ascii="Arial" w:hAnsi="Arial" w:cs="Arial"/>
                <w:b/>
                <w:bCs/>
                <w:sz w:val="20"/>
                <w:szCs w:val="20"/>
              </w:rPr>
              <w:t>40 935</w:t>
            </w:r>
          </w:p>
        </w:tc>
        <w:tc>
          <w:tcPr>
            <w:tcW w:w="1340" w:type="dxa"/>
            <w:tcBorders>
              <w:top w:val="nil"/>
              <w:bottom w:val="nil"/>
            </w:tcBorders>
            <w:shd w:val="clear" w:color="auto" w:fill="auto"/>
            <w:noWrap/>
            <w:vAlign w:val="center"/>
            <w:hideMark/>
          </w:tcPr>
          <w:p w14:paraId="3CC0F893" w14:textId="77777777" w:rsidR="00C26286" w:rsidRPr="00866F53" w:rsidRDefault="00C26286" w:rsidP="00035F14">
            <w:pPr>
              <w:spacing w:after="0" w:line="240" w:lineRule="auto"/>
              <w:rPr>
                <w:rFonts w:ascii="Arial" w:hAnsi="Arial" w:cs="Arial"/>
                <w:b/>
                <w:bCs/>
                <w:sz w:val="20"/>
                <w:szCs w:val="20"/>
              </w:rPr>
            </w:pPr>
            <w:r>
              <w:rPr>
                <w:rFonts w:ascii="Arial" w:hAnsi="Arial" w:cs="Arial"/>
                <w:b/>
                <w:bCs/>
                <w:sz w:val="20"/>
                <w:szCs w:val="20"/>
              </w:rPr>
              <w:t>54 235</w:t>
            </w:r>
          </w:p>
        </w:tc>
      </w:tr>
      <w:tr w:rsidR="00C26286" w:rsidRPr="00FC160C" w14:paraId="41A8B16D" w14:textId="77777777" w:rsidTr="0081440E">
        <w:trPr>
          <w:trHeight w:val="262"/>
        </w:trPr>
        <w:tc>
          <w:tcPr>
            <w:tcW w:w="2302" w:type="dxa"/>
            <w:tcBorders>
              <w:top w:val="nil"/>
              <w:bottom w:val="single" w:sz="4" w:space="0" w:color="auto"/>
            </w:tcBorders>
            <w:shd w:val="clear" w:color="auto" w:fill="auto"/>
          </w:tcPr>
          <w:p w14:paraId="58BF6817" w14:textId="77777777" w:rsidR="00C26286" w:rsidRPr="00866F53" w:rsidRDefault="00C26286" w:rsidP="00C26286">
            <w:pPr>
              <w:spacing w:after="0" w:line="240" w:lineRule="auto"/>
              <w:rPr>
                <w:rFonts w:ascii="Arial" w:hAnsi="Arial" w:cs="Arial"/>
                <w:b/>
                <w:color w:val="000000"/>
                <w:sz w:val="20"/>
                <w:szCs w:val="20"/>
                <w:lang w:eastAsia="en-US"/>
              </w:rPr>
            </w:pPr>
          </w:p>
        </w:tc>
        <w:tc>
          <w:tcPr>
            <w:tcW w:w="2062" w:type="dxa"/>
            <w:tcBorders>
              <w:top w:val="nil"/>
              <w:bottom w:val="single" w:sz="4" w:space="0" w:color="auto"/>
            </w:tcBorders>
            <w:shd w:val="clear" w:color="auto" w:fill="auto"/>
          </w:tcPr>
          <w:p w14:paraId="42092368" w14:textId="77777777" w:rsidR="00C26286" w:rsidRPr="00A91DA2" w:rsidRDefault="00C26286" w:rsidP="00C26286">
            <w:pPr>
              <w:spacing w:after="0" w:line="240" w:lineRule="auto"/>
              <w:rPr>
                <w:rFonts w:ascii="Arial" w:hAnsi="Arial" w:cs="Arial"/>
                <w:b/>
                <w:color w:val="000000"/>
                <w:sz w:val="20"/>
                <w:szCs w:val="20"/>
                <w:lang w:eastAsia="en-US"/>
              </w:rPr>
            </w:pPr>
            <w:r w:rsidRPr="00A91DA2">
              <w:rPr>
                <w:rFonts w:ascii="Arial" w:hAnsi="Arial" w:cs="Arial"/>
                <w:b/>
                <w:color w:val="000000"/>
                <w:sz w:val="20"/>
                <w:szCs w:val="20"/>
                <w:lang w:val="en-US" w:eastAsia="en-US"/>
              </w:rPr>
              <w:t> </w:t>
            </w:r>
            <w:r w:rsidRPr="00A91DA2">
              <w:rPr>
                <w:rFonts w:ascii="Arial" w:hAnsi="Arial" w:cs="Arial"/>
                <w:b/>
                <w:color w:val="000000"/>
                <w:sz w:val="20"/>
                <w:szCs w:val="20"/>
                <w:lang w:eastAsia="en-US"/>
              </w:rPr>
              <w:t>%</w:t>
            </w:r>
          </w:p>
        </w:tc>
        <w:tc>
          <w:tcPr>
            <w:tcW w:w="1486" w:type="dxa"/>
            <w:tcBorders>
              <w:top w:val="nil"/>
              <w:bottom w:val="single" w:sz="4" w:space="0" w:color="auto"/>
            </w:tcBorders>
            <w:shd w:val="clear" w:color="auto" w:fill="auto"/>
            <w:noWrap/>
            <w:vAlign w:val="center"/>
          </w:tcPr>
          <w:p w14:paraId="73A01994" w14:textId="77777777" w:rsidR="00C26286" w:rsidRPr="00866F53" w:rsidRDefault="00C26286" w:rsidP="00035F14">
            <w:pPr>
              <w:spacing w:after="0" w:line="240" w:lineRule="auto"/>
              <w:rPr>
                <w:rFonts w:ascii="Arial" w:hAnsi="Arial" w:cs="Arial"/>
                <w:b/>
                <w:bCs/>
                <w:sz w:val="20"/>
                <w:szCs w:val="20"/>
              </w:rPr>
            </w:pPr>
            <w:r>
              <w:rPr>
                <w:rFonts w:ascii="Arial" w:hAnsi="Arial" w:cs="Arial"/>
                <w:b/>
                <w:bCs/>
                <w:sz w:val="20"/>
                <w:szCs w:val="20"/>
              </w:rPr>
              <w:t>24</w:t>
            </w:r>
            <w:r w:rsidR="00303508">
              <w:rPr>
                <w:rFonts w:ascii="Arial" w:hAnsi="Arial" w:cs="Arial"/>
                <w:b/>
                <w:bCs/>
                <w:sz w:val="20"/>
                <w:szCs w:val="20"/>
              </w:rPr>
              <w:t>,</w:t>
            </w:r>
            <w:r>
              <w:rPr>
                <w:rFonts w:ascii="Arial" w:hAnsi="Arial" w:cs="Arial"/>
                <w:b/>
                <w:bCs/>
                <w:sz w:val="20"/>
                <w:szCs w:val="20"/>
              </w:rPr>
              <w:t>52</w:t>
            </w:r>
          </w:p>
        </w:tc>
        <w:tc>
          <w:tcPr>
            <w:tcW w:w="1413" w:type="dxa"/>
            <w:tcBorders>
              <w:top w:val="nil"/>
              <w:bottom w:val="single" w:sz="4" w:space="0" w:color="auto"/>
            </w:tcBorders>
            <w:shd w:val="clear" w:color="auto" w:fill="auto"/>
            <w:noWrap/>
            <w:vAlign w:val="center"/>
          </w:tcPr>
          <w:p w14:paraId="600249EF" w14:textId="77777777" w:rsidR="00C26286" w:rsidRPr="00866F53" w:rsidDel="00BD1EE4" w:rsidRDefault="00C26286" w:rsidP="00035F14">
            <w:pPr>
              <w:spacing w:after="0" w:line="240" w:lineRule="auto"/>
              <w:rPr>
                <w:rFonts w:ascii="Arial" w:hAnsi="Arial" w:cs="Arial"/>
                <w:b/>
                <w:bCs/>
                <w:sz w:val="20"/>
                <w:szCs w:val="20"/>
              </w:rPr>
            </w:pPr>
            <w:r>
              <w:rPr>
                <w:rFonts w:ascii="Arial" w:hAnsi="Arial" w:cs="Arial"/>
                <w:b/>
                <w:bCs/>
                <w:sz w:val="20"/>
                <w:szCs w:val="20"/>
              </w:rPr>
              <w:t>75</w:t>
            </w:r>
            <w:r w:rsidR="00303508">
              <w:rPr>
                <w:rFonts w:ascii="Arial" w:hAnsi="Arial" w:cs="Arial"/>
                <w:b/>
                <w:bCs/>
                <w:sz w:val="20"/>
                <w:szCs w:val="20"/>
              </w:rPr>
              <w:t>,</w:t>
            </w:r>
            <w:r>
              <w:rPr>
                <w:rFonts w:ascii="Arial" w:hAnsi="Arial" w:cs="Arial"/>
                <w:b/>
                <w:bCs/>
                <w:sz w:val="20"/>
                <w:szCs w:val="20"/>
              </w:rPr>
              <w:t>48</w:t>
            </w:r>
          </w:p>
        </w:tc>
        <w:tc>
          <w:tcPr>
            <w:tcW w:w="1340" w:type="dxa"/>
            <w:tcBorders>
              <w:top w:val="nil"/>
              <w:bottom w:val="single" w:sz="4" w:space="0" w:color="auto"/>
            </w:tcBorders>
            <w:shd w:val="clear" w:color="auto" w:fill="auto"/>
            <w:noWrap/>
            <w:vAlign w:val="center"/>
          </w:tcPr>
          <w:p w14:paraId="52DB49BD" w14:textId="77777777" w:rsidR="00C26286" w:rsidRPr="00866F53" w:rsidDel="00BD1EE4" w:rsidRDefault="00C26286" w:rsidP="00035F14">
            <w:pPr>
              <w:spacing w:after="0" w:line="240" w:lineRule="auto"/>
              <w:rPr>
                <w:rFonts w:ascii="Arial" w:hAnsi="Arial" w:cs="Arial"/>
                <w:b/>
                <w:bCs/>
                <w:sz w:val="20"/>
                <w:szCs w:val="20"/>
              </w:rPr>
            </w:pPr>
            <w:r>
              <w:rPr>
                <w:rFonts w:ascii="Arial" w:hAnsi="Arial" w:cs="Arial"/>
                <w:b/>
                <w:bCs/>
                <w:sz w:val="20"/>
                <w:szCs w:val="20"/>
              </w:rPr>
              <w:t>100</w:t>
            </w:r>
          </w:p>
        </w:tc>
      </w:tr>
    </w:tbl>
    <w:p w14:paraId="7FAB6D4C" w14:textId="77777777" w:rsidR="00FC160C" w:rsidRDefault="00FC160C" w:rsidP="00866F53"/>
    <w:p w14:paraId="6E8D007B" w14:textId="3F039BF7" w:rsidR="002C6C06" w:rsidRPr="00523501" w:rsidRDefault="00D81CD2" w:rsidP="00C91895">
      <w:pPr>
        <w:jc w:val="both"/>
        <w:rPr>
          <w:rFonts w:ascii="Arial" w:hAnsi="Arial" w:cs="Arial"/>
        </w:rPr>
      </w:pPr>
      <w:r w:rsidRPr="00523501">
        <w:rPr>
          <w:rFonts w:ascii="Arial" w:hAnsi="Arial" w:cs="Arial"/>
        </w:rPr>
        <w:t>Ο Πίνακας 3</w:t>
      </w:r>
      <w:r>
        <w:rPr>
          <w:rFonts w:ascii="Arial" w:hAnsi="Arial" w:cs="Arial"/>
        </w:rPr>
        <w:t xml:space="preserve"> παρουσιάζει τον φοιτητικό πληθυσμό των Δημόσιων και Ιδιωτικών Πανεπιστημίων</w:t>
      </w:r>
      <w:r w:rsidR="00BE4327">
        <w:rPr>
          <w:rFonts w:ascii="Arial" w:hAnsi="Arial" w:cs="Arial"/>
        </w:rPr>
        <w:t xml:space="preserve"> ανά </w:t>
      </w:r>
      <w:r w:rsidR="00311B8C">
        <w:rPr>
          <w:rFonts w:ascii="Arial" w:hAnsi="Arial" w:cs="Arial"/>
        </w:rPr>
        <w:t>κ</w:t>
      </w:r>
      <w:r w:rsidR="00303508">
        <w:rPr>
          <w:rFonts w:ascii="Arial" w:hAnsi="Arial" w:cs="Arial"/>
        </w:rPr>
        <w:t xml:space="preserve">ατηγορία </w:t>
      </w:r>
      <w:r w:rsidR="00311B8C">
        <w:rPr>
          <w:rFonts w:ascii="Arial" w:hAnsi="Arial" w:cs="Arial"/>
        </w:rPr>
        <w:t>χ</w:t>
      </w:r>
      <w:r w:rsidR="00BE4327">
        <w:rPr>
          <w:rFonts w:ascii="Arial" w:hAnsi="Arial" w:cs="Arial"/>
        </w:rPr>
        <w:t>ώρα</w:t>
      </w:r>
      <w:r w:rsidR="00303508">
        <w:rPr>
          <w:rFonts w:ascii="Arial" w:hAnsi="Arial" w:cs="Arial"/>
        </w:rPr>
        <w:t>ς</w:t>
      </w:r>
      <w:r w:rsidR="00BE4327">
        <w:rPr>
          <w:rFonts w:ascii="Arial" w:hAnsi="Arial" w:cs="Arial"/>
        </w:rPr>
        <w:t xml:space="preserve"> </w:t>
      </w:r>
      <w:r w:rsidR="00311B8C">
        <w:rPr>
          <w:rFonts w:ascii="Arial" w:hAnsi="Arial" w:cs="Arial"/>
        </w:rPr>
        <w:t>π</w:t>
      </w:r>
      <w:r w:rsidR="00BE4327">
        <w:rPr>
          <w:rFonts w:ascii="Arial" w:hAnsi="Arial" w:cs="Arial"/>
        </w:rPr>
        <w:t xml:space="preserve">ροέλευσης και </w:t>
      </w:r>
      <w:r w:rsidR="00311B8C">
        <w:rPr>
          <w:rFonts w:ascii="Arial" w:hAnsi="Arial" w:cs="Arial"/>
        </w:rPr>
        <w:t>φ</w:t>
      </w:r>
      <w:r w:rsidR="00BE4327">
        <w:rPr>
          <w:rFonts w:ascii="Arial" w:hAnsi="Arial" w:cs="Arial"/>
        </w:rPr>
        <w:t xml:space="preserve">ύλο για </w:t>
      </w:r>
      <w:r w:rsidR="00AD319F">
        <w:rPr>
          <w:rFonts w:ascii="Arial" w:hAnsi="Arial" w:cs="Arial"/>
        </w:rPr>
        <w:t>το ακαδημαϊκό έτος</w:t>
      </w:r>
      <w:r w:rsidR="00BE4327">
        <w:rPr>
          <w:rFonts w:ascii="Arial" w:hAnsi="Arial" w:cs="Arial"/>
        </w:rPr>
        <w:t xml:space="preserve"> 2020-2021.</w:t>
      </w:r>
      <w:r w:rsidR="00DC3358" w:rsidRPr="00523501">
        <w:rPr>
          <w:rFonts w:ascii="Arial" w:hAnsi="Arial" w:cs="Arial"/>
        </w:rPr>
        <w:t xml:space="preserve"> </w:t>
      </w:r>
      <w:r w:rsidR="00DC3358">
        <w:rPr>
          <w:rFonts w:ascii="Arial" w:hAnsi="Arial" w:cs="Arial"/>
        </w:rPr>
        <w:t>Με βάση τον Πίνακα 3 διαφαίνεται ότι: α) στα Δημόσια Πανεπιστήμια η πλειο</w:t>
      </w:r>
      <w:r w:rsidR="00836FF8">
        <w:rPr>
          <w:rFonts w:ascii="Arial" w:hAnsi="Arial" w:cs="Arial"/>
        </w:rPr>
        <w:t xml:space="preserve">νότητα </w:t>
      </w:r>
      <w:r w:rsidR="00DC3358">
        <w:rPr>
          <w:rFonts w:ascii="Arial" w:hAnsi="Arial" w:cs="Arial"/>
        </w:rPr>
        <w:t>του φοιτητικού πληθυσμού προέρχεται από την Κύπρο</w:t>
      </w:r>
      <w:r w:rsidR="00311B8C">
        <w:rPr>
          <w:rFonts w:ascii="Arial" w:hAnsi="Arial" w:cs="Arial"/>
        </w:rPr>
        <w:t>,</w:t>
      </w:r>
      <w:r w:rsidR="00DC3358">
        <w:rPr>
          <w:rFonts w:ascii="Arial" w:hAnsi="Arial" w:cs="Arial"/>
        </w:rPr>
        <w:t xml:space="preserve"> ενώ στα Ιδιωτικά Πανεπιστήμια από Χώρες της ΕΕ, β) στα Δημόσια Πανεπιστήμια παρατηρείται περίπου ίση αντιπροσώπευση των δύο φύλων στις κατηγορίες </w:t>
      </w:r>
      <w:r w:rsidR="00715B7D">
        <w:rPr>
          <w:rFonts w:ascii="Arial" w:hAnsi="Arial" w:cs="Arial"/>
        </w:rPr>
        <w:t>Χ</w:t>
      </w:r>
      <w:r w:rsidR="00DC3358">
        <w:rPr>
          <w:rFonts w:ascii="Arial" w:hAnsi="Arial" w:cs="Arial"/>
        </w:rPr>
        <w:t xml:space="preserve">ώρες της ΕΕ και Τρίτες Χώρες, ενώ στην κατηγορία Κύπρος </w:t>
      </w:r>
      <w:r w:rsidR="00E96217">
        <w:rPr>
          <w:rFonts w:ascii="Arial" w:hAnsi="Arial" w:cs="Arial"/>
        </w:rPr>
        <w:t xml:space="preserve">ο </w:t>
      </w:r>
      <w:r w:rsidR="00DC3358">
        <w:rPr>
          <w:rFonts w:ascii="Arial" w:hAnsi="Arial" w:cs="Arial"/>
        </w:rPr>
        <w:t xml:space="preserve">μεγαλύτερος </w:t>
      </w:r>
      <w:r w:rsidR="00E96217">
        <w:rPr>
          <w:rFonts w:ascii="Arial" w:hAnsi="Arial" w:cs="Arial"/>
        </w:rPr>
        <w:t>αριθμός φοιτητών είναι άνδρες</w:t>
      </w:r>
      <w:r w:rsidR="00DC3358">
        <w:rPr>
          <w:rFonts w:ascii="Arial" w:hAnsi="Arial" w:cs="Arial"/>
        </w:rPr>
        <w:t xml:space="preserve">. </w:t>
      </w:r>
      <w:r w:rsidR="00E96217">
        <w:rPr>
          <w:rFonts w:ascii="Arial" w:hAnsi="Arial" w:cs="Arial"/>
        </w:rPr>
        <w:t>Στα Ι</w:t>
      </w:r>
      <w:r w:rsidR="00DC3358">
        <w:rPr>
          <w:rFonts w:ascii="Arial" w:hAnsi="Arial" w:cs="Arial"/>
        </w:rPr>
        <w:t xml:space="preserve">διωτικά </w:t>
      </w:r>
      <w:r w:rsidR="00E96217">
        <w:rPr>
          <w:rFonts w:ascii="Arial" w:hAnsi="Arial" w:cs="Arial"/>
        </w:rPr>
        <w:t>Π</w:t>
      </w:r>
      <w:r w:rsidR="00DC3358">
        <w:rPr>
          <w:rFonts w:ascii="Arial" w:hAnsi="Arial" w:cs="Arial"/>
        </w:rPr>
        <w:t xml:space="preserve">ανεπιστήμια παρατηρείται να υπερτερούν οι γυναίκες  </w:t>
      </w:r>
      <w:r w:rsidR="00B24C51">
        <w:rPr>
          <w:rFonts w:ascii="Arial" w:hAnsi="Arial" w:cs="Arial"/>
        </w:rPr>
        <w:t xml:space="preserve">στην κατηγορία Κύπρος και </w:t>
      </w:r>
      <w:r w:rsidR="00AC75DB">
        <w:rPr>
          <w:rFonts w:ascii="Arial" w:hAnsi="Arial" w:cs="Arial"/>
        </w:rPr>
        <w:t xml:space="preserve">πιο </w:t>
      </w:r>
      <w:r w:rsidR="00AC75DB">
        <w:rPr>
          <w:rFonts w:ascii="Arial" w:hAnsi="Arial" w:cs="Arial"/>
        </w:rPr>
        <w:lastRenderedPageBreak/>
        <w:t xml:space="preserve">έντονα </w:t>
      </w:r>
      <w:r w:rsidR="00DC3358">
        <w:rPr>
          <w:rFonts w:ascii="Arial" w:hAnsi="Arial" w:cs="Arial"/>
        </w:rPr>
        <w:t xml:space="preserve">στην κατηγορία προέλευσης </w:t>
      </w:r>
      <w:r w:rsidR="00715B7D">
        <w:rPr>
          <w:rFonts w:ascii="Arial" w:hAnsi="Arial" w:cs="Arial"/>
        </w:rPr>
        <w:t>Χ</w:t>
      </w:r>
      <w:r w:rsidR="00DC3358">
        <w:rPr>
          <w:rFonts w:ascii="Arial" w:hAnsi="Arial" w:cs="Arial"/>
        </w:rPr>
        <w:t>ώρες της ΕΕ</w:t>
      </w:r>
      <w:r w:rsidR="007A4A33">
        <w:rPr>
          <w:rFonts w:ascii="Arial" w:hAnsi="Arial" w:cs="Arial"/>
        </w:rPr>
        <w:t>,</w:t>
      </w:r>
      <w:r w:rsidR="00DC3358">
        <w:rPr>
          <w:rFonts w:ascii="Arial" w:hAnsi="Arial" w:cs="Arial"/>
        </w:rPr>
        <w:t xml:space="preserve"> </w:t>
      </w:r>
      <w:r w:rsidR="00AC75DB">
        <w:rPr>
          <w:rFonts w:ascii="Arial" w:hAnsi="Arial" w:cs="Arial"/>
        </w:rPr>
        <w:t xml:space="preserve">όπου </w:t>
      </w:r>
      <w:r w:rsidR="00DC3358">
        <w:rPr>
          <w:rFonts w:ascii="Arial" w:hAnsi="Arial" w:cs="Arial"/>
        </w:rPr>
        <w:t>η συντριπτική π</w:t>
      </w:r>
      <w:r w:rsidR="00836FF8">
        <w:rPr>
          <w:rFonts w:ascii="Arial" w:hAnsi="Arial" w:cs="Arial"/>
        </w:rPr>
        <w:t>λειονότητα</w:t>
      </w:r>
      <w:r w:rsidR="00AC75DB">
        <w:rPr>
          <w:rFonts w:ascii="Arial" w:hAnsi="Arial" w:cs="Arial"/>
        </w:rPr>
        <w:t xml:space="preserve"> είναι γυναίκες.</w:t>
      </w:r>
      <w:r w:rsidR="00B24C51">
        <w:rPr>
          <w:rFonts w:ascii="Arial" w:hAnsi="Arial" w:cs="Arial"/>
        </w:rPr>
        <w:t xml:space="preserve"> Στην κατηγορία χώρας προέλευσης Τρίτες Χώρες η πλειοψηφία είναι άνδρες.</w:t>
      </w:r>
    </w:p>
    <w:p w14:paraId="325862E6" w14:textId="3F70BD64" w:rsidR="005B7C27" w:rsidRDefault="00B24C51" w:rsidP="00797EDC">
      <w:pPr>
        <w:pStyle w:val="Caption"/>
        <w:jc w:val="both"/>
        <w:rPr>
          <w:rFonts w:ascii="Arial" w:hAnsi="Arial" w:cs="Arial"/>
          <w:b w:val="0"/>
          <w:sz w:val="22"/>
          <w:szCs w:val="22"/>
        </w:rPr>
      </w:pPr>
      <w:bookmarkStart w:id="23" w:name="_Toc87965819"/>
      <w:r w:rsidRPr="00B24C51">
        <w:rPr>
          <w:rFonts w:ascii="Arial" w:hAnsi="Arial" w:cs="Arial"/>
          <w:noProof/>
          <w:sz w:val="22"/>
          <w:szCs w:val="22"/>
        </w:rPr>
        <w:t xml:space="preserve">Πίνακας </w:t>
      </w:r>
      <w:r w:rsidRPr="00B24C51">
        <w:rPr>
          <w:rFonts w:ascii="Arial" w:hAnsi="Arial" w:cs="Arial"/>
          <w:noProof/>
          <w:sz w:val="22"/>
          <w:szCs w:val="22"/>
        </w:rPr>
        <w:fldChar w:fldCharType="begin"/>
      </w:r>
      <w:r w:rsidRPr="00B24C51">
        <w:rPr>
          <w:rFonts w:ascii="Arial" w:hAnsi="Arial" w:cs="Arial"/>
          <w:noProof/>
          <w:sz w:val="22"/>
          <w:szCs w:val="22"/>
        </w:rPr>
        <w:instrText xml:space="preserve"> SEQ Πίνακας \* ARABIC </w:instrText>
      </w:r>
      <w:r w:rsidRPr="00B24C51">
        <w:rPr>
          <w:rFonts w:ascii="Arial" w:hAnsi="Arial" w:cs="Arial"/>
          <w:noProof/>
          <w:sz w:val="22"/>
          <w:szCs w:val="22"/>
        </w:rPr>
        <w:fldChar w:fldCharType="separate"/>
      </w:r>
      <w:r w:rsidR="004515A7">
        <w:rPr>
          <w:rFonts w:ascii="Arial" w:hAnsi="Arial" w:cs="Arial"/>
          <w:noProof/>
          <w:sz w:val="22"/>
          <w:szCs w:val="22"/>
        </w:rPr>
        <w:t>3</w:t>
      </w:r>
      <w:r w:rsidRPr="00B24C51">
        <w:rPr>
          <w:rFonts w:ascii="Arial" w:hAnsi="Arial" w:cs="Arial"/>
          <w:noProof/>
          <w:sz w:val="22"/>
          <w:szCs w:val="22"/>
        </w:rPr>
        <w:fldChar w:fldCharType="end"/>
      </w:r>
      <w:r w:rsidR="005B7C27" w:rsidRPr="00B24C51">
        <w:rPr>
          <w:rFonts w:ascii="Arial" w:hAnsi="Arial" w:cs="Arial"/>
          <w:sz w:val="22"/>
          <w:szCs w:val="22"/>
        </w:rPr>
        <w:t>.</w:t>
      </w:r>
      <w:r w:rsidR="005B7C27" w:rsidRPr="00B24C51">
        <w:rPr>
          <w:sz w:val="22"/>
          <w:szCs w:val="22"/>
        </w:rPr>
        <w:t xml:space="preserve"> </w:t>
      </w:r>
      <w:r w:rsidR="005B7C27" w:rsidRPr="00B24C51">
        <w:rPr>
          <w:rFonts w:ascii="Arial" w:hAnsi="Arial" w:cs="Arial"/>
          <w:b w:val="0"/>
          <w:sz w:val="22"/>
          <w:szCs w:val="22"/>
        </w:rPr>
        <w:t xml:space="preserve">Συνολικός αριθμός φοιτητών/φοιτητριών στα Δημόσια και Ιδιωτικά Πανεπιστήμια ανά </w:t>
      </w:r>
      <w:r w:rsidR="007A4A33">
        <w:rPr>
          <w:rFonts w:ascii="Arial" w:hAnsi="Arial" w:cs="Arial"/>
          <w:b w:val="0"/>
          <w:sz w:val="22"/>
          <w:szCs w:val="22"/>
        </w:rPr>
        <w:t>Κ</w:t>
      </w:r>
      <w:r w:rsidRPr="00B24C51">
        <w:rPr>
          <w:rFonts w:ascii="Arial" w:hAnsi="Arial" w:cs="Arial"/>
          <w:b w:val="0"/>
          <w:sz w:val="22"/>
          <w:szCs w:val="22"/>
        </w:rPr>
        <w:t xml:space="preserve">ατηγορία </w:t>
      </w:r>
      <w:r w:rsidR="007A4A33">
        <w:rPr>
          <w:rFonts w:ascii="Arial" w:hAnsi="Arial" w:cs="Arial"/>
          <w:b w:val="0"/>
          <w:sz w:val="22"/>
          <w:szCs w:val="22"/>
        </w:rPr>
        <w:t>Χ</w:t>
      </w:r>
      <w:r w:rsidR="005B7C27" w:rsidRPr="00B24C51">
        <w:rPr>
          <w:rFonts w:ascii="Arial" w:hAnsi="Arial" w:cs="Arial"/>
          <w:b w:val="0"/>
          <w:sz w:val="22"/>
          <w:szCs w:val="22"/>
        </w:rPr>
        <w:t>ώρα</w:t>
      </w:r>
      <w:r w:rsidRPr="00B24C51">
        <w:rPr>
          <w:rFonts w:ascii="Arial" w:hAnsi="Arial" w:cs="Arial"/>
          <w:b w:val="0"/>
          <w:sz w:val="22"/>
          <w:szCs w:val="22"/>
        </w:rPr>
        <w:t>ς</w:t>
      </w:r>
      <w:r w:rsidR="005B7C27" w:rsidRPr="00B24C51">
        <w:rPr>
          <w:rFonts w:ascii="Arial" w:hAnsi="Arial" w:cs="Arial"/>
          <w:b w:val="0"/>
          <w:sz w:val="22"/>
          <w:szCs w:val="22"/>
        </w:rPr>
        <w:t xml:space="preserve"> </w:t>
      </w:r>
      <w:r w:rsidR="007A4A33">
        <w:rPr>
          <w:rFonts w:ascii="Arial" w:hAnsi="Arial" w:cs="Arial"/>
          <w:b w:val="0"/>
          <w:sz w:val="22"/>
          <w:szCs w:val="22"/>
        </w:rPr>
        <w:t>Π</w:t>
      </w:r>
      <w:r w:rsidR="005B7C27" w:rsidRPr="00B24C51">
        <w:rPr>
          <w:rFonts w:ascii="Arial" w:hAnsi="Arial" w:cs="Arial"/>
          <w:b w:val="0"/>
          <w:sz w:val="22"/>
          <w:szCs w:val="22"/>
        </w:rPr>
        <w:t xml:space="preserve">ροέλευσης και ανά </w:t>
      </w:r>
      <w:r w:rsidR="007A4A33">
        <w:rPr>
          <w:rFonts w:ascii="Arial" w:hAnsi="Arial" w:cs="Arial"/>
          <w:b w:val="0"/>
          <w:sz w:val="22"/>
          <w:szCs w:val="22"/>
        </w:rPr>
        <w:t>Φ</w:t>
      </w:r>
      <w:r w:rsidR="005B7C27" w:rsidRPr="00B24C51">
        <w:rPr>
          <w:rFonts w:ascii="Arial" w:hAnsi="Arial" w:cs="Arial"/>
          <w:b w:val="0"/>
          <w:sz w:val="22"/>
          <w:szCs w:val="22"/>
        </w:rPr>
        <w:t>ύλο</w:t>
      </w:r>
      <w:r w:rsidR="00AC75DB" w:rsidRPr="00B24C51">
        <w:rPr>
          <w:rFonts w:ascii="Arial" w:hAnsi="Arial" w:cs="Arial"/>
          <w:b w:val="0"/>
          <w:sz w:val="22"/>
          <w:szCs w:val="22"/>
        </w:rPr>
        <w:t xml:space="preserve"> </w:t>
      </w:r>
      <w:r w:rsidR="00AD319F">
        <w:rPr>
          <w:rFonts w:ascii="Arial" w:hAnsi="Arial" w:cs="Arial"/>
          <w:b w:val="0"/>
          <w:sz w:val="22"/>
          <w:szCs w:val="22"/>
        </w:rPr>
        <w:t>τ</w:t>
      </w:r>
      <w:r w:rsidR="00AD319F" w:rsidRPr="00AD319F">
        <w:rPr>
          <w:rFonts w:ascii="Arial" w:hAnsi="Arial" w:cs="Arial"/>
          <w:b w:val="0"/>
          <w:sz w:val="22"/>
          <w:szCs w:val="22"/>
        </w:rPr>
        <w:t xml:space="preserve">ο ακαδημαϊκό έτος </w:t>
      </w:r>
      <w:r w:rsidR="00797EDC" w:rsidRPr="00523501">
        <w:rPr>
          <w:rFonts w:ascii="Arial" w:hAnsi="Arial" w:cs="Arial"/>
          <w:b w:val="0"/>
          <w:sz w:val="22"/>
          <w:szCs w:val="22"/>
        </w:rPr>
        <w:t>2020-2021</w:t>
      </w:r>
      <w:bookmarkEnd w:id="23"/>
    </w:p>
    <w:tbl>
      <w:tblPr>
        <w:tblW w:w="875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
        <w:gridCol w:w="2154"/>
        <w:gridCol w:w="936"/>
        <w:gridCol w:w="937"/>
        <w:gridCol w:w="936"/>
        <w:gridCol w:w="937"/>
        <w:gridCol w:w="936"/>
        <w:gridCol w:w="938"/>
        <w:gridCol w:w="936"/>
      </w:tblGrid>
      <w:tr w:rsidR="00A41D7A" w:rsidRPr="00866F53" w14:paraId="43C9E030" w14:textId="77777777" w:rsidTr="00866F53">
        <w:trPr>
          <w:cantSplit/>
          <w:trHeight w:val="313"/>
        </w:trPr>
        <w:tc>
          <w:tcPr>
            <w:tcW w:w="2194" w:type="dxa"/>
            <w:gridSpan w:val="2"/>
            <w:vMerge w:val="restart"/>
            <w:tcBorders>
              <w:top w:val="single" w:sz="4" w:space="0" w:color="auto"/>
              <w:bottom w:val="single" w:sz="4" w:space="0" w:color="auto"/>
            </w:tcBorders>
            <w:shd w:val="clear" w:color="auto" w:fill="FFFFFF"/>
            <w:vAlign w:val="bottom"/>
          </w:tcPr>
          <w:p w14:paraId="03D6E0E8" w14:textId="755701AA" w:rsidR="00A41D7A" w:rsidRPr="0076509F" w:rsidRDefault="0076509F" w:rsidP="005B7C27">
            <w:pPr>
              <w:autoSpaceDE w:val="0"/>
              <w:autoSpaceDN w:val="0"/>
              <w:adjustRightInd w:val="0"/>
              <w:spacing w:after="0" w:line="240" w:lineRule="auto"/>
              <w:rPr>
                <w:rFonts w:ascii="Arial" w:hAnsi="Arial" w:cs="Arial"/>
                <w:b/>
                <w:bCs/>
                <w:sz w:val="20"/>
                <w:szCs w:val="20"/>
                <w:lang w:eastAsia="en-US"/>
              </w:rPr>
            </w:pPr>
            <w:r>
              <w:rPr>
                <w:rFonts w:ascii="Arial" w:hAnsi="Arial" w:cs="Arial"/>
                <w:b/>
                <w:bCs/>
                <w:sz w:val="20"/>
                <w:szCs w:val="20"/>
                <w:lang w:eastAsia="en-US"/>
              </w:rPr>
              <w:t xml:space="preserve"> </w:t>
            </w:r>
            <w:r w:rsidRPr="0076509F">
              <w:rPr>
                <w:rFonts w:ascii="Arial" w:hAnsi="Arial" w:cs="Arial"/>
                <w:b/>
                <w:bCs/>
                <w:sz w:val="20"/>
                <w:szCs w:val="20"/>
                <w:lang w:eastAsia="en-US"/>
              </w:rPr>
              <w:t>Φύλο</w:t>
            </w:r>
          </w:p>
        </w:tc>
        <w:tc>
          <w:tcPr>
            <w:tcW w:w="5620" w:type="dxa"/>
            <w:gridSpan w:val="6"/>
            <w:shd w:val="clear" w:color="auto" w:fill="FFFFFF"/>
            <w:vAlign w:val="bottom"/>
          </w:tcPr>
          <w:p w14:paraId="657EE578" w14:textId="77777777" w:rsidR="00A41D7A" w:rsidRPr="0076509F" w:rsidRDefault="00B24C51" w:rsidP="005B7C27">
            <w:pPr>
              <w:autoSpaceDE w:val="0"/>
              <w:autoSpaceDN w:val="0"/>
              <w:adjustRightInd w:val="0"/>
              <w:spacing w:after="0" w:line="320" w:lineRule="atLeast"/>
              <w:ind w:left="60" w:right="60"/>
              <w:jc w:val="center"/>
              <w:rPr>
                <w:rFonts w:ascii="Arial" w:hAnsi="Arial" w:cs="Arial"/>
                <w:b/>
                <w:bCs/>
                <w:color w:val="000000"/>
                <w:sz w:val="20"/>
                <w:szCs w:val="20"/>
                <w:lang w:eastAsia="en-US"/>
              </w:rPr>
            </w:pPr>
            <w:r w:rsidRPr="0076509F">
              <w:rPr>
                <w:rFonts w:ascii="Arial" w:hAnsi="Arial" w:cs="Arial"/>
                <w:b/>
                <w:bCs/>
                <w:color w:val="000000"/>
                <w:sz w:val="20"/>
                <w:szCs w:val="20"/>
                <w:lang w:eastAsia="en-US"/>
              </w:rPr>
              <w:t xml:space="preserve">Κατηγορίες </w:t>
            </w:r>
            <w:r w:rsidR="002C6C06" w:rsidRPr="0076509F">
              <w:rPr>
                <w:rFonts w:ascii="Arial" w:hAnsi="Arial" w:cs="Arial"/>
                <w:b/>
                <w:bCs/>
                <w:color w:val="000000"/>
                <w:sz w:val="20"/>
                <w:szCs w:val="20"/>
                <w:lang w:eastAsia="en-US"/>
              </w:rPr>
              <w:t>Χώρα</w:t>
            </w:r>
            <w:r w:rsidRPr="0076509F">
              <w:rPr>
                <w:rFonts w:ascii="Arial" w:hAnsi="Arial" w:cs="Arial"/>
                <w:b/>
                <w:bCs/>
                <w:color w:val="000000"/>
                <w:sz w:val="20"/>
                <w:szCs w:val="20"/>
                <w:lang w:eastAsia="en-US"/>
              </w:rPr>
              <w:t>ς</w:t>
            </w:r>
            <w:r w:rsidR="002C6C06" w:rsidRPr="0076509F">
              <w:rPr>
                <w:rFonts w:ascii="Arial" w:hAnsi="Arial" w:cs="Arial"/>
                <w:b/>
                <w:bCs/>
                <w:color w:val="000000"/>
                <w:sz w:val="20"/>
                <w:szCs w:val="20"/>
                <w:lang w:eastAsia="en-US"/>
              </w:rPr>
              <w:t xml:space="preserve"> Προέλευσης</w:t>
            </w:r>
          </w:p>
        </w:tc>
        <w:tc>
          <w:tcPr>
            <w:tcW w:w="936" w:type="dxa"/>
            <w:shd w:val="clear" w:color="auto" w:fill="FFFFFF"/>
          </w:tcPr>
          <w:p w14:paraId="5036077B" w14:textId="77777777" w:rsidR="00A41D7A" w:rsidRPr="00866F53" w:rsidRDefault="00A41D7A" w:rsidP="005B7C27">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r>
      <w:tr w:rsidR="00A41D7A" w:rsidRPr="00866F53" w14:paraId="33B66A70" w14:textId="77777777" w:rsidTr="00F210F2">
        <w:trPr>
          <w:cantSplit/>
          <w:trHeight w:val="327"/>
        </w:trPr>
        <w:tc>
          <w:tcPr>
            <w:tcW w:w="2194" w:type="dxa"/>
            <w:gridSpan w:val="2"/>
            <w:vMerge/>
            <w:tcBorders>
              <w:top w:val="nil"/>
              <w:bottom w:val="nil"/>
            </w:tcBorders>
            <w:shd w:val="clear" w:color="auto" w:fill="FFFFFF"/>
            <w:vAlign w:val="bottom"/>
          </w:tcPr>
          <w:p w14:paraId="32AA577F" w14:textId="77777777" w:rsidR="00A41D7A" w:rsidRPr="00866F53" w:rsidRDefault="00A41D7A" w:rsidP="005B7C27">
            <w:pPr>
              <w:autoSpaceDE w:val="0"/>
              <w:autoSpaceDN w:val="0"/>
              <w:adjustRightInd w:val="0"/>
              <w:spacing w:after="0" w:line="240" w:lineRule="auto"/>
              <w:rPr>
                <w:rFonts w:ascii="Arial" w:hAnsi="Arial" w:cs="Arial"/>
                <w:color w:val="000000"/>
                <w:sz w:val="20"/>
                <w:szCs w:val="20"/>
                <w:lang w:val="en-US" w:eastAsia="en-US"/>
              </w:rPr>
            </w:pPr>
          </w:p>
        </w:tc>
        <w:tc>
          <w:tcPr>
            <w:tcW w:w="1873" w:type="dxa"/>
            <w:gridSpan w:val="2"/>
            <w:tcBorders>
              <w:bottom w:val="nil"/>
            </w:tcBorders>
            <w:shd w:val="clear" w:color="auto" w:fill="FFFFFF"/>
            <w:vAlign w:val="bottom"/>
          </w:tcPr>
          <w:p w14:paraId="4BEB769B" w14:textId="77777777" w:rsidR="00A41D7A" w:rsidRPr="00866F53" w:rsidRDefault="00A41D7A" w:rsidP="005B7C27">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866F53">
              <w:rPr>
                <w:rFonts w:ascii="Arial" w:hAnsi="Arial" w:cs="Arial"/>
                <w:color w:val="000000"/>
                <w:sz w:val="20"/>
                <w:szCs w:val="20"/>
                <w:lang w:val="en-US" w:eastAsia="en-US"/>
              </w:rPr>
              <w:t>Κύπ</w:t>
            </w:r>
            <w:proofErr w:type="spellStart"/>
            <w:r w:rsidRPr="00866F53">
              <w:rPr>
                <w:rFonts w:ascii="Arial" w:hAnsi="Arial" w:cs="Arial"/>
                <w:color w:val="000000"/>
                <w:sz w:val="20"/>
                <w:szCs w:val="20"/>
                <w:lang w:val="en-US" w:eastAsia="en-US"/>
              </w:rPr>
              <w:t>ρος</w:t>
            </w:r>
            <w:proofErr w:type="spellEnd"/>
          </w:p>
        </w:tc>
        <w:tc>
          <w:tcPr>
            <w:tcW w:w="1873" w:type="dxa"/>
            <w:gridSpan w:val="2"/>
            <w:tcBorders>
              <w:bottom w:val="nil"/>
            </w:tcBorders>
            <w:shd w:val="clear" w:color="auto" w:fill="FFFFFF"/>
            <w:vAlign w:val="bottom"/>
          </w:tcPr>
          <w:p w14:paraId="2331FF7D" w14:textId="77777777" w:rsidR="00A41D7A" w:rsidRPr="00866F53" w:rsidRDefault="00A41D7A" w:rsidP="005B7C27">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866F53">
              <w:rPr>
                <w:rFonts w:ascii="Arial" w:hAnsi="Arial" w:cs="Arial"/>
                <w:color w:val="000000"/>
                <w:sz w:val="20"/>
                <w:szCs w:val="20"/>
                <w:lang w:val="en-US" w:eastAsia="en-US"/>
              </w:rPr>
              <w:t>Χώρες</w:t>
            </w:r>
            <w:proofErr w:type="spellEnd"/>
            <w:r w:rsidRPr="00866F53">
              <w:rPr>
                <w:rFonts w:ascii="Arial" w:hAnsi="Arial" w:cs="Arial"/>
                <w:color w:val="000000"/>
                <w:sz w:val="20"/>
                <w:szCs w:val="20"/>
                <w:lang w:val="en-US" w:eastAsia="en-US"/>
              </w:rPr>
              <w:t xml:space="preserve"> ΕΕ</w:t>
            </w:r>
          </w:p>
        </w:tc>
        <w:tc>
          <w:tcPr>
            <w:tcW w:w="1874" w:type="dxa"/>
            <w:gridSpan w:val="2"/>
            <w:tcBorders>
              <w:bottom w:val="nil"/>
            </w:tcBorders>
            <w:shd w:val="clear" w:color="auto" w:fill="FFFFFF"/>
            <w:vAlign w:val="bottom"/>
          </w:tcPr>
          <w:p w14:paraId="50231675" w14:textId="77777777" w:rsidR="00A41D7A" w:rsidRPr="00866F53" w:rsidRDefault="00A41D7A" w:rsidP="005B7C27">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866F53">
              <w:rPr>
                <w:rFonts w:ascii="Arial" w:hAnsi="Arial" w:cs="Arial"/>
                <w:color w:val="000000"/>
                <w:sz w:val="20"/>
                <w:szCs w:val="20"/>
                <w:lang w:val="en-US" w:eastAsia="en-US"/>
              </w:rPr>
              <w:t>Τρίτες</w:t>
            </w:r>
            <w:proofErr w:type="spellEnd"/>
            <w:r w:rsidRPr="00866F53">
              <w:rPr>
                <w:rFonts w:ascii="Arial" w:hAnsi="Arial" w:cs="Arial"/>
                <w:color w:val="000000"/>
                <w:sz w:val="20"/>
                <w:szCs w:val="20"/>
                <w:lang w:val="en-US" w:eastAsia="en-US"/>
              </w:rPr>
              <w:t xml:space="preserve"> </w:t>
            </w:r>
            <w:proofErr w:type="spellStart"/>
            <w:r w:rsidRPr="00866F53">
              <w:rPr>
                <w:rFonts w:ascii="Arial" w:hAnsi="Arial" w:cs="Arial"/>
                <w:color w:val="000000"/>
                <w:sz w:val="20"/>
                <w:szCs w:val="20"/>
                <w:lang w:val="en-US" w:eastAsia="en-US"/>
              </w:rPr>
              <w:t>Χώρες</w:t>
            </w:r>
            <w:proofErr w:type="spellEnd"/>
          </w:p>
        </w:tc>
        <w:tc>
          <w:tcPr>
            <w:tcW w:w="936" w:type="dxa"/>
            <w:tcBorders>
              <w:bottom w:val="nil"/>
            </w:tcBorders>
            <w:shd w:val="clear" w:color="auto" w:fill="FFFFFF"/>
          </w:tcPr>
          <w:p w14:paraId="6D215B3F" w14:textId="77777777" w:rsidR="00A41D7A" w:rsidRPr="00866F53" w:rsidRDefault="00A41D7A" w:rsidP="005B7C27">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r>
      <w:tr w:rsidR="00B2315D" w:rsidRPr="00866F53" w14:paraId="2746FE6B" w14:textId="77777777" w:rsidTr="00F210F2">
        <w:trPr>
          <w:cantSplit/>
          <w:trHeight w:val="320"/>
        </w:trPr>
        <w:tc>
          <w:tcPr>
            <w:tcW w:w="2194" w:type="dxa"/>
            <w:gridSpan w:val="2"/>
            <w:vMerge/>
            <w:tcBorders>
              <w:top w:val="nil"/>
              <w:bottom w:val="single" w:sz="4" w:space="0" w:color="auto"/>
            </w:tcBorders>
            <w:shd w:val="clear" w:color="auto" w:fill="FFFFFF"/>
            <w:vAlign w:val="bottom"/>
          </w:tcPr>
          <w:p w14:paraId="781E098D" w14:textId="77777777" w:rsidR="00B2315D" w:rsidRPr="00866F53" w:rsidRDefault="00B2315D" w:rsidP="00B2315D">
            <w:pPr>
              <w:autoSpaceDE w:val="0"/>
              <w:autoSpaceDN w:val="0"/>
              <w:adjustRightInd w:val="0"/>
              <w:spacing w:after="0" w:line="240" w:lineRule="auto"/>
              <w:rPr>
                <w:rFonts w:ascii="Arial" w:hAnsi="Arial" w:cs="Arial"/>
                <w:color w:val="000000"/>
                <w:sz w:val="20"/>
                <w:szCs w:val="20"/>
                <w:lang w:val="en-US" w:eastAsia="en-US"/>
              </w:rPr>
            </w:pPr>
          </w:p>
        </w:tc>
        <w:tc>
          <w:tcPr>
            <w:tcW w:w="936" w:type="dxa"/>
            <w:tcBorders>
              <w:top w:val="nil"/>
              <w:bottom w:val="single" w:sz="4" w:space="0" w:color="auto"/>
            </w:tcBorders>
            <w:shd w:val="clear" w:color="auto" w:fill="FFFFFF"/>
            <w:vAlign w:val="center"/>
          </w:tcPr>
          <w:p w14:paraId="33614F46" w14:textId="77777777" w:rsidR="00B2315D" w:rsidRPr="00866F53" w:rsidRDefault="00B2315D" w:rsidP="00035F1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Άνδρ</w:t>
            </w:r>
            <w:proofErr w:type="spellEnd"/>
            <w:r>
              <w:rPr>
                <w:rFonts w:ascii="Arial" w:hAnsi="Arial" w:cs="Arial"/>
                <w:color w:val="000000"/>
                <w:sz w:val="20"/>
                <w:szCs w:val="20"/>
                <w:lang w:eastAsia="en-US"/>
              </w:rPr>
              <w:t>ε</w:t>
            </w:r>
            <w:r w:rsidRPr="00D20AB8">
              <w:rPr>
                <w:rFonts w:ascii="Arial" w:hAnsi="Arial" w:cs="Arial"/>
                <w:color w:val="000000"/>
                <w:sz w:val="20"/>
                <w:szCs w:val="20"/>
                <w:lang w:val="en-US" w:eastAsia="en-US"/>
              </w:rPr>
              <w:t>ς</w:t>
            </w:r>
          </w:p>
        </w:tc>
        <w:tc>
          <w:tcPr>
            <w:tcW w:w="937" w:type="dxa"/>
            <w:tcBorders>
              <w:top w:val="nil"/>
              <w:bottom w:val="single" w:sz="4" w:space="0" w:color="auto"/>
            </w:tcBorders>
            <w:shd w:val="clear" w:color="auto" w:fill="FFFFFF"/>
            <w:vAlign w:val="center"/>
          </w:tcPr>
          <w:p w14:paraId="372AFD62" w14:textId="77777777" w:rsidR="00B2315D" w:rsidRPr="00866F53" w:rsidRDefault="00B2315D" w:rsidP="00035F1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Γυν</w:t>
            </w:r>
            <w:proofErr w:type="spellEnd"/>
            <w:r w:rsidRPr="00D20AB8">
              <w:rPr>
                <w:rFonts w:ascii="Arial" w:hAnsi="Arial" w:cs="Arial"/>
                <w:color w:val="000000"/>
                <w:sz w:val="20"/>
                <w:szCs w:val="20"/>
                <w:lang w:val="en-US" w:eastAsia="en-US"/>
              </w:rPr>
              <w:t>αίκ</w:t>
            </w:r>
            <w:proofErr w:type="spellStart"/>
            <w:r>
              <w:rPr>
                <w:rFonts w:ascii="Arial" w:hAnsi="Arial" w:cs="Arial"/>
                <w:color w:val="000000"/>
                <w:sz w:val="20"/>
                <w:szCs w:val="20"/>
                <w:lang w:eastAsia="en-US"/>
              </w:rPr>
              <w:t>ες</w:t>
            </w:r>
            <w:proofErr w:type="spellEnd"/>
          </w:p>
        </w:tc>
        <w:tc>
          <w:tcPr>
            <w:tcW w:w="936" w:type="dxa"/>
            <w:tcBorders>
              <w:top w:val="nil"/>
              <w:bottom w:val="single" w:sz="4" w:space="0" w:color="auto"/>
            </w:tcBorders>
            <w:shd w:val="clear" w:color="auto" w:fill="FFFFFF"/>
            <w:vAlign w:val="center"/>
          </w:tcPr>
          <w:p w14:paraId="074760FC" w14:textId="77777777" w:rsidR="00B2315D" w:rsidRPr="00866F53" w:rsidRDefault="00B2315D" w:rsidP="00035F1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Άνδρ</w:t>
            </w:r>
            <w:proofErr w:type="spellEnd"/>
            <w:r>
              <w:rPr>
                <w:rFonts w:ascii="Arial" w:hAnsi="Arial" w:cs="Arial"/>
                <w:color w:val="000000"/>
                <w:sz w:val="20"/>
                <w:szCs w:val="20"/>
                <w:lang w:eastAsia="en-US"/>
              </w:rPr>
              <w:t>ε</w:t>
            </w:r>
            <w:r w:rsidRPr="00D20AB8">
              <w:rPr>
                <w:rFonts w:ascii="Arial" w:hAnsi="Arial" w:cs="Arial"/>
                <w:color w:val="000000"/>
                <w:sz w:val="20"/>
                <w:szCs w:val="20"/>
                <w:lang w:val="en-US" w:eastAsia="en-US"/>
              </w:rPr>
              <w:t>ς</w:t>
            </w:r>
          </w:p>
        </w:tc>
        <w:tc>
          <w:tcPr>
            <w:tcW w:w="937" w:type="dxa"/>
            <w:tcBorders>
              <w:top w:val="nil"/>
              <w:bottom w:val="single" w:sz="4" w:space="0" w:color="auto"/>
            </w:tcBorders>
            <w:shd w:val="clear" w:color="auto" w:fill="FFFFFF"/>
            <w:vAlign w:val="center"/>
          </w:tcPr>
          <w:p w14:paraId="586068DB" w14:textId="77777777" w:rsidR="00B2315D" w:rsidRPr="00866F53" w:rsidRDefault="00B2315D" w:rsidP="00035F1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Γυν</w:t>
            </w:r>
            <w:proofErr w:type="spellEnd"/>
            <w:r w:rsidRPr="00D20AB8">
              <w:rPr>
                <w:rFonts w:ascii="Arial" w:hAnsi="Arial" w:cs="Arial"/>
                <w:color w:val="000000"/>
                <w:sz w:val="20"/>
                <w:szCs w:val="20"/>
                <w:lang w:val="en-US" w:eastAsia="en-US"/>
              </w:rPr>
              <w:t>αίκ</w:t>
            </w:r>
            <w:proofErr w:type="spellStart"/>
            <w:r>
              <w:rPr>
                <w:rFonts w:ascii="Arial" w:hAnsi="Arial" w:cs="Arial"/>
                <w:color w:val="000000"/>
                <w:sz w:val="20"/>
                <w:szCs w:val="20"/>
                <w:lang w:eastAsia="en-US"/>
              </w:rPr>
              <w:t>ες</w:t>
            </w:r>
            <w:proofErr w:type="spellEnd"/>
          </w:p>
        </w:tc>
        <w:tc>
          <w:tcPr>
            <w:tcW w:w="936" w:type="dxa"/>
            <w:tcBorders>
              <w:top w:val="nil"/>
              <w:bottom w:val="single" w:sz="4" w:space="0" w:color="auto"/>
            </w:tcBorders>
            <w:shd w:val="clear" w:color="auto" w:fill="FFFFFF"/>
            <w:vAlign w:val="center"/>
          </w:tcPr>
          <w:p w14:paraId="05A37413" w14:textId="77777777" w:rsidR="00B2315D" w:rsidRPr="00866F53" w:rsidRDefault="00B2315D" w:rsidP="00035F1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Άνδρ</w:t>
            </w:r>
            <w:proofErr w:type="spellEnd"/>
            <w:r>
              <w:rPr>
                <w:rFonts w:ascii="Arial" w:hAnsi="Arial" w:cs="Arial"/>
                <w:color w:val="000000"/>
                <w:sz w:val="20"/>
                <w:szCs w:val="20"/>
                <w:lang w:eastAsia="en-US"/>
              </w:rPr>
              <w:t>ε</w:t>
            </w:r>
            <w:r w:rsidRPr="00D20AB8">
              <w:rPr>
                <w:rFonts w:ascii="Arial" w:hAnsi="Arial" w:cs="Arial"/>
                <w:color w:val="000000"/>
                <w:sz w:val="20"/>
                <w:szCs w:val="20"/>
                <w:lang w:val="en-US" w:eastAsia="en-US"/>
              </w:rPr>
              <w:t>ς</w:t>
            </w:r>
          </w:p>
        </w:tc>
        <w:tc>
          <w:tcPr>
            <w:tcW w:w="938" w:type="dxa"/>
            <w:tcBorders>
              <w:top w:val="nil"/>
              <w:bottom w:val="single" w:sz="4" w:space="0" w:color="auto"/>
            </w:tcBorders>
            <w:shd w:val="clear" w:color="auto" w:fill="FFFFFF"/>
            <w:vAlign w:val="center"/>
          </w:tcPr>
          <w:p w14:paraId="6AA8C08F" w14:textId="77777777" w:rsidR="00B2315D" w:rsidRPr="00866F53" w:rsidRDefault="00B2315D" w:rsidP="00035F1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Γυν</w:t>
            </w:r>
            <w:proofErr w:type="spellEnd"/>
            <w:r w:rsidRPr="00D20AB8">
              <w:rPr>
                <w:rFonts w:ascii="Arial" w:hAnsi="Arial" w:cs="Arial"/>
                <w:color w:val="000000"/>
                <w:sz w:val="20"/>
                <w:szCs w:val="20"/>
                <w:lang w:val="en-US" w:eastAsia="en-US"/>
              </w:rPr>
              <w:t>αίκ</w:t>
            </w:r>
            <w:proofErr w:type="spellStart"/>
            <w:r>
              <w:rPr>
                <w:rFonts w:ascii="Arial" w:hAnsi="Arial" w:cs="Arial"/>
                <w:color w:val="000000"/>
                <w:sz w:val="20"/>
                <w:szCs w:val="20"/>
                <w:lang w:eastAsia="en-US"/>
              </w:rPr>
              <w:t>ες</w:t>
            </w:r>
            <w:proofErr w:type="spellEnd"/>
          </w:p>
        </w:tc>
        <w:tc>
          <w:tcPr>
            <w:tcW w:w="936" w:type="dxa"/>
            <w:tcBorders>
              <w:top w:val="nil"/>
              <w:bottom w:val="single" w:sz="4" w:space="0" w:color="auto"/>
            </w:tcBorders>
            <w:shd w:val="clear" w:color="auto" w:fill="FFFFFF"/>
          </w:tcPr>
          <w:p w14:paraId="66F02EF9" w14:textId="77777777" w:rsidR="00B2315D" w:rsidRPr="00866F53" w:rsidRDefault="00E0606D" w:rsidP="00035F14">
            <w:pPr>
              <w:autoSpaceDE w:val="0"/>
              <w:autoSpaceDN w:val="0"/>
              <w:adjustRightInd w:val="0"/>
              <w:spacing w:after="0" w:line="320" w:lineRule="atLeast"/>
              <w:ind w:left="60" w:right="-15"/>
              <w:rPr>
                <w:rFonts w:ascii="Arial" w:hAnsi="Arial" w:cs="Arial"/>
                <w:color w:val="000000"/>
                <w:sz w:val="20"/>
                <w:szCs w:val="20"/>
                <w:lang w:eastAsia="en-US"/>
              </w:rPr>
            </w:pPr>
            <w:r w:rsidRPr="00866F53">
              <w:rPr>
                <w:rFonts w:ascii="Arial" w:hAnsi="Arial" w:cs="Arial"/>
                <w:bCs/>
                <w:sz w:val="20"/>
                <w:szCs w:val="20"/>
              </w:rPr>
              <w:t>Σύνολο</w:t>
            </w:r>
          </w:p>
        </w:tc>
      </w:tr>
      <w:tr w:rsidR="0081440E" w:rsidRPr="00866F53" w14:paraId="117C3A04" w14:textId="77777777" w:rsidTr="0081440E">
        <w:trPr>
          <w:cantSplit/>
          <w:trHeight w:val="313"/>
        </w:trPr>
        <w:tc>
          <w:tcPr>
            <w:tcW w:w="40" w:type="dxa"/>
            <w:tcBorders>
              <w:top w:val="single" w:sz="4" w:space="0" w:color="auto"/>
              <w:bottom w:val="nil"/>
            </w:tcBorders>
            <w:shd w:val="clear" w:color="auto" w:fill="FFFFFF"/>
          </w:tcPr>
          <w:p w14:paraId="04286ED9" w14:textId="77777777" w:rsidR="0081440E" w:rsidRPr="002E5F7B" w:rsidRDefault="0081440E" w:rsidP="00A41D7A">
            <w:pPr>
              <w:autoSpaceDE w:val="0"/>
              <w:autoSpaceDN w:val="0"/>
              <w:adjustRightInd w:val="0"/>
              <w:spacing w:after="0" w:line="320" w:lineRule="atLeast"/>
              <w:ind w:left="60" w:right="60"/>
              <w:rPr>
                <w:rFonts w:ascii="Arial" w:hAnsi="Arial" w:cs="Arial"/>
                <w:color w:val="000000"/>
                <w:sz w:val="18"/>
                <w:szCs w:val="18"/>
                <w:lang w:eastAsia="en-US"/>
              </w:rPr>
            </w:pPr>
          </w:p>
        </w:tc>
        <w:tc>
          <w:tcPr>
            <w:tcW w:w="2154" w:type="dxa"/>
            <w:tcBorders>
              <w:top w:val="single" w:sz="4" w:space="0" w:color="auto"/>
              <w:bottom w:val="nil"/>
            </w:tcBorders>
            <w:shd w:val="clear" w:color="auto" w:fill="FFFFFF"/>
          </w:tcPr>
          <w:p w14:paraId="1E313AE6" w14:textId="19C41C43" w:rsidR="0081440E" w:rsidRPr="0076509F" w:rsidRDefault="0076509F" w:rsidP="0076509F">
            <w:pPr>
              <w:autoSpaceDE w:val="0"/>
              <w:autoSpaceDN w:val="0"/>
              <w:adjustRightInd w:val="0"/>
              <w:spacing w:after="0" w:line="320" w:lineRule="atLeast"/>
              <w:ind w:left="-64" w:right="-58" w:firstLine="64"/>
              <w:rPr>
                <w:rFonts w:ascii="Arial" w:hAnsi="Arial" w:cs="Arial"/>
                <w:b/>
                <w:bCs/>
                <w:color w:val="000000"/>
                <w:sz w:val="20"/>
                <w:szCs w:val="20"/>
                <w:lang w:eastAsia="en-US"/>
              </w:rPr>
            </w:pPr>
            <w:r w:rsidRPr="0076509F">
              <w:rPr>
                <w:rFonts w:ascii="Arial" w:hAnsi="Arial" w:cs="Arial"/>
                <w:b/>
                <w:bCs/>
                <w:color w:val="000000"/>
                <w:sz w:val="20"/>
                <w:szCs w:val="20"/>
                <w:lang w:eastAsia="en-US"/>
              </w:rPr>
              <w:t xml:space="preserve">Τύπος </w:t>
            </w:r>
            <w:r w:rsidR="00D554DE" w:rsidRPr="0076509F">
              <w:rPr>
                <w:rFonts w:ascii="Arial" w:hAnsi="Arial" w:cs="Arial"/>
                <w:b/>
                <w:bCs/>
                <w:color w:val="000000"/>
                <w:sz w:val="20"/>
                <w:szCs w:val="20"/>
                <w:lang w:eastAsia="en-US"/>
              </w:rPr>
              <w:t>Πανεπιστήμι</w:t>
            </w:r>
            <w:r w:rsidRPr="0076509F">
              <w:rPr>
                <w:rFonts w:ascii="Arial" w:hAnsi="Arial" w:cs="Arial"/>
                <w:b/>
                <w:bCs/>
                <w:color w:val="000000"/>
                <w:sz w:val="20"/>
                <w:szCs w:val="20"/>
                <w:lang w:eastAsia="en-US"/>
              </w:rPr>
              <w:t>ου</w:t>
            </w:r>
          </w:p>
        </w:tc>
        <w:tc>
          <w:tcPr>
            <w:tcW w:w="936" w:type="dxa"/>
            <w:tcBorders>
              <w:top w:val="single" w:sz="4" w:space="0" w:color="auto"/>
              <w:bottom w:val="nil"/>
            </w:tcBorders>
            <w:shd w:val="clear" w:color="auto" w:fill="FFFFFF"/>
            <w:vAlign w:val="center"/>
          </w:tcPr>
          <w:p w14:paraId="61AD48A5" w14:textId="77777777" w:rsidR="0081440E" w:rsidRPr="00866F53" w:rsidRDefault="0081440E"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37" w:type="dxa"/>
            <w:tcBorders>
              <w:top w:val="single" w:sz="4" w:space="0" w:color="auto"/>
              <w:bottom w:val="nil"/>
            </w:tcBorders>
            <w:shd w:val="clear" w:color="auto" w:fill="FFFFFF"/>
            <w:vAlign w:val="center"/>
          </w:tcPr>
          <w:p w14:paraId="4FC8B988" w14:textId="77777777" w:rsidR="0081440E" w:rsidRPr="00866F53" w:rsidRDefault="0081440E"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36" w:type="dxa"/>
            <w:tcBorders>
              <w:top w:val="single" w:sz="4" w:space="0" w:color="auto"/>
              <w:bottom w:val="nil"/>
            </w:tcBorders>
            <w:shd w:val="clear" w:color="auto" w:fill="FFFFFF"/>
            <w:vAlign w:val="center"/>
          </w:tcPr>
          <w:p w14:paraId="62827D35" w14:textId="77777777" w:rsidR="0081440E" w:rsidRPr="00866F53" w:rsidRDefault="0081440E"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37" w:type="dxa"/>
            <w:tcBorders>
              <w:top w:val="single" w:sz="4" w:space="0" w:color="auto"/>
              <w:bottom w:val="nil"/>
            </w:tcBorders>
            <w:shd w:val="clear" w:color="auto" w:fill="FFFFFF"/>
            <w:vAlign w:val="center"/>
          </w:tcPr>
          <w:p w14:paraId="430A3C2F" w14:textId="77777777" w:rsidR="0081440E" w:rsidRPr="00866F53" w:rsidRDefault="0081440E"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36" w:type="dxa"/>
            <w:tcBorders>
              <w:top w:val="single" w:sz="4" w:space="0" w:color="auto"/>
              <w:bottom w:val="nil"/>
            </w:tcBorders>
            <w:shd w:val="clear" w:color="auto" w:fill="FFFFFF"/>
            <w:vAlign w:val="center"/>
          </w:tcPr>
          <w:p w14:paraId="7AB3C06C" w14:textId="77777777" w:rsidR="0081440E" w:rsidRPr="00866F53" w:rsidRDefault="0081440E"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38" w:type="dxa"/>
            <w:tcBorders>
              <w:top w:val="single" w:sz="4" w:space="0" w:color="auto"/>
              <w:bottom w:val="nil"/>
            </w:tcBorders>
            <w:shd w:val="clear" w:color="auto" w:fill="FFFFFF"/>
            <w:vAlign w:val="center"/>
          </w:tcPr>
          <w:p w14:paraId="5CE9D7E8" w14:textId="77777777" w:rsidR="0081440E" w:rsidRPr="00866F53" w:rsidRDefault="0081440E"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36" w:type="dxa"/>
            <w:tcBorders>
              <w:top w:val="single" w:sz="4" w:space="0" w:color="auto"/>
              <w:bottom w:val="nil"/>
            </w:tcBorders>
            <w:shd w:val="clear" w:color="auto" w:fill="FFFFFF"/>
            <w:vAlign w:val="bottom"/>
          </w:tcPr>
          <w:p w14:paraId="120CD60C" w14:textId="77777777" w:rsidR="0081440E" w:rsidRPr="00866F53" w:rsidRDefault="0081440E" w:rsidP="00035F14">
            <w:pPr>
              <w:autoSpaceDE w:val="0"/>
              <w:autoSpaceDN w:val="0"/>
              <w:adjustRightInd w:val="0"/>
              <w:spacing w:after="0" w:line="320" w:lineRule="atLeast"/>
              <w:ind w:left="60" w:right="60"/>
              <w:rPr>
                <w:rFonts w:ascii="Arial" w:hAnsi="Arial" w:cs="Arial"/>
                <w:color w:val="000000"/>
                <w:sz w:val="20"/>
                <w:szCs w:val="20"/>
              </w:rPr>
            </w:pPr>
          </w:p>
        </w:tc>
      </w:tr>
      <w:tr w:rsidR="00A41D7A" w:rsidRPr="00866F53" w14:paraId="52CA6186" w14:textId="77777777" w:rsidTr="0081440E">
        <w:trPr>
          <w:cantSplit/>
          <w:trHeight w:val="313"/>
        </w:trPr>
        <w:tc>
          <w:tcPr>
            <w:tcW w:w="40" w:type="dxa"/>
            <w:vMerge w:val="restart"/>
            <w:tcBorders>
              <w:top w:val="nil"/>
            </w:tcBorders>
            <w:shd w:val="clear" w:color="auto" w:fill="FFFFFF"/>
          </w:tcPr>
          <w:p w14:paraId="699B214A" w14:textId="77777777" w:rsidR="00A41D7A" w:rsidRPr="002E5F7B" w:rsidRDefault="00A41D7A" w:rsidP="00A41D7A">
            <w:pPr>
              <w:autoSpaceDE w:val="0"/>
              <w:autoSpaceDN w:val="0"/>
              <w:adjustRightInd w:val="0"/>
              <w:spacing w:after="0" w:line="320" w:lineRule="atLeast"/>
              <w:ind w:left="60" w:right="60"/>
              <w:rPr>
                <w:rFonts w:ascii="Arial" w:hAnsi="Arial" w:cs="Arial"/>
                <w:color w:val="000000"/>
                <w:sz w:val="18"/>
                <w:szCs w:val="18"/>
                <w:lang w:eastAsia="en-US"/>
              </w:rPr>
            </w:pPr>
          </w:p>
        </w:tc>
        <w:tc>
          <w:tcPr>
            <w:tcW w:w="2154" w:type="dxa"/>
            <w:tcBorders>
              <w:top w:val="nil"/>
            </w:tcBorders>
            <w:shd w:val="clear" w:color="auto" w:fill="FFFFFF"/>
          </w:tcPr>
          <w:p w14:paraId="7F590C97" w14:textId="5A6A6096" w:rsidR="00A41D7A" w:rsidRPr="00866F53" w:rsidRDefault="00A41D7A" w:rsidP="0076509F">
            <w:pPr>
              <w:autoSpaceDE w:val="0"/>
              <w:autoSpaceDN w:val="0"/>
              <w:adjustRightInd w:val="0"/>
              <w:spacing w:after="0" w:line="320" w:lineRule="atLeast"/>
              <w:ind w:left="-64" w:right="60" w:firstLine="64"/>
              <w:rPr>
                <w:rFonts w:ascii="Arial" w:hAnsi="Arial" w:cs="Arial"/>
                <w:color w:val="000000"/>
                <w:sz w:val="20"/>
                <w:szCs w:val="20"/>
                <w:lang w:val="en-US" w:eastAsia="en-US"/>
              </w:rPr>
            </w:pPr>
            <w:proofErr w:type="spellStart"/>
            <w:r w:rsidRPr="00866F53">
              <w:rPr>
                <w:rFonts w:ascii="Arial" w:hAnsi="Arial" w:cs="Arial"/>
                <w:color w:val="000000"/>
                <w:sz w:val="20"/>
                <w:szCs w:val="20"/>
                <w:lang w:val="en-US" w:eastAsia="en-US"/>
              </w:rPr>
              <w:t>Δημόσι</w:t>
            </w:r>
            <w:proofErr w:type="spellEnd"/>
            <w:r w:rsidRPr="00866F53">
              <w:rPr>
                <w:rFonts w:ascii="Arial" w:hAnsi="Arial" w:cs="Arial"/>
                <w:color w:val="000000"/>
                <w:sz w:val="20"/>
                <w:szCs w:val="20"/>
                <w:lang w:val="en-US" w:eastAsia="en-US"/>
              </w:rPr>
              <w:t>α</w:t>
            </w:r>
            <w:r w:rsidR="00E1052C">
              <w:rPr>
                <w:rFonts w:ascii="Arial" w:hAnsi="Arial" w:cs="Arial"/>
                <w:sz w:val="20"/>
                <w:szCs w:val="20"/>
                <w:lang w:eastAsia="en-US"/>
              </w:rPr>
              <w:t xml:space="preserve"> Πανεπιστήμια</w:t>
            </w:r>
          </w:p>
        </w:tc>
        <w:tc>
          <w:tcPr>
            <w:tcW w:w="936" w:type="dxa"/>
            <w:tcBorders>
              <w:top w:val="nil"/>
            </w:tcBorders>
            <w:shd w:val="clear" w:color="auto" w:fill="FFFFFF"/>
            <w:vAlign w:val="center"/>
          </w:tcPr>
          <w:p w14:paraId="1644EE99"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4978</w:t>
            </w:r>
          </w:p>
        </w:tc>
        <w:tc>
          <w:tcPr>
            <w:tcW w:w="937" w:type="dxa"/>
            <w:tcBorders>
              <w:top w:val="nil"/>
            </w:tcBorders>
            <w:shd w:val="clear" w:color="auto" w:fill="FFFFFF"/>
            <w:vAlign w:val="center"/>
          </w:tcPr>
          <w:p w14:paraId="6D82333A"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4122</w:t>
            </w:r>
          </w:p>
        </w:tc>
        <w:tc>
          <w:tcPr>
            <w:tcW w:w="936" w:type="dxa"/>
            <w:tcBorders>
              <w:top w:val="nil"/>
            </w:tcBorders>
            <w:shd w:val="clear" w:color="auto" w:fill="FFFFFF"/>
            <w:vAlign w:val="center"/>
          </w:tcPr>
          <w:p w14:paraId="36F43B7F"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1452</w:t>
            </w:r>
          </w:p>
        </w:tc>
        <w:tc>
          <w:tcPr>
            <w:tcW w:w="937" w:type="dxa"/>
            <w:tcBorders>
              <w:top w:val="nil"/>
            </w:tcBorders>
            <w:shd w:val="clear" w:color="auto" w:fill="FFFFFF"/>
            <w:vAlign w:val="center"/>
          </w:tcPr>
          <w:p w14:paraId="529B41B1"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1478</w:t>
            </w:r>
          </w:p>
        </w:tc>
        <w:tc>
          <w:tcPr>
            <w:tcW w:w="936" w:type="dxa"/>
            <w:tcBorders>
              <w:top w:val="nil"/>
            </w:tcBorders>
            <w:shd w:val="clear" w:color="auto" w:fill="FFFFFF"/>
            <w:vAlign w:val="center"/>
          </w:tcPr>
          <w:p w14:paraId="2933F2E0"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127</w:t>
            </w:r>
          </w:p>
        </w:tc>
        <w:tc>
          <w:tcPr>
            <w:tcW w:w="938" w:type="dxa"/>
            <w:tcBorders>
              <w:top w:val="nil"/>
            </w:tcBorders>
            <w:shd w:val="clear" w:color="auto" w:fill="FFFFFF"/>
            <w:vAlign w:val="center"/>
          </w:tcPr>
          <w:p w14:paraId="48F95178"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159</w:t>
            </w:r>
          </w:p>
        </w:tc>
        <w:tc>
          <w:tcPr>
            <w:tcW w:w="936" w:type="dxa"/>
            <w:tcBorders>
              <w:top w:val="nil"/>
            </w:tcBorders>
            <w:shd w:val="clear" w:color="auto" w:fill="FFFFFF"/>
            <w:vAlign w:val="bottom"/>
          </w:tcPr>
          <w:p w14:paraId="1FB7371F"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rPr>
              <w:t>12316</w:t>
            </w:r>
          </w:p>
        </w:tc>
      </w:tr>
      <w:tr w:rsidR="00A41D7A" w:rsidRPr="00866F53" w14:paraId="6C7DB239" w14:textId="77777777" w:rsidTr="00523501">
        <w:trPr>
          <w:cantSplit/>
          <w:trHeight w:val="313"/>
        </w:trPr>
        <w:tc>
          <w:tcPr>
            <w:tcW w:w="40" w:type="dxa"/>
            <w:vMerge/>
            <w:shd w:val="clear" w:color="auto" w:fill="FFFFFF"/>
          </w:tcPr>
          <w:p w14:paraId="390C3389" w14:textId="77777777" w:rsidR="00A41D7A" w:rsidRPr="00866F53" w:rsidRDefault="00A41D7A" w:rsidP="00A41D7A">
            <w:pPr>
              <w:autoSpaceDE w:val="0"/>
              <w:autoSpaceDN w:val="0"/>
              <w:adjustRightInd w:val="0"/>
              <w:spacing w:after="0" w:line="240" w:lineRule="auto"/>
              <w:rPr>
                <w:rFonts w:ascii="Arial" w:hAnsi="Arial" w:cs="Arial"/>
                <w:color w:val="000000"/>
                <w:sz w:val="20"/>
                <w:szCs w:val="20"/>
                <w:lang w:val="en-US" w:eastAsia="en-US"/>
              </w:rPr>
            </w:pPr>
          </w:p>
        </w:tc>
        <w:tc>
          <w:tcPr>
            <w:tcW w:w="2154" w:type="dxa"/>
            <w:shd w:val="clear" w:color="auto" w:fill="FFFFFF"/>
          </w:tcPr>
          <w:p w14:paraId="2421F127" w14:textId="38A9BA06" w:rsidR="00A41D7A" w:rsidRPr="00866F53" w:rsidRDefault="00A41D7A" w:rsidP="0076509F">
            <w:pPr>
              <w:autoSpaceDE w:val="0"/>
              <w:autoSpaceDN w:val="0"/>
              <w:adjustRightInd w:val="0"/>
              <w:spacing w:after="0" w:line="320" w:lineRule="atLeast"/>
              <w:ind w:left="-64" w:right="-50" w:firstLine="64"/>
              <w:rPr>
                <w:rFonts w:ascii="Arial" w:hAnsi="Arial" w:cs="Arial"/>
                <w:color w:val="000000"/>
                <w:sz w:val="20"/>
                <w:szCs w:val="20"/>
                <w:lang w:val="en-US" w:eastAsia="en-US"/>
              </w:rPr>
            </w:pPr>
            <w:proofErr w:type="spellStart"/>
            <w:r w:rsidRPr="00866F53">
              <w:rPr>
                <w:rFonts w:ascii="Arial" w:hAnsi="Arial" w:cs="Arial"/>
                <w:color w:val="000000"/>
                <w:sz w:val="20"/>
                <w:szCs w:val="20"/>
                <w:lang w:val="en-US" w:eastAsia="en-US"/>
              </w:rPr>
              <w:t>Ιδιωτικά</w:t>
            </w:r>
            <w:proofErr w:type="spellEnd"/>
            <w:r w:rsidR="00E1052C">
              <w:rPr>
                <w:rFonts w:ascii="Arial" w:hAnsi="Arial" w:cs="Arial"/>
                <w:color w:val="000000"/>
                <w:sz w:val="20"/>
                <w:szCs w:val="20"/>
                <w:lang w:val="en-US" w:eastAsia="en-US"/>
              </w:rPr>
              <w:t xml:space="preserve"> </w:t>
            </w:r>
            <w:r w:rsidR="00E1052C">
              <w:rPr>
                <w:rFonts w:ascii="Arial" w:hAnsi="Arial" w:cs="Arial"/>
                <w:sz w:val="20"/>
                <w:szCs w:val="20"/>
                <w:lang w:eastAsia="en-US"/>
              </w:rPr>
              <w:t>Πανεπιστήμια</w:t>
            </w:r>
          </w:p>
        </w:tc>
        <w:tc>
          <w:tcPr>
            <w:tcW w:w="936" w:type="dxa"/>
            <w:shd w:val="clear" w:color="auto" w:fill="FFFFFF"/>
            <w:vAlign w:val="center"/>
          </w:tcPr>
          <w:p w14:paraId="452D2B9A"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4277</w:t>
            </w:r>
          </w:p>
        </w:tc>
        <w:tc>
          <w:tcPr>
            <w:tcW w:w="937" w:type="dxa"/>
            <w:shd w:val="clear" w:color="auto" w:fill="FFFFFF"/>
            <w:vAlign w:val="center"/>
          </w:tcPr>
          <w:p w14:paraId="70EE82E4"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4719</w:t>
            </w:r>
          </w:p>
        </w:tc>
        <w:tc>
          <w:tcPr>
            <w:tcW w:w="936" w:type="dxa"/>
            <w:shd w:val="clear" w:color="auto" w:fill="FFFFFF"/>
            <w:vAlign w:val="center"/>
          </w:tcPr>
          <w:p w14:paraId="09205DC4"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4784</w:t>
            </w:r>
          </w:p>
        </w:tc>
        <w:tc>
          <w:tcPr>
            <w:tcW w:w="937" w:type="dxa"/>
            <w:shd w:val="clear" w:color="auto" w:fill="FFFFFF"/>
            <w:vAlign w:val="center"/>
          </w:tcPr>
          <w:p w14:paraId="39B9E246"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13468</w:t>
            </w:r>
          </w:p>
        </w:tc>
        <w:tc>
          <w:tcPr>
            <w:tcW w:w="936" w:type="dxa"/>
            <w:shd w:val="clear" w:color="auto" w:fill="FFFFFF"/>
            <w:vAlign w:val="center"/>
          </w:tcPr>
          <w:p w14:paraId="2B2A6881"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1753</w:t>
            </w:r>
          </w:p>
        </w:tc>
        <w:tc>
          <w:tcPr>
            <w:tcW w:w="938" w:type="dxa"/>
            <w:shd w:val="clear" w:color="auto" w:fill="FFFFFF"/>
            <w:vAlign w:val="center"/>
          </w:tcPr>
          <w:p w14:paraId="14F7E4DF"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lang w:val="en-US" w:eastAsia="en-US"/>
              </w:rPr>
              <w:t>1181</w:t>
            </w:r>
          </w:p>
        </w:tc>
        <w:tc>
          <w:tcPr>
            <w:tcW w:w="936" w:type="dxa"/>
            <w:shd w:val="clear" w:color="auto" w:fill="FFFFFF"/>
            <w:vAlign w:val="bottom"/>
          </w:tcPr>
          <w:p w14:paraId="051407D9" w14:textId="77777777" w:rsidR="00A41D7A" w:rsidRPr="00866F53" w:rsidRDefault="00A41D7A"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866F53">
              <w:rPr>
                <w:rFonts w:ascii="Arial" w:hAnsi="Arial" w:cs="Arial"/>
                <w:color w:val="000000"/>
                <w:sz w:val="20"/>
                <w:szCs w:val="20"/>
              </w:rPr>
              <w:t>30182</w:t>
            </w:r>
          </w:p>
        </w:tc>
      </w:tr>
      <w:tr w:rsidR="00A41D7A" w:rsidRPr="00866F53" w14:paraId="3BE94356" w14:textId="77777777" w:rsidTr="00523501">
        <w:trPr>
          <w:cantSplit/>
          <w:trHeight w:val="18"/>
        </w:trPr>
        <w:tc>
          <w:tcPr>
            <w:tcW w:w="40" w:type="dxa"/>
            <w:shd w:val="clear" w:color="auto" w:fill="FFFFFF"/>
          </w:tcPr>
          <w:p w14:paraId="2D2B1CDC" w14:textId="77777777" w:rsidR="00A41D7A" w:rsidRPr="00866F53" w:rsidRDefault="00A41D7A" w:rsidP="00A41D7A">
            <w:pPr>
              <w:autoSpaceDE w:val="0"/>
              <w:autoSpaceDN w:val="0"/>
              <w:adjustRightInd w:val="0"/>
              <w:spacing w:after="0" w:line="240" w:lineRule="auto"/>
              <w:rPr>
                <w:rFonts w:ascii="Arial" w:hAnsi="Arial" w:cs="Arial"/>
                <w:color w:val="000000"/>
                <w:sz w:val="20"/>
                <w:szCs w:val="20"/>
                <w:lang w:val="en-US" w:eastAsia="en-US"/>
              </w:rPr>
            </w:pPr>
          </w:p>
        </w:tc>
        <w:tc>
          <w:tcPr>
            <w:tcW w:w="2154" w:type="dxa"/>
            <w:shd w:val="clear" w:color="auto" w:fill="FFFFFF"/>
          </w:tcPr>
          <w:p w14:paraId="69FEE9FA" w14:textId="77777777" w:rsidR="00A41D7A" w:rsidRPr="00523501" w:rsidRDefault="00E0606D" w:rsidP="0076509F">
            <w:pPr>
              <w:autoSpaceDE w:val="0"/>
              <w:autoSpaceDN w:val="0"/>
              <w:adjustRightInd w:val="0"/>
              <w:spacing w:after="0" w:line="320" w:lineRule="atLeast"/>
              <w:ind w:left="-64" w:right="60" w:firstLine="64"/>
              <w:rPr>
                <w:rFonts w:ascii="Arial" w:hAnsi="Arial" w:cs="Arial"/>
                <w:b/>
                <w:color w:val="000000"/>
                <w:sz w:val="20"/>
                <w:szCs w:val="20"/>
                <w:lang w:eastAsia="en-US"/>
              </w:rPr>
            </w:pPr>
            <w:r w:rsidRPr="00866F53">
              <w:rPr>
                <w:rFonts w:ascii="Arial" w:hAnsi="Arial" w:cs="Arial"/>
                <w:b/>
                <w:color w:val="000000"/>
                <w:sz w:val="20"/>
                <w:szCs w:val="20"/>
                <w:lang w:eastAsia="en-US"/>
              </w:rPr>
              <w:t>Σύνολο</w:t>
            </w:r>
          </w:p>
        </w:tc>
        <w:tc>
          <w:tcPr>
            <w:tcW w:w="936" w:type="dxa"/>
            <w:shd w:val="clear" w:color="auto" w:fill="FFFFFF"/>
            <w:vAlign w:val="bottom"/>
          </w:tcPr>
          <w:p w14:paraId="736315A7" w14:textId="77777777" w:rsidR="00A41D7A" w:rsidRPr="00866F53" w:rsidRDefault="00A41D7A"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866F53">
              <w:rPr>
                <w:rFonts w:ascii="Arial" w:hAnsi="Arial" w:cs="Arial"/>
                <w:b/>
                <w:color w:val="000000"/>
                <w:sz w:val="20"/>
                <w:szCs w:val="20"/>
              </w:rPr>
              <w:t>9255</w:t>
            </w:r>
          </w:p>
        </w:tc>
        <w:tc>
          <w:tcPr>
            <w:tcW w:w="937" w:type="dxa"/>
            <w:shd w:val="clear" w:color="auto" w:fill="FFFFFF"/>
            <w:vAlign w:val="bottom"/>
          </w:tcPr>
          <w:p w14:paraId="3B428ED8" w14:textId="77777777" w:rsidR="00A41D7A" w:rsidRPr="00866F53" w:rsidRDefault="00A41D7A"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866F53">
              <w:rPr>
                <w:rFonts w:ascii="Arial" w:hAnsi="Arial" w:cs="Arial"/>
                <w:b/>
                <w:color w:val="000000"/>
                <w:sz w:val="20"/>
                <w:szCs w:val="20"/>
              </w:rPr>
              <w:t>8841</w:t>
            </w:r>
          </w:p>
        </w:tc>
        <w:tc>
          <w:tcPr>
            <w:tcW w:w="936" w:type="dxa"/>
            <w:shd w:val="clear" w:color="auto" w:fill="FFFFFF"/>
            <w:vAlign w:val="bottom"/>
          </w:tcPr>
          <w:p w14:paraId="036ED2F5" w14:textId="77777777" w:rsidR="00A41D7A" w:rsidRPr="00866F53" w:rsidRDefault="00A41D7A"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866F53">
              <w:rPr>
                <w:rFonts w:ascii="Arial" w:hAnsi="Arial" w:cs="Arial"/>
                <w:b/>
                <w:color w:val="000000"/>
                <w:sz w:val="20"/>
                <w:szCs w:val="20"/>
              </w:rPr>
              <w:t>6236</w:t>
            </w:r>
          </w:p>
        </w:tc>
        <w:tc>
          <w:tcPr>
            <w:tcW w:w="937" w:type="dxa"/>
            <w:shd w:val="clear" w:color="auto" w:fill="FFFFFF"/>
            <w:vAlign w:val="bottom"/>
          </w:tcPr>
          <w:p w14:paraId="4D9FB65A" w14:textId="77777777" w:rsidR="00A41D7A" w:rsidRPr="00866F53" w:rsidRDefault="00A41D7A"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866F53">
              <w:rPr>
                <w:rFonts w:ascii="Arial" w:hAnsi="Arial" w:cs="Arial"/>
                <w:b/>
                <w:color w:val="000000"/>
                <w:sz w:val="20"/>
                <w:szCs w:val="20"/>
              </w:rPr>
              <w:t>14946</w:t>
            </w:r>
          </w:p>
        </w:tc>
        <w:tc>
          <w:tcPr>
            <w:tcW w:w="936" w:type="dxa"/>
            <w:shd w:val="clear" w:color="auto" w:fill="FFFFFF"/>
            <w:vAlign w:val="bottom"/>
          </w:tcPr>
          <w:p w14:paraId="03238120" w14:textId="77777777" w:rsidR="00A41D7A" w:rsidRPr="00866F53" w:rsidRDefault="00A41D7A"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866F53">
              <w:rPr>
                <w:rFonts w:ascii="Arial" w:hAnsi="Arial" w:cs="Arial"/>
                <w:b/>
                <w:color w:val="000000"/>
                <w:sz w:val="20"/>
                <w:szCs w:val="20"/>
              </w:rPr>
              <w:t>1880</w:t>
            </w:r>
          </w:p>
        </w:tc>
        <w:tc>
          <w:tcPr>
            <w:tcW w:w="938" w:type="dxa"/>
            <w:shd w:val="clear" w:color="auto" w:fill="FFFFFF"/>
            <w:vAlign w:val="bottom"/>
          </w:tcPr>
          <w:p w14:paraId="041D67B8" w14:textId="77777777" w:rsidR="00A41D7A" w:rsidRPr="00866F53" w:rsidRDefault="00A41D7A"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866F53">
              <w:rPr>
                <w:rFonts w:ascii="Arial" w:hAnsi="Arial" w:cs="Arial"/>
                <w:b/>
                <w:color w:val="000000"/>
                <w:sz w:val="20"/>
                <w:szCs w:val="20"/>
              </w:rPr>
              <w:t>1340</w:t>
            </w:r>
          </w:p>
        </w:tc>
        <w:tc>
          <w:tcPr>
            <w:tcW w:w="936" w:type="dxa"/>
            <w:shd w:val="clear" w:color="auto" w:fill="FFFFFF"/>
            <w:vAlign w:val="bottom"/>
          </w:tcPr>
          <w:p w14:paraId="7720AF12" w14:textId="77777777" w:rsidR="00A41D7A" w:rsidRPr="00866F53" w:rsidRDefault="00A41D7A" w:rsidP="00035F14">
            <w:pPr>
              <w:autoSpaceDE w:val="0"/>
              <w:autoSpaceDN w:val="0"/>
              <w:adjustRightInd w:val="0"/>
              <w:spacing w:after="0" w:line="320" w:lineRule="atLeast"/>
              <w:ind w:left="60" w:right="60"/>
              <w:rPr>
                <w:rFonts w:ascii="Arial" w:hAnsi="Arial" w:cs="Arial"/>
                <w:b/>
                <w:color w:val="000000"/>
                <w:sz w:val="20"/>
                <w:szCs w:val="20"/>
              </w:rPr>
            </w:pPr>
            <w:r w:rsidRPr="00523501">
              <w:rPr>
                <w:rFonts w:ascii="Arial" w:hAnsi="Arial" w:cs="Arial"/>
                <w:b/>
                <w:color w:val="000000"/>
                <w:sz w:val="20"/>
                <w:szCs w:val="20"/>
              </w:rPr>
              <w:t>42498</w:t>
            </w:r>
            <w:r w:rsidR="002C6C06">
              <w:rPr>
                <w:rFonts w:ascii="Arial" w:hAnsi="Arial" w:cs="Arial"/>
                <w:color w:val="000000"/>
                <w:sz w:val="20"/>
                <w:szCs w:val="20"/>
              </w:rPr>
              <w:t>*</w:t>
            </w:r>
          </w:p>
        </w:tc>
      </w:tr>
    </w:tbl>
    <w:p w14:paraId="7EC903E5" w14:textId="77777777" w:rsidR="005B7C27" w:rsidRPr="00866F53" w:rsidRDefault="002C6C06" w:rsidP="00866F53">
      <w:pPr>
        <w:autoSpaceDE w:val="0"/>
        <w:autoSpaceDN w:val="0"/>
        <w:adjustRightInd w:val="0"/>
        <w:spacing w:after="0" w:line="0" w:lineRule="atLeast"/>
        <w:rPr>
          <w:rFonts w:ascii="Times New Roman" w:hAnsi="Times New Roman"/>
          <w:sz w:val="16"/>
          <w:szCs w:val="16"/>
          <w:lang w:eastAsia="en-US"/>
        </w:rPr>
      </w:pPr>
      <w:r w:rsidRPr="00866F53">
        <w:rPr>
          <w:rFonts w:ascii="Arial" w:hAnsi="Arial" w:cs="Arial"/>
          <w:color w:val="000000"/>
          <w:sz w:val="16"/>
          <w:szCs w:val="16"/>
        </w:rPr>
        <w:t>*Ο συνολικός αριθμός δεν αθροίζει σε 42519 λόγω 21 απουσών τιμών στη μεταβλητή φύλο</w:t>
      </w:r>
    </w:p>
    <w:p w14:paraId="635AFAD1" w14:textId="77777777" w:rsidR="000E6BB1" w:rsidRDefault="000E6BB1" w:rsidP="00523501">
      <w:pPr>
        <w:jc w:val="both"/>
        <w:rPr>
          <w:rFonts w:ascii="Arial" w:hAnsi="Arial" w:cs="Arial"/>
        </w:rPr>
      </w:pPr>
    </w:p>
    <w:p w14:paraId="2ECA7A21" w14:textId="2146A9E7" w:rsidR="00AC75DB" w:rsidRDefault="00AC75DB" w:rsidP="00523501">
      <w:pPr>
        <w:jc w:val="both"/>
        <w:rPr>
          <w:rFonts w:ascii="Arial" w:hAnsi="Arial" w:cs="Arial"/>
        </w:rPr>
      </w:pPr>
      <w:r w:rsidRPr="007C3D50">
        <w:rPr>
          <w:rFonts w:ascii="Arial" w:hAnsi="Arial" w:cs="Arial"/>
        </w:rPr>
        <w:t xml:space="preserve">Ο Πίνακας </w:t>
      </w:r>
      <w:r>
        <w:rPr>
          <w:rFonts w:ascii="Arial" w:hAnsi="Arial" w:cs="Arial"/>
        </w:rPr>
        <w:t xml:space="preserve">4 παρουσιάζει τον φοιτητικό πληθυσμό των Δημόσιων και Ιδιωτικών </w:t>
      </w:r>
      <w:r w:rsidR="00B24C51">
        <w:rPr>
          <w:rFonts w:ascii="Arial" w:hAnsi="Arial" w:cs="Arial"/>
        </w:rPr>
        <w:t xml:space="preserve">Σχολών </w:t>
      </w:r>
      <w:r>
        <w:rPr>
          <w:rFonts w:ascii="Arial" w:hAnsi="Arial" w:cs="Arial"/>
        </w:rPr>
        <w:t>Τριτοβάθμι</w:t>
      </w:r>
      <w:r w:rsidR="00B24C51">
        <w:rPr>
          <w:rFonts w:ascii="Arial" w:hAnsi="Arial" w:cs="Arial"/>
        </w:rPr>
        <w:t>ας</w:t>
      </w:r>
      <w:r>
        <w:rPr>
          <w:rFonts w:ascii="Arial" w:hAnsi="Arial" w:cs="Arial"/>
        </w:rPr>
        <w:t xml:space="preserve"> </w:t>
      </w:r>
      <w:r w:rsidR="00B24C51">
        <w:rPr>
          <w:rFonts w:ascii="Arial" w:hAnsi="Arial" w:cs="Arial"/>
        </w:rPr>
        <w:t>Εκπαίδευσης</w:t>
      </w:r>
      <w:r>
        <w:rPr>
          <w:rFonts w:ascii="Arial" w:hAnsi="Arial" w:cs="Arial"/>
        </w:rPr>
        <w:t xml:space="preserve"> ανά </w:t>
      </w:r>
      <w:r w:rsidR="00DA29F8">
        <w:rPr>
          <w:rFonts w:ascii="Arial" w:hAnsi="Arial" w:cs="Arial"/>
        </w:rPr>
        <w:t>κ</w:t>
      </w:r>
      <w:r w:rsidR="00B24C51">
        <w:rPr>
          <w:rFonts w:ascii="Arial" w:hAnsi="Arial" w:cs="Arial"/>
        </w:rPr>
        <w:t xml:space="preserve">ατηγορία </w:t>
      </w:r>
      <w:r w:rsidR="00DA29F8">
        <w:rPr>
          <w:rFonts w:ascii="Arial" w:hAnsi="Arial" w:cs="Arial"/>
        </w:rPr>
        <w:t>χ</w:t>
      </w:r>
      <w:r>
        <w:rPr>
          <w:rFonts w:ascii="Arial" w:hAnsi="Arial" w:cs="Arial"/>
        </w:rPr>
        <w:t>ώρα</w:t>
      </w:r>
      <w:r w:rsidR="00B24C51">
        <w:rPr>
          <w:rFonts w:ascii="Arial" w:hAnsi="Arial" w:cs="Arial"/>
        </w:rPr>
        <w:t>ς</w:t>
      </w:r>
      <w:r>
        <w:rPr>
          <w:rFonts w:ascii="Arial" w:hAnsi="Arial" w:cs="Arial"/>
        </w:rPr>
        <w:t xml:space="preserve"> </w:t>
      </w:r>
      <w:r w:rsidR="00DA29F8">
        <w:rPr>
          <w:rFonts w:ascii="Arial" w:hAnsi="Arial" w:cs="Arial"/>
        </w:rPr>
        <w:t>π</w:t>
      </w:r>
      <w:r>
        <w:rPr>
          <w:rFonts w:ascii="Arial" w:hAnsi="Arial" w:cs="Arial"/>
        </w:rPr>
        <w:t xml:space="preserve">ροέλευσης και </w:t>
      </w:r>
      <w:r w:rsidR="00DA29F8">
        <w:rPr>
          <w:rFonts w:ascii="Arial" w:hAnsi="Arial" w:cs="Arial"/>
        </w:rPr>
        <w:t>φ</w:t>
      </w:r>
      <w:r>
        <w:rPr>
          <w:rFonts w:ascii="Arial" w:hAnsi="Arial" w:cs="Arial"/>
        </w:rPr>
        <w:t xml:space="preserve">ύλο για </w:t>
      </w:r>
      <w:r w:rsidR="00AD319F">
        <w:rPr>
          <w:rFonts w:ascii="Arial" w:hAnsi="Arial" w:cs="Arial"/>
          <w:b/>
        </w:rPr>
        <w:t>τ</w:t>
      </w:r>
      <w:r w:rsidR="00AD319F" w:rsidRPr="00AD319F">
        <w:rPr>
          <w:rFonts w:ascii="Arial" w:hAnsi="Arial" w:cs="Arial"/>
        </w:rPr>
        <w:t xml:space="preserve">ο ακαδημαϊκό έτος </w:t>
      </w:r>
      <w:r>
        <w:rPr>
          <w:rFonts w:ascii="Arial" w:hAnsi="Arial" w:cs="Arial"/>
        </w:rPr>
        <w:t>2020-2021.</w:t>
      </w:r>
      <w:r w:rsidR="00D17931">
        <w:rPr>
          <w:rFonts w:ascii="Arial" w:hAnsi="Arial" w:cs="Arial"/>
        </w:rPr>
        <w:t xml:space="preserve"> </w:t>
      </w:r>
      <w:r w:rsidR="009A4AAB">
        <w:rPr>
          <w:rFonts w:ascii="Arial" w:hAnsi="Arial" w:cs="Arial"/>
        </w:rPr>
        <w:t>Μ</w:t>
      </w:r>
      <w:r w:rsidR="00D17931">
        <w:rPr>
          <w:rFonts w:ascii="Arial" w:hAnsi="Arial" w:cs="Arial"/>
        </w:rPr>
        <w:t xml:space="preserve">ε βάση τον Πίνακα 4 διαφαίνεται ότι: </w:t>
      </w:r>
      <w:r w:rsidR="00B6306F">
        <w:rPr>
          <w:rFonts w:ascii="Arial" w:hAnsi="Arial" w:cs="Arial"/>
        </w:rPr>
        <w:t>α) στις Δημόσιες Σχολές η συντριπτική πλειο</w:t>
      </w:r>
      <w:r w:rsidR="00836FF8">
        <w:rPr>
          <w:rFonts w:ascii="Arial" w:hAnsi="Arial" w:cs="Arial"/>
        </w:rPr>
        <w:t>νότητα</w:t>
      </w:r>
      <w:r w:rsidR="00B6306F">
        <w:rPr>
          <w:rFonts w:ascii="Arial" w:hAnsi="Arial" w:cs="Arial"/>
        </w:rPr>
        <w:t xml:space="preserve"> του φοιτητικού πληθυσμού προέρχεται από την Κύπρο ενώ στις Ιδιωτικές Σχολές </w:t>
      </w:r>
      <w:r w:rsidR="00DF2B22">
        <w:rPr>
          <w:rFonts w:ascii="Arial" w:hAnsi="Arial" w:cs="Arial"/>
        </w:rPr>
        <w:t>η πλειο</w:t>
      </w:r>
      <w:r w:rsidR="00836FF8">
        <w:rPr>
          <w:rFonts w:ascii="Arial" w:hAnsi="Arial" w:cs="Arial"/>
        </w:rPr>
        <w:t>νότητα</w:t>
      </w:r>
      <w:r w:rsidR="00DF2B22">
        <w:rPr>
          <w:rFonts w:ascii="Arial" w:hAnsi="Arial" w:cs="Arial"/>
        </w:rPr>
        <w:t xml:space="preserve"> </w:t>
      </w:r>
      <w:r w:rsidR="00B6306F">
        <w:rPr>
          <w:rFonts w:ascii="Arial" w:hAnsi="Arial" w:cs="Arial"/>
        </w:rPr>
        <w:t>από Τρίτες Χώρες, β) στ</w:t>
      </w:r>
      <w:r w:rsidR="00836FF8">
        <w:rPr>
          <w:rFonts w:ascii="Arial" w:hAnsi="Arial" w:cs="Arial"/>
        </w:rPr>
        <w:t>ις</w:t>
      </w:r>
      <w:r w:rsidR="00B6306F">
        <w:rPr>
          <w:rFonts w:ascii="Arial" w:hAnsi="Arial" w:cs="Arial"/>
        </w:rPr>
        <w:t xml:space="preserve"> Δημόσι</w:t>
      </w:r>
      <w:r w:rsidR="00836FF8">
        <w:rPr>
          <w:rFonts w:ascii="Arial" w:hAnsi="Arial" w:cs="Arial"/>
        </w:rPr>
        <w:t>ες Σχολές</w:t>
      </w:r>
      <w:r w:rsidR="00B6306F">
        <w:rPr>
          <w:rFonts w:ascii="Arial" w:hAnsi="Arial" w:cs="Arial"/>
        </w:rPr>
        <w:t xml:space="preserve"> παρατηρείται </w:t>
      </w:r>
      <w:r w:rsidR="00DF2B22">
        <w:rPr>
          <w:rFonts w:ascii="Arial" w:hAnsi="Arial" w:cs="Arial"/>
        </w:rPr>
        <w:t xml:space="preserve">μεγαλύτερος αριθμός ανδρών </w:t>
      </w:r>
      <w:r w:rsidR="00B6306F">
        <w:rPr>
          <w:rFonts w:ascii="Arial" w:hAnsi="Arial" w:cs="Arial"/>
        </w:rPr>
        <w:t xml:space="preserve">στις κατηγορίες </w:t>
      </w:r>
      <w:r w:rsidR="00DF2B22">
        <w:rPr>
          <w:rFonts w:ascii="Arial" w:hAnsi="Arial" w:cs="Arial"/>
        </w:rPr>
        <w:t>Κύπρος</w:t>
      </w:r>
      <w:r w:rsidR="00B6306F">
        <w:rPr>
          <w:rFonts w:ascii="Arial" w:hAnsi="Arial" w:cs="Arial"/>
        </w:rPr>
        <w:t xml:space="preserve"> και Τρίτες Χώρες, ενώ στην κατηγορία </w:t>
      </w:r>
      <w:r w:rsidR="00DF2B22">
        <w:rPr>
          <w:rFonts w:ascii="Arial" w:hAnsi="Arial" w:cs="Arial"/>
        </w:rPr>
        <w:t>Χώρες ΕΕ</w:t>
      </w:r>
      <w:r w:rsidR="00B6306F">
        <w:rPr>
          <w:rFonts w:ascii="Arial" w:hAnsi="Arial" w:cs="Arial"/>
        </w:rPr>
        <w:t xml:space="preserve"> </w:t>
      </w:r>
      <w:r w:rsidR="00E01BBB">
        <w:rPr>
          <w:rFonts w:ascii="Arial" w:hAnsi="Arial" w:cs="Arial"/>
        </w:rPr>
        <w:t xml:space="preserve">παρατηρείται </w:t>
      </w:r>
      <w:r w:rsidR="00B6306F">
        <w:rPr>
          <w:rFonts w:ascii="Arial" w:hAnsi="Arial" w:cs="Arial"/>
        </w:rPr>
        <w:t>μεγαλύτερος</w:t>
      </w:r>
      <w:r w:rsidR="00DF2B22">
        <w:rPr>
          <w:rFonts w:ascii="Arial" w:hAnsi="Arial" w:cs="Arial"/>
        </w:rPr>
        <w:t xml:space="preserve"> αριθμός γυναικών. Στις Ιδιωτικές Σχολές παρατηρείται </w:t>
      </w:r>
      <w:r w:rsidR="00E01BBB">
        <w:rPr>
          <w:rFonts w:ascii="Arial" w:hAnsi="Arial" w:cs="Arial"/>
        </w:rPr>
        <w:t xml:space="preserve">περίπου </w:t>
      </w:r>
      <w:r w:rsidR="00DF2B22">
        <w:rPr>
          <w:rFonts w:ascii="Arial" w:hAnsi="Arial" w:cs="Arial"/>
        </w:rPr>
        <w:t xml:space="preserve">ίση αντιπροσώπευση των δύο φύλων στην κατηγορία </w:t>
      </w:r>
      <w:r w:rsidR="00DA29F8">
        <w:rPr>
          <w:rFonts w:ascii="Arial" w:hAnsi="Arial" w:cs="Arial"/>
        </w:rPr>
        <w:t>χ</w:t>
      </w:r>
      <w:r w:rsidR="00DF2B22">
        <w:rPr>
          <w:rFonts w:ascii="Arial" w:hAnsi="Arial" w:cs="Arial"/>
        </w:rPr>
        <w:t>ώρα</w:t>
      </w:r>
      <w:r w:rsidR="00E01BBB">
        <w:rPr>
          <w:rFonts w:ascii="Arial" w:hAnsi="Arial" w:cs="Arial"/>
        </w:rPr>
        <w:t>ς</w:t>
      </w:r>
      <w:r w:rsidR="00DF2B22">
        <w:rPr>
          <w:rFonts w:ascii="Arial" w:hAnsi="Arial" w:cs="Arial"/>
        </w:rPr>
        <w:t xml:space="preserve"> </w:t>
      </w:r>
      <w:r w:rsidR="00DA29F8">
        <w:rPr>
          <w:rFonts w:ascii="Arial" w:hAnsi="Arial" w:cs="Arial"/>
        </w:rPr>
        <w:t>π</w:t>
      </w:r>
      <w:r w:rsidR="00DF2B22">
        <w:rPr>
          <w:rFonts w:ascii="Arial" w:hAnsi="Arial" w:cs="Arial"/>
        </w:rPr>
        <w:t xml:space="preserve">ροέλευσης Κύπρος, μεγαλύτερος αριθμός γυναικών στην κατηγορία </w:t>
      </w:r>
      <w:r w:rsidR="00715B7D">
        <w:rPr>
          <w:rFonts w:ascii="Arial" w:hAnsi="Arial" w:cs="Arial"/>
        </w:rPr>
        <w:t>Χ</w:t>
      </w:r>
      <w:r w:rsidR="00DF2B22">
        <w:rPr>
          <w:rFonts w:ascii="Arial" w:hAnsi="Arial" w:cs="Arial"/>
        </w:rPr>
        <w:t xml:space="preserve">ώρες της ΕΕ και </w:t>
      </w:r>
      <w:r w:rsidR="00836FF8">
        <w:rPr>
          <w:rFonts w:ascii="Arial" w:hAnsi="Arial" w:cs="Arial"/>
        </w:rPr>
        <w:t xml:space="preserve">πολύ </w:t>
      </w:r>
      <w:r w:rsidR="00DF2B22">
        <w:rPr>
          <w:rFonts w:ascii="Arial" w:hAnsi="Arial" w:cs="Arial"/>
        </w:rPr>
        <w:t>μεγαλύτερος αριθμός ανδρών στην κατηγορία Τρίτες Χώρες.</w:t>
      </w:r>
    </w:p>
    <w:p w14:paraId="28BC1BF5" w14:textId="14CED6F0" w:rsidR="00FC160C" w:rsidRDefault="00B24C51" w:rsidP="00797EDC">
      <w:pPr>
        <w:pStyle w:val="Caption"/>
        <w:jc w:val="both"/>
        <w:rPr>
          <w:rFonts w:ascii="Arial" w:hAnsi="Arial" w:cs="Arial"/>
          <w:b w:val="0"/>
          <w:bCs w:val="0"/>
          <w:sz w:val="22"/>
          <w:szCs w:val="22"/>
        </w:rPr>
      </w:pPr>
      <w:bookmarkStart w:id="24" w:name="_Toc87965820"/>
      <w:r w:rsidRPr="00B24C51">
        <w:rPr>
          <w:rFonts w:ascii="Arial" w:hAnsi="Arial" w:cs="Arial"/>
          <w:sz w:val="22"/>
          <w:szCs w:val="22"/>
        </w:rPr>
        <w:t xml:space="preserve">Πίνακας </w:t>
      </w:r>
      <w:r w:rsidRPr="00B24C51">
        <w:rPr>
          <w:rFonts w:ascii="Arial" w:hAnsi="Arial" w:cs="Arial"/>
          <w:sz w:val="22"/>
          <w:szCs w:val="22"/>
        </w:rPr>
        <w:fldChar w:fldCharType="begin"/>
      </w:r>
      <w:r w:rsidRPr="00B24C51">
        <w:rPr>
          <w:rFonts w:ascii="Arial" w:hAnsi="Arial" w:cs="Arial"/>
          <w:sz w:val="22"/>
          <w:szCs w:val="22"/>
        </w:rPr>
        <w:instrText xml:space="preserve"> SEQ Πίνακας \* ARABIC </w:instrText>
      </w:r>
      <w:r w:rsidRPr="00B24C51">
        <w:rPr>
          <w:rFonts w:ascii="Arial" w:hAnsi="Arial" w:cs="Arial"/>
          <w:sz w:val="22"/>
          <w:szCs w:val="22"/>
        </w:rPr>
        <w:fldChar w:fldCharType="separate"/>
      </w:r>
      <w:r w:rsidR="004515A7">
        <w:rPr>
          <w:rFonts w:ascii="Arial" w:hAnsi="Arial" w:cs="Arial"/>
          <w:noProof/>
          <w:sz w:val="22"/>
          <w:szCs w:val="22"/>
        </w:rPr>
        <w:t>4</w:t>
      </w:r>
      <w:r w:rsidRPr="00B24C51">
        <w:rPr>
          <w:rFonts w:ascii="Arial" w:hAnsi="Arial" w:cs="Arial"/>
          <w:sz w:val="22"/>
          <w:szCs w:val="22"/>
        </w:rPr>
        <w:fldChar w:fldCharType="end"/>
      </w:r>
      <w:r w:rsidRPr="00B24C51">
        <w:rPr>
          <w:rFonts w:ascii="Arial" w:hAnsi="Arial" w:cs="Arial"/>
          <w:sz w:val="22"/>
          <w:szCs w:val="22"/>
        </w:rPr>
        <w:t xml:space="preserve">. </w:t>
      </w:r>
      <w:r w:rsidR="00A41D7A" w:rsidRPr="00B24C51">
        <w:rPr>
          <w:rFonts w:ascii="Arial" w:hAnsi="Arial" w:cs="Arial"/>
          <w:b w:val="0"/>
          <w:bCs w:val="0"/>
          <w:sz w:val="22"/>
          <w:szCs w:val="22"/>
        </w:rPr>
        <w:t xml:space="preserve">Συνολικός αριθμός φοιτητών/φοιτητριών στις Δημόσιες και Ιδιωτικές </w:t>
      </w:r>
      <w:r w:rsidR="00F02D39" w:rsidRPr="00F02D39">
        <w:rPr>
          <w:rFonts w:ascii="Arial" w:hAnsi="Arial" w:cs="Arial"/>
          <w:b w:val="0"/>
          <w:bCs w:val="0"/>
          <w:sz w:val="22"/>
          <w:szCs w:val="22"/>
        </w:rPr>
        <w:t xml:space="preserve">Σχολές Τριτοβάθμιας Εκπαίδευσης </w:t>
      </w:r>
      <w:r w:rsidR="00DA29F8">
        <w:rPr>
          <w:rFonts w:ascii="Arial" w:hAnsi="Arial" w:cs="Arial"/>
          <w:b w:val="0"/>
          <w:bCs w:val="0"/>
          <w:sz w:val="22"/>
          <w:szCs w:val="22"/>
        </w:rPr>
        <w:t xml:space="preserve">(ΙΣΤΕ) </w:t>
      </w:r>
      <w:r w:rsidR="00B41D26" w:rsidRPr="00B41D26">
        <w:rPr>
          <w:rFonts w:ascii="Arial" w:hAnsi="Arial" w:cs="Arial"/>
          <w:b w:val="0"/>
          <w:sz w:val="22"/>
          <w:szCs w:val="22"/>
        </w:rPr>
        <w:t xml:space="preserve">το ακαδημαϊκό έτος </w:t>
      </w:r>
      <w:r w:rsidR="00797EDC" w:rsidRPr="00523501">
        <w:rPr>
          <w:rFonts w:ascii="Arial" w:hAnsi="Arial" w:cs="Arial"/>
          <w:b w:val="0"/>
          <w:sz w:val="22"/>
          <w:szCs w:val="22"/>
        </w:rPr>
        <w:t>2020-2021</w:t>
      </w:r>
      <w:r w:rsidR="00797EDC">
        <w:rPr>
          <w:rFonts w:ascii="Arial" w:hAnsi="Arial" w:cs="Arial"/>
          <w:b w:val="0"/>
          <w:sz w:val="22"/>
          <w:szCs w:val="22"/>
        </w:rPr>
        <w:t xml:space="preserve"> </w:t>
      </w:r>
      <w:r w:rsidR="00A41D7A" w:rsidRPr="00B24C51">
        <w:rPr>
          <w:rFonts w:ascii="Arial" w:hAnsi="Arial" w:cs="Arial"/>
          <w:b w:val="0"/>
          <w:bCs w:val="0"/>
          <w:sz w:val="22"/>
          <w:szCs w:val="22"/>
        </w:rPr>
        <w:t xml:space="preserve">ανά </w:t>
      </w:r>
      <w:r w:rsidR="00797EDC">
        <w:rPr>
          <w:rFonts w:ascii="Arial" w:hAnsi="Arial" w:cs="Arial"/>
          <w:b w:val="0"/>
          <w:bCs w:val="0"/>
          <w:sz w:val="22"/>
          <w:szCs w:val="22"/>
        </w:rPr>
        <w:t xml:space="preserve">κατηγορία </w:t>
      </w:r>
      <w:r w:rsidR="00DA29F8">
        <w:rPr>
          <w:rFonts w:ascii="Arial" w:hAnsi="Arial" w:cs="Arial"/>
          <w:b w:val="0"/>
          <w:bCs w:val="0"/>
          <w:sz w:val="22"/>
          <w:szCs w:val="22"/>
        </w:rPr>
        <w:t>χ</w:t>
      </w:r>
      <w:r w:rsidR="00A41D7A" w:rsidRPr="00B24C51">
        <w:rPr>
          <w:rFonts w:ascii="Arial" w:hAnsi="Arial" w:cs="Arial"/>
          <w:b w:val="0"/>
          <w:bCs w:val="0"/>
          <w:sz w:val="22"/>
          <w:szCs w:val="22"/>
        </w:rPr>
        <w:t>ώρα</w:t>
      </w:r>
      <w:r w:rsidR="00797EDC">
        <w:rPr>
          <w:rFonts w:ascii="Arial" w:hAnsi="Arial" w:cs="Arial"/>
          <w:b w:val="0"/>
          <w:bCs w:val="0"/>
          <w:sz w:val="22"/>
          <w:szCs w:val="22"/>
        </w:rPr>
        <w:t>ς</w:t>
      </w:r>
      <w:r w:rsidR="00A41D7A" w:rsidRPr="00B24C51">
        <w:rPr>
          <w:rFonts w:ascii="Arial" w:hAnsi="Arial" w:cs="Arial"/>
          <w:b w:val="0"/>
          <w:bCs w:val="0"/>
          <w:sz w:val="22"/>
          <w:szCs w:val="22"/>
        </w:rPr>
        <w:t xml:space="preserve"> </w:t>
      </w:r>
      <w:r w:rsidR="00DA29F8">
        <w:rPr>
          <w:rFonts w:ascii="Arial" w:hAnsi="Arial" w:cs="Arial"/>
          <w:b w:val="0"/>
          <w:bCs w:val="0"/>
          <w:sz w:val="22"/>
          <w:szCs w:val="22"/>
        </w:rPr>
        <w:t>π</w:t>
      </w:r>
      <w:r w:rsidR="00A41D7A" w:rsidRPr="00B24C51">
        <w:rPr>
          <w:rFonts w:ascii="Arial" w:hAnsi="Arial" w:cs="Arial"/>
          <w:b w:val="0"/>
          <w:bCs w:val="0"/>
          <w:sz w:val="22"/>
          <w:szCs w:val="22"/>
        </w:rPr>
        <w:t xml:space="preserve">ροέλευσης και ανά </w:t>
      </w:r>
      <w:r w:rsidR="00DA29F8">
        <w:rPr>
          <w:rFonts w:ascii="Arial" w:hAnsi="Arial" w:cs="Arial"/>
          <w:b w:val="0"/>
          <w:bCs w:val="0"/>
          <w:sz w:val="22"/>
          <w:szCs w:val="22"/>
        </w:rPr>
        <w:t>φ</w:t>
      </w:r>
      <w:r w:rsidR="00A41D7A" w:rsidRPr="00B24C51">
        <w:rPr>
          <w:rFonts w:ascii="Arial" w:hAnsi="Arial" w:cs="Arial"/>
          <w:b w:val="0"/>
          <w:bCs w:val="0"/>
          <w:sz w:val="22"/>
          <w:szCs w:val="22"/>
        </w:rPr>
        <w:t>ύλο</w:t>
      </w:r>
      <w:bookmarkEnd w:id="24"/>
      <w:r w:rsidR="00AC75DB" w:rsidRPr="00B24C51">
        <w:rPr>
          <w:rFonts w:ascii="Arial" w:hAnsi="Arial" w:cs="Arial"/>
          <w:b w:val="0"/>
          <w:bCs w:val="0"/>
          <w:sz w:val="22"/>
          <w:szCs w:val="22"/>
        </w:rPr>
        <w:t xml:space="preserve"> </w:t>
      </w:r>
    </w:p>
    <w:tbl>
      <w:tblPr>
        <w:tblW w:w="880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
        <w:gridCol w:w="2167"/>
        <w:gridCol w:w="942"/>
        <w:gridCol w:w="942"/>
        <w:gridCol w:w="942"/>
        <w:gridCol w:w="942"/>
        <w:gridCol w:w="942"/>
        <w:gridCol w:w="942"/>
        <w:gridCol w:w="942"/>
      </w:tblGrid>
      <w:tr w:rsidR="00A41D7A" w:rsidRPr="005B7C27" w14:paraId="2AF493BE" w14:textId="77777777" w:rsidTr="00523501">
        <w:trPr>
          <w:cantSplit/>
          <w:trHeight w:val="328"/>
        </w:trPr>
        <w:tc>
          <w:tcPr>
            <w:tcW w:w="2207" w:type="dxa"/>
            <w:gridSpan w:val="2"/>
            <w:vMerge w:val="restart"/>
            <w:tcBorders>
              <w:top w:val="single" w:sz="4" w:space="0" w:color="auto"/>
              <w:bottom w:val="nil"/>
            </w:tcBorders>
            <w:shd w:val="clear" w:color="auto" w:fill="FFFFFF"/>
            <w:vAlign w:val="bottom"/>
          </w:tcPr>
          <w:p w14:paraId="53894E6C" w14:textId="5812B3BE" w:rsidR="00A41D7A" w:rsidRPr="0076509F" w:rsidRDefault="0076509F" w:rsidP="0081440E">
            <w:pPr>
              <w:autoSpaceDE w:val="0"/>
              <w:autoSpaceDN w:val="0"/>
              <w:adjustRightInd w:val="0"/>
              <w:spacing w:after="0" w:line="240" w:lineRule="auto"/>
              <w:rPr>
                <w:rFonts w:ascii="Times New Roman" w:hAnsi="Times New Roman"/>
                <w:b/>
                <w:bCs/>
                <w:sz w:val="24"/>
                <w:szCs w:val="24"/>
                <w:lang w:eastAsia="en-US"/>
              </w:rPr>
            </w:pPr>
            <w:r w:rsidRPr="0076509F">
              <w:rPr>
                <w:rFonts w:ascii="Arial" w:hAnsi="Arial" w:cs="Arial"/>
                <w:b/>
                <w:bCs/>
                <w:color w:val="000000"/>
                <w:sz w:val="20"/>
                <w:szCs w:val="20"/>
                <w:lang w:eastAsia="en-US"/>
              </w:rPr>
              <w:t>Φύλο</w:t>
            </w:r>
            <w:r w:rsidR="00DA29F8" w:rsidRPr="0076509F">
              <w:rPr>
                <w:rFonts w:ascii="Arial" w:hAnsi="Arial" w:cs="Arial"/>
                <w:b/>
                <w:bCs/>
                <w:color w:val="000000"/>
                <w:sz w:val="20"/>
                <w:szCs w:val="20"/>
                <w:lang w:eastAsia="en-US"/>
              </w:rPr>
              <w:t xml:space="preserve">   </w:t>
            </w:r>
          </w:p>
        </w:tc>
        <w:tc>
          <w:tcPr>
            <w:tcW w:w="5652" w:type="dxa"/>
            <w:gridSpan w:val="6"/>
            <w:tcBorders>
              <w:top w:val="single" w:sz="4" w:space="0" w:color="auto"/>
              <w:bottom w:val="nil"/>
            </w:tcBorders>
            <w:shd w:val="clear" w:color="auto" w:fill="FFFFFF"/>
            <w:vAlign w:val="bottom"/>
          </w:tcPr>
          <w:p w14:paraId="55926135" w14:textId="1D011E8D" w:rsidR="00A41D7A" w:rsidRPr="0076509F" w:rsidRDefault="00E01BBB" w:rsidP="00523501">
            <w:pPr>
              <w:autoSpaceDE w:val="0"/>
              <w:autoSpaceDN w:val="0"/>
              <w:adjustRightInd w:val="0"/>
              <w:spacing w:after="0" w:line="320" w:lineRule="atLeast"/>
              <w:ind w:left="60" w:right="-50"/>
              <w:jc w:val="center"/>
              <w:rPr>
                <w:rFonts w:ascii="Arial" w:hAnsi="Arial" w:cs="Arial"/>
                <w:b/>
                <w:bCs/>
                <w:color w:val="000000"/>
                <w:sz w:val="20"/>
                <w:szCs w:val="20"/>
                <w:lang w:val="en-US" w:eastAsia="en-US"/>
              </w:rPr>
            </w:pPr>
            <w:r w:rsidRPr="0076509F">
              <w:rPr>
                <w:rFonts w:ascii="Arial" w:hAnsi="Arial" w:cs="Arial"/>
                <w:b/>
                <w:bCs/>
                <w:color w:val="000000"/>
                <w:sz w:val="20"/>
                <w:szCs w:val="20"/>
                <w:lang w:eastAsia="en-US"/>
              </w:rPr>
              <w:t xml:space="preserve">Κατηγορία </w:t>
            </w:r>
            <w:proofErr w:type="spellStart"/>
            <w:r w:rsidR="008B3F0A" w:rsidRPr="0076509F">
              <w:rPr>
                <w:rFonts w:ascii="Arial" w:hAnsi="Arial" w:cs="Arial"/>
                <w:b/>
                <w:bCs/>
                <w:color w:val="000000"/>
                <w:sz w:val="20"/>
                <w:szCs w:val="20"/>
                <w:lang w:val="en-US" w:eastAsia="en-US"/>
              </w:rPr>
              <w:t>Χώρ</w:t>
            </w:r>
            <w:proofErr w:type="spellEnd"/>
            <w:r w:rsidR="008B3F0A" w:rsidRPr="0076509F">
              <w:rPr>
                <w:rFonts w:ascii="Arial" w:hAnsi="Arial" w:cs="Arial"/>
                <w:b/>
                <w:bCs/>
                <w:color w:val="000000"/>
                <w:sz w:val="20"/>
                <w:szCs w:val="20"/>
                <w:lang w:val="en-US" w:eastAsia="en-US"/>
              </w:rPr>
              <w:t>α</w:t>
            </w:r>
            <w:r w:rsidRPr="0076509F">
              <w:rPr>
                <w:rFonts w:ascii="Arial" w:hAnsi="Arial" w:cs="Arial"/>
                <w:b/>
                <w:bCs/>
                <w:color w:val="000000"/>
                <w:sz w:val="20"/>
                <w:szCs w:val="20"/>
                <w:lang w:eastAsia="en-US"/>
              </w:rPr>
              <w:t>ς</w:t>
            </w:r>
            <w:r w:rsidR="008B3F0A" w:rsidRPr="0076509F">
              <w:rPr>
                <w:rFonts w:ascii="Arial" w:hAnsi="Arial" w:cs="Arial"/>
                <w:b/>
                <w:bCs/>
                <w:color w:val="000000"/>
                <w:sz w:val="20"/>
                <w:szCs w:val="20"/>
                <w:lang w:val="en-US" w:eastAsia="en-US"/>
              </w:rPr>
              <w:t xml:space="preserve"> </w:t>
            </w:r>
            <w:proofErr w:type="spellStart"/>
            <w:r w:rsidR="008B3F0A" w:rsidRPr="0076509F">
              <w:rPr>
                <w:rFonts w:ascii="Arial" w:hAnsi="Arial" w:cs="Arial"/>
                <w:b/>
                <w:bCs/>
                <w:color w:val="000000"/>
                <w:sz w:val="20"/>
                <w:szCs w:val="20"/>
                <w:lang w:val="en-US" w:eastAsia="en-US"/>
              </w:rPr>
              <w:t>Πρ</w:t>
            </w:r>
            <w:proofErr w:type="spellEnd"/>
            <w:r w:rsidR="00DA29F8" w:rsidRPr="0076509F">
              <w:rPr>
                <w:rFonts w:ascii="Arial" w:hAnsi="Arial" w:cs="Arial"/>
                <w:b/>
                <w:bCs/>
                <w:color w:val="000000"/>
                <w:sz w:val="20"/>
                <w:szCs w:val="20"/>
                <w:lang w:eastAsia="en-US"/>
              </w:rPr>
              <w:t>ο</w:t>
            </w:r>
            <w:proofErr w:type="spellStart"/>
            <w:r w:rsidR="008B3F0A" w:rsidRPr="0076509F">
              <w:rPr>
                <w:rFonts w:ascii="Arial" w:hAnsi="Arial" w:cs="Arial"/>
                <w:b/>
                <w:bCs/>
                <w:color w:val="000000"/>
                <w:sz w:val="20"/>
                <w:szCs w:val="20"/>
                <w:lang w:val="en-US" w:eastAsia="en-US"/>
              </w:rPr>
              <w:t>έλευσης</w:t>
            </w:r>
            <w:proofErr w:type="spellEnd"/>
          </w:p>
        </w:tc>
        <w:tc>
          <w:tcPr>
            <w:tcW w:w="942" w:type="dxa"/>
            <w:tcBorders>
              <w:top w:val="single" w:sz="4" w:space="0" w:color="auto"/>
              <w:bottom w:val="nil"/>
            </w:tcBorders>
            <w:shd w:val="clear" w:color="auto" w:fill="FFFFFF"/>
          </w:tcPr>
          <w:p w14:paraId="6BA819D9" w14:textId="77777777" w:rsidR="00A41D7A" w:rsidRPr="00523501" w:rsidRDefault="00A41D7A" w:rsidP="00523501">
            <w:pPr>
              <w:autoSpaceDE w:val="0"/>
              <w:autoSpaceDN w:val="0"/>
              <w:adjustRightInd w:val="0"/>
              <w:spacing w:after="0" w:line="320" w:lineRule="atLeast"/>
              <w:ind w:left="60" w:right="-50"/>
              <w:rPr>
                <w:rFonts w:ascii="Arial" w:hAnsi="Arial" w:cs="Arial"/>
                <w:color w:val="000000"/>
                <w:sz w:val="20"/>
                <w:szCs w:val="20"/>
                <w:lang w:val="en-US" w:eastAsia="en-US"/>
              </w:rPr>
            </w:pPr>
          </w:p>
        </w:tc>
      </w:tr>
      <w:tr w:rsidR="00A41D7A" w:rsidRPr="005B7C27" w14:paraId="3321990F" w14:textId="77777777" w:rsidTr="00E1052C">
        <w:trPr>
          <w:cantSplit/>
          <w:trHeight w:val="328"/>
        </w:trPr>
        <w:tc>
          <w:tcPr>
            <w:tcW w:w="2207" w:type="dxa"/>
            <w:gridSpan w:val="2"/>
            <w:vMerge/>
            <w:tcBorders>
              <w:top w:val="nil"/>
              <w:bottom w:val="nil"/>
            </w:tcBorders>
            <w:shd w:val="clear" w:color="auto" w:fill="FFFFFF"/>
            <w:vAlign w:val="bottom"/>
          </w:tcPr>
          <w:p w14:paraId="03D4A7E2" w14:textId="77777777" w:rsidR="00A41D7A" w:rsidRPr="0076509F" w:rsidRDefault="00A41D7A" w:rsidP="007B1A96">
            <w:pPr>
              <w:autoSpaceDE w:val="0"/>
              <w:autoSpaceDN w:val="0"/>
              <w:adjustRightInd w:val="0"/>
              <w:spacing w:after="0" w:line="240" w:lineRule="auto"/>
              <w:rPr>
                <w:rFonts w:ascii="Arial" w:hAnsi="Arial" w:cs="Arial"/>
                <w:b/>
                <w:bCs/>
                <w:color w:val="000000"/>
                <w:sz w:val="18"/>
                <w:szCs w:val="18"/>
                <w:lang w:val="en-US" w:eastAsia="en-US"/>
              </w:rPr>
            </w:pPr>
          </w:p>
        </w:tc>
        <w:tc>
          <w:tcPr>
            <w:tcW w:w="1884" w:type="dxa"/>
            <w:gridSpan w:val="2"/>
            <w:tcBorders>
              <w:top w:val="nil"/>
              <w:bottom w:val="nil"/>
            </w:tcBorders>
            <w:shd w:val="clear" w:color="auto" w:fill="FFFFFF"/>
            <w:vAlign w:val="bottom"/>
          </w:tcPr>
          <w:p w14:paraId="10394400" w14:textId="77777777" w:rsidR="00A41D7A" w:rsidRPr="00523501" w:rsidRDefault="00A41D7A" w:rsidP="00523501">
            <w:pPr>
              <w:autoSpaceDE w:val="0"/>
              <w:autoSpaceDN w:val="0"/>
              <w:adjustRightInd w:val="0"/>
              <w:spacing w:after="0" w:line="320" w:lineRule="atLeast"/>
              <w:ind w:left="60" w:right="-50"/>
              <w:jc w:val="center"/>
              <w:rPr>
                <w:rFonts w:ascii="Arial" w:hAnsi="Arial" w:cs="Arial"/>
                <w:color w:val="000000"/>
                <w:sz w:val="20"/>
                <w:szCs w:val="20"/>
                <w:lang w:val="en-US" w:eastAsia="en-US"/>
              </w:rPr>
            </w:pPr>
            <w:r w:rsidRPr="00523501">
              <w:rPr>
                <w:rFonts w:ascii="Arial" w:hAnsi="Arial" w:cs="Arial"/>
                <w:color w:val="000000"/>
                <w:sz w:val="20"/>
                <w:szCs w:val="20"/>
                <w:lang w:val="en-US" w:eastAsia="en-US"/>
              </w:rPr>
              <w:t>Κύπ</w:t>
            </w:r>
            <w:proofErr w:type="spellStart"/>
            <w:r w:rsidRPr="00523501">
              <w:rPr>
                <w:rFonts w:ascii="Arial" w:hAnsi="Arial" w:cs="Arial"/>
                <w:color w:val="000000"/>
                <w:sz w:val="20"/>
                <w:szCs w:val="20"/>
                <w:lang w:val="en-US" w:eastAsia="en-US"/>
              </w:rPr>
              <w:t>ρος</w:t>
            </w:r>
            <w:proofErr w:type="spellEnd"/>
          </w:p>
        </w:tc>
        <w:tc>
          <w:tcPr>
            <w:tcW w:w="1884" w:type="dxa"/>
            <w:gridSpan w:val="2"/>
            <w:tcBorders>
              <w:top w:val="nil"/>
              <w:bottom w:val="nil"/>
            </w:tcBorders>
            <w:shd w:val="clear" w:color="auto" w:fill="FFFFFF"/>
            <w:vAlign w:val="bottom"/>
          </w:tcPr>
          <w:p w14:paraId="7FF25EA1" w14:textId="77777777" w:rsidR="00A41D7A" w:rsidRPr="00523501" w:rsidRDefault="00A41D7A" w:rsidP="00523501">
            <w:pPr>
              <w:autoSpaceDE w:val="0"/>
              <w:autoSpaceDN w:val="0"/>
              <w:adjustRightInd w:val="0"/>
              <w:spacing w:after="0" w:line="320" w:lineRule="atLeast"/>
              <w:ind w:left="60" w:right="-50"/>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Χώρες</w:t>
            </w:r>
            <w:proofErr w:type="spellEnd"/>
            <w:r w:rsidRPr="00523501">
              <w:rPr>
                <w:rFonts w:ascii="Arial" w:hAnsi="Arial" w:cs="Arial"/>
                <w:color w:val="000000"/>
                <w:sz w:val="20"/>
                <w:szCs w:val="20"/>
                <w:lang w:val="en-US" w:eastAsia="en-US"/>
              </w:rPr>
              <w:t xml:space="preserve"> ΕΕ</w:t>
            </w:r>
          </w:p>
        </w:tc>
        <w:tc>
          <w:tcPr>
            <w:tcW w:w="1884" w:type="dxa"/>
            <w:gridSpan w:val="2"/>
            <w:tcBorders>
              <w:top w:val="nil"/>
              <w:bottom w:val="nil"/>
            </w:tcBorders>
            <w:shd w:val="clear" w:color="auto" w:fill="FFFFFF"/>
            <w:vAlign w:val="bottom"/>
          </w:tcPr>
          <w:p w14:paraId="10255441" w14:textId="77777777" w:rsidR="00A41D7A" w:rsidRPr="00523501" w:rsidRDefault="00A41D7A" w:rsidP="00523501">
            <w:pPr>
              <w:autoSpaceDE w:val="0"/>
              <w:autoSpaceDN w:val="0"/>
              <w:adjustRightInd w:val="0"/>
              <w:spacing w:after="0" w:line="320" w:lineRule="atLeast"/>
              <w:ind w:left="60" w:right="-50"/>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Τρίτες</w:t>
            </w:r>
            <w:proofErr w:type="spellEnd"/>
            <w:r w:rsidRPr="00523501">
              <w:rPr>
                <w:rFonts w:ascii="Arial" w:hAnsi="Arial" w:cs="Arial"/>
                <w:color w:val="000000"/>
                <w:sz w:val="20"/>
                <w:szCs w:val="20"/>
                <w:lang w:val="en-US" w:eastAsia="en-US"/>
              </w:rPr>
              <w:t xml:space="preserve"> </w:t>
            </w:r>
            <w:proofErr w:type="spellStart"/>
            <w:r w:rsidRPr="00523501">
              <w:rPr>
                <w:rFonts w:ascii="Arial" w:hAnsi="Arial" w:cs="Arial"/>
                <w:color w:val="000000"/>
                <w:sz w:val="20"/>
                <w:szCs w:val="20"/>
                <w:lang w:val="en-US" w:eastAsia="en-US"/>
              </w:rPr>
              <w:t>Χώρες</w:t>
            </w:r>
            <w:proofErr w:type="spellEnd"/>
          </w:p>
        </w:tc>
        <w:tc>
          <w:tcPr>
            <w:tcW w:w="942" w:type="dxa"/>
            <w:tcBorders>
              <w:top w:val="nil"/>
              <w:bottom w:val="nil"/>
            </w:tcBorders>
            <w:shd w:val="clear" w:color="auto" w:fill="FFFFFF"/>
          </w:tcPr>
          <w:p w14:paraId="031E0E92" w14:textId="77777777" w:rsidR="00A41D7A" w:rsidRPr="00523501" w:rsidRDefault="00A41D7A" w:rsidP="00523501">
            <w:pPr>
              <w:autoSpaceDE w:val="0"/>
              <w:autoSpaceDN w:val="0"/>
              <w:adjustRightInd w:val="0"/>
              <w:spacing w:after="0" w:line="320" w:lineRule="atLeast"/>
              <w:ind w:left="60" w:right="-50"/>
              <w:rPr>
                <w:rFonts w:ascii="Arial" w:hAnsi="Arial" w:cs="Arial"/>
                <w:color w:val="000000"/>
                <w:sz w:val="20"/>
                <w:szCs w:val="20"/>
                <w:lang w:val="en-US" w:eastAsia="en-US"/>
              </w:rPr>
            </w:pPr>
          </w:p>
        </w:tc>
      </w:tr>
      <w:tr w:rsidR="00B2315D" w:rsidRPr="005B7C27" w14:paraId="1E383BC1" w14:textId="77777777" w:rsidTr="00E1052C">
        <w:trPr>
          <w:cantSplit/>
          <w:trHeight w:val="328"/>
        </w:trPr>
        <w:tc>
          <w:tcPr>
            <w:tcW w:w="2207" w:type="dxa"/>
            <w:gridSpan w:val="2"/>
            <w:vMerge/>
            <w:tcBorders>
              <w:top w:val="nil"/>
              <w:bottom w:val="single" w:sz="4" w:space="0" w:color="auto"/>
            </w:tcBorders>
            <w:shd w:val="clear" w:color="auto" w:fill="FFFFFF"/>
            <w:vAlign w:val="bottom"/>
          </w:tcPr>
          <w:p w14:paraId="2AF999C3" w14:textId="77777777" w:rsidR="00B2315D" w:rsidRPr="0076509F" w:rsidRDefault="00B2315D" w:rsidP="00B2315D">
            <w:pPr>
              <w:autoSpaceDE w:val="0"/>
              <w:autoSpaceDN w:val="0"/>
              <w:adjustRightInd w:val="0"/>
              <w:spacing w:after="0" w:line="240" w:lineRule="auto"/>
              <w:rPr>
                <w:rFonts w:ascii="Arial" w:hAnsi="Arial" w:cs="Arial"/>
                <w:b/>
                <w:bCs/>
                <w:color w:val="000000"/>
                <w:sz w:val="18"/>
                <w:szCs w:val="18"/>
                <w:lang w:val="en-US" w:eastAsia="en-US"/>
              </w:rPr>
            </w:pPr>
          </w:p>
        </w:tc>
        <w:tc>
          <w:tcPr>
            <w:tcW w:w="942" w:type="dxa"/>
            <w:tcBorders>
              <w:top w:val="nil"/>
              <w:bottom w:val="single" w:sz="4" w:space="0" w:color="auto"/>
            </w:tcBorders>
            <w:shd w:val="clear" w:color="auto" w:fill="FFFFFF"/>
            <w:vAlign w:val="center"/>
          </w:tcPr>
          <w:p w14:paraId="448C98FE" w14:textId="77777777" w:rsidR="00B2315D" w:rsidRPr="00523501" w:rsidRDefault="00B2315D" w:rsidP="00035F14">
            <w:pPr>
              <w:autoSpaceDE w:val="0"/>
              <w:autoSpaceDN w:val="0"/>
              <w:adjustRightInd w:val="0"/>
              <w:spacing w:after="0" w:line="320" w:lineRule="atLeast"/>
              <w:ind w:left="60" w:right="-5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Άνδρ</w:t>
            </w:r>
            <w:proofErr w:type="spellEnd"/>
            <w:r>
              <w:rPr>
                <w:rFonts w:ascii="Arial" w:hAnsi="Arial" w:cs="Arial"/>
                <w:color w:val="000000"/>
                <w:sz w:val="20"/>
                <w:szCs w:val="20"/>
                <w:lang w:eastAsia="en-US"/>
              </w:rPr>
              <w:t>ε</w:t>
            </w:r>
            <w:r w:rsidRPr="00D20AB8">
              <w:rPr>
                <w:rFonts w:ascii="Arial" w:hAnsi="Arial" w:cs="Arial"/>
                <w:color w:val="000000"/>
                <w:sz w:val="20"/>
                <w:szCs w:val="20"/>
                <w:lang w:val="en-US" w:eastAsia="en-US"/>
              </w:rPr>
              <w:t>ς</w:t>
            </w:r>
          </w:p>
        </w:tc>
        <w:tc>
          <w:tcPr>
            <w:tcW w:w="942" w:type="dxa"/>
            <w:tcBorders>
              <w:top w:val="nil"/>
              <w:bottom w:val="single" w:sz="4" w:space="0" w:color="auto"/>
            </w:tcBorders>
            <w:shd w:val="clear" w:color="auto" w:fill="FFFFFF"/>
            <w:vAlign w:val="center"/>
          </w:tcPr>
          <w:p w14:paraId="60D6293B" w14:textId="77777777" w:rsidR="00B2315D" w:rsidRPr="00523501" w:rsidRDefault="00B2315D" w:rsidP="00035F14">
            <w:pPr>
              <w:autoSpaceDE w:val="0"/>
              <w:autoSpaceDN w:val="0"/>
              <w:adjustRightInd w:val="0"/>
              <w:spacing w:after="0" w:line="320" w:lineRule="atLeast"/>
              <w:ind w:left="60" w:right="-5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Γυν</w:t>
            </w:r>
            <w:proofErr w:type="spellEnd"/>
            <w:r w:rsidRPr="00D20AB8">
              <w:rPr>
                <w:rFonts w:ascii="Arial" w:hAnsi="Arial" w:cs="Arial"/>
                <w:color w:val="000000"/>
                <w:sz w:val="20"/>
                <w:szCs w:val="20"/>
                <w:lang w:val="en-US" w:eastAsia="en-US"/>
              </w:rPr>
              <w:t>αίκ</w:t>
            </w:r>
            <w:proofErr w:type="spellStart"/>
            <w:r>
              <w:rPr>
                <w:rFonts w:ascii="Arial" w:hAnsi="Arial" w:cs="Arial"/>
                <w:color w:val="000000"/>
                <w:sz w:val="20"/>
                <w:szCs w:val="20"/>
                <w:lang w:eastAsia="en-US"/>
              </w:rPr>
              <w:t>ες</w:t>
            </w:r>
            <w:proofErr w:type="spellEnd"/>
          </w:p>
        </w:tc>
        <w:tc>
          <w:tcPr>
            <w:tcW w:w="942" w:type="dxa"/>
            <w:tcBorders>
              <w:top w:val="nil"/>
              <w:bottom w:val="single" w:sz="4" w:space="0" w:color="auto"/>
            </w:tcBorders>
            <w:shd w:val="clear" w:color="auto" w:fill="FFFFFF"/>
            <w:vAlign w:val="center"/>
          </w:tcPr>
          <w:p w14:paraId="12F897ED" w14:textId="77777777" w:rsidR="00B2315D" w:rsidRPr="00523501" w:rsidRDefault="00B2315D" w:rsidP="00035F14">
            <w:pPr>
              <w:autoSpaceDE w:val="0"/>
              <w:autoSpaceDN w:val="0"/>
              <w:adjustRightInd w:val="0"/>
              <w:spacing w:after="0" w:line="320" w:lineRule="atLeast"/>
              <w:ind w:left="60" w:right="-5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Άνδρ</w:t>
            </w:r>
            <w:proofErr w:type="spellEnd"/>
            <w:r>
              <w:rPr>
                <w:rFonts w:ascii="Arial" w:hAnsi="Arial" w:cs="Arial"/>
                <w:color w:val="000000"/>
                <w:sz w:val="20"/>
                <w:szCs w:val="20"/>
                <w:lang w:eastAsia="en-US"/>
              </w:rPr>
              <w:t>ε</w:t>
            </w:r>
            <w:r w:rsidRPr="00D20AB8">
              <w:rPr>
                <w:rFonts w:ascii="Arial" w:hAnsi="Arial" w:cs="Arial"/>
                <w:color w:val="000000"/>
                <w:sz w:val="20"/>
                <w:szCs w:val="20"/>
                <w:lang w:val="en-US" w:eastAsia="en-US"/>
              </w:rPr>
              <w:t>ς</w:t>
            </w:r>
          </w:p>
        </w:tc>
        <w:tc>
          <w:tcPr>
            <w:tcW w:w="942" w:type="dxa"/>
            <w:tcBorders>
              <w:top w:val="nil"/>
              <w:bottom w:val="single" w:sz="4" w:space="0" w:color="auto"/>
            </w:tcBorders>
            <w:shd w:val="clear" w:color="auto" w:fill="FFFFFF"/>
            <w:vAlign w:val="center"/>
          </w:tcPr>
          <w:p w14:paraId="65E90A41" w14:textId="77777777" w:rsidR="00B2315D" w:rsidRPr="00523501" w:rsidRDefault="00B2315D" w:rsidP="00035F14">
            <w:pPr>
              <w:autoSpaceDE w:val="0"/>
              <w:autoSpaceDN w:val="0"/>
              <w:adjustRightInd w:val="0"/>
              <w:spacing w:after="0" w:line="320" w:lineRule="atLeast"/>
              <w:ind w:left="60" w:right="-5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Γυν</w:t>
            </w:r>
            <w:proofErr w:type="spellEnd"/>
            <w:r w:rsidRPr="00D20AB8">
              <w:rPr>
                <w:rFonts w:ascii="Arial" w:hAnsi="Arial" w:cs="Arial"/>
                <w:color w:val="000000"/>
                <w:sz w:val="20"/>
                <w:szCs w:val="20"/>
                <w:lang w:val="en-US" w:eastAsia="en-US"/>
              </w:rPr>
              <w:t>αίκ</w:t>
            </w:r>
            <w:proofErr w:type="spellStart"/>
            <w:r>
              <w:rPr>
                <w:rFonts w:ascii="Arial" w:hAnsi="Arial" w:cs="Arial"/>
                <w:color w:val="000000"/>
                <w:sz w:val="20"/>
                <w:szCs w:val="20"/>
                <w:lang w:eastAsia="en-US"/>
              </w:rPr>
              <w:t>ες</w:t>
            </w:r>
            <w:proofErr w:type="spellEnd"/>
          </w:p>
        </w:tc>
        <w:tc>
          <w:tcPr>
            <w:tcW w:w="942" w:type="dxa"/>
            <w:tcBorders>
              <w:top w:val="nil"/>
              <w:bottom w:val="single" w:sz="4" w:space="0" w:color="auto"/>
            </w:tcBorders>
            <w:shd w:val="clear" w:color="auto" w:fill="FFFFFF"/>
            <w:vAlign w:val="center"/>
          </w:tcPr>
          <w:p w14:paraId="383B516E" w14:textId="77777777" w:rsidR="00B2315D" w:rsidRPr="00523501" w:rsidRDefault="00B2315D" w:rsidP="00035F14">
            <w:pPr>
              <w:autoSpaceDE w:val="0"/>
              <w:autoSpaceDN w:val="0"/>
              <w:adjustRightInd w:val="0"/>
              <w:spacing w:after="0" w:line="320" w:lineRule="atLeast"/>
              <w:ind w:left="60" w:right="-5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Άνδρ</w:t>
            </w:r>
            <w:proofErr w:type="spellEnd"/>
            <w:r>
              <w:rPr>
                <w:rFonts w:ascii="Arial" w:hAnsi="Arial" w:cs="Arial"/>
                <w:color w:val="000000"/>
                <w:sz w:val="20"/>
                <w:szCs w:val="20"/>
                <w:lang w:eastAsia="en-US"/>
              </w:rPr>
              <w:t>ε</w:t>
            </w:r>
            <w:r w:rsidRPr="00D20AB8">
              <w:rPr>
                <w:rFonts w:ascii="Arial" w:hAnsi="Arial" w:cs="Arial"/>
                <w:color w:val="000000"/>
                <w:sz w:val="20"/>
                <w:szCs w:val="20"/>
                <w:lang w:val="en-US" w:eastAsia="en-US"/>
              </w:rPr>
              <w:t>ς</w:t>
            </w:r>
          </w:p>
        </w:tc>
        <w:tc>
          <w:tcPr>
            <w:tcW w:w="942" w:type="dxa"/>
            <w:tcBorders>
              <w:top w:val="nil"/>
              <w:bottom w:val="single" w:sz="4" w:space="0" w:color="auto"/>
            </w:tcBorders>
            <w:shd w:val="clear" w:color="auto" w:fill="FFFFFF"/>
            <w:vAlign w:val="center"/>
          </w:tcPr>
          <w:p w14:paraId="56AFBF6D" w14:textId="77777777" w:rsidR="00B2315D" w:rsidRPr="00523501" w:rsidRDefault="00B2315D" w:rsidP="00035F14">
            <w:pPr>
              <w:autoSpaceDE w:val="0"/>
              <w:autoSpaceDN w:val="0"/>
              <w:adjustRightInd w:val="0"/>
              <w:spacing w:after="0" w:line="320" w:lineRule="atLeast"/>
              <w:ind w:left="60" w:right="-50"/>
              <w:rPr>
                <w:rFonts w:ascii="Arial" w:hAnsi="Arial" w:cs="Arial"/>
                <w:color w:val="000000"/>
                <w:sz w:val="20"/>
                <w:szCs w:val="20"/>
                <w:lang w:val="en-US" w:eastAsia="en-US"/>
              </w:rPr>
            </w:pPr>
            <w:proofErr w:type="spellStart"/>
            <w:r w:rsidRPr="00D20AB8">
              <w:rPr>
                <w:rFonts w:ascii="Arial" w:hAnsi="Arial" w:cs="Arial"/>
                <w:color w:val="000000"/>
                <w:sz w:val="20"/>
                <w:szCs w:val="20"/>
                <w:lang w:val="en-US" w:eastAsia="en-US"/>
              </w:rPr>
              <w:t>Γυν</w:t>
            </w:r>
            <w:proofErr w:type="spellEnd"/>
            <w:r w:rsidRPr="00D20AB8">
              <w:rPr>
                <w:rFonts w:ascii="Arial" w:hAnsi="Arial" w:cs="Arial"/>
                <w:color w:val="000000"/>
                <w:sz w:val="20"/>
                <w:szCs w:val="20"/>
                <w:lang w:val="en-US" w:eastAsia="en-US"/>
              </w:rPr>
              <w:t>αίκ</w:t>
            </w:r>
            <w:proofErr w:type="spellStart"/>
            <w:r>
              <w:rPr>
                <w:rFonts w:ascii="Arial" w:hAnsi="Arial" w:cs="Arial"/>
                <w:color w:val="000000"/>
                <w:sz w:val="20"/>
                <w:szCs w:val="20"/>
                <w:lang w:eastAsia="en-US"/>
              </w:rPr>
              <w:t>ες</w:t>
            </w:r>
            <w:proofErr w:type="spellEnd"/>
          </w:p>
        </w:tc>
        <w:tc>
          <w:tcPr>
            <w:tcW w:w="942" w:type="dxa"/>
            <w:tcBorders>
              <w:top w:val="nil"/>
              <w:bottom w:val="single" w:sz="4" w:space="0" w:color="auto"/>
            </w:tcBorders>
            <w:shd w:val="clear" w:color="auto" w:fill="FFFFFF"/>
          </w:tcPr>
          <w:p w14:paraId="2F4FA9F7" w14:textId="77777777" w:rsidR="00B2315D" w:rsidRPr="00E0606D" w:rsidRDefault="00E0606D"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bCs/>
                <w:sz w:val="20"/>
                <w:szCs w:val="20"/>
              </w:rPr>
              <w:t>Σύνολο</w:t>
            </w:r>
          </w:p>
        </w:tc>
      </w:tr>
      <w:tr w:rsidR="0081440E" w:rsidRPr="005B7C27" w14:paraId="2293A379" w14:textId="77777777" w:rsidTr="0081440E">
        <w:trPr>
          <w:cantSplit/>
          <w:trHeight w:val="328"/>
        </w:trPr>
        <w:tc>
          <w:tcPr>
            <w:tcW w:w="40" w:type="dxa"/>
            <w:tcBorders>
              <w:top w:val="single" w:sz="4" w:space="0" w:color="auto"/>
              <w:bottom w:val="nil"/>
            </w:tcBorders>
            <w:shd w:val="clear" w:color="auto" w:fill="FFFFFF"/>
          </w:tcPr>
          <w:p w14:paraId="52D9DFF4" w14:textId="77777777" w:rsidR="0081440E" w:rsidRPr="00866F53" w:rsidRDefault="0081440E" w:rsidP="0017009B">
            <w:pPr>
              <w:autoSpaceDE w:val="0"/>
              <w:autoSpaceDN w:val="0"/>
              <w:adjustRightInd w:val="0"/>
              <w:spacing w:after="0" w:line="320" w:lineRule="atLeast"/>
              <w:ind w:left="60" w:right="60"/>
              <w:rPr>
                <w:rFonts w:ascii="Arial" w:hAnsi="Arial" w:cs="Arial"/>
                <w:color w:val="000000"/>
                <w:sz w:val="18"/>
                <w:szCs w:val="18"/>
                <w:lang w:eastAsia="en-US"/>
              </w:rPr>
            </w:pPr>
          </w:p>
        </w:tc>
        <w:tc>
          <w:tcPr>
            <w:tcW w:w="2167" w:type="dxa"/>
            <w:tcBorders>
              <w:top w:val="single" w:sz="4" w:space="0" w:color="auto"/>
              <w:bottom w:val="nil"/>
            </w:tcBorders>
            <w:shd w:val="clear" w:color="auto" w:fill="FFFFFF"/>
          </w:tcPr>
          <w:p w14:paraId="0B71798C" w14:textId="04FDE440" w:rsidR="0081440E" w:rsidRPr="0076509F" w:rsidRDefault="0081440E" w:rsidP="0076509F">
            <w:pPr>
              <w:autoSpaceDE w:val="0"/>
              <w:autoSpaceDN w:val="0"/>
              <w:adjustRightInd w:val="0"/>
              <w:spacing w:after="0" w:line="320" w:lineRule="atLeast"/>
              <w:ind w:right="-50"/>
              <w:rPr>
                <w:rFonts w:ascii="Arial" w:hAnsi="Arial" w:cs="Arial"/>
                <w:b/>
                <w:bCs/>
                <w:color w:val="000000"/>
                <w:sz w:val="20"/>
                <w:szCs w:val="20"/>
                <w:lang w:val="en-US" w:eastAsia="en-US"/>
              </w:rPr>
            </w:pPr>
            <w:r w:rsidRPr="0076509F">
              <w:rPr>
                <w:rFonts w:ascii="Arial" w:hAnsi="Arial" w:cs="Arial"/>
                <w:b/>
                <w:bCs/>
                <w:color w:val="000000"/>
                <w:sz w:val="20"/>
                <w:szCs w:val="20"/>
                <w:lang w:val="en-US" w:eastAsia="en-US"/>
              </w:rPr>
              <w:t>ΙΣΤΕ</w:t>
            </w:r>
          </w:p>
        </w:tc>
        <w:tc>
          <w:tcPr>
            <w:tcW w:w="942" w:type="dxa"/>
            <w:tcBorders>
              <w:top w:val="single" w:sz="4" w:space="0" w:color="auto"/>
              <w:bottom w:val="nil"/>
            </w:tcBorders>
            <w:shd w:val="clear" w:color="auto" w:fill="FFFFFF"/>
            <w:vAlign w:val="center"/>
          </w:tcPr>
          <w:p w14:paraId="1B50A489" w14:textId="77777777" w:rsidR="0081440E" w:rsidRPr="00E0606D" w:rsidRDefault="0081440E" w:rsidP="00035F14">
            <w:pPr>
              <w:autoSpaceDE w:val="0"/>
              <w:autoSpaceDN w:val="0"/>
              <w:adjustRightInd w:val="0"/>
              <w:spacing w:after="0" w:line="320" w:lineRule="atLeast"/>
              <w:ind w:left="60" w:right="-50"/>
              <w:rPr>
                <w:rFonts w:ascii="Arial" w:hAnsi="Arial" w:cs="Arial"/>
                <w:color w:val="000000"/>
                <w:sz w:val="20"/>
                <w:szCs w:val="20"/>
                <w:lang w:val="en-US" w:eastAsia="en-US"/>
              </w:rPr>
            </w:pPr>
          </w:p>
        </w:tc>
        <w:tc>
          <w:tcPr>
            <w:tcW w:w="942" w:type="dxa"/>
            <w:tcBorders>
              <w:top w:val="single" w:sz="4" w:space="0" w:color="auto"/>
              <w:bottom w:val="nil"/>
            </w:tcBorders>
            <w:shd w:val="clear" w:color="auto" w:fill="FFFFFF"/>
            <w:vAlign w:val="center"/>
          </w:tcPr>
          <w:p w14:paraId="7FC4E9D7" w14:textId="77777777" w:rsidR="0081440E" w:rsidRPr="00E0606D" w:rsidRDefault="0081440E" w:rsidP="00035F14">
            <w:pPr>
              <w:autoSpaceDE w:val="0"/>
              <w:autoSpaceDN w:val="0"/>
              <w:adjustRightInd w:val="0"/>
              <w:spacing w:after="0" w:line="320" w:lineRule="atLeast"/>
              <w:ind w:left="60" w:right="-50"/>
              <w:rPr>
                <w:rFonts w:ascii="Arial" w:hAnsi="Arial" w:cs="Arial"/>
                <w:color w:val="000000"/>
                <w:sz w:val="20"/>
                <w:szCs w:val="20"/>
                <w:lang w:val="en-US" w:eastAsia="en-US"/>
              </w:rPr>
            </w:pPr>
          </w:p>
        </w:tc>
        <w:tc>
          <w:tcPr>
            <w:tcW w:w="942" w:type="dxa"/>
            <w:tcBorders>
              <w:top w:val="single" w:sz="4" w:space="0" w:color="auto"/>
              <w:bottom w:val="nil"/>
            </w:tcBorders>
            <w:shd w:val="clear" w:color="auto" w:fill="FFFFFF"/>
            <w:vAlign w:val="center"/>
          </w:tcPr>
          <w:p w14:paraId="404BE7A6" w14:textId="77777777" w:rsidR="0081440E" w:rsidRPr="00E0606D" w:rsidRDefault="0081440E" w:rsidP="00035F14">
            <w:pPr>
              <w:autoSpaceDE w:val="0"/>
              <w:autoSpaceDN w:val="0"/>
              <w:adjustRightInd w:val="0"/>
              <w:spacing w:after="0" w:line="320" w:lineRule="atLeast"/>
              <w:ind w:left="60" w:right="-50"/>
              <w:rPr>
                <w:rFonts w:ascii="Arial" w:hAnsi="Arial" w:cs="Arial"/>
                <w:color w:val="000000"/>
                <w:sz w:val="20"/>
                <w:szCs w:val="20"/>
                <w:lang w:val="en-US" w:eastAsia="en-US"/>
              </w:rPr>
            </w:pPr>
          </w:p>
        </w:tc>
        <w:tc>
          <w:tcPr>
            <w:tcW w:w="942" w:type="dxa"/>
            <w:tcBorders>
              <w:top w:val="single" w:sz="4" w:space="0" w:color="auto"/>
              <w:bottom w:val="nil"/>
            </w:tcBorders>
            <w:shd w:val="clear" w:color="auto" w:fill="FFFFFF"/>
            <w:vAlign w:val="center"/>
          </w:tcPr>
          <w:p w14:paraId="3B029F9A" w14:textId="77777777" w:rsidR="0081440E" w:rsidRPr="00E0606D" w:rsidRDefault="0081440E" w:rsidP="00035F14">
            <w:pPr>
              <w:autoSpaceDE w:val="0"/>
              <w:autoSpaceDN w:val="0"/>
              <w:adjustRightInd w:val="0"/>
              <w:spacing w:after="0" w:line="320" w:lineRule="atLeast"/>
              <w:ind w:left="60" w:right="-50"/>
              <w:rPr>
                <w:rFonts w:ascii="Arial" w:hAnsi="Arial" w:cs="Arial"/>
                <w:color w:val="000000"/>
                <w:sz w:val="20"/>
                <w:szCs w:val="20"/>
                <w:lang w:val="en-US" w:eastAsia="en-US"/>
              </w:rPr>
            </w:pPr>
          </w:p>
        </w:tc>
        <w:tc>
          <w:tcPr>
            <w:tcW w:w="942" w:type="dxa"/>
            <w:tcBorders>
              <w:top w:val="single" w:sz="4" w:space="0" w:color="auto"/>
              <w:bottom w:val="nil"/>
            </w:tcBorders>
            <w:shd w:val="clear" w:color="auto" w:fill="FFFFFF"/>
            <w:vAlign w:val="center"/>
          </w:tcPr>
          <w:p w14:paraId="6EB197AE" w14:textId="77777777" w:rsidR="0081440E" w:rsidRPr="00E0606D" w:rsidRDefault="0081440E" w:rsidP="00035F14">
            <w:pPr>
              <w:autoSpaceDE w:val="0"/>
              <w:autoSpaceDN w:val="0"/>
              <w:adjustRightInd w:val="0"/>
              <w:spacing w:after="0" w:line="320" w:lineRule="atLeast"/>
              <w:ind w:left="60" w:right="-50"/>
              <w:rPr>
                <w:rFonts w:ascii="Arial" w:hAnsi="Arial" w:cs="Arial"/>
                <w:color w:val="000000"/>
                <w:sz w:val="20"/>
                <w:szCs w:val="20"/>
                <w:lang w:val="en-US" w:eastAsia="en-US"/>
              </w:rPr>
            </w:pPr>
          </w:p>
        </w:tc>
        <w:tc>
          <w:tcPr>
            <w:tcW w:w="942" w:type="dxa"/>
            <w:tcBorders>
              <w:top w:val="single" w:sz="4" w:space="0" w:color="auto"/>
              <w:bottom w:val="nil"/>
            </w:tcBorders>
            <w:shd w:val="clear" w:color="auto" w:fill="FFFFFF"/>
            <w:vAlign w:val="center"/>
          </w:tcPr>
          <w:p w14:paraId="2E14EC04" w14:textId="77777777" w:rsidR="0081440E" w:rsidRPr="00E0606D" w:rsidRDefault="0081440E" w:rsidP="00035F14">
            <w:pPr>
              <w:autoSpaceDE w:val="0"/>
              <w:autoSpaceDN w:val="0"/>
              <w:adjustRightInd w:val="0"/>
              <w:spacing w:after="0" w:line="320" w:lineRule="atLeast"/>
              <w:ind w:left="60" w:right="-50"/>
              <w:rPr>
                <w:rFonts w:ascii="Arial" w:hAnsi="Arial" w:cs="Arial"/>
                <w:color w:val="000000"/>
                <w:sz w:val="20"/>
                <w:szCs w:val="20"/>
                <w:lang w:val="en-US" w:eastAsia="en-US"/>
              </w:rPr>
            </w:pPr>
          </w:p>
        </w:tc>
        <w:tc>
          <w:tcPr>
            <w:tcW w:w="942" w:type="dxa"/>
            <w:tcBorders>
              <w:top w:val="single" w:sz="4" w:space="0" w:color="auto"/>
              <w:bottom w:val="nil"/>
            </w:tcBorders>
            <w:shd w:val="clear" w:color="auto" w:fill="FFFFFF"/>
            <w:vAlign w:val="bottom"/>
          </w:tcPr>
          <w:p w14:paraId="73AF2E64" w14:textId="77777777" w:rsidR="0081440E" w:rsidRPr="00E0606D" w:rsidRDefault="0081440E" w:rsidP="00035F14">
            <w:pPr>
              <w:autoSpaceDE w:val="0"/>
              <w:autoSpaceDN w:val="0"/>
              <w:adjustRightInd w:val="0"/>
              <w:spacing w:after="0" w:line="320" w:lineRule="atLeast"/>
              <w:ind w:left="60" w:right="-50"/>
              <w:rPr>
                <w:rFonts w:ascii="Arial" w:hAnsi="Arial" w:cs="Arial"/>
                <w:color w:val="000000"/>
                <w:sz w:val="20"/>
                <w:szCs w:val="20"/>
                <w:lang w:val="en-US" w:eastAsia="en-US"/>
              </w:rPr>
            </w:pPr>
          </w:p>
        </w:tc>
      </w:tr>
      <w:tr w:rsidR="00A41D7A" w:rsidRPr="005B7C27" w14:paraId="663751F5" w14:textId="77777777" w:rsidTr="0081440E">
        <w:trPr>
          <w:cantSplit/>
          <w:trHeight w:val="328"/>
        </w:trPr>
        <w:tc>
          <w:tcPr>
            <w:tcW w:w="40" w:type="dxa"/>
            <w:vMerge w:val="restart"/>
            <w:tcBorders>
              <w:top w:val="nil"/>
            </w:tcBorders>
            <w:shd w:val="clear" w:color="auto" w:fill="FFFFFF"/>
          </w:tcPr>
          <w:p w14:paraId="6E59187A" w14:textId="77777777" w:rsidR="00A41D7A" w:rsidRPr="00866F53" w:rsidRDefault="00A41D7A" w:rsidP="0017009B">
            <w:pPr>
              <w:autoSpaceDE w:val="0"/>
              <w:autoSpaceDN w:val="0"/>
              <w:adjustRightInd w:val="0"/>
              <w:spacing w:after="0" w:line="320" w:lineRule="atLeast"/>
              <w:ind w:left="60" w:right="60"/>
              <w:rPr>
                <w:rFonts w:ascii="Arial" w:hAnsi="Arial" w:cs="Arial"/>
                <w:color w:val="000000"/>
                <w:sz w:val="18"/>
                <w:szCs w:val="18"/>
                <w:lang w:eastAsia="en-US"/>
              </w:rPr>
            </w:pPr>
          </w:p>
        </w:tc>
        <w:tc>
          <w:tcPr>
            <w:tcW w:w="2167" w:type="dxa"/>
            <w:tcBorders>
              <w:top w:val="nil"/>
            </w:tcBorders>
            <w:shd w:val="clear" w:color="auto" w:fill="FFFFFF"/>
          </w:tcPr>
          <w:p w14:paraId="6B0CF774" w14:textId="77777777" w:rsidR="00A41D7A" w:rsidRPr="00E0606D" w:rsidRDefault="00A41D7A" w:rsidP="0076509F">
            <w:pPr>
              <w:autoSpaceDE w:val="0"/>
              <w:autoSpaceDN w:val="0"/>
              <w:adjustRightInd w:val="0"/>
              <w:spacing w:after="0" w:line="320" w:lineRule="atLeast"/>
              <w:ind w:right="-50"/>
              <w:rPr>
                <w:rFonts w:ascii="Arial" w:hAnsi="Arial" w:cs="Arial"/>
                <w:color w:val="000000"/>
                <w:sz w:val="20"/>
                <w:szCs w:val="20"/>
                <w:lang w:val="en-US" w:eastAsia="en-US"/>
              </w:rPr>
            </w:pPr>
            <w:proofErr w:type="spellStart"/>
            <w:r w:rsidRPr="00E0606D">
              <w:rPr>
                <w:rFonts w:ascii="Arial" w:hAnsi="Arial" w:cs="Arial"/>
                <w:color w:val="000000"/>
                <w:sz w:val="20"/>
                <w:szCs w:val="20"/>
                <w:lang w:val="en-US" w:eastAsia="en-US"/>
              </w:rPr>
              <w:t>Δημόσιες</w:t>
            </w:r>
            <w:proofErr w:type="spellEnd"/>
          </w:p>
        </w:tc>
        <w:tc>
          <w:tcPr>
            <w:tcW w:w="942" w:type="dxa"/>
            <w:tcBorders>
              <w:top w:val="nil"/>
            </w:tcBorders>
            <w:shd w:val="clear" w:color="auto" w:fill="FFFFFF"/>
            <w:vAlign w:val="center"/>
          </w:tcPr>
          <w:p w14:paraId="6B7E1626" w14:textId="77777777" w:rsidR="00A41D7A" w:rsidRPr="00E0606D" w:rsidRDefault="00A41D7A"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540</w:t>
            </w:r>
          </w:p>
        </w:tc>
        <w:tc>
          <w:tcPr>
            <w:tcW w:w="942" w:type="dxa"/>
            <w:tcBorders>
              <w:top w:val="nil"/>
            </w:tcBorders>
            <w:shd w:val="clear" w:color="auto" w:fill="FFFFFF"/>
            <w:vAlign w:val="center"/>
          </w:tcPr>
          <w:p w14:paraId="5F249721" w14:textId="77777777" w:rsidR="00A41D7A" w:rsidRPr="00E0606D" w:rsidRDefault="00A41D7A"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394</w:t>
            </w:r>
          </w:p>
        </w:tc>
        <w:tc>
          <w:tcPr>
            <w:tcW w:w="942" w:type="dxa"/>
            <w:tcBorders>
              <w:top w:val="nil"/>
            </w:tcBorders>
            <w:shd w:val="clear" w:color="auto" w:fill="FFFFFF"/>
            <w:vAlign w:val="center"/>
          </w:tcPr>
          <w:p w14:paraId="19C6B96A" w14:textId="77777777" w:rsidR="00A41D7A" w:rsidRPr="00E0606D" w:rsidRDefault="00A41D7A"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10</w:t>
            </w:r>
          </w:p>
        </w:tc>
        <w:tc>
          <w:tcPr>
            <w:tcW w:w="942" w:type="dxa"/>
            <w:tcBorders>
              <w:top w:val="nil"/>
            </w:tcBorders>
            <w:shd w:val="clear" w:color="auto" w:fill="FFFFFF"/>
            <w:vAlign w:val="center"/>
          </w:tcPr>
          <w:p w14:paraId="77C3C49D" w14:textId="77777777" w:rsidR="00A41D7A" w:rsidRPr="00E0606D" w:rsidRDefault="00A41D7A"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13</w:t>
            </w:r>
          </w:p>
        </w:tc>
        <w:tc>
          <w:tcPr>
            <w:tcW w:w="942" w:type="dxa"/>
            <w:tcBorders>
              <w:top w:val="nil"/>
            </w:tcBorders>
            <w:shd w:val="clear" w:color="auto" w:fill="FFFFFF"/>
            <w:vAlign w:val="center"/>
          </w:tcPr>
          <w:p w14:paraId="2C5AA237" w14:textId="77777777" w:rsidR="00A41D7A" w:rsidRPr="00E0606D" w:rsidRDefault="00A41D7A"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5</w:t>
            </w:r>
          </w:p>
        </w:tc>
        <w:tc>
          <w:tcPr>
            <w:tcW w:w="942" w:type="dxa"/>
            <w:tcBorders>
              <w:top w:val="nil"/>
            </w:tcBorders>
            <w:shd w:val="clear" w:color="auto" w:fill="FFFFFF"/>
            <w:vAlign w:val="center"/>
          </w:tcPr>
          <w:p w14:paraId="2C0DD01A" w14:textId="77777777" w:rsidR="00A41D7A" w:rsidRPr="00E0606D" w:rsidRDefault="00A41D7A"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1</w:t>
            </w:r>
          </w:p>
        </w:tc>
        <w:tc>
          <w:tcPr>
            <w:tcW w:w="942" w:type="dxa"/>
            <w:tcBorders>
              <w:top w:val="nil"/>
            </w:tcBorders>
            <w:shd w:val="clear" w:color="auto" w:fill="FFFFFF"/>
            <w:vAlign w:val="bottom"/>
          </w:tcPr>
          <w:p w14:paraId="28F55129" w14:textId="77777777" w:rsidR="00A41D7A" w:rsidRPr="00E0606D" w:rsidRDefault="00A41D7A"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963</w:t>
            </w:r>
          </w:p>
        </w:tc>
      </w:tr>
      <w:tr w:rsidR="00AC75DB" w:rsidRPr="005B7C27" w14:paraId="64F5B8FE" w14:textId="77777777" w:rsidTr="00523501">
        <w:trPr>
          <w:cantSplit/>
          <w:trHeight w:val="328"/>
        </w:trPr>
        <w:tc>
          <w:tcPr>
            <w:tcW w:w="40" w:type="dxa"/>
            <w:vMerge/>
            <w:shd w:val="clear" w:color="auto" w:fill="FFFFFF"/>
          </w:tcPr>
          <w:p w14:paraId="73500974" w14:textId="77777777" w:rsidR="00AC75DB" w:rsidRPr="005B7C27" w:rsidRDefault="00AC75DB" w:rsidP="00AC75DB">
            <w:pPr>
              <w:autoSpaceDE w:val="0"/>
              <w:autoSpaceDN w:val="0"/>
              <w:adjustRightInd w:val="0"/>
              <w:spacing w:after="0" w:line="240" w:lineRule="auto"/>
              <w:rPr>
                <w:rFonts w:ascii="Arial" w:hAnsi="Arial" w:cs="Arial"/>
                <w:color w:val="000000"/>
                <w:sz w:val="18"/>
                <w:szCs w:val="18"/>
                <w:lang w:val="en-US" w:eastAsia="en-US"/>
              </w:rPr>
            </w:pPr>
          </w:p>
        </w:tc>
        <w:tc>
          <w:tcPr>
            <w:tcW w:w="2167" w:type="dxa"/>
            <w:shd w:val="clear" w:color="auto" w:fill="FFFFFF"/>
          </w:tcPr>
          <w:p w14:paraId="6087A518" w14:textId="77777777" w:rsidR="00AC75DB" w:rsidRPr="00E0606D" w:rsidRDefault="00AC75DB" w:rsidP="0076509F">
            <w:pPr>
              <w:autoSpaceDE w:val="0"/>
              <w:autoSpaceDN w:val="0"/>
              <w:adjustRightInd w:val="0"/>
              <w:spacing w:after="0" w:line="320" w:lineRule="atLeast"/>
              <w:ind w:right="-50"/>
              <w:rPr>
                <w:rFonts w:ascii="Arial" w:hAnsi="Arial" w:cs="Arial"/>
                <w:color w:val="000000"/>
                <w:sz w:val="20"/>
                <w:szCs w:val="20"/>
                <w:lang w:val="en-US" w:eastAsia="en-US"/>
              </w:rPr>
            </w:pPr>
            <w:proofErr w:type="spellStart"/>
            <w:r w:rsidRPr="00E0606D">
              <w:rPr>
                <w:rFonts w:ascii="Arial" w:hAnsi="Arial" w:cs="Arial"/>
                <w:color w:val="000000"/>
                <w:sz w:val="20"/>
                <w:szCs w:val="20"/>
                <w:lang w:val="en-US" w:eastAsia="en-US"/>
              </w:rPr>
              <w:t>Ιδιωτικές</w:t>
            </w:r>
            <w:proofErr w:type="spellEnd"/>
          </w:p>
        </w:tc>
        <w:tc>
          <w:tcPr>
            <w:tcW w:w="942" w:type="dxa"/>
            <w:shd w:val="clear" w:color="auto" w:fill="FFFFFF"/>
          </w:tcPr>
          <w:p w14:paraId="4ED57098" w14:textId="77777777" w:rsidR="00AC75DB" w:rsidRPr="00E0606D" w:rsidRDefault="00AC75DB"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2311</w:t>
            </w:r>
          </w:p>
        </w:tc>
        <w:tc>
          <w:tcPr>
            <w:tcW w:w="942" w:type="dxa"/>
            <w:shd w:val="clear" w:color="auto" w:fill="FFFFFF"/>
          </w:tcPr>
          <w:p w14:paraId="6D4D601E" w14:textId="77777777" w:rsidR="00AC75DB" w:rsidRPr="00E0606D" w:rsidRDefault="00AC75DB"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2461</w:t>
            </w:r>
          </w:p>
        </w:tc>
        <w:tc>
          <w:tcPr>
            <w:tcW w:w="942" w:type="dxa"/>
            <w:shd w:val="clear" w:color="auto" w:fill="FFFFFF"/>
          </w:tcPr>
          <w:p w14:paraId="4C6D4420" w14:textId="77777777" w:rsidR="00AC75DB" w:rsidRPr="00E0606D" w:rsidRDefault="00AC75DB"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172</w:t>
            </w:r>
          </w:p>
        </w:tc>
        <w:tc>
          <w:tcPr>
            <w:tcW w:w="942" w:type="dxa"/>
            <w:shd w:val="clear" w:color="auto" w:fill="FFFFFF"/>
          </w:tcPr>
          <w:p w14:paraId="16DB68C1" w14:textId="77777777" w:rsidR="00AC75DB" w:rsidRPr="00E0606D" w:rsidRDefault="00AC75DB"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223</w:t>
            </w:r>
          </w:p>
        </w:tc>
        <w:tc>
          <w:tcPr>
            <w:tcW w:w="942" w:type="dxa"/>
            <w:shd w:val="clear" w:color="auto" w:fill="FFFFFF"/>
          </w:tcPr>
          <w:p w14:paraId="7A4E6184" w14:textId="77777777" w:rsidR="00AC75DB" w:rsidRPr="00E0606D" w:rsidRDefault="00AC75DB"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4341</w:t>
            </w:r>
          </w:p>
        </w:tc>
        <w:tc>
          <w:tcPr>
            <w:tcW w:w="942" w:type="dxa"/>
            <w:shd w:val="clear" w:color="auto" w:fill="FFFFFF"/>
          </w:tcPr>
          <w:p w14:paraId="2C000801" w14:textId="77777777" w:rsidR="00AC75DB" w:rsidRPr="00E0606D" w:rsidRDefault="00AC75DB"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1245</w:t>
            </w:r>
          </w:p>
        </w:tc>
        <w:tc>
          <w:tcPr>
            <w:tcW w:w="942" w:type="dxa"/>
            <w:shd w:val="clear" w:color="auto" w:fill="FFFFFF"/>
          </w:tcPr>
          <w:p w14:paraId="183FDC5E" w14:textId="77777777" w:rsidR="00AC75DB" w:rsidRPr="00E0606D" w:rsidRDefault="00AC75DB" w:rsidP="00035F14">
            <w:pPr>
              <w:autoSpaceDE w:val="0"/>
              <w:autoSpaceDN w:val="0"/>
              <w:adjustRightInd w:val="0"/>
              <w:spacing w:after="0" w:line="320" w:lineRule="atLeast"/>
              <w:ind w:left="60" w:right="-50"/>
              <w:rPr>
                <w:rFonts w:ascii="Arial" w:hAnsi="Arial" w:cs="Arial"/>
                <w:color w:val="000000"/>
                <w:sz w:val="20"/>
                <w:szCs w:val="20"/>
                <w:lang w:val="en-US" w:eastAsia="en-US"/>
              </w:rPr>
            </w:pPr>
            <w:r w:rsidRPr="00E0606D">
              <w:rPr>
                <w:rFonts w:ascii="Arial" w:hAnsi="Arial" w:cs="Arial"/>
                <w:color w:val="000000"/>
                <w:sz w:val="20"/>
                <w:szCs w:val="20"/>
                <w:lang w:val="en-US" w:eastAsia="en-US"/>
              </w:rPr>
              <w:t>10753</w:t>
            </w:r>
          </w:p>
        </w:tc>
      </w:tr>
      <w:tr w:rsidR="00AC75DB" w:rsidRPr="005B7C27" w14:paraId="1BD84EBE" w14:textId="77777777" w:rsidTr="00523501">
        <w:trPr>
          <w:cantSplit/>
          <w:trHeight w:val="19"/>
        </w:trPr>
        <w:tc>
          <w:tcPr>
            <w:tcW w:w="40" w:type="dxa"/>
            <w:shd w:val="clear" w:color="auto" w:fill="FFFFFF"/>
          </w:tcPr>
          <w:p w14:paraId="41C6E6FA" w14:textId="77777777" w:rsidR="00AC75DB" w:rsidRPr="005B7C27" w:rsidRDefault="00AC75DB" w:rsidP="00AC75DB">
            <w:pPr>
              <w:autoSpaceDE w:val="0"/>
              <w:autoSpaceDN w:val="0"/>
              <w:adjustRightInd w:val="0"/>
              <w:spacing w:after="0" w:line="240" w:lineRule="auto"/>
              <w:rPr>
                <w:rFonts w:ascii="Arial" w:hAnsi="Arial" w:cs="Arial"/>
                <w:color w:val="000000"/>
                <w:sz w:val="18"/>
                <w:szCs w:val="18"/>
                <w:lang w:val="en-US" w:eastAsia="en-US"/>
              </w:rPr>
            </w:pPr>
          </w:p>
        </w:tc>
        <w:tc>
          <w:tcPr>
            <w:tcW w:w="2167" w:type="dxa"/>
            <w:shd w:val="clear" w:color="auto" w:fill="FFFFFF"/>
          </w:tcPr>
          <w:p w14:paraId="0697E495" w14:textId="77777777" w:rsidR="00AC75DB" w:rsidRPr="00E0606D" w:rsidRDefault="00E0606D" w:rsidP="0076509F">
            <w:pPr>
              <w:autoSpaceDE w:val="0"/>
              <w:autoSpaceDN w:val="0"/>
              <w:adjustRightInd w:val="0"/>
              <w:spacing w:after="0" w:line="320" w:lineRule="atLeast"/>
              <w:ind w:right="60"/>
              <w:rPr>
                <w:rFonts w:ascii="Arial" w:hAnsi="Arial" w:cs="Arial"/>
                <w:b/>
                <w:color w:val="000000"/>
                <w:sz w:val="20"/>
                <w:szCs w:val="20"/>
                <w:lang w:eastAsia="en-US"/>
              </w:rPr>
            </w:pPr>
            <w:r w:rsidRPr="00E0606D">
              <w:rPr>
                <w:rFonts w:ascii="Arial" w:hAnsi="Arial" w:cs="Arial"/>
                <w:b/>
                <w:bCs/>
                <w:sz w:val="20"/>
                <w:szCs w:val="20"/>
              </w:rPr>
              <w:t>Σύνολο</w:t>
            </w:r>
          </w:p>
        </w:tc>
        <w:tc>
          <w:tcPr>
            <w:tcW w:w="942" w:type="dxa"/>
            <w:shd w:val="clear" w:color="auto" w:fill="FFFFFF"/>
          </w:tcPr>
          <w:p w14:paraId="0C28E0DA" w14:textId="77777777" w:rsidR="00AC75DB" w:rsidRPr="00E0606D" w:rsidRDefault="00AC75DB"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color w:val="000000"/>
                <w:sz w:val="20"/>
                <w:szCs w:val="20"/>
                <w:lang w:val="en-US" w:eastAsia="en-US"/>
              </w:rPr>
              <w:t>2851</w:t>
            </w:r>
          </w:p>
        </w:tc>
        <w:tc>
          <w:tcPr>
            <w:tcW w:w="942" w:type="dxa"/>
            <w:shd w:val="clear" w:color="auto" w:fill="FFFFFF"/>
          </w:tcPr>
          <w:p w14:paraId="1746D1EE" w14:textId="77777777" w:rsidR="00AC75DB" w:rsidRPr="00E0606D" w:rsidRDefault="00AC75DB"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color w:val="000000"/>
                <w:sz w:val="20"/>
                <w:szCs w:val="20"/>
                <w:lang w:val="en-US" w:eastAsia="en-US"/>
              </w:rPr>
              <w:t>2855</w:t>
            </w:r>
          </w:p>
        </w:tc>
        <w:tc>
          <w:tcPr>
            <w:tcW w:w="942" w:type="dxa"/>
            <w:shd w:val="clear" w:color="auto" w:fill="FFFFFF"/>
          </w:tcPr>
          <w:p w14:paraId="12F05CEC" w14:textId="77777777" w:rsidR="00AC75DB" w:rsidRPr="00E0606D" w:rsidRDefault="00AC75DB"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color w:val="000000"/>
                <w:sz w:val="20"/>
                <w:szCs w:val="20"/>
                <w:lang w:val="en-US" w:eastAsia="en-US"/>
              </w:rPr>
              <w:t>182</w:t>
            </w:r>
          </w:p>
        </w:tc>
        <w:tc>
          <w:tcPr>
            <w:tcW w:w="942" w:type="dxa"/>
            <w:shd w:val="clear" w:color="auto" w:fill="FFFFFF"/>
          </w:tcPr>
          <w:p w14:paraId="2A298BD3" w14:textId="77777777" w:rsidR="00AC75DB" w:rsidRPr="00E0606D" w:rsidRDefault="00AC75DB"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color w:val="000000"/>
                <w:sz w:val="20"/>
                <w:szCs w:val="20"/>
                <w:lang w:val="en-US" w:eastAsia="en-US"/>
              </w:rPr>
              <w:t>236</w:t>
            </w:r>
          </w:p>
        </w:tc>
        <w:tc>
          <w:tcPr>
            <w:tcW w:w="942" w:type="dxa"/>
            <w:shd w:val="clear" w:color="auto" w:fill="FFFFFF"/>
          </w:tcPr>
          <w:p w14:paraId="16E5D913" w14:textId="77777777" w:rsidR="00AC75DB" w:rsidRPr="00E0606D" w:rsidRDefault="00AC75DB"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color w:val="000000"/>
                <w:sz w:val="20"/>
                <w:szCs w:val="20"/>
                <w:lang w:val="en-US" w:eastAsia="en-US"/>
              </w:rPr>
              <w:t>4346</w:t>
            </w:r>
          </w:p>
        </w:tc>
        <w:tc>
          <w:tcPr>
            <w:tcW w:w="942" w:type="dxa"/>
            <w:shd w:val="clear" w:color="auto" w:fill="FFFFFF"/>
          </w:tcPr>
          <w:p w14:paraId="0AC562F5" w14:textId="77777777" w:rsidR="00AC75DB" w:rsidRPr="00E0606D" w:rsidRDefault="00AC75DB"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color w:val="000000"/>
                <w:sz w:val="20"/>
                <w:szCs w:val="20"/>
                <w:lang w:val="en-US" w:eastAsia="en-US"/>
              </w:rPr>
              <w:t>1246</w:t>
            </w:r>
          </w:p>
        </w:tc>
        <w:tc>
          <w:tcPr>
            <w:tcW w:w="942" w:type="dxa"/>
            <w:shd w:val="clear" w:color="auto" w:fill="FFFFFF"/>
          </w:tcPr>
          <w:p w14:paraId="5171F532" w14:textId="77777777" w:rsidR="00AC75DB" w:rsidRPr="00E0606D" w:rsidRDefault="00AC75DB" w:rsidP="00035F14">
            <w:pPr>
              <w:autoSpaceDE w:val="0"/>
              <w:autoSpaceDN w:val="0"/>
              <w:adjustRightInd w:val="0"/>
              <w:spacing w:after="0" w:line="320" w:lineRule="atLeast"/>
              <w:ind w:left="60" w:right="-50"/>
              <w:rPr>
                <w:rFonts w:ascii="Arial" w:hAnsi="Arial" w:cs="Arial"/>
                <w:b/>
                <w:color w:val="000000"/>
                <w:sz w:val="20"/>
                <w:szCs w:val="20"/>
                <w:lang w:val="en-US" w:eastAsia="en-US"/>
              </w:rPr>
            </w:pPr>
            <w:r w:rsidRPr="00E0606D">
              <w:rPr>
                <w:rFonts w:ascii="Arial" w:hAnsi="Arial" w:cs="Arial"/>
                <w:b/>
                <w:color w:val="000000"/>
                <w:sz w:val="20"/>
                <w:szCs w:val="20"/>
                <w:lang w:val="en-US" w:eastAsia="en-US"/>
              </w:rPr>
              <w:t>11716</w:t>
            </w:r>
          </w:p>
        </w:tc>
      </w:tr>
    </w:tbl>
    <w:p w14:paraId="557880A3" w14:textId="46089643" w:rsidR="00D477EB" w:rsidRDefault="00D477EB" w:rsidP="007B555F">
      <w:pPr>
        <w:pStyle w:val="Heading3"/>
        <w:numPr>
          <w:ilvl w:val="2"/>
          <w:numId w:val="20"/>
        </w:numPr>
        <w:rPr>
          <w:rFonts w:ascii="Arial" w:hAnsi="Arial" w:cs="Arial"/>
          <w:i/>
          <w:sz w:val="24"/>
          <w:szCs w:val="24"/>
        </w:rPr>
      </w:pPr>
      <w:bookmarkStart w:id="25" w:name="_Toc104200210"/>
      <w:r>
        <w:rPr>
          <w:rFonts w:ascii="Arial" w:hAnsi="Arial" w:cs="Arial"/>
          <w:i/>
          <w:sz w:val="24"/>
          <w:szCs w:val="24"/>
        </w:rPr>
        <w:t>ΕΠΙΠΕΔΟ ΣΠΟΥΔΩΝ</w:t>
      </w:r>
      <w:bookmarkEnd w:id="25"/>
      <w:r>
        <w:rPr>
          <w:rFonts w:ascii="Arial" w:hAnsi="Arial" w:cs="Arial"/>
          <w:i/>
          <w:sz w:val="24"/>
          <w:szCs w:val="24"/>
        </w:rPr>
        <w:t xml:space="preserve"> </w:t>
      </w:r>
    </w:p>
    <w:p w14:paraId="67FA8966" w14:textId="77777777" w:rsidR="00C8611B" w:rsidRDefault="00DA29F8" w:rsidP="00C8611B">
      <w:pPr>
        <w:spacing w:after="0"/>
        <w:jc w:val="both"/>
        <w:rPr>
          <w:rFonts w:ascii="Arial" w:hAnsi="Arial" w:cs="Arial"/>
        </w:rPr>
      </w:pPr>
      <w:r>
        <w:rPr>
          <w:rFonts w:ascii="Arial" w:hAnsi="Arial" w:cs="Arial"/>
        </w:rPr>
        <w:t>Η</w:t>
      </w:r>
      <w:r w:rsidR="005C2EBE">
        <w:rPr>
          <w:rFonts w:ascii="Arial" w:hAnsi="Arial" w:cs="Arial"/>
        </w:rPr>
        <w:t xml:space="preserve"> συλλογή των δεδομένων </w:t>
      </w:r>
      <w:r>
        <w:rPr>
          <w:rFonts w:ascii="Arial" w:hAnsi="Arial" w:cs="Arial"/>
        </w:rPr>
        <w:t xml:space="preserve">για το </w:t>
      </w:r>
      <w:r w:rsidRPr="00B41D26">
        <w:rPr>
          <w:rFonts w:ascii="Arial" w:hAnsi="Arial" w:cs="Arial"/>
        </w:rPr>
        <w:t xml:space="preserve">ακαδημαϊκό έτος </w:t>
      </w:r>
      <w:r>
        <w:rPr>
          <w:rFonts w:ascii="Arial" w:hAnsi="Arial" w:cs="Arial"/>
        </w:rPr>
        <w:t xml:space="preserve">2020-2021 </w:t>
      </w:r>
      <w:r w:rsidR="005C2EBE">
        <w:rPr>
          <w:rFonts w:ascii="Arial" w:hAnsi="Arial" w:cs="Arial"/>
        </w:rPr>
        <w:t xml:space="preserve">σε σχέση με το επίπεδο σπουδών </w:t>
      </w:r>
      <w:r>
        <w:rPr>
          <w:rFonts w:ascii="Arial" w:hAnsi="Arial" w:cs="Arial"/>
        </w:rPr>
        <w:t>έλαβε υπόψη</w:t>
      </w:r>
      <w:r w:rsidR="005C2EBE">
        <w:rPr>
          <w:rFonts w:ascii="Arial" w:hAnsi="Arial" w:cs="Arial"/>
        </w:rPr>
        <w:t xml:space="preserve"> το Εθνικό Πλαίσιο Προσόντων</w:t>
      </w:r>
      <w:r w:rsidR="00F53498">
        <w:rPr>
          <w:rStyle w:val="FootnoteReference"/>
          <w:rFonts w:ascii="Arial" w:hAnsi="Arial" w:cs="Arial"/>
        </w:rPr>
        <w:footnoteReference w:id="3"/>
      </w:r>
      <w:r w:rsidR="005C2EBE">
        <w:rPr>
          <w:rFonts w:ascii="Arial" w:hAnsi="Arial" w:cs="Arial"/>
        </w:rPr>
        <w:t xml:space="preserve"> </w:t>
      </w:r>
      <w:r w:rsidR="00F53498">
        <w:rPr>
          <w:rFonts w:ascii="Arial" w:hAnsi="Arial" w:cs="Arial"/>
        </w:rPr>
        <w:t>της Κύπρου</w:t>
      </w:r>
      <w:r w:rsidR="002C6C06">
        <w:rPr>
          <w:rFonts w:ascii="Arial" w:hAnsi="Arial" w:cs="Arial"/>
        </w:rPr>
        <w:t xml:space="preserve"> </w:t>
      </w:r>
      <w:r w:rsidR="005C2EBE">
        <w:rPr>
          <w:rFonts w:ascii="Arial" w:hAnsi="Arial" w:cs="Arial"/>
        </w:rPr>
        <w:t>(</w:t>
      </w:r>
      <w:r w:rsidR="00F53498">
        <w:rPr>
          <w:rFonts w:ascii="Arial" w:hAnsi="Arial" w:cs="Arial"/>
        </w:rPr>
        <w:t>ΕΠΠ</w:t>
      </w:r>
      <w:r w:rsidR="002C6C06">
        <w:rPr>
          <w:rFonts w:ascii="Arial" w:hAnsi="Arial" w:cs="Arial"/>
        </w:rPr>
        <w:t>Κ</w:t>
      </w:r>
      <w:r w:rsidR="005C2EBE">
        <w:rPr>
          <w:rFonts w:ascii="Arial" w:hAnsi="Arial" w:cs="Arial"/>
        </w:rPr>
        <w:t>)</w:t>
      </w:r>
      <w:r w:rsidR="00F53498">
        <w:rPr>
          <w:rFonts w:ascii="Arial" w:hAnsi="Arial" w:cs="Arial"/>
        </w:rPr>
        <w:t xml:space="preserve">. </w:t>
      </w:r>
      <w:r w:rsidR="00C8611B">
        <w:rPr>
          <w:rFonts w:ascii="Arial" w:hAnsi="Arial" w:cs="Arial"/>
        </w:rPr>
        <w:t>Σε σχέση με το ΕΠΠΚ προσόντων της Κύπρου, πρέπει να αναφερθεί ότι αυτό περιλαμβάνει</w:t>
      </w:r>
      <w:r w:rsidR="00C8611B" w:rsidRPr="00F53498">
        <w:rPr>
          <w:rFonts w:ascii="Arial" w:hAnsi="Arial" w:cs="Arial"/>
        </w:rPr>
        <w:t xml:space="preserve"> </w:t>
      </w:r>
      <w:r w:rsidR="00C8611B">
        <w:rPr>
          <w:rFonts w:ascii="Arial" w:hAnsi="Arial" w:cs="Arial"/>
        </w:rPr>
        <w:t>ό</w:t>
      </w:r>
      <w:r w:rsidR="00C8611B" w:rsidRPr="00F53498">
        <w:rPr>
          <w:rFonts w:ascii="Arial" w:hAnsi="Arial" w:cs="Arial"/>
        </w:rPr>
        <w:t xml:space="preserve">λες τις </w:t>
      </w:r>
      <w:r w:rsidR="00C8611B" w:rsidRPr="00F53498">
        <w:rPr>
          <w:rFonts w:ascii="Arial" w:hAnsi="Arial" w:cs="Arial"/>
        </w:rPr>
        <w:lastRenderedPageBreak/>
        <w:t>βαθμίδες της Επίσημης Ιδιωτικής και Δημόσιας Εκπαίδευσης</w:t>
      </w:r>
      <w:r w:rsidR="00C8611B">
        <w:rPr>
          <w:rFonts w:ascii="Arial" w:hAnsi="Arial" w:cs="Arial"/>
        </w:rPr>
        <w:t>, τ</w:t>
      </w:r>
      <w:r w:rsidR="00C8611B" w:rsidRPr="00F53498">
        <w:rPr>
          <w:rFonts w:ascii="Arial" w:hAnsi="Arial" w:cs="Arial"/>
        </w:rPr>
        <w:t xml:space="preserve">ο </w:t>
      </w:r>
      <w:r w:rsidR="00C8611B">
        <w:rPr>
          <w:rFonts w:ascii="Arial" w:hAnsi="Arial" w:cs="Arial"/>
        </w:rPr>
        <w:t>Ε</w:t>
      </w:r>
      <w:r w:rsidR="00C8611B" w:rsidRPr="00F53498">
        <w:rPr>
          <w:rFonts w:ascii="Arial" w:hAnsi="Arial" w:cs="Arial"/>
        </w:rPr>
        <w:t>παγγελματικό Πλαίσιο Προσόντων της Αρχής Ανάπτυξης Ανθρώπινου Δυναμικού</w:t>
      </w:r>
      <w:r w:rsidR="00C8611B">
        <w:rPr>
          <w:rFonts w:ascii="Arial" w:hAnsi="Arial" w:cs="Arial"/>
        </w:rPr>
        <w:t>, τ</w:t>
      </w:r>
      <w:r w:rsidR="00C8611B" w:rsidRPr="00F53498">
        <w:rPr>
          <w:rFonts w:ascii="Arial" w:hAnsi="Arial" w:cs="Arial"/>
        </w:rPr>
        <w:t xml:space="preserve">ην Τυπική </w:t>
      </w:r>
      <w:r w:rsidR="00C8611B">
        <w:rPr>
          <w:rFonts w:ascii="Arial" w:hAnsi="Arial" w:cs="Arial"/>
        </w:rPr>
        <w:t xml:space="preserve">και Άτυπη </w:t>
      </w:r>
      <w:r w:rsidR="00C8611B" w:rsidRPr="00F53498">
        <w:rPr>
          <w:rFonts w:ascii="Arial" w:hAnsi="Arial" w:cs="Arial"/>
        </w:rPr>
        <w:t>Μάθηση</w:t>
      </w:r>
      <w:r w:rsidR="00C8611B">
        <w:rPr>
          <w:rFonts w:ascii="Arial" w:hAnsi="Arial" w:cs="Arial"/>
        </w:rPr>
        <w:t xml:space="preserve">, καθώς και τη Δια Βίου Μάθηση. Επιπρόσθετα, το ΕΠΠΚ συσχετίζεται με το </w:t>
      </w:r>
      <w:r w:rsidR="00C8611B" w:rsidRPr="00F53498">
        <w:rPr>
          <w:rFonts w:ascii="Arial" w:hAnsi="Arial" w:cs="Arial"/>
        </w:rPr>
        <w:t>Ευρωπαϊκό Πλαίσιο Επαγγελματικών Προσόντων</w:t>
      </w:r>
      <w:r w:rsidR="00C8611B">
        <w:rPr>
          <w:rFonts w:ascii="Arial" w:hAnsi="Arial" w:cs="Arial"/>
        </w:rPr>
        <w:t xml:space="preserve">. Το ΕΠΠΚ </w:t>
      </w:r>
      <w:r w:rsidR="00C8611B" w:rsidRPr="00F53498">
        <w:rPr>
          <w:rFonts w:ascii="Arial" w:hAnsi="Arial" w:cs="Arial"/>
        </w:rPr>
        <w:t xml:space="preserve">χρησιμοποιεί </w:t>
      </w:r>
      <w:r w:rsidR="00C8611B">
        <w:rPr>
          <w:rFonts w:ascii="Arial" w:hAnsi="Arial" w:cs="Arial"/>
        </w:rPr>
        <w:t>οκτώ</w:t>
      </w:r>
      <w:r w:rsidR="00C8611B" w:rsidRPr="00F53498">
        <w:rPr>
          <w:rFonts w:ascii="Arial" w:hAnsi="Arial" w:cs="Arial"/>
        </w:rPr>
        <w:t xml:space="preserve"> επίπεδα αναφοράς που βασίζονται σε μαθησιακά αποτελέσματα </w:t>
      </w:r>
      <w:r w:rsidR="00C8611B">
        <w:rPr>
          <w:rFonts w:ascii="Arial" w:hAnsi="Arial" w:cs="Arial"/>
        </w:rPr>
        <w:t xml:space="preserve">όπως </w:t>
      </w:r>
      <w:r w:rsidR="00C8611B" w:rsidRPr="00F53498">
        <w:rPr>
          <w:rFonts w:ascii="Arial" w:hAnsi="Arial" w:cs="Arial"/>
        </w:rPr>
        <w:t>αυτά καθορίζονται με βάση τις γνώσεις, τις δ</w:t>
      </w:r>
      <w:r w:rsidR="00C8611B">
        <w:rPr>
          <w:rFonts w:ascii="Arial" w:hAnsi="Arial" w:cs="Arial"/>
        </w:rPr>
        <w:t>εξιότητες και τις ικανότητες</w:t>
      </w:r>
      <w:r w:rsidR="00C8611B" w:rsidRPr="00F53498">
        <w:rPr>
          <w:rFonts w:ascii="Arial" w:hAnsi="Arial" w:cs="Arial"/>
        </w:rPr>
        <w:t>.</w:t>
      </w:r>
      <w:r w:rsidR="00C8611B">
        <w:rPr>
          <w:rFonts w:ascii="Arial" w:hAnsi="Arial" w:cs="Arial"/>
        </w:rPr>
        <w:t xml:space="preserve"> Το Διάγραμμα του ΕΠΠΚ, καθώς και η συσχέτιση του με το Ευρωπαϊκό Πλαίσιο Προσόντων  παρατίθεται στο Παράρτημα Β. Η Ανώτερη Εκπαίδευση στην Κύπρο περιλαμβάνει τα Επίπεδα 5, 6, 7 και 8 του ΕΠΠΚ, τα οποία αντιστοιχούν σε πιστοποιητικά και διπλώματα από Ιδρύματα Ανώτερης Εκπαίδευσης (επίπεδο 5), πτυχία Πανεπιστημίου (επίπεδο 6), μεταπτυχιακά πιστοποιητικά, διπλώματα και τίτλοι (επίπεδο 7) και διδακτορικά (επίπεδο 8).</w:t>
      </w:r>
    </w:p>
    <w:p w14:paraId="37A1FE93" w14:textId="77777777" w:rsidR="00C8611B" w:rsidRDefault="00C8611B" w:rsidP="00523501">
      <w:pPr>
        <w:jc w:val="both"/>
        <w:rPr>
          <w:rFonts w:ascii="Arial" w:hAnsi="Arial" w:cs="Arial"/>
        </w:rPr>
      </w:pPr>
    </w:p>
    <w:p w14:paraId="14511DF7" w14:textId="6B229FFF" w:rsidR="00146114" w:rsidRDefault="00146114" w:rsidP="00523501">
      <w:pPr>
        <w:jc w:val="both"/>
        <w:rPr>
          <w:rFonts w:ascii="Arial" w:hAnsi="Arial" w:cs="Arial"/>
        </w:rPr>
      </w:pPr>
      <w:r w:rsidRPr="00855222">
        <w:rPr>
          <w:rFonts w:ascii="Arial" w:hAnsi="Arial" w:cs="Arial"/>
        </w:rPr>
        <w:t xml:space="preserve">Όπως </w:t>
      </w:r>
      <w:r w:rsidR="00E3109D">
        <w:rPr>
          <w:rFonts w:ascii="Arial" w:hAnsi="Arial" w:cs="Arial"/>
        </w:rPr>
        <w:t>παρουσιάζεται</w:t>
      </w:r>
      <w:r w:rsidR="00E3109D" w:rsidRPr="00855222">
        <w:rPr>
          <w:rFonts w:ascii="Arial" w:hAnsi="Arial" w:cs="Arial"/>
        </w:rPr>
        <w:t xml:space="preserve"> </w:t>
      </w:r>
      <w:r w:rsidRPr="00855222">
        <w:rPr>
          <w:rFonts w:ascii="Arial" w:hAnsi="Arial" w:cs="Arial"/>
        </w:rPr>
        <w:t>στο</w:t>
      </w:r>
      <w:r w:rsidR="00F45BAD">
        <w:rPr>
          <w:rFonts w:ascii="Arial" w:hAnsi="Arial" w:cs="Arial"/>
        </w:rPr>
        <w:t>ν Πίνακα 5 και στο</w:t>
      </w:r>
      <w:r w:rsidRPr="00855222">
        <w:rPr>
          <w:rFonts w:ascii="Arial" w:hAnsi="Arial" w:cs="Arial"/>
        </w:rPr>
        <w:t xml:space="preserve"> </w:t>
      </w:r>
      <w:r w:rsidR="00DC3FF3">
        <w:rPr>
          <w:rFonts w:ascii="Arial" w:hAnsi="Arial" w:cs="Arial"/>
        </w:rPr>
        <w:t>Διάγραμμα</w:t>
      </w:r>
      <w:r w:rsidR="00E3109D">
        <w:rPr>
          <w:rFonts w:ascii="Arial" w:hAnsi="Arial" w:cs="Arial"/>
        </w:rPr>
        <w:t xml:space="preserve"> 7</w:t>
      </w:r>
      <w:r w:rsidRPr="00855222">
        <w:rPr>
          <w:rFonts w:ascii="Arial" w:hAnsi="Arial" w:cs="Arial"/>
        </w:rPr>
        <w:t xml:space="preserve">, </w:t>
      </w:r>
      <w:r w:rsidR="00E3109D">
        <w:rPr>
          <w:rFonts w:ascii="Arial" w:hAnsi="Arial" w:cs="Arial"/>
        </w:rPr>
        <w:t>η πλειο</w:t>
      </w:r>
      <w:r w:rsidR="000E440D">
        <w:rPr>
          <w:rFonts w:ascii="Arial" w:hAnsi="Arial" w:cs="Arial"/>
        </w:rPr>
        <w:t>νότητα</w:t>
      </w:r>
      <w:r w:rsidR="00E3109D">
        <w:rPr>
          <w:rFonts w:ascii="Arial" w:hAnsi="Arial" w:cs="Arial"/>
        </w:rPr>
        <w:t xml:space="preserve"> </w:t>
      </w:r>
      <w:r w:rsidR="00F45BAD">
        <w:rPr>
          <w:rFonts w:ascii="Arial" w:hAnsi="Arial" w:cs="Arial"/>
        </w:rPr>
        <w:t xml:space="preserve">(48.57%) </w:t>
      </w:r>
      <w:r w:rsidR="00E3109D">
        <w:rPr>
          <w:rFonts w:ascii="Arial" w:hAnsi="Arial" w:cs="Arial"/>
        </w:rPr>
        <w:t>των φοιτητών/φοιτητριών</w:t>
      </w:r>
      <w:r w:rsidR="002E2846" w:rsidRPr="002E2846">
        <w:t xml:space="preserve"> </w:t>
      </w:r>
      <w:r w:rsidR="002E2846" w:rsidRPr="002E2846">
        <w:rPr>
          <w:rFonts w:ascii="Arial" w:hAnsi="Arial" w:cs="Arial"/>
        </w:rPr>
        <w:t>στα Ιδρύματα Ανώτερης Εκπαίδευσης της Κύπρου</w:t>
      </w:r>
      <w:r w:rsidR="00E3109D" w:rsidRPr="002E2846">
        <w:rPr>
          <w:rFonts w:ascii="Arial" w:hAnsi="Arial" w:cs="Arial"/>
        </w:rPr>
        <w:t xml:space="preserve"> </w:t>
      </w:r>
      <w:r w:rsidR="00E0606D">
        <w:rPr>
          <w:rFonts w:ascii="Arial" w:hAnsi="Arial" w:cs="Arial"/>
        </w:rPr>
        <w:t>φοιτούσε</w:t>
      </w:r>
      <w:r w:rsidR="002E2846" w:rsidRPr="002E2846">
        <w:rPr>
          <w:rFonts w:ascii="Arial" w:hAnsi="Arial" w:cs="Arial"/>
        </w:rPr>
        <w:t xml:space="preserve"> </w:t>
      </w:r>
      <w:r w:rsidR="002E2846">
        <w:rPr>
          <w:rFonts w:ascii="Arial" w:hAnsi="Arial" w:cs="Arial"/>
        </w:rPr>
        <w:t xml:space="preserve">σε </w:t>
      </w:r>
      <w:r w:rsidR="00646D95">
        <w:rPr>
          <w:rFonts w:ascii="Arial" w:hAnsi="Arial" w:cs="Arial"/>
        </w:rPr>
        <w:t>π</w:t>
      </w:r>
      <w:r w:rsidR="002E2846">
        <w:rPr>
          <w:rFonts w:ascii="Arial" w:hAnsi="Arial" w:cs="Arial"/>
        </w:rPr>
        <w:t xml:space="preserve">ρογράμματα </w:t>
      </w:r>
      <w:r w:rsidR="00646D95">
        <w:rPr>
          <w:rFonts w:ascii="Arial" w:hAnsi="Arial" w:cs="Arial"/>
        </w:rPr>
        <w:t>σ</w:t>
      </w:r>
      <w:r w:rsidR="002E2846">
        <w:rPr>
          <w:rFonts w:ascii="Arial" w:hAnsi="Arial" w:cs="Arial"/>
        </w:rPr>
        <w:t xml:space="preserve">πουδών </w:t>
      </w:r>
      <w:r w:rsidR="00E3109D">
        <w:rPr>
          <w:rFonts w:ascii="Arial" w:hAnsi="Arial" w:cs="Arial"/>
        </w:rPr>
        <w:t>που αντιστοιχούν στ</w:t>
      </w:r>
      <w:r w:rsidR="00F45BAD">
        <w:rPr>
          <w:rFonts w:ascii="Arial" w:hAnsi="Arial" w:cs="Arial"/>
        </w:rPr>
        <w:t>ο</w:t>
      </w:r>
      <w:r w:rsidR="00E3109D">
        <w:rPr>
          <w:rFonts w:ascii="Arial" w:hAnsi="Arial" w:cs="Arial"/>
        </w:rPr>
        <w:t xml:space="preserve"> </w:t>
      </w:r>
      <w:r w:rsidR="00BD7B19">
        <w:rPr>
          <w:rFonts w:ascii="Arial" w:hAnsi="Arial" w:cs="Arial"/>
        </w:rPr>
        <w:t>ε</w:t>
      </w:r>
      <w:r w:rsidR="00E3109D">
        <w:rPr>
          <w:rFonts w:ascii="Arial" w:hAnsi="Arial" w:cs="Arial"/>
        </w:rPr>
        <w:t>πίπεδ</w:t>
      </w:r>
      <w:r w:rsidR="00F45BAD">
        <w:rPr>
          <w:rFonts w:ascii="Arial" w:hAnsi="Arial" w:cs="Arial"/>
        </w:rPr>
        <w:t>ο</w:t>
      </w:r>
      <w:r w:rsidR="00E3109D">
        <w:rPr>
          <w:rFonts w:ascii="Arial" w:hAnsi="Arial" w:cs="Arial"/>
        </w:rPr>
        <w:t xml:space="preserve"> 6 </w:t>
      </w:r>
      <w:r w:rsidR="002E2846">
        <w:rPr>
          <w:rFonts w:ascii="Arial" w:hAnsi="Arial" w:cs="Arial"/>
        </w:rPr>
        <w:t xml:space="preserve">στο ΕΠΠΚ. </w:t>
      </w:r>
      <w:r w:rsidR="000D556F">
        <w:rPr>
          <w:rFonts w:ascii="Arial" w:hAnsi="Arial" w:cs="Arial"/>
        </w:rPr>
        <w:t>Αναφορικά με τους/τις φοιτητές/φοιτήτριες των Πανεπιστημίων</w:t>
      </w:r>
      <w:r w:rsidR="000E6BB1">
        <w:rPr>
          <w:rFonts w:ascii="Arial" w:hAnsi="Arial" w:cs="Arial"/>
        </w:rPr>
        <w:t>,</w:t>
      </w:r>
      <w:r w:rsidR="000D556F">
        <w:rPr>
          <w:rFonts w:ascii="Arial" w:hAnsi="Arial" w:cs="Arial"/>
        </w:rPr>
        <w:t xml:space="preserve"> </w:t>
      </w:r>
      <w:r w:rsidR="00B15F06">
        <w:rPr>
          <w:rFonts w:ascii="Arial" w:hAnsi="Arial" w:cs="Arial"/>
        </w:rPr>
        <w:t>η πλειο</w:t>
      </w:r>
      <w:r w:rsidR="000E440D">
        <w:rPr>
          <w:rFonts w:ascii="Arial" w:hAnsi="Arial" w:cs="Arial"/>
        </w:rPr>
        <w:t>νότητα</w:t>
      </w:r>
      <w:r w:rsidR="00B15F06">
        <w:rPr>
          <w:rFonts w:ascii="Arial" w:hAnsi="Arial" w:cs="Arial"/>
        </w:rPr>
        <w:t xml:space="preserve"> φοιτ</w:t>
      </w:r>
      <w:r w:rsidR="00E0606D">
        <w:rPr>
          <w:rFonts w:ascii="Arial" w:hAnsi="Arial" w:cs="Arial"/>
        </w:rPr>
        <w:t>ούσε</w:t>
      </w:r>
      <w:r w:rsidR="00B15F06">
        <w:rPr>
          <w:rFonts w:ascii="Arial" w:hAnsi="Arial" w:cs="Arial"/>
        </w:rPr>
        <w:t xml:space="preserve"> σε </w:t>
      </w:r>
      <w:r w:rsidR="00646D95">
        <w:rPr>
          <w:rFonts w:ascii="Arial" w:hAnsi="Arial" w:cs="Arial"/>
        </w:rPr>
        <w:t>π</w:t>
      </w:r>
      <w:r w:rsidR="00B15F06">
        <w:rPr>
          <w:rFonts w:ascii="Arial" w:hAnsi="Arial" w:cs="Arial"/>
        </w:rPr>
        <w:t xml:space="preserve">ρογράμματα </w:t>
      </w:r>
      <w:r w:rsidR="00646D95">
        <w:rPr>
          <w:rFonts w:ascii="Arial" w:hAnsi="Arial" w:cs="Arial"/>
        </w:rPr>
        <w:t>σ</w:t>
      </w:r>
      <w:r w:rsidR="00B15F06">
        <w:rPr>
          <w:rFonts w:ascii="Arial" w:hAnsi="Arial" w:cs="Arial"/>
        </w:rPr>
        <w:t>πουδών που αντιστοιχού</w:t>
      </w:r>
      <w:r w:rsidR="00E0606D">
        <w:rPr>
          <w:rFonts w:ascii="Arial" w:hAnsi="Arial" w:cs="Arial"/>
        </w:rPr>
        <w:t>σαν</w:t>
      </w:r>
      <w:r w:rsidR="00B15F06">
        <w:rPr>
          <w:rFonts w:ascii="Arial" w:hAnsi="Arial" w:cs="Arial"/>
        </w:rPr>
        <w:t xml:space="preserve"> στ</w:t>
      </w:r>
      <w:r w:rsidR="00E0606D">
        <w:rPr>
          <w:rFonts w:ascii="Arial" w:hAnsi="Arial" w:cs="Arial"/>
        </w:rPr>
        <w:t>ο</w:t>
      </w:r>
      <w:r w:rsidR="00B15F06">
        <w:rPr>
          <w:rFonts w:ascii="Arial" w:hAnsi="Arial" w:cs="Arial"/>
        </w:rPr>
        <w:t xml:space="preserve"> </w:t>
      </w:r>
      <w:r w:rsidR="00BD7B19">
        <w:rPr>
          <w:rFonts w:ascii="Arial" w:hAnsi="Arial" w:cs="Arial"/>
        </w:rPr>
        <w:t>ε</w:t>
      </w:r>
      <w:r w:rsidR="00B15F06">
        <w:rPr>
          <w:rFonts w:ascii="Arial" w:hAnsi="Arial" w:cs="Arial"/>
        </w:rPr>
        <w:t>πίπεδ</w:t>
      </w:r>
      <w:r w:rsidR="00E0606D">
        <w:rPr>
          <w:rFonts w:ascii="Arial" w:hAnsi="Arial" w:cs="Arial"/>
        </w:rPr>
        <w:t>ο</w:t>
      </w:r>
      <w:r w:rsidR="00B15F06">
        <w:rPr>
          <w:rFonts w:ascii="Arial" w:hAnsi="Arial" w:cs="Arial"/>
        </w:rPr>
        <w:t xml:space="preserve"> </w:t>
      </w:r>
      <w:r w:rsidR="000D556F">
        <w:rPr>
          <w:rFonts w:ascii="Arial" w:hAnsi="Arial" w:cs="Arial"/>
        </w:rPr>
        <w:t>6</w:t>
      </w:r>
      <w:r w:rsidR="00B15F06">
        <w:rPr>
          <w:rFonts w:ascii="Arial" w:hAnsi="Arial" w:cs="Arial"/>
        </w:rPr>
        <w:t xml:space="preserve"> </w:t>
      </w:r>
      <w:r w:rsidR="000D556F">
        <w:rPr>
          <w:rFonts w:ascii="Arial" w:hAnsi="Arial" w:cs="Arial"/>
        </w:rPr>
        <w:t>(</w:t>
      </w:r>
      <w:r w:rsidR="00E0606D">
        <w:rPr>
          <w:rFonts w:ascii="Arial" w:hAnsi="Arial" w:cs="Arial"/>
        </w:rPr>
        <w:t>49</w:t>
      </w:r>
      <w:r w:rsidR="000D556F">
        <w:rPr>
          <w:rFonts w:ascii="Arial" w:hAnsi="Arial" w:cs="Arial"/>
        </w:rPr>
        <w:t xml:space="preserve">%) </w:t>
      </w:r>
      <w:r w:rsidR="00B15F06">
        <w:rPr>
          <w:rFonts w:ascii="Arial" w:hAnsi="Arial" w:cs="Arial"/>
        </w:rPr>
        <w:t xml:space="preserve">και </w:t>
      </w:r>
      <w:r w:rsidR="00BD7B19">
        <w:rPr>
          <w:rFonts w:ascii="Arial" w:hAnsi="Arial" w:cs="Arial"/>
        </w:rPr>
        <w:t>ε</w:t>
      </w:r>
      <w:r w:rsidR="00E0606D">
        <w:rPr>
          <w:rFonts w:ascii="Arial" w:hAnsi="Arial" w:cs="Arial"/>
        </w:rPr>
        <w:t xml:space="preserve">πίπεδο </w:t>
      </w:r>
      <w:r w:rsidR="000D556F">
        <w:rPr>
          <w:rFonts w:ascii="Arial" w:hAnsi="Arial" w:cs="Arial"/>
        </w:rPr>
        <w:t>7 (</w:t>
      </w:r>
      <w:r w:rsidR="00E0606D">
        <w:rPr>
          <w:rFonts w:ascii="Arial" w:hAnsi="Arial" w:cs="Arial"/>
        </w:rPr>
        <w:t>48</w:t>
      </w:r>
      <w:r w:rsidR="000D556F">
        <w:rPr>
          <w:rFonts w:ascii="Arial" w:hAnsi="Arial" w:cs="Arial"/>
        </w:rPr>
        <w:t xml:space="preserve">%) ενώ η </w:t>
      </w:r>
      <w:r w:rsidR="000E440D">
        <w:rPr>
          <w:rFonts w:ascii="Arial" w:hAnsi="Arial" w:cs="Arial"/>
        </w:rPr>
        <w:t>πλειονότητα</w:t>
      </w:r>
      <w:r w:rsidR="000D556F">
        <w:rPr>
          <w:rFonts w:ascii="Arial" w:hAnsi="Arial" w:cs="Arial"/>
        </w:rPr>
        <w:t xml:space="preserve"> των φοιτητών/φοιτητριών στ</w:t>
      </w:r>
      <w:r w:rsidR="000E440D">
        <w:rPr>
          <w:rFonts w:ascii="Arial" w:hAnsi="Arial" w:cs="Arial"/>
        </w:rPr>
        <w:t>ις</w:t>
      </w:r>
      <w:r w:rsidR="000D556F">
        <w:rPr>
          <w:rFonts w:ascii="Arial" w:hAnsi="Arial" w:cs="Arial"/>
        </w:rPr>
        <w:t xml:space="preserve"> </w:t>
      </w:r>
      <w:r w:rsidR="00E0606D">
        <w:rPr>
          <w:rFonts w:ascii="Arial" w:hAnsi="Arial" w:cs="Arial"/>
        </w:rPr>
        <w:t>Σχολές Τριτοβάθμια</w:t>
      </w:r>
      <w:r w:rsidR="000D556F">
        <w:rPr>
          <w:rFonts w:ascii="Arial" w:hAnsi="Arial" w:cs="Arial"/>
        </w:rPr>
        <w:t xml:space="preserve">ς </w:t>
      </w:r>
      <w:r w:rsidR="00E0606D">
        <w:rPr>
          <w:rFonts w:ascii="Arial" w:hAnsi="Arial" w:cs="Arial"/>
        </w:rPr>
        <w:t xml:space="preserve">Εκπαίδευσης </w:t>
      </w:r>
      <w:r w:rsidR="000D556F">
        <w:rPr>
          <w:rFonts w:ascii="Arial" w:hAnsi="Arial" w:cs="Arial"/>
        </w:rPr>
        <w:t>φοιτ</w:t>
      </w:r>
      <w:r w:rsidR="00E0606D">
        <w:rPr>
          <w:rFonts w:ascii="Arial" w:hAnsi="Arial" w:cs="Arial"/>
        </w:rPr>
        <w:t>ούσε</w:t>
      </w:r>
      <w:r w:rsidR="000D556F">
        <w:rPr>
          <w:rFonts w:ascii="Arial" w:hAnsi="Arial" w:cs="Arial"/>
        </w:rPr>
        <w:t xml:space="preserve"> σε </w:t>
      </w:r>
      <w:r w:rsidR="00646D95">
        <w:rPr>
          <w:rFonts w:ascii="Arial" w:hAnsi="Arial" w:cs="Arial"/>
        </w:rPr>
        <w:t>π</w:t>
      </w:r>
      <w:r w:rsidR="000D556F">
        <w:rPr>
          <w:rFonts w:ascii="Arial" w:hAnsi="Arial" w:cs="Arial"/>
        </w:rPr>
        <w:t xml:space="preserve">ρογράμματα </w:t>
      </w:r>
      <w:r w:rsidR="00646D95">
        <w:rPr>
          <w:rFonts w:ascii="Arial" w:hAnsi="Arial" w:cs="Arial"/>
        </w:rPr>
        <w:t>σ</w:t>
      </w:r>
      <w:r w:rsidR="000D556F">
        <w:rPr>
          <w:rFonts w:ascii="Arial" w:hAnsi="Arial" w:cs="Arial"/>
        </w:rPr>
        <w:t>πουδών που αντιστοιχούν στ</w:t>
      </w:r>
      <w:r w:rsidR="00E0606D">
        <w:rPr>
          <w:rFonts w:ascii="Arial" w:hAnsi="Arial" w:cs="Arial"/>
        </w:rPr>
        <w:t>ο</w:t>
      </w:r>
      <w:r w:rsidR="000D556F">
        <w:rPr>
          <w:rFonts w:ascii="Arial" w:hAnsi="Arial" w:cs="Arial"/>
        </w:rPr>
        <w:t xml:space="preserve"> </w:t>
      </w:r>
      <w:r w:rsidR="00BD7B19">
        <w:rPr>
          <w:rFonts w:ascii="Arial" w:hAnsi="Arial" w:cs="Arial"/>
        </w:rPr>
        <w:t>ε</w:t>
      </w:r>
      <w:r w:rsidR="000D556F">
        <w:rPr>
          <w:rFonts w:ascii="Arial" w:hAnsi="Arial" w:cs="Arial"/>
        </w:rPr>
        <w:t>πίπεδ</w:t>
      </w:r>
      <w:r w:rsidR="00E0606D">
        <w:rPr>
          <w:rFonts w:ascii="Arial" w:hAnsi="Arial" w:cs="Arial"/>
        </w:rPr>
        <w:t>ο</w:t>
      </w:r>
      <w:r w:rsidR="000D556F">
        <w:rPr>
          <w:rFonts w:ascii="Arial" w:hAnsi="Arial" w:cs="Arial"/>
        </w:rPr>
        <w:t xml:space="preserve"> 6 (</w:t>
      </w:r>
      <w:r w:rsidR="00E0606D">
        <w:rPr>
          <w:rFonts w:ascii="Arial" w:hAnsi="Arial" w:cs="Arial"/>
        </w:rPr>
        <w:t>48</w:t>
      </w:r>
      <w:r w:rsidR="000D556F">
        <w:rPr>
          <w:rFonts w:ascii="Arial" w:hAnsi="Arial" w:cs="Arial"/>
        </w:rPr>
        <w:t xml:space="preserve">%) και </w:t>
      </w:r>
      <w:r w:rsidR="00BD7B19">
        <w:rPr>
          <w:rFonts w:ascii="Arial" w:hAnsi="Arial" w:cs="Arial"/>
        </w:rPr>
        <w:t>ε</w:t>
      </w:r>
      <w:r w:rsidR="000D556F">
        <w:rPr>
          <w:rFonts w:ascii="Arial" w:hAnsi="Arial" w:cs="Arial"/>
        </w:rPr>
        <w:t>πίπεδο 5 (35%)</w:t>
      </w:r>
      <w:r w:rsidR="000E6BB1">
        <w:rPr>
          <w:rFonts w:ascii="Arial" w:hAnsi="Arial" w:cs="Arial"/>
        </w:rPr>
        <w:t>.</w:t>
      </w:r>
    </w:p>
    <w:p w14:paraId="64433F05" w14:textId="5B3DCFCC" w:rsidR="00F45BAD" w:rsidRPr="00523501" w:rsidRDefault="00BE0A5B" w:rsidP="00BE0A5B">
      <w:pPr>
        <w:pStyle w:val="Caption"/>
        <w:jc w:val="both"/>
        <w:rPr>
          <w:rFonts w:ascii="Arial" w:hAnsi="Arial" w:cs="Arial"/>
          <w:b w:val="0"/>
          <w:sz w:val="22"/>
          <w:szCs w:val="22"/>
        </w:rPr>
      </w:pPr>
      <w:bookmarkStart w:id="26" w:name="_Toc87965821"/>
      <w:r w:rsidRPr="00BE0A5B">
        <w:rPr>
          <w:rFonts w:ascii="Arial" w:hAnsi="Arial" w:cs="Arial"/>
          <w:sz w:val="22"/>
          <w:szCs w:val="22"/>
        </w:rPr>
        <w:t xml:space="preserve">Πίνακας </w:t>
      </w:r>
      <w:r w:rsidRPr="00BE0A5B">
        <w:rPr>
          <w:rFonts w:ascii="Arial" w:hAnsi="Arial" w:cs="Arial"/>
          <w:sz w:val="22"/>
          <w:szCs w:val="22"/>
        </w:rPr>
        <w:fldChar w:fldCharType="begin"/>
      </w:r>
      <w:r w:rsidRPr="00BE0A5B">
        <w:rPr>
          <w:rFonts w:ascii="Arial" w:hAnsi="Arial" w:cs="Arial"/>
          <w:sz w:val="22"/>
          <w:szCs w:val="22"/>
        </w:rPr>
        <w:instrText xml:space="preserve"> SEQ Πίνακας \* ARABIC </w:instrText>
      </w:r>
      <w:r w:rsidRPr="00BE0A5B">
        <w:rPr>
          <w:rFonts w:ascii="Arial" w:hAnsi="Arial" w:cs="Arial"/>
          <w:sz w:val="22"/>
          <w:szCs w:val="22"/>
        </w:rPr>
        <w:fldChar w:fldCharType="separate"/>
      </w:r>
      <w:r w:rsidR="004515A7">
        <w:rPr>
          <w:rFonts w:ascii="Arial" w:hAnsi="Arial" w:cs="Arial"/>
          <w:noProof/>
          <w:sz w:val="22"/>
          <w:szCs w:val="22"/>
        </w:rPr>
        <w:t>5</w:t>
      </w:r>
      <w:r w:rsidRPr="00BE0A5B">
        <w:rPr>
          <w:rFonts w:ascii="Arial" w:hAnsi="Arial" w:cs="Arial"/>
          <w:sz w:val="22"/>
          <w:szCs w:val="22"/>
        </w:rPr>
        <w:fldChar w:fldCharType="end"/>
      </w:r>
      <w:r>
        <w:rPr>
          <w:rFonts w:ascii="Arial" w:hAnsi="Arial" w:cs="Arial"/>
          <w:sz w:val="22"/>
          <w:szCs w:val="22"/>
        </w:rPr>
        <w:t>.</w:t>
      </w:r>
      <w:r w:rsidR="00F45BAD" w:rsidRPr="00523501">
        <w:rPr>
          <w:rFonts w:ascii="Arial" w:hAnsi="Arial" w:cs="Arial"/>
          <w:sz w:val="22"/>
          <w:szCs w:val="22"/>
        </w:rPr>
        <w:t xml:space="preserve"> </w:t>
      </w:r>
      <w:r w:rsidR="00F45BAD" w:rsidRPr="00523501">
        <w:rPr>
          <w:rFonts w:ascii="Arial" w:hAnsi="Arial" w:cs="Arial"/>
          <w:b w:val="0"/>
          <w:sz w:val="22"/>
          <w:szCs w:val="22"/>
        </w:rPr>
        <w:t xml:space="preserve">Αριθμός </w:t>
      </w:r>
      <w:r w:rsidR="00E0606D">
        <w:rPr>
          <w:rFonts w:ascii="Arial" w:hAnsi="Arial" w:cs="Arial"/>
          <w:b w:val="0"/>
          <w:sz w:val="22"/>
          <w:szCs w:val="22"/>
        </w:rPr>
        <w:t xml:space="preserve">και ποσοστό </w:t>
      </w:r>
      <w:r w:rsidR="00AD319F">
        <w:rPr>
          <w:rFonts w:ascii="Arial" w:hAnsi="Arial" w:cs="Arial"/>
          <w:b w:val="0"/>
          <w:sz w:val="22"/>
          <w:szCs w:val="22"/>
        </w:rPr>
        <w:t xml:space="preserve">φοιτητών/φοιτητριών </w:t>
      </w:r>
      <w:r w:rsidR="00E0606D" w:rsidRPr="00523501">
        <w:rPr>
          <w:rFonts w:ascii="Arial" w:hAnsi="Arial" w:cs="Arial"/>
          <w:b w:val="0"/>
          <w:sz w:val="22"/>
          <w:szCs w:val="22"/>
        </w:rPr>
        <w:t xml:space="preserve">σε Πανεπιστήμια και Σχολές Τριτοβάθμιας Εκπαίδευσης </w:t>
      </w:r>
      <w:r w:rsidR="00F45BAD" w:rsidRPr="00523501">
        <w:rPr>
          <w:rFonts w:ascii="Arial" w:hAnsi="Arial" w:cs="Arial"/>
          <w:b w:val="0"/>
          <w:sz w:val="22"/>
          <w:szCs w:val="22"/>
        </w:rPr>
        <w:t xml:space="preserve">ανά </w:t>
      </w:r>
      <w:r w:rsidR="00DA29F8">
        <w:rPr>
          <w:rFonts w:ascii="Arial" w:hAnsi="Arial" w:cs="Arial"/>
          <w:b w:val="0"/>
          <w:sz w:val="22"/>
          <w:szCs w:val="22"/>
        </w:rPr>
        <w:t>ε</w:t>
      </w:r>
      <w:r w:rsidR="00F45BAD" w:rsidRPr="00523501">
        <w:rPr>
          <w:rFonts w:ascii="Arial" w:hAnsi="Arial" w:cs="Arial"/>
          <w:b w:val="0"/>
          <w:sz w:val="22"/>
          <w:szCs w:val="22"/>
        </w:rPr>
        <w:t xml:space="preserve">πίπεδο </w:t>
      </w:r>
      <w:r w:rsidR="00DA29F8">
        <w:rPr>
          <w:rFonts w:ascii="Arial" w:hAnsi="Arial" w:cs="Arial"/>
          <w:b w:val="0"/>
          <w:sz w:val="22"/>
          <w:szCs w:val="22"/>
        </w:rPr>
        <w:t>σ</w:t>
      </w:r>
      <w:r w:rsidR="00F45BAD" w:rsidRPr="00523501">
        <w:rPr>
          <w:rFonts w:ascii="Arial" w:hAnsi="Arial" w:cs="Arial"/>
          <w:b w:val="0"/>
          <w:sz w:val="22"/>
          <w:szCs w:val="22"/>
        </w:rPr>
        <w:t xml:space="preserve">πουδών </w:t>
      </w:r>
      <w:r w:rsidR="00DA29F8">
        <w:rPr>
          <w:rFonts w:ascii="Arial" w:hAnsi="Arial" w:cs="Arial"/>
          <w:b w:val="0"/>
          <w:sz w:val="22"/>
          <w:szCs w:val="22"/>
        </w:rPr>
        <w:t xml:space="preserve">για </w:t>
      </w:r>
      <w:r w:rsidR="00AD319F">
        <w:rPr>
          <w:rFonts w:ascii="Arial" w:hAnsi="Arial" w:cs="Arial"/>
          <w:b w:val="0"/>
          <w:sz w:val="22"/>
          <w:szCs w:val="22"/>
        </w:rPr>
        <w:t>το ακαδημαϊκό έτος</w:t>
      </w:r>
      <w:r w:rsidR="00F45BAD" w:rsidRPr="00523501">
        <w:rPr>
          <w:rFonts w:ascii="Arial" w:hAnsi="Arial" w:cs="Arial"/>
          <w:b w:val="0"/>
          <w:sz w:val="22"/>
          <w:szCs w:val="22"/>
        </w:rPr>
        <w:t xml:space="preserve"> 2020-2021</w:t>
      </w:r>
      <w:bookmarkEnd w:id="26"/>
    </w:p>
    <w:tbl>
      <w:tblPr>
        <w:tblW w:w="8748" w:type="dxa"/>
        <w:tblInd w:w="113" w:type="dxa"/>
        <w:tblBorders>
          <w:top w:val="single" w:sz="4" w:space="0" w:color="auto"/>
          <w:bottom w:val="single" w:sz="4" w:space="0" w:color="auto"/>
        </w:tblBorders>
        <w:tblLook w:val="04A0" w:firstRow="1" w:lastRow="0" w:firstColumn="1" w:lastColumn="0" w:noHBand="0" w:noVBand="1"/>
      </w:tblPr>
      <w:tblGrid>
        <w:gridCol w:w="1489"/>
        <w:gridCol w:w="1237"/>
        <w:gridCol w:w="1162"/>
        <w:gridCol w:w="741"/>
        <w:gridCol w:w="781"/>
        <w:gridCol w:w="788"/>
        <w:gridCol w:w="820"/>
        <w:gridCol w:w="790"/>
        <w:gridCol w:w="940"/>
      </w:tblGrid>
      <w:tr w:rsidR="00F45BAD" w:rsidRPr="00523501" w14:paraId="40F64649" w14:textId="77777777" w:rsidTr="00523501">
        <w:trPr>
          <w:trHeight w:val="239"/>
        </w:trPr>
        <w:tc>
          <w:tcPr>
            <w:tcW w:w="1472" w:type="dxa"/>
            <w:vMerge w:val="restart"/>
            <w:tcBorders>
              <w:top w:val="single" w:sz="4" w:space="0" w:color="auto"/>
              <w:bottom w:val="single" w:sz="4" w:space="0" w:color="auto"/>
            </w:tcBorders>
            <w:shd w:val="clear" w:color="auto" w:fill="auto"/>
            <w:noWrap/>
            <w:vAlign w:val="bottom"/>
          </w:tcPr>
          <w:p w14:paraId="02D59BC1" w14:textId="77777777" w:rsidR="00F45BAD" w:rsidRPr="00523501" w:rsidRDefault="00F45BAD" w:rsidP="00B15F06">
            <w:pPr>
              <w:spacing w:after="0" w:line="240" w:lineRule="auto"/>
              <w:rPr>
                <w:rFonts w:cs="Calibri"/>
                <w:color w:val="000000"/>
                <w:sz w:val="20"/>
                <w:szCs w:val="20"/>
                <w:lang w:eastAsia="en-US"/>
              </w:rPr>
            </w:pPr>
          </w:p>
        </w:tc>
        <w:tc>
          <w:tcPr>
            <w:tcW w:w="1254" w:type="dxa"/>
            <w:tcBorders>
              <w:top w:val="single" w:sz="4" w:space="0" w:color="auto"/>
              <w:bottom w:val="nil"/>
            </w:tcBorders>
          </w:tcPr>
          <w:p w14:paraId="57C4F508" w14:textId="77777777" w:rsidR="00F45BAD" w:rsidRPr="00523501" w:rsidRDefault="00F45BAD" w:rsidP="00F45BAD">
            <w:pPr>
              <w:spacing w:after="0" w:line="240" w:lineRule="auto"/>
              <w:jc w:val="center"/>
              <w:rPr>
                <w:rFonts w:ascii="Arial" w:hAnsi="Arial" w:cs="Arial"/>
                <w:sz w:val="20"/>
                <w:szCs w:val="20"/>
              </w:rPr>
            </w:pPr>
          </w:p>
        </w:tc>
        <w:tc>
          <w:tcPr>
            <w:tcW w:w="5082" w:type="dxa"/>
            <w:gridSpan w:val="6"/>
            <w:tcBorders>
              <w:top w:val="single" w:sz="4" w:space="0" w:color="auto"/>
              <w:bottom w:val="nil"/>
            </w:tcBorders>
            <w:shd w:val="clear" w:color="auto" w:fill="auto"/>
            <w:noWrap/>
            <w:vAlign w:val="bottom"/>
          </w:tcPr>
          <w:p w14:paraId="39F91D69" w14:textId="77777777" w:rsidR="00F45BAD" w:rsidRPr="0076509F" w:rsidRDefault="00F45BAD" w:rsidP="0076509F">
            <w:pPr>
              <w:spacing w:after="0" w:line="240" w:lineRule="auto"/>
              <w:ind w:right="-128"/>
              <w:jc w:val="center"/>
              <w:rPr>
                <w:rFonts w:cs="Calibri"/>
                <w:b/>
                <w:bCs/>
                <w:color w:val="000000"/>
                <w:sz w:val="20"/>
                <w:szCs w:val="20"/>
                <w:lang w:eastAsia="en-US"/>
              </w:rPr>
            </w:pPr>
            <w:r w:rsidRPr="0076509F">
              <w:rPr>
                <w:rFonts w:ascii="Arial" w:hAnsi="Arial" w:cs="Arial"/>
                <w:b/>
                <w:bCs/>
                <w:sz w:val="20"/>
                <w:szCs w:val="20"/>
              </w:rPr>
              <w:t>Επίπεδα Εθνικού Πλαισίου Προσόντων της Κύπρου</w:t>
            </w:r>
          </w:p>
        </w:tc>
        <w:tc>
          <w:tcPr>
            <w:tcW w:w="940" w:type="dxa"/>
            <w:vMerge w:val="restart"/>
            <w:tcBorders>
              <w:top w:val="single" w:sz="4" w:space="0" w:color="auto"/>
              <w:bottom w:val="nil"/>
            </w:tcBorders>
            <w:shd w:val="clear" w:color="auto" w:fill="auto"/>
            <w:noWrap/>
            <w:vAlign w:val="bottom"/>
          </w:tcPr>
          <w:p w14:paraId="24EA0609" w14:textId="77777777" w:rsidR="00F45BAD" w:rsidRPr="00E0606D" w:rsidRDefault="00F45BAD" w:rsidP="00F45BAD">
            <w:pPr>
              <w:spacing w:after="0" w:line="240" w:lineRule="auto"/>
              <w:jc w:val="center"/>
              <w:rPr>
                <w:rFonts w:cs="Calibri"/>
                <w:color w:val="000000"/>
                <w:sz w:val="20"/>
                <w:szCs w:val="20"/>
                <w:lang w:eastAsia="en-US"/>
              </w:rPr>
            </w:pPr>
            <w:r w:rsidRPr="00E0606D">
              <w:rPr>
                <w:rFonts w:ascii="Arial" w:hAnsi="Arial" w:cs="Arial"/>
                <w:sz w:val="20"/>
                <w:szCs w:val="20"/>
              </w:rPr>
              <w:t>Σύνολο</w:t>
            </w:r>
          </w:p>
        </w:tc>
      </w:tr>
      <w:tr w:rsidR="00F45BAD" w:rsidRPr="00BE0A5B" w14:paraId="3AB03B1F" w14:textId="77777777" w:rsidTr="0081440E">
        <w:trPr>
          <w:trHeight w:val="239"/>
        </w:trPr>
        <w:tc>
          <w:tcPr>
            <w:tcW w:w="1472" w:type="dxa"/>
            <w:vMerge/>
            <w:tcBorders>
              <w:top w:val="nil"/>
              <w:bottom w:val="single" w:sz="4" w:space="0" w:color="auto"/>
            </w:tcBorders>
            <w:shd w:val="clear" w:color="auto" w:fill="auto"/>
            <w:noWrap/>
            <w:vAlign w:val="bottom"/>
            <w:hideMark/>
          </w:tcPr>
          <w:p w14:paraId="42F32F24" w14:textId="77777777" w:rsidR="00F45BAD" w:rsidRPr="00523501" w:rsidRDefault="00F45BAD" w:rsidP="00523501">
            <w:pPr>
              <w:spacing w:after="0" w:line="240" w:lineRule="auto"/>
              <w:jc w:val="center"/>
              <w:rPr>
                <w:rFonts w:ascii="Arial" w:hAnsi="Arial" w:cs="Arial"/>
                <w:sz w:val="20"/>
                <w:szCs w:val="20"/>
              </w:rPr>
            </w:pPr>
          </w:p>
        </w:tc>
        <w:tc>
          <w:tcPr>
            <w:tcW w:w="1254" w:type="dxa"/>
            <w:tcBorders>
              <w:top w:val="nil"/>
              <w:bottom w:val="single" w:sz="4" w:space="0" w:color="auto"/>
            </w:tcBorders>
          </w:tcPr>
          <w:p w14:paraId="06646301" w14:textId="77777777" w:rsidR="00F45BAD" w:rsidRPr="00523501" w:rsidRDefault="00F45BAD" w:rsidP="00F45BAD">
            <w:pPr>
              <w:spacing w:after="0" w:line="240" w:lineRule="auto"/>
              <w:jc w:val="center"/>
              <w:rPr>
                <w:rFonts w:ascii="Arial" w:hAnsi="Arial" w:cs="Arial"/>
                <w:sz w:val="20"/>
                <w:szCs w:val="20"/>
              </w:rPr>
            </w:pPr>
          </w:p>
        </w:tc>
        <w:tc>
          <w:tcPr>
            <w:tcW w:w="1162" w:type="dxa"/>
            <w:tcBorders>
              <w:top w:val="nil"/>
              <w:bottom w:val="single" w:sz="4" w:space="0" w:color="auto"/>
            </w:tcBorders>
            <w:shd w:val="clear" w:color="auto" w:fill="auto"/>
            <w:noWrap/>
            <w:vAlign w:val="bottom"/>
            <w:hideMark/>
          </w:tcPr>
          <w:p w14:paraId="5436D88E" w14:textId="77777777" w:rsidR="00F45BAD" w:rsidRPr="00523501" w:rsidRDefault="00F45BAD" w:rsidP="00523501">
            <w:pPr>
              <w:spacing w:after="0" w:line="240" w:lineRule="auto"/>
              <w:jc w:val="center"/>
              <w:rPr>
                <w:rFonts w:ascii="Arial" w:hAnsi="Arial" w:cs="Arial"/>
                <w:sz w:val="20"/>
                <w:szCs w:val="20"/>
              </w:rPr>
            </w:pPr>
            <w:r w:rsidRPr="00523501">
              <w:rPr>
                <w:rFonts w:ascii="Arial" w:hAnsi="Arial" w:cs="Arial"/>
                <w:sz w:val="20"/>
                <w:szCs w:val="20"/>
              </w:rPr>
              <w:t>5A</w:t>
            </w:r>
          </w:p>
        </w:tc>
        <w:tc>
          <w:tcPr>
            <w:tcW w:w="741" w:type="dxa"/>
            <w:tcBorders>
              <w:top w:val="nil"/>
              <w:bottom w:val="single" w:sz="4" w:space="0" w:color="auto"/>
            </w:tcBorders>
            <w:shd w:val="clear" w:color="auto" w:fill="auto"/>
            <w:noWrap/>
            <w:vAlign w:val="bottom"/>
            <w:hideMark/>
          </w:tcPr>
          <w:p w14:paraId="571EAC75" w14:textId="77777777" w:rsidR="00F45BAD" w:rsidRPr="00523501" w:rsidRDefault="00F45BAD" w:rsidP="00523501">
            <w:pPr>
              <w:spacing w:after="0" w:line="240" w:lineRule="auto"/>
              <w:jc w:val="center"/>
              <w:rPr>
                <w:rFonts w:ascii="Arial" w:hAnsi="Arial" w:cs="Arial"/>
                <w:sz w:val="20"/>
                <w:szCs w:val="20"/>
              </w:rPr>
            </w:pPr>
            <w:r w:rsidRPr="00523501">
              <w:rPr>
                <w:rFonts w:ascii="Arial" w:hAnsi="Arial" w:cs="Arial"/>
                <w:sz w:val="20"/>
                <w:szCs w:val="20"/>
              </w:rPr>
              <w:t>5B</w:t>
            </w:r>
          </w:p>
        </w:tc>
        <w:tc>
          <w:tcPr>
            <w:tcW w:w="781" w:type="dxa"/>
            <w:tcBorders>
              <w:top w:val="nil"/>
              <w:bottom w:val="single" w:sz="4" w:space="0" w:color="auto"/>
            </w:tcBorders>
            <w:shd w:val="clear" w:color="auto" w:fill="auto"/>
            <w:noWrap/>
            <w:vAlign w:val="bottom"/>
            <w:hideMark/>
          </w:tcPr>
          <w:p w14:paraId="4ECADB6C" w14:textId="77777777" w:rsidR="00F45BAD" w:rsidRPr="00523501" w:rsidRDefault="00F45BAD" w:rsidP="00523501">
            <w:pPr>
              <w:spacing w:after="0" w:line="240" w:lineRule="auto"/>
              <w:jc w:val="center"/>
              <w:rPr>
                <w:rFonts w:ascii="Arial" w:hAnsi="Arial" w:cs="Arial"/>
                <w:sz w:val="20"/>
                <w:szCs w:val="20"/>
              </w:rPr>
            </w:pPr>
            <w:r w:rsidRPr="00523501">
              <w:rPr>
                <w:rFonts w:ascii="Arial" w:hAnsi="Arial" w:cs="Arial"/>
                <w:sz w:val="20"/>
                <w:szCs w:val="20"/>
              </w:rPr>
              <w:t>5C</w:t>
            </w:r>
          </w:p>
        </w:tc>
        <w:tc>
          <w:tcPr>
            <w:tcW w:w="788" w:type="dxa"/>
            <w:tcBorders>
              <w:top w:val="nil"/>
              <w:bottom w:val="single" w:sz="4" w:space="0" w:color="auto"/>
            </w:tcBorders>
            <w:shd w:val="clear" w:color="auto" w:fill="auto"/>
            <w:noWrap/>
            <w:vAlign w:val="bottom"/>
            <w:hideMark/>
          </w:tcPr>
          <w:p w14:paraId="57508CAF" w14:textId="77777777" w:rsidR="00F45BAD" w:rsidRPr="00523501" w:rsidRDefault="00F45BAD" w:rsidP="00523501">
            <w:pPr>
              <w:spacing w:after="0" w:line="240" w:lineRule="auto"/>
              <w:jc w:val="center"/>
              <w:rPr>
                <w:rFonts w:ascii="Arial" w:hAnsi="Arial" w:cs="Arial"/>
                <w:sz w:val="20"/>
                <w:szCs w:val="20"/>
              </w:rPr>
            </w:pPr>
            <w:r w:rsidRPr="00523501">
              <w:rPr>
                <w:rFonts w:ascii="Arial" w:hAnsi="Arial" w:cs="Arial"/>
                <w:sz w:val="20"/>
                <w:szCs w:val="20"/>
              </w:rPr>
              <w:t>6</w:t>
            </w:r>
          </w:p>
        </w:tc>
        <w:tc>
          <w:tcPr>
            <w:tcW w:w="820" w:type="dxa"/>
            <w:tcBorders>
              <w:top w:val="nil"/>
              <w:bottom w:val="single" w:sz="4" w:space="0" w:color="auto"/>
            </w:tcBorders>
            <w:shd w:val="clear" w:color="auto" w:fill="auto"/>
            <w:noWrap/>
            <w:vAlign w:val="bottom"/>
            <w:hideMark/>
          </w:tcPr>
          <w:p w14:paraId="4831F63B" w14:textId="77777777" w:rsidR="00F45BAD" w:rsidRPr="00523501" w:rsidRDefault="00F45BAD" w:rsidP="00523501">
            <w:pPr>
              <w:spacing w:after="0" w:line="240" w:lineRule="auto"/>
              <w:jc w:val="center"/>
              <w:rPr>
                <w:rFonts w:ascii="Arial" w:hAnsi="Arial" w:cs="Arial"/>
                <w:sz w:val="20"/>
                <w:szCs w:val="20"/>
              </w:rPr>
            </w:pPr>
            <w:r w:rsidRPr="00523501">
              <w:rPr>
                <w:rFonts w:ascii="Arial" w:hAnsi="Arial" w:cs="Arial"/>
                <w:sz w:val="20"/>
                <w:szCs w:val="20"/>
              </w:rPr>
              <w:t>7C</w:t>
            </w:r>
          </w:p>
        </w:tc>
        <w:tc>
          <w:tcPr>
            <w:tcW w:w="790" w:type="dxa"/>
            <w:tcBorders>
              <w:top w:val="nil"/>
              <w:bottom w:val="single" w:sz="4" w:space="0" w:color="auto"/>
            </w:tcBorders>
            <w:shd w:val="clear" w:color="auto" w:fill="auto"/>
            <w:noWrap/>
            <w:vAlign w:val="bottom"/>
            <w:hideMark/>
          </w:tcPr>
          <w:p w14:paraId="3FC01B69" w14:textId="77777777" w:rsidR="00F45BAD" w:rsidRPr="00523501" w:rsidRDefault="00F45BAD" w:rsidP="00523501">
            <w:pPr>
              <w:spacing w:after="0" w:line="240" w:lineRule="auto"/>
              <w:jc w:val="center"/>
              <w:rPr>
                <w:rFonts w:ascii="Arial" w:hAnsi="Arial" w:cs="Arial"/>
                <w:sz w:val="20"/>
                <w:szCs w:val="20"/>
              </w:rPr>
            </w:pPr>
            <w:r w:rsidRPr="00523501">
              <w:rPr>
                <w:rFonts w:ascii="Arial" w:hAnsi="Arial" w:cs="Arial"/>
                <w:sz w:val="20"/>
                <w:szCs w:val="20"/>
              </w:rPr>
              <w:t>8</w:t>
            </w:r>
          </w:p>
        </w:tc>
        <w:tc>
          <w:tcPr>
            <w:tcW w:w="940" w:type="dxa"/>
            <w:vMerge/>
            <w:tcBorders>
              <w:top w:val="nil"/>
              <w:bottom w:val="single" w:sz="4" w:space="0" w:color="auto"/>
            </w:tcBorders>
            <w:shd w:val="clear" w:color="auto" w:fill="auto"/>
            <w:noWrap/>
            <w:vAlign w:val="bottom"/>
            <w:hideMark/>
          </w:tcPr>
          <w:p w14:paraId="47E86D27" w14:textId="77777777" w:rsidR="00F45BAD" w:rsidRPr="00E0606D" w:rsidRDefault="00F45BAD" w:rsidP="00523501">
            <w:pPr>
              <w:spacing w:after="0" w:line="240" w:lineRule="auto"/>
              <w:jc w:val="center"/>
              <w:rPr>
                <w:rFonts w:ascii="Arial" w:hAnsi="Arial" w:cs="Arial"/>
                <w:sz w:val="20"/>
                <w:szCs w:val="20"/>
              </w:rPr>
            </w:pPr>
          </w:p>
        </w:tc>
      </w:tr>
      <w:tr w:rsidR="0081440E" w:rsidRPr="00BE0A5B" w14:paraId="4AF46DDD" w14:textId="77777777" w:rsidTr="0081440E">
        <w:trPr>
          <w:trHeight w:val="239"/>
        </w:trPr>
        <w:tc>
          <w:tcPr>
            <w:tcW w:w="1472" w:type="dxa"/>
            <w:tcBorders>
              <w:top w:val="single" w:sz="4" w:space="0" w:color="auto"/>
              <w:bottom w:val="nil"/>
            </w:tcBorders>
            <w:shd w:val="clear" w:color="auto" w:fill="auto"/>
            <w:noWrap/>
            <w:vAlign w:val="bottom"/>
          </w:tcPr>
          <w:p w14:paraId="27658CB3" w14:textId="69181940" w:rsidR="0081440E" w:rsidRPr="0076509F" w:rsidRDefault="0081440E" w:rsidP="00BA06D7">
            <w:pPr>
              <w:spacing w:after="0" w:line="240" w:lineRule="auto"/>
              <w:rPr>
                <w:rFonts w:ascii="Arial" w:hAnsi="Arial" w:cs="Arial"/>
                <w:b/>
                <w:bCs/>
                <w:sz w:val="20"/>
                <w:szCs w:val="20"/>
              </w:rPr>
            </w:pPr>
            <w:r w:rsidRPr="0076509F">
              <w:rPr>
                <w:rFonts w:ascii="Arial" w:hAnsi="Arial" w:cs="Arial"/>
                <w:b/>
                <w:bCs/>
                <w:sz w:val="20"/>
                <w:szCs w:val="20"/>
              </w:rPr>
              <w:t>Ιδρύματα Ανώτερης Εκπαίδευσης</w:t>
            </w:r>
          </w:p>
        </w:tc>
        <w:tc>
          <w:tcPr>
            <w:tcW w:w="1254" w:type="dxa"/>
            <w:tcBorders>
              <w:top w:val="single" w:sz="4" w:space="0" w:color="auto"/>
              <w:bottom w:val="nil"/>
            </w:tcBorders>
          </w:tcPr>
          <w:p w14:paraId="7DD3736F" w14:textId="77777777" w:rsidR="0081440E" w:rsidRPr="00523501" w:rsidRDefault="0081440E" w:rsidP="00523501">
            <w:pPr>
              <w:spacing w:after="0" w:line="240" w:lineRule="auto"/>
              <w:rPr>
                <w:rFonts w:ascii="Arial" w:hAnsi="Arial" w:cs="Arial"/>
                <w:sz w:val="20"/>
                <w:szCs w:val="20"/>
              </w:rPr>
            </w:pPr>
          </w:p>
        </w:tc>
        <w:tc>
          <w:tcPr>
            <w:tcW w:w="1162" w:type="dxa"/>
            <w:tcBorders>
              <w:top w:val="single" w:sz="4" w:space="0" w:color="auto"/>
              <w:bottom w:val="nil"/>
            </w:tcBorders>
            <w:shd w:val="clear" w:color="auto" w:fill="auto"/>
            <w:noWrap/>
            <w:vAlign w:val="bottom"/>
          </w:tcPr>
          <w:p w14:paraId="3400634F" w14:textId="77777777" w:rsidR="0081440E" w:rsidRPr="00523501" w:rsidRDefault="0081440E" w:rsidP="00523501">
            <w:pPr>
              <w:spacing w:after="0" w:line="240" w:lineRule="auto"/>
              <w:jc w:val="center"/>
              <w:rPr>
                <w:rFonts w:ascii="Arial" w:hAnsi="Arial" w:cs="Arial"/>
                <w:sz w:val="20"/>
                <w:szCs w:val="20"/>
              </w:rPr>
            </w:pPr>
          </w:p>
        </w:tc>
        <w:tc>
          <w:tcPr>
            <w:tcW w:w="741" w:type="dxa"/>
            <w:tcBorders>
              <w:top w:val="single" w:sz="4" w:space="0" w:color="auto"/>
              <w:bottom w:val="nil"/>
            </w:tcBorders>
            <w:shd w:val="clear" w:color="auto" w:fill="auto"/>
            <w:noWrap/>
            <w:vAlign w:val="bottom"/>
          </w:tcPr>
          <w:p w14:paraId="0DEE9C74" w14:textId="77777777" w:rsidR="0081440E" w:rsidRPr="00523501" w:rsidRDefault="0081440E" w:rsidP="00523501">
            <w:pPr>
              <w:spacing w:after="0" w:line="240" w:lineRule="auto"/>
              <w:jc w:val="center"/>
              <w:rPr>
                <w:rFonts w:ascii="Arial" w:hAnsi="Arial" w:cs="Arial"/>
                <w:sz w:val="20"/>
                <w:szCs w:val="20"/>
              </w:rPr>
            </w:pPr>
          </w:p>
        </w:tc>
        <w:tc>
          <w:tcPr>
            <w:tcW w:w="781" w:type="dxa"/>
            <w:tcBorders>
              <w:top w:val="single" w:sz="4" w:space="0" w:color="auto"/>
              <w:bottom w:val="nil"/>
            </w:tcBorders>
            <w:shd w:val="clear" w:color="auto" w:fill="auto"/>
            <w:noWrap/>
            <w:vAlign w:val="bottom"/>
          </w:tcPr>
          <w:p w14:paraId="15F4BDF3" w14:textId="77777777" w:rsidR="0081440E" w:rsidRPr="00523501" w:rsidRDefault="0081440E" w:rsidP="00523501">
            <w:pPr>
              <w:spacing w:after="0" w:line="240" w:lineRule="auto"/>
              <w:jc w:val="center"/>
              <w:rPr>
                <w:rFonts w:ascii="Arial" w:hAnsi="Arial" w:cs="Arial"/>
                <w:sz w:val="20"/>
                <w:szCs w:val="20"/>
              </w:rPr>
            </w:pPr>
          </w:p>
        </w:tc>
        <w:tc>
          <w:tcPr>
            <w:tcW w:w="788" w:type="dxa"/>
            <w:tcBorders>
              <w:top w:val="single" w:sz="4" w:space="0" w:color="auto"/>
              <w:bottom w:val="nil"/>
            </w:tcBorders>
            <w:shd w:val="clear" w:color="auto" w:fill="auto"/>
            <w:noWrap/>
            <w:vAlign w:val="center"/>
          </w:tcPr>
          <w:p w14:paraId="6927C268" w14:textId="77777777" w:rsidR="0081440E" w:rsidRPr="00523501" w:rsidRDefault="0081440E" w:rsidP="00523501">
            <w:pPr>
              <w:spacing w:after="0" w:line="240" w:lineRule="auto"/>
              <w:jc w:val="center"/>
              <w:rPr>
                <w:rFonts w:ascii="Arial" w:hAnsi="Arial" w:cs="Arial"/>
                <w:sz w:val="20"/>
                <w:szCs w:val="20"/>
              </w:rPr>
            </w:pPr>
          </w:p>
        </w:tc>
        <w:tc>
          <w:tcPr>
            <w:tcW w:w="820" w:type="dxa"/>
            <w:tcBorders>
              <w:top w:val="single" w:sz="4" w:space="0" w:color="auto"/>
              <w:bottom w:val="nil"/>
            </w:tcBorders>
            <w:shd w:val="clear" w:color="auto" w:fill="auto"/>
            <w:noWrap/>
            <w:vAlign w:val="center"/>
          </w:tcPr>
          <w:p w14:paraId="3559F349" w14:textId="77777777" w:rsidR="0081440E" w:rsidRPr="00523501" w:rsidRDefault="0081440E" w:rsidP="00523501">
            <w:pPr>
              <w:spacing w:after="0" w:line="240" w:lineRule="auto"/>
              <w:jc w:val="center"/>
              <w:rPr>
                <w:rFonts w:ascii="Arial" w:hAnsi="Arial" w:cs="Arial"/>
                <w:sz w:val="20"/>
                <w:szCs w:val="20"/>
              </w:rPr>
            </w:pPr>
          </w:p>
        </w:tc>
        <w:tc>
          <w:tcPr>
            <w:tcW w:w="790" w:type="dxa"/>
            <w:tcBorders>
              <w:top w:val="single" w:sz="4" w:space="0" w:color="auto"/>
              <w:bottom w:val="nil"/>
            </w:tcBorders>
            <w:shd w:val="clear" w:color="auto" w:fill="auto"/>
            <w:noWrap/>
            <w:vAlign w:val="center"/>
          </w:tcPr>
          <w:p w14:paraId="56D719C0" w14:textId="77777777" w:rsidR="0081440E" w:rsidRPr="00523501" w:rsidRDefault="0081440E" w:rsidP="00523501">
            <w:pPr>
              <w:spacing w:after="0" w:line="240" w:lineRule="auto"/>
              <w:jc w:val="center"/>
              <w:rPr>
                <w:rFonts w:ascii="Arial" w:hAnsi="Arial" w:cs="Arial"/>
                <w:sz w:val="20"/>
                <w:szCs w:val="20"/>
              </w:rPr>
            </w:pPr>
          </w:p>
        </w:tc>
        <w:tc>
          <w:tcPr>
            <w:tcW w:w="940" w:type="dxa"/>
            <w:tcBorders>
              <w:top w:val="single" w:sz="4" w:space="0" w:color="auto"/>
              <w:bottom w:val="nil"/>
            </w:tcBorders>
            <w:shd w:val="clear" w:color="auto" w:fill="auto"/>
            <w:noWrap/>
            <w:vAlign w:val="bottom"/>
          </w:tcPr>
          <w:p w14:paraId="1503B99D" w14:textId="77777777" w:rsidR="0081440E" w:rsidRPr="00E0606D" w:rsidRDefault="0081440E" w:rsidP="00523501">
            <w:pPr>
              <w:spacing w:after="0" w:line="240" w:lineRule="auto"/>
              <w:jc w:val="center"/>
              <w:rPr>
                <w:rFonts w:ascii="Arial" w:hAnsi="Arial" w:cs="Arial"/>
                <w:sz w:val="20"/>
                <w:szCs w:val="20"/>
              </w:rPr>
            </w:pPr>
          </w:p>
        </w:tc>
      </w:tr>
      <w:tr w:rsidR="00F45BAD" w:rsidRPr="00BE0A5B" w14:paraId="46CF3F5B" w14:textId="77777777" w:rsidTr="0081440E">
        <w:trPr>
          <w:trHeight w:val="239"/>
        </w:trPr>
        <w:tc>
          <w:tcPr>
            <w:tcW w:w="1472" w:type="dxa"/>
            <w:tcBorders>
              <w:top w:val="nil"/>
              <w:bottom w:val="nil"/>
            </w:tcBorders>
            <w:shd w:val="clear" w:color="auto" w:fill="auto"/>
            <w:noWrap/>
            <w:vAlign w:val="bottom"/>
            <w:hideMark/>
          </w:tcPr>
          <w:p w14:paraId="15D8F8D2" w14:textId="77777777" w:rsidR="00F45BAD" w:rsidRPr="00523501" w:rsidRDefault="00F45BAD" w:rsidP="0076509F">
            <w:pPr>
              <w:spacing w:after="0" w:line="240" w:lineRule="auto"/>
              <w:rPr>
                <w:rFonts w:ascii="Arial" w:hAnsi="Arial" w:cs="Arial"/>
                <w:sz w:val="20"/>
                <w:szCs w:val="20"/>
              </w:rPr>
            </w:pPr>
            <w:r w:rsidRPr="00523501">
              <w:rPr>
                <w:rFonts w:ascii="Arial" w:hAnsi="Arial" w:cs="Arial"/>
                <w:sz w:val="20"/>
                <w:szCs w:val="20"/>
              </w:rPr>
              <w:t>Πανεπιστήμια</w:t>
            </w:r>
          </w:p>
        </w:tc>
        <w:tc>
          <w:tcPr>
            <w:tcW w:w="1254" w:type="dxa"/>
            <w:tcBorders>
              <w:top w:val="nil"/>
              <w:bottom w:val="nil"/>
            </w:tcBorders>
          </w:tcPr>
          <w:p w14:paraId="3FCE3AA0" w14:textId="77777777" w:rsidR="00F45BAD" w:rsidRPr="00523501" w:rsidRDefault="00F45BAD" w:rsidP="00523501">
            <w:pPr>
              <w:spacing w:after="0" w:line="240" w:lineRule="auto"/>
              <w:rPr>
                <w:rFonts w:ascii="Arial" w:hAnsi="Arial" w:cs="Arial"/>
                <w:sz w:val="20"/>
                <w:szCs w:val="20"/>
              </w:rPr>
            </w:pPr>
            <w:r w:rsidRPr="00523501">
              <w:rPr>
                <w:rFonts w:ascii="Arial" w:hAnsi="Arial" w:cs="Arial"/>
                <w:sz w:val="20"/>
                <w:szCs w:val="20"/>
              </w:rPr>
              <w:t>Συχνότητα</w:t>
            </w:r>
          </w:p>
        </w:tc>
        <w:tc>
          <w:tcPr>
            <w:tcW w:w="1162" w:type="dxa"/>
            <w:tcBorders>
              <w:top w:val="nil"/>
              <w:bottom w:val="nil"/>
            </w:tcBorders>
            <w:shd w:val="clear" w:color="auto" w:fill="auto"/>
            <w:noWrap/>
            <w:vAlign w:val="bottom"/>
            <w:hideMark/>
          </w:tcPr>
          <w:p w14:paraId="65ABD7A7" w14:textId="77777777" w:rsidR="00F45BAD" w:rsidRPr="00523501" w:rsidRDefault="00FC1BE3" w:rsidP="00035F14">
            <w:pPr>
              <w:spacing w:after="0" w:line="240" w:lineRule="auto"/>
              <w:rPr>
                <w:rFonts w:ascii="Arial" w:hAnsi="Arial" w:cs="Arial"/>
                <w:sz w:val="20"/>
                <w:szCs w:val="20"/>
              </w:rPr>
            </w:pPr>
            <w:r w:rsidRPr="00523501">
              <w:rPr>
                <w:rFonts w:ascii="Arial" w:hAnsi="Arial" w:cs="Arial"/>
                <w:sz w:val="20"/>
                <w:szCs w:val="20"/>
              </w:rPr>
              <w:t>-</w:t>
            </w:r>
          </w:p>
        </w:tc>
        <w:tc>
          <w:tcPr>
            <w:tcW w:w="741" w:type="dxa"/>
            <w:tcBorders>
              <w:top w:val="nil"/>
              <w:bottom w:val="nil"/>
            </w:tcBorders>
            <w:shd w:val="clear" w:color="auto" w:fill="auto"/>
            <w:noWrap/>
            <w:vAlign w:val="bottom"/>
            <w:hideMark/>
          </w:tcPr>
          <w:p w14:paraId="0C7CFF1B" w14:textId="77777777" w:rsidR="00F45BAD" w:rsidRPr="00523501" w:rsidRDefault="00FC1BE3" w:rsidP="00035F14">
            <w:pPr>
              <w:spacing w:after="0" w:line="240" w:lineRule="auto"/>
              <w:rPr>
                <w:rFonts w:ascii="Arial" w:hAnsi="Arial" w:cs="Arial"/>
                <w:sz w:val="20"/>
                <w:szCs w:val="20"/>
              </w:rPr>
            </w:pPr>
            <w:r w:rsidRPr="00523501">
              <w:rPr>
                <w:rFonts w:ascii="Arial" w:hAnsi="Arial" w:cs="Arial"/>
                <w:sz w:val="20"/>
                <w:szCs w:val="20"/>
              </w:rPr>
              <w:t>-</w:t>
            </w:r>
          </w:p>
        </w:tc>
        <w:tc>
          <w:tcPr>
            <w:tcW w:w="781" w:type="dxa"/>
            <w:tcBorders>
              <w:top w:val="nil"/>
              <w:bottom w:val="nil"/>
            </w:tcBorders>
            <w:shd w:val="clear" w:color="auto" w:fill="auto"/>
            <w:noWrap/>
            <w:vAlign w:val="bottom"/>
            <w:hideMark/>
          </w:tcPr>
          <w:p w14:paraId="325375B1" w14:textId="77777777" w:rsidR="00F45BAD" w:rsidRPr="00523501" w:rsidRDefault="00FC1BE3" w:rsidP="00035F14">
            <w:pPr>
              <w:spacing w:after="0" w:line="240" w:lineRule="auto"/>
              <w:rPr>
                <w:rFonts w:ascii="Arial" w:hAnsi="Arial" w:cs="Arial"/>
                <w:sz w:val="20"/>
                <w:szCs w:val="20"/>
              </w:rPr>
            </w:pPr>
            <w:r w:rsidRPr="00523501">
              <w:rPr>
                <w:rFonts w:ascii="Arial" w:hAnsi="Arial" w:cs="Arial"/>
                <w:sz w:val="20"/>
                <w:szCs w:val="20"/>
              </w:rPr>
              <w:t>-</w:t>
            </w:r>
          </w:p>
        </w:tc>
        <w:tc>
          <w:tcPr>
            <w:tcW w:w="788" w:type="dxa"/>
            <w:tcBorders>
              <w:top w:val="nil"/>
              <w:bottom w:val="nil"/>
            </w:tcBorders>
            <w:shd w:val="clear" w:color="auto" w:fill="auto"/>
            <w:noWrap/>
            <w:vAlign w:val="center"/>
            <w:hideMark/>
          </w:tcPr>
          <w:p w14:paraId="46D6DAB2"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20701</w:t>
            </w:r>
          </w:p>
        </w:tc>
        <w:tc>
          <w:tcPr>
            <w:tcW w:w="820" w:type="dxa"/>
            <w:tcBorders>
              <w:top w:val="nil"/>
              <w:bottom w:val="nil"/>
            </w:tcBorders>
            <w:shd w:val="clear" w:color="auto" w:fill="auto"/>
            <w:noWrap/>
            <w:vAlign w:val="center"/>
            <w:hideMark/>
          </w:tcPr>
          <w:p w14:paraId="3B90BEDF"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20300</w:t>
            </w:r>
          </w:p>
        </w:tc>
        <w:tc>
          <w:tcPr>
            <w:tcW w:w="790" w:type="dxa"/>
            <w:tcBorders>
              <w:top w:val="nil"/>
              <w:bottom w:val="nil"/>
            </w:tcBorders>
            <w:shd w:val="clear" w:color="auto" w:fill="auto"/>
            <w:noWrap/>
            <w:vAlign w:val="center"/>
            <w:hideMark/>
          </w:tcPr>
          <w:p w14:paraId="3AF7538B"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1518</w:t>
            </w:r>
          </w:p>
        </w:tc>
        <w:tc>
          <w:tcPr>
            <w:tcW w:w="940" w:type="dxa"/>
            <w:tcBorders>
              <w:top w:val="nil"/>
              <w:bottom w:val="nil"/>
            </w:tcBorders>
            <w:shd w:val="clear" w:color="auto" w:fill="auto"/>
            <w:noWrap/>
            <w:vAlign w:val="bottom"/>
            <w:hideMark/>
          </w:tcPr>
          <w:p w14:paraId="3D4CCFDE" w14:textId="77777777" w:rsidR="00F45BAD" w:rsidRPr="00E0606D" w:rsidRDefault="00F45BAD" w:rsidP="00035F14">
            <w:pPr>
              <w:spacing w:after="0" w:line="240" w:lineRule="auto"/>
              <w:rPr>
                <w:rFonts w:ascii="Arial" w:hAnsi="Arial" w:cs="Arial"/>
                <w:sz w:val="20"/>
                <w:szCs w:val="20"/>
              </w:rPr>
            </w:pPr>
            <w:r w:rsidRPr="00E0606D">
              <w:rPr>
                <w:rFonts w:ascii="Arial" w:hAnsi="Arial" w:cs="Arial"/>
                <w:sz w:val="20"/>
                <w:szCs w:val="20"/>
              </w:rPr>
              <w:t>42519</w:t>
            </w:r>
          </w:p>
        </w:tc>
      </w:tr>
      <w:tr w:rsidR="000D556F" w:rsidRPr="00523501" w14:paraId="56DF9ACC" w14:textId="77777777" w:rsidTr="00523501">
        <w:trPr>
          <w:trHeight w:val="239"/>
        </w:trPr>
        <w:tc>
          <w:tcPr>
            <w:tcW w:w="1472" w:type="dxa"/>
            <w:tcBorders>
              <w:top w:val="nil"/>
            </w:tcBorders>
            <w:shd w:val="clear" w:color="auto" w:fill="auto"/>
            <w:noWrap/>
            <w:vAlign w:val="bottom"/>
          </w:tcPr>
          <w:p w14:paraId="17BE5962" w14:textId="77777777" w:rsidR="000D556F" w:rsidRPr="00523501" w:rsidRDefault="000D556F" w:rsidP="0081440E">
            <w:pPr>
              <w:spacing w:after="0" w:line="240" w:lineRule="auto"/>
              <w:ind w:left="206"/>
              <w:rPr>
                <w:rFonts w:ascii="Arial" w:hAnsi="Arial" w:cs="Arial"/>
                <w:sz w:val="20"/>
                <w:szCs w:val="20"/>
              </w:rPr>
            </w:pPr>
          </w:p>
        </w:tc>
        <w:tc>
          <w:tcPr>
            <w:tcW w:w="1254" w:type="dxa"/>
            <w:tcBorders>
              <w:top w:val="nil"/>
            </w:tcBorders>
          </w:tcPr>
          <w:p w14:paraId="7C77B779" w14:textId="77777777" w:rsidR="000D556F" w:rsidRPr="00523501" w:rsidRDefault="000D556F" w:rsidP="00523501">
            <w:pPr>
              <w:spacing w:after="0" w:line="240" w:lineRule="auto"/>
              <w:rPr>
                <w:rFonts w:ascii="Arial" w:hAnsi="Arial" w:cs="Arial"/>
                <w:sz w:val="20"/>
                <w:szCs w:val="20"/>
              </w:rPr>
            </w:pPr>
            <w:r w:rsidRPr="00523501">
              <w:rPr>
                <w:rFonts w:ascii="Arial" w:hAnsi="Arial" w:cs="Arial"/>
                <w:sz w:val="20"/>
                <w:szCs w:val="20"/>
              </w:rPr>
              <w:t>%</w:t>
            </w:r>
          </w:p>
        </w:tc>
        <w:tc>
          <w:tcPr>
            <w:tcW w:w="1162" w:type="dxa"/>
            <w:tcBorders>
              <w:top w:val="nil"/>
            </w:tcBorders>
            <w:shd w:val="clear" w:color="auto" w:fill="auto"/>
            <w:noWrap/>
            <w:vAlign w:val="bottom"/>
          </w:tcPr>
          <w:p w14:paraId="17C6A9FA" w14:textId="77777777" w:rsidR="000D556F" w:rsidRPr="00523501" w:rsidRDefault="00FC1BE3" w:rsidP="00035F14">
            <w:pPr>
              <w:spacing w:after="0" w:line="240" w:lineRule="auto"/>
              <w:rPr>
                <w:rFonts w:ascii="Arial" w:hAnsi="Arial" w:cs="Arial"/>
                <w:sz w:val="20"/>
                <w:szCs w:val="20"/>
              </w:rPr>
            </w:pPr>
            <w:r w:rsidRPr="00523501">
              <w:rPr>
                <w:rFonts w:ascii="Arial" w:hAnsi="Arial" w:cs="Arial"/>
                <w:sz w:val="20"/>
                <w:szCs w:val="20"/>
              </w:rPr>
              <w:t>-</w:t>
            </w:r>
          </w:p>
        </w:tc>
        <w:tc>
          <w:tcPr>
            <w:tcW w:w="741" w:type="dxa"/>
            <w:tcBorders>
              <w:top w:val="nil"/>
            </w:tcBorders>
            <w:shd w:val="clear" w:color="auto" w:fill="auto"/>
            <w:noWrap/>
            <w:vAlign w:val="bottom"/>
          </w:tcPr>
          <w:p w14:paraId="3B73899A" w14:textId="77777777" w:rsidR="000D556F" w:rsidRPr="00523501" w:rsidRDefault="00FC1BE3" w:rsidP="00035F14">
            <w:pPr>
              <w:spacing w:after="0" w:line="240" w:lineRule="auto"/>
              <w:rPr>
                <w:rFonts w:ascii="Arial" w:hAnsi="Arial" w:cs="Arial"/>
                <w:sz w:val="20"/>
                <w:szCs w:val="20"/>
              </w:rPr>
            </w:pPr>
            <w:r w:rsidRPr="00523501">
              <w:rPr>
                <w:rFonts w:ascii="Arial" w:hAnsi="Arial" w:cs="Arial"/>
                <w:sz w:val="20"/>
                <w:szCs w:val="20"/>
              </w:rPr>
              <w:t>-</w:t>
            </w:r>
          </w:p>
        </w:tc>
        <w:tc>
          <w:tcPr>
            <w:tcW w:w="781" w:type="dxa"/>
            <w:tcBorders>
              <w:top w:val="nil"/>
            </w:tcBorders>
            <w:shd w:val="clear" w:color="auto" w:fill="auto"/>
            <w:noWrap/>
            <w:vAlign w:val="bottom"/>
          </w:tcPr>
          <w:p w14:paraId="5A72B21C" w14:textId="77777777" w:rsidR="000D556F" w:rsidRPr="00523501" w:rsidRDefault="00FC1BE3" w:rsidP="00035F14">
            <w:pPr>
              <w:spacing w:after="0" w:line="240" w:lineRule="auto"/>
              <w:rPr>
                <w:rFonts w:ascii="Arial" w:hAnsi="Arial" w:cs="Arial"/>
                <w:sz w:val="20"/>
                <w:szCs w:val="20"/>
              </w:rPr>
            </w:pPr>
            <w:r w:rsidRPr="00523501">
              <w:rPr>
                <w:rFonts w:ascii="Arial" w:hAnsi="Arial" w:cs="Arial"/>
                <w:sz w:val="20"/>
                <w:szCs w:val="20"/>
              </w:rPr>
              <w:t>-</w:t>
            </w:r>
          </w:p>
        </w:tc>
        <w:tc>
          <w:tcPr>
            <w:tcW w:w="788" w:type="dxa"/>
            <w:tcBorders>
              <w:top w:val="nil"/>
            </w:tcBorders>
            <w:shd w:val="clear" w:color="auto" w:fill="auto"/>
            <w:noWrap/>
          </w:tcPr>
          <w:p w14:paraId="7D27BBDA" w14:textId="77777777" w:rsidR="000D556F" w:rsidRPr="00523501" w:rsidRDefault="000D556F" w:rsidP="00035F14">
            <w:pPr>
              <w:spacing w:after="0" w:line="240" w:lineRule="auto"/>
              <w:rPr>
                <w:rFonts w:ascii="Arial" w:hAnsi="Arial" w:cs="Arial"/>
                <w:sz w:val="20"/>
                <w:szCs w:val="20"/>
              </w:rPr>
            </w:pPr>
            <w:r w:rsidRPr="00523501">
              <w:rPr>
                <w:rFonts w:ascii="Arial" w:hAnsi="Arial" w:cs="Arial"/>
                <w:sz w:val="20"/>
                <w:szCs w:val="20"/>
              </w:rPr>
              <w:t>48</w:t>
            </w:r>
            <w:r w:rsidR="00E0606D">
              <w:rPr>
                <w:rFonts w:ascii="Arial" w:hAnsi="Arial" w:cs="Arial"/>
                <w:sz w:val="20"/>
                <w:szCs w:val="20"/>
              </w:rPr>
              <w:t>,</w:t>
            </w:r>
            <w:r w:rsidRPr="00523501">
              <w:rPr>
                <w:rFonts w:ascii="Arial" w:hAnsi="Arial" w:cs="Arial"/>
                <w:sz w:val="20"/>
                <w:szCs w:val="20"/>
              </w:rPr>
              <w:t>69</w:t>
            </w:r>
          </w:p>
        </w:tc>
        <w:tc>
          <w:tcPr>
            <w:tcW w:w="820" w:type="dxa"/>
            <w:tcBorders>
              <w:top w:val="nil"/>
            </w:tcBorders>
            <w:shd w:val="clear" w:color="auto" w:fill="auto"/>
            <w:noWrap/>
          </w:tcPr>
          <w:p w14:paraId="785E98AC" w14:textId="77777777" w:rsidR="000D556F" w:rsidRPr="00523501" w:rsidRDefault="000D556F" w:rsidP="00035F14">
            <w:pPr>
              <w:spacing w:after="0" w:line="240" w:lineRule="auto"/>
              <w:rPr>
                <w:rFonts w:ascii="Arial" w:hAnsi="Arial" w:cs="Arial"/>
                <w:sz w:val="20"/>
                <w:szCs w:val="20"/>
              </w:rPr>
            </w:pPr>
            <w:r w:rsidRPr="00523501">
              <w:rPr>
                <w:rFonts w:ascii="Arial" w:hAnsi="Arial" w:cs="Arial"/>
                <w:sz w:val="20"/>
                <w:szCs w:val="20"/>
              </w:rPr>
              <w:t>47</w:t>
            </w:r>
            <w:r w:rsidR="00E0606D">
              <w:rPr>
                <w:rFonts w:ascii="Arial" w:hAnsi="Arial" w:cs="Arial"/>
                <w:sz w:val="20"/>
                <w:szCs w:val="20"/>
              </w:rPr>
              <w:t>,</w:t>
            </w:r>
            <w:r w:rsidRPr="00523501">
              <w:rPr>
                <w:rFonts w:ascii="Arial" w:hAnsi="Arial" w:cs="Arial"/>
                <w:sz w:val="20"/>
                <w:szCs w:val="20"/>
              </w:rPr>
              <w:t>74</w:t>
            </w:r>
          </w:p>
        </w:tc>
        <w:tc>
          <w:tcPr>
            <w:tcW w:w="790" w:type="dxa"/>
            <w:tcBorders>
              <w:top w:val="nil"/>
            </w:tcBorders>
            <w:shd w:val="clear" w:color="auto" w:fill="auto"/>
            <w:noWrap/>
          </w:tcPr>
          <w:p w14:paraId="6013EFB3" w14:textId="77777777" w:rsidR="000D556F" w:rsidRPr="00523501" w:rsidRDefault="000D556F" w:rsidP="00035F14">
            <w:pPr>
              <w:spacing w:after="0" w:line="240" w:lineRule="auto"/>
              <w:rPr>
                <w:rFonts w:ascii="Arial" w:hAnsi="Arial" w:cs="Arial"/>
                <w:sz w:val="20"/>
                <w:szCs w:val="20"/>
              </w:rPr>
            </w:pPr>
            <w:r w:rsidRPr="00523501">
              <w:rPr>
                <w:rFonts w:ascii="Arial" w:hAnsi="Arial" w:cs="Arial"/>
                <w:sz w:val="20"/>
                <w:szCs w:val="20"/>
              </w:rPr>
              <w:t>3</w:t>
            </w:r>
            <w:r w:rsidR="00E0606D">
              <w:rPr>
                <w:rFonts w:ascii="Arial" w:hAnsi="Arial" w:cs="Arial"/>
                <w:sz w:val="20"/>
                <w:szCs w:val="20"/>
              </w:rPr>
              <w:t>,</w:t>
            </w:r>
            <w:r w:rsidRPr="00523501">
              <w:rPr>
                <w:rFonts w:ascii="Arial" w:hAnsi="Arial" w:cs="Arial"/>
                <w:sz w:val="20"/>
                <w:szCs w:val="20"/>
              </w:rPr>
              <w:t>57</w:t>
            </w:r>
          </w:p>
        </w:tc>
        <w:tc>
          <w:tcPr>
            <w:tcW w:w="940" w:type="dxa"/>
            <w:tcBorders>
              <w:top w:val="nil"/>
            </w:tcBorders>
            <w:shd w:val="clear" w:color="auto" w:fill="auto"/>
            <w:noWrap/>
            <w:vAlign w:val="bottom"/>
          </w:tcPr>
          <w:p w14:paraId="77DF918C" w14:textId="77777777" w:rsidR="000D556F" w:rsidRPr="00E0606D" w:rsidRDefault="009C6472" w:rsidP="00035F14">
            <w:pPr>
              <w:spacing w:after="0" w:line="240" w:lineRule="auto"/>
              <w:rPr>
                <w:rFonts w:ascii="Arial" w:hAnsi="Arial" w:cs="Arial"/>
                <w:sz w:val="20"/>
                <w:szCs w:val="20"/>
              </w:rPr>
            </w:pPr>
            <w:r>
              <w:rPr>
                <w:rFonts w:ascii="Arial" w:hAnsi="Arial" w:cs="Arial"/>
                <w:sz w:val="20"/>
                <w:szCs w:val="20"/>
              </w:rPr>
              <w:t>100</w:t>
            </w:r>
          </w:p>
        </w:tc>
      </w:tr>
      <w:tr w:rsidR="00F45BAD" w:rsidRPr="00523501" w14:paraId="319D7844" w14:textId="77777777" w:rsidTr="00523501">
        <w:trPr>
          <w:trHeight w:val="239"/>
        </w:trPr>
        <w:tc>
          <w:tcPr>
            <w:tcW w:w="1472" w:type="dxa"/>
            <w:shd w:val="clear" w:color="auto" w:fill="auto"/>
            <w:noWrap/>
            <w:vAlign w:val="bottom"/>
          </w:tcPr>
          <w:p w14:paraId="5B427686" w14:textId="77777777" w:rsidR="00F45BAD" w:rsidRPr="00523501" w:rsidRDefault="00F45BAD" w:rsidP="0081440E">
            <w:pPr>
              <w:spacing w:after="0" w:line="240" w:lineRule="auto"/>
              <w:ind w:left="206"/>
              <w:rPr>
                <w:rFonts w:ascii="Arial" w:hAnsi="Arial" w:cs="Arial"/>
                <w:sz w:val="20"/>
                <w:szCs w:val="20"/>
              </w:rPr>
            </w:pPr>
          </w:p>
        </w:tc>
        <w:tc>
          <w:tcPr>
            <w:tcW w:w="1254" w:type="dxa"/>
          </w:tcPr>
          <w:p w14:paraId="1FC9DA88" w14:textId="77777777" w:rsidR="00F45BAD" w:rsidRPr="00523501" w:rsidRDefault="00F45BAD" w:rsidP="00523501">
            <w:pPr>
              <w:spacing w:after="0" w:line="240" w:lineRule="auto"/>
              <w:rPr>
                <w:rFonts w:ascii="Arial" w:hAnsi="Arial" w:cs="Arial"/>
                <w:sz w:val="20"/>
                <w:szCs w:val="20"/>
              </w:rPr>
            </w:pPr>
          </w:p>
        </w:tc>
        <w:tc>
          <w:tcPr>
            <w:tcW w:w="1162" w:type="dxa"/>
            <w:shd w:val="clear" w:color="auto" w:fill="auto"/>
            <w:noWrap/>
            <w:vAlign w:val="bottom"/>
          </w:tcPr>
          <w:p w14:paraId="1DD163CF" w14:textId="77777777" w:rsidR="00F45BAD" w:rsidRPr="00523501" w:rsidRDefault="00F45BAD" w:rsidP="00035F14">
            <w:pPr>
              <w:spacing w:after="0" w:line="240" w:lineRule="auto"/>
              <w:rPr>
                <w:rFonts w:ascii="Arial" w:hAnsi="Arial" w:cs="Arial"/>
                <w:sz w:val="20"/>
                <w:szCs w:val="20"/>
              </w:rPr>
            </w:pPr>
          </w:p>
        </w:tc>
        <w:tc>
          <w:tcPr>
            <w:tcW w:w="741" w:type="dxa"/>
            <w:shd w:val="clear" w:color="auto" w:fill="auto"/>
            <w:noWrap/>
            <w:vAlign w:val="bottom"/>
          </w:tcPr>
          <w:p w14:paraId="04EEABDC" w14:textId="77777777" w:rsidR="00F45BAD" w:rsidRPr="00523501" w:rsidRDefault="00F45BAD" w:rsidP="00035F14">
            <w:pPr>
              <w:spacing w:after="0" w:line="240" w:lineRule="auto"/>
              <w:rPr>
                <w:rFonts w:ascii="Arial" w:hAnsi="Arial" w:cs="Arial"/>
                <w:sz w:val="20"/>
                <w:szCs w:val="20"/>
              </w:rPr>
            </w:pPr>
          </w:p>
        </w:tc>
        <w:tc>
          <w:tcPr>
            <w:tcW w:w="781" w:type="dxa"/>
            <w:shd w:val="clear" w:color="auto" w:fill="auto"/>
            <w:noWrap/>
            <w:vAlign w:val="bottom"/>
          </w:tcPr>
          <w:p w14:paraId="5343B81D" w14:textId="77777777" w:rsidR="00F45BAD" w:rsidRPr="00523501" w:rsidRDefault="00F45BAD" w:rsidP="00035F14">
            <w:pPr>
              <w:spacing w:after="0" w:line="240" w:lineRule="auto"/>
              <w:rPr>
                <w:rFonts w:ascii="Arial" w:hAnsi="Arial" w:cs="Arial"/>
                <w:sz w:val="20"/>
                <w:szCs w:val="20"/>
              </w:rPr>
            </w:pPr>
          </w:p>
        </w:tc>
        <w:tc>
          <w:tcPr>
            <w:tcW w:w="788" w:type="dxa"/>
            <w:shd w:val="clear" w:color="auto" w:fill="auto"/>
            <w:noWrap/>
            <w:vAlign w:val="bottom"/>
          </w:tcPr>
          <w:p w14:paraId="67FB1C48" w14:textId="77777777" w:rsidR="00F45BAD" w:rsidRPr="00523501" w:rsidRDefault="00F45BAD" w:rsidP="00035F14">
            <w:pPr>
              <w:spacing w:after="0" w:line="240" w:lineRule="auto"/>
              <w:rPr>
                <w:rFonts w:ascii="Arial" w:hAnsi="Arial" w:cs="Arial"/>
                <w:sz w:val="20"/>
                <w:szCs w:val="20"/>
              </w:rPr>
            </w:pPr>
          </w:p>
        </w:tc>
        <w:tc>
          <w:tcPr>
            <w:tcW w:w="820" w:type="dxa"/>
            <w:shd w:val="clear" w:color="auto" w:fill="auto"/>
            <w:noWrap/>
            <w:vAlign w:val="bottom"/>
          </w:tcPr>
          <w:p w14:paraId="2778D7A4" w14:textId="77777777" w:rsidR="00F45BAD" w:rsidRPr="00523501" w:rsidRDefault="00F45BAD" w:rsidP="00035F14">
            <w:pPr>
              <w:spacing w:after="0" w:line="240" w:lineRule="auto"/>
              <w:rPr>
                <w:rFonts w:ascii="Arial" w:hAnsi="Arial" w:cs="Arial"/>
                <w:sz w:val="20"/>
                <w:szCs w:val="20"/>
              </w:rPr>
            </w:pPr>
          </w:p>
        </w:tc>
        <w:tc>
          <w:tcPr>
            <w:tcW w:w="790" w:type="dxa"/>
            <w:shd w:val="clear" w:color="auto" w:fill="auto"/>
            <w:noWrap/>
            <w:vAlign w:val="bottom"/>
          </w:tcPr>
          <w:p w14:paraId="61F56E1E" w14:textId="77777777" w:rsidR="00F45BAD" w:rsidRPr="00523501" w:rsidRDefault="00F45BAD" w:rsidP="00035F14">
            <w:pPr>
              <w:spacing w:after="0" w:line="240" w:lineRule="auto"/>
              <w:rPr>
                <w:rFonts w:ascii="Arial" w:hAnsi="Arial" w:cs="Arial"/>
                <w:sz w:val="20"/>
                <w:szCs w:val="20"/>
              </w:rPr>
            </w:pPr>
          </w:p>
        </w:tc>
        <w:tc>
          <w:tcPr>
            <w:tcW w:w="940" w:type="dxa"/>
            <w:shd w:val="clear" w:color="auto" w:fill="auto"/>
            <w:noWrap/>
            <w:vAlign w:val="bottom"/>
          </w:tcPr>
          <w:p w14:paraId="1F8E4FF0" w14:textId="77777777" w:rsidR="00F45BAD" w:rsidRPr="00E0606D" w:rsidRDefault="00F45BAD" w:rsidP="00035F14">
            <w:pPr>
              <w:spacing w:after="0" w:line="240" w:lineRule="auto"/>
              <w:rPr>
                <w:rFonts w:ascii="Arial" w:hAnsi="Arial" w:cs="Arial"/>
                <w:sz w:val="20"/>
                <w:szCs w:val="20"/>
              </w:rPr>
            </w:pPr>
          </w:p>
        </w:tc>
      </w:tr>
      <w:tr w:rsidR="00F45BAD" w:rsidRPr="00523501" w14:paraId="065FD9E9" w14:textId="77777777" w:rsidTr="00523501">
        <w:trPr>
          <w:trHeight w:val="239"/>
        </w:trPr>
        <w:tc>
          <w:tcPr>
            <w:tcW w:w="1472" w:type="dxa"/>
            <w:shd w:val="clear" w:color="auto" w:fill="auto"/>
            <w:noWrap/>
            <w:vAlign w:val="bottom"/>
            <w:hideMark/>
          </w:tcPr>
          <w:p w14:paraId="011B8686" w14:textId="77777777" w:rsidR="00F45BAD" w:rsidRPr="00523501" w:rsidRDefault="00F02D39" w:rsidP="0076509F">
            <w:pPr>
              <w:spacing w:after="0" w:line="240" w:lineRule="auto"/>
              <w:rPr>
                <w:rFonts w:ascii="Arial" w:hAnsi="Arial" w:cs="Arial"/>
                <w:sz w:val="20"/>
                <w:szCs w:val="20"/>
              </w:rPr>
            </w:pPr>
            <w:r w:rsidRPr="00F02D39">
              <w:rPr>
                <w:rFonts w:ascii="Arial" w:hAnsi="Arial" w:cs="Arial"/>
                <w:sz w:val="20"/>
                <w:szCs w:val="20"/>
              </w:rPr>
              <w:t>Σχολές Τριτοβάθμιας Εκπαίδευσης</w:t>
            </w:r>
          </w:p>
        </w:tc>
        <w:tc>
          <w:tcPr>
            <w:tcW w:w="1254" w:type="dxa"/>
          </w:tcPr>
          <w:p w14:paraId="1804708A" w14:textId="77777777" w:rsidR="00F45BAD" w:rsidRPr="00523501" w:rsidRDefault="00F45BAD" w:rsidP="00523501">
            <w:pPr>
              <w:spacing w:after="0" w:line="240" w:lineRule="auto"/>
              <w:rPr>
                <w:rFonts w:ascii="Arial" w:hAnsi="Arial" w:cs="Arial"/>
                <w:sz w:val="20"/>
                <w:szCs w:val="20"/>
              </w:rPr>
            </w:pPr>
            <w:r w:rsidRPr="00523501">
              <w:rPr>
                <w:rFonts w:ascii="Arial" w:hAnsi="Arial" w:cs="Arial"/>
                <w:sz w:val="20"/>
                <w:szCs w:val="20"/>
              </w:rPr>
              <w:t>Συχνότητα</w:t>
            </w:r>
          </w:p>
        </w:tc>
        <w:tc>
          <w:tcPr>
            <w:tcW w:w="1162" w:type="dxa"/>
            <w:shd w:val="clear" w:color="auto" w:fill="auto"/>
            <w:noWrap/>
            <w:vAlign w:val="bottom"/>
            <w:hideMark/>
          </w:tcPr>
          <w:p w14:paraId="7D5E17E6"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71</w:t>
            </w:r>
          </w:p>
        </w:tc>
        <w:tc>
          <w:tcPr>
            <w:tcW w:w="741" w:type="dxa"/>
            <w:shd w:val="clear" w:color="auto" w:fill="auto"/>
            <w:noWrap/>
            <w:vAlign w:val="bottom"/>
            <w:hideMark/>
          </w:tcPr>
          <w:p w14:paraId="1DC7DFFC"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2924</w:t>
            </w:r>
          </w:p>
        </w:tc>
        <w:tc>
          <w:tcPr>
            <w:tcW w:w="781" w:type="dxa"/>
            <w:shd w:val="clear" w:color="auto" w:fill="auto"/>
            <w:noWrap/>
            <w:vAlign w:val="bottom"/>
            <w:hideMark/>
          </w:tcPr>
          <w:p w14:paraId="17E8875D"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1160</w:t>
            </w:r>
          </w:p>
        </w:tc>
        <w:tc>
          <w:tcPr>
            <w:tcW w:w="788" w:type="dxa"/>
            <w:shd w:val="clear" w:color="auto" w:fill="auto"/>
            <w:noWrap/>
            <w:vAlign w:val="bottom"/>
            <w:hideMark/>
          </w:tcPr>
          <w:p w14:paraId="4E9DB2D5"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5643</w:t>
            </w:r>
          </w:p>
        </w:tc>
        <w:tc>
          <w:tcPr>
            <w:tcW w:w="820" w:type="dxa"/>
            <w:shd w:val="clear" w:color="auto" w:fill="auto"/>
            <w:noWrap/>
            <w:vAlign w:val="bottom"/>
            <w:hideMark/>
          </w:tcPr>
          <w:p w14:paraId="12E26A20"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1816</w:t>
            </w:r>
          </w:p>
        </w:tc>
        <w:tc>
          <w:tcPr>
            <w:tcW w:w="790" w:type="dxa"/>
            <w:shd w:val="clear" w:color="auto" w:fill="auto"/>
            <w:noWrap/>
            <w:vAlign w:val="bottom"/>
            <w:hideMark/>
          </w:tcPr>
          <w:p w14:paraId="130E11D0"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102</w:t>
            </w:r>
          </w:p>
        </w:tc>
        <w:tc>
          <w:tcPr>
            <w:tcW w:w="940" w:type="dxa"/>
            <w:shd w:val="clear" w:color="auto" w:fill="auto"/>
            <w:noWrap/>
            <w:vAlign w:val="bottom"/>
            <w:hideMark/>
          </w:tcPr>
          <w:p w14:paraId="1DCE1748" w14:textId="77777777" w:rsidR="00F45BAD" w:rsidRPr="00E0606D" w:rsidRDefault="00F45BAD" w:rsidP="00035F14">
            <w:pPr>
              <w:spacing w:after="0" w:line="240" w:lineRule="auto"/>
              <w:rPr>
                <w:rFonts w:ascii="Arial" w:hAnsi="Arial" w:cs="Arial"/>
                <w:sz w:val="20"/>
                <w:szCs w:val="20"/>
              </w:rPr>
            </w:pPr>
            <w:r w:rsidRPr="00E0606D">
              <w:rPr>
                <w:rFonts w:ascii="Arial" w:hAnsi="Arial" w:cs="Arial"/>
                <w:sz w:val="20"/>
                <w:szCs w:val="20"/>
              </w:rPr>
              <w:t>11716</w:t>
            </w:r>
          </w:p>
        </w:tc>
      </w:tr>
      <w:tr w:rsidR="00F45BAD" w:rsidRPr="00523501" w14:paraId="6B743E46" w14:textId="77777777" w:rsidTr="00523501">
        <w:trPr>
          <w:trHeight w:val="239"/>
        </w:trPr>
        <w:tc>
          <w:tcPr>
            <w:tcW w:w="1472" w:type="dxa"/>
            <w:shd w:val="clear" w:color="auto" w:fill="auto"/>
            <w:noWrap/>
            <w:vAlign w:val="bottom"/>
          </w:tcPr>
          <w:p w14:paraId="26376E54" w14:textId="77777777" w:rsidR="00F45BAD" w:rsidRPr="00523501" w:rsidRDefault="00F45BAD" w:rsidP="0081440E">
            <w:pPr>
              <w:spacing w:after="0" w:line="240" w:lineRule="auto"/>
              <w:ind w:left="206"/>
              <w:rPr>
                <w:rFonts w:ascii="Arial" w:hAnsi="Arial" w:cs="Arial"/>
                <w:sz w:val="20"/>
                <w:szCs w:val="20"/>
              </w:rPr>
            </w:pPr>
          </w:p>
        </w:tc>
        <w:tc>
          <w:tcPr>
            <w:tcW w:w="1254" w:type="dxa"/>
          </w:tcPr>
          <w:p w14:paraId="37904636" w14:textId="77777777" w:rsidR="00F45BAD" w:rsidRPr="00523501" w:rsidRDefault="00F45BAD" w:rsidP="00523501">
            <w:pPr>
              <w:spacing w:after="0" w:line="240" w:lineRule="auto"/>
              <w:rPr>
                <w:rFonts w:ascii="Arial" w:hAnsi="Arial" w:cs="Arial"/>
                <w:sz w:val="20"/>
                <w:szCs w:val="20"/>
              </w:rPr>
            </w:pPr>
            <w:r w:rsidRPr="00523501">
              <w:rPr>
                <w:rFonts w:ascii="Arial" w:hAnsi="Arial" w:cs="Arial"/>
                <w:sz w:val="20"/>
                <w:szCs w:val="20"/>
              </w:rPr>
              <w:t>%</w:t>
            </w:r>
          </w:p>
        </w:tc>
        <w:tc>
          <w:tcPr>
            <w:tcW w:w="1162" w:type="dxa"/>
            <w:shd w:val="clear" w:color="auto" w:fill="auto"/>
            <w:noWrap/>
          </w:tcPr>
          <w:p w14:paraId="34E25A36"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0</w:t>
            </w:r>
            <w:r w:rsidR="00E0606D">
              <w:rPr>
                <w:rFonts w:ascii="Arial" w:hAnsi="Arial" w:cs="Arial"/>
                <w:sz w:val="20"/>
                <w:szCs w:val="20"/>
              </w:rPr>
              <w:t>,</w:t>
            </w:r>
            <w:r w:rsidRPr="00523501">
              <w:rPr>
                <w:rFonts w:ascii="Arial" w:hAnsi="Arial" w:cs="Arial"/>
                <w:sz w:val="20"/>
                <w:szCs w:val="20"/>
              </w:rPr>
              <w:t>61</w:t>
            </w:r>
          </w:p>
        </w:tc>
        <w:tc>
          <w:tcPr>
            <w:tcW w:w="741" w:type="dxa"/>
            <w:shd w:val="clear" w:color="auto" w:fill="auto"/>
            <w:noWrap/>
          </w:tcPr>
          <w:p w14:paraId="6AABA63A"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24</w:t>
            </w:r>
            <w:r w:rsidR="00E0606D">
              <w:rPr>
                <w:rFonts w:ascii="Arial" w:hAnsi="Arial" w:cs="Arial"/>
                <w:sz w:val="20"/>
                <w:szCs w:val="20"/>
              </w:rPr>
              <w:t>,</w:t>
            </w:r>
            <w:r w:rsidRPr="00523501">
              <w:rPr>
                <w:rFonts w:ascii="Arial" w:hAnsi="Arial" w:cs="Arial"/>
                <w:sz w:val="20"/>
                <w:szCs w:val="20"/>
              </w:rPr>
              <w:t>96</w:t>
            </w:r>
          </w:p>
        </w:tc>
        <w:tc>
          <w:tcPr>
            <w:tcW w:w="781" w:type="dxa"/>
            <w:shd w:val="clear" w:color="auto" w:fill="auto"/>
            <w:noWrap/>
          </w:tcPr>
          <w:p w14:paraId="5614EC64"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9</w:t>
            </w:r>
            <w:r w:rsidR="00E0606D">
              <w:rPr>
                <w:rFonts w:ascii="Arial" w:hAnsi="Arial" w:cs="Arial"/>
                <w:sz w:val="20"/>
                <w:szCs w:val="20"/>
              </w:rPr>
              <w:t>,</w:t>
            </w:r>
            <w:r w:rsidRPr="00523501">
              <w:rPr>
                <w:rFonts w:ascii="Arial" w:hAnsi="Arial" w:cs="Arial"/>
                <w:sz w:val="20"/>
                <w:szCs w:val="20"/>
              </w:rPr>
              <w:t>90</w:t>
            </w:r>
          </w:p>
        </w:tc>
        <w:tc>
          <w:tcPr>
            <w:tcW w:w="788" w:type="dxa"/>
            <w:shd w:val="clear" w:color="auto" w:fill="auto"/>
            <w:noWrap/>
          </w:tcPr>
          <w:p w14:paraId="7BBD92B0"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48</w:t>
            </w:r>
            <w:r w:rsidR="00E0606D">
              <w:rPr>
                <w:rFonts w:ascii="Arial" w:hAnsi="Arial" w:cs="Arial"/>
                <w:sz w:val="20"/>
                <w:szCs w:val="20"/>
              </w:rPr>
              <w:t>,</w:t>
            </w:r>
            <w:r w:rsidRPr="00523501">
              <w:rPr>
                <w:rFonts w:ascii="Arial" w:hAnsi="Arial" w:cs="Arial"/>
                <w:sz w:val="20"/>
                <w:szCs w:val="20"/>
              </w:rPr>
              <w:t>16</w:t>
            </w:r>
          </w:p>
        </w:tc>
        <w:tc>
          <w:tcPr>
            <w:tcW w:w="820" w:type="dxa"/>
            <w:shd w:val="clear" w:color="auto" w:fill="auto"/>
            <w:noWrap/>
          </w:tcPr>
          <w:p w14:paraId="32B16C64"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15</w:t>
            </w:r>
            <w:r w:rsidR="00E0606D">
              <w:rPr>
                <w:rFonts w:ascii="Arial" w:hAnsi="Arial" w:cs="Arial"/>
                <w:sz w:val="20"/>
                <w:szCs w:val="20"/>
              </w:rPr>
              <w:t>,</w:t>
            </w:r>
            <w:r w:rsidRPr="00523501">
              <w:rPr>
                <w:rFonts w:ascii="Arial" w:hAnsi="Arial" w:cs="Arial"/>
                <w:sz w:val="20"/>
                <w:szCs w:val="20"/>
              </w:rPr>
              <w:t>50</w:t>
            </w:r>
          </w:p>
        </w:tc>
        <w:tc>
          <w:tcPr>
            <w:tcW w:w="790" w:type="dxa"/>
            <w:shd w:val="clear" w:color="auto" w:fill="auto"/>
            <w:noWrap/>
          </w:tcPr>
          <w:p w14:paraId="5B97F4F2" w14:textId="77777777" w:rsidR="00F45BAD" w:rsidRPr="00523501" w:rsidRDefault="00F45BAD" w:rsidP="00035F14">
            <w:pPr>
              <w:spacing w:after="0" w:line="240" w:lineRule="auto"/>
              <w:rPr>
                <w:rFonts w:ascii="Arial" w:hAnsi="Arial" w:cs="Arial"/>
                <w:sz w:val="20"/>
                <w:szCs w:val="20"/>
              </w:rPr>
            </w:pPr>
            <w:r w:rsidRPr="00523501">
              <w:rPr>
                <w:rFonts w:ascii="Arial" w:hAnsi="Arial" w:cs="Arial"/>
                <w:sz w:val="20"/>
                <w:szCs w:val="20"/>
              </w:rPr>
              <w:t>0</w:t>
            </w:r>
            <w:r w:rsidR="00E0606D">
              <w:rPr>
                <w:rFonts w:ascii="Arial" w:hAnsi="Arial" w:cs="Arial"/>
                <w:sz w:val="20"/>
                <w:szCs w:val="20"/>
              </w:rPr>
              <w:t>,</w:t>
            </w:r>
            <w:r w:rsidRPr="00523501">
              <w:rPr>
                <w:rFonts w:ascii="Arial" w:hAnsi="Arial" w:cs="Arial"/>
                <w:sz w:val="20"/>
                <w:szCs w:val="20"/>
              </w:rPr>
              <w:t>87</w:t>
            </w:r>
          </w:p>
        </w:tc>
        <w:tc>
          <w:tcPr>
            <w:tcW w:w="940" w:type="dxa"/>
            <w:shd w:val="clear" w:color="auto" w:fill="auto"/>
            <w:noWrap/>
            <w:vAlign w:val="bottom"/>
          </w:tcPr>
          <w:p w14:paraId="6F9CBFBA" w14:textId="77777777" w:rsidR="00F45BAD" w:rsidRPr="00E0606D" w:rsidRDefault="009C6472" w:rsidP="00035F14">
            <w:pPr>
              <w:spacing w:after="0" w:line="240" w:lineRule="auto"/>
              <w:rPr>
                <w:rFonts w:ascii="Arial" w:hAnsi="Arial" w:cs="Arial"/>
                <w:sz w:val="20"/>
                <w:szCs w:val="20"/>
              </w:rPr>
            </w:pPr>
            <w:r>
              <w:rPr>
                <w:rFonts w:ascii="Arial" w:hAnsi="Arial" w:cs="Arial"/>
                <w:sz w:val="20"/>
                <w:szCs w:val="20"/>
              </w:rPr>
              <w:t>100</w:t>
            </w:r>
          </w:p>
        </w:tc>
      </w:tr>
      <w:tr w:rsidR="00F45BAD" w:rsidRPr="00523501" w14:paraId="09C0C629" w14:textId="77777777" w:rsidTr="00523501">
        <w:trPr>
          <w:trHeight w:val="239"/>
        </w:trPr>
        <w:tc>
          <w:tcPr>
            <w:tcW w:w="1472" w:type="dxa"/>
            <w:shd w:val="clear" w:color="auto" w:fill="auto"/>
            <w:noWrap/>
            <w:vAlign w:val="bottom"/>
          </w:tcPr>
          <w:p w14:paraId="6585FF6F" w14:textId="77777777" w:rsidR="00F45BAD" w:rsidRPr="00523501" w:rsidRDefault="00F45BAD" w:rsidP="0081440E">
            <w:pPr>
              <w:spacing w:after="0" w:line="240" w:lineRule="auto"/>
              <w:ind w:left="206"/>
              <w:rPr>
                <w:rFonts w:ascii="Arial" w:hAnsi="Arial" w:cs="Arial"/>
                <w:b/>
                <w:sz w:val="20"/>
                <w:szCs w:val="20"/>
              </w:rPr>
            </w:pPr>
          </w:p>
        </w:tc>
        <w:tc>
          <w:tcPr>
            <w:tcW w:w="1254" w:type="dxa"/>
          </w:tcPr>
          <w:p w14:paraId="60A536D7" w14:textId="77777777" w:rsidR="00F45BAD" w:rsidRPr="00523501" w:rsidRDefault="00F45BAD" w:rsidP="00523501">
            <w:pPr>
              <w:spacing w:after="0" w:line="240" w:lineRule="auto"/>
              <w:rPr>
                <w:rFonts w:ascii="Arial" w:hAnsi="Arial" w:cs="Arial"/>
                <w:sz w:val="20"/>
                <w:szCs w:val="20"/>
              </w:rPr>
            </w:pPr>
          </w:p>
        </w:tc>
        <w:tc>
          <w:tcPr>
            <w:tcW w:w="1162" w:type="dxa"/>
            <w:shd w:val="clear" w:color="auto" w:fill="auto"/>
            <w:noWrap/>
            <w:vAlign w:val="bottom"/>
          </w:tcPr>
          <w:p w14:paraId="3D35B710" w14:textId="77777777" w:rsidR="00F45BAD" w:rsidRPr="00523501" w:rsidRDefault="00F45BAD" w:rsidP="00035F14">
            <w:pPr>
              <w:spacing w:after="0" w:line="240" w:lineRule="auto"/>
              <w:rPr>
                <w:rFonts w:ascii="Arial" w:hAnsi="Arial" w:cs="Arial"/>
                <w:sz w:val="20"/>
                <w:szCs w:val="20"/>
              </w:rPr>
            </w:pPr>
          </w:p>
        </w:tc>
        <w:tc>
          <w:tcPr>
            <w:tcW w:w="741" w:type="dxa"/>
            <w:shd w:val="clear" w:color="auto" w:fill="auto"/>
            <w:noWrap/>
            <w:vAlign w:val="bottom"/>
          </w:tcPr>
          <w:p w14:paraId="50BCBC4D" w14:textId="77777777" w:rsidR="00F45BAD" w:rsidRPr="00523501" w:rsidRDefault="00F45BAD" w:rsidP="00035F14">
            <w:pPr>
              <w:spacing w:after="0" w:line="240" w:lineRule="auto"/>
              <w:rPr>
                <w:rFonts w:ascii="Arial" w:hAnsi="Arial" w:cs="Arial"/>
                <w:sz w:val="20"/>
                <w:szCs w:val="20"/>
              </w:rPr>
            </w:pPr>
          </w:p>
        </w:tc>
        <w:tc>
          <w:tcPr>
            <w:tcW w:w="781" w:type="dxa"/>
            <w:shd w:val="clear" w:color="auto" w:fill="auto"/>
            <w:noWrap/>
            <w:vAlign w:val="bottom"/>
          </w:tcPr>
          <w:p w14:paraId="7390A77E" w14:textId="77777777" w:rsidR="00F45BAD" w:rsidRPr="00523501" w:rsidRDefault="00F45BAD" w:rsidP="00035F14">
            <w:pPr>
              <w:spacing w:after="0" w:line="240" w:lineRule="auto"/>
              <w:rPr>
                <w:rFonts w:ascii="Arial" w:hAnsi="Arial" w:cs="Arial"/>
                <w:sz w:val="20"/>
                <w:szCs w:val="20"/>
              </w:rPr>
            </w:pPr>
          </w:p>
        </w:tc>
        <w:tc>
          <w:tcPr>
            <w:tcW w:w="788" w:type="dxa"/>
            <w:shd w:val="clear" w:color="auto" w:fill="auto"/>
            <w:noWrap/>
            <w:vAlign w:val="bottom"/>
          </w:tcPr>
          <w:p w14:paraId="0F767E98" w14:textId="77777777" w:rsidR="00F45BAD" w:rsidRPr="00523501" w:rsidRDefault="00F45BAD" w:rsidP="00035F14">
            <w:pPr>
              <w:spacing w:after="0" w:line="240" w:lineRule="auto"/>
              <w:rPr>
                <w:rFonts w:ascii="Arial" w:hAnsi="Arial" w:cs="Arial"/>
                <w:sz w:val="20"/>
                <w:szCs w:val="20"/>
              </w:rPr>
            </w:pPr>
          </w:p>
        </w:tc>
        <w:tc>
          <w:tcPr>
            <w:tcW w:w="820" w:type="dxa"/>
            <w:shd w:val="clear" w:color="auto" w:fill="auto"/>
            <w:noWrap/>
            <w:vAlign w:val="bottom"/>
          </w:tcPr>
          <w:p w14:paraId="4FE33D66" w14:textId="77777777" w:rsidR="00F45BAD" w:rsidRPr="00523501" w:rsidRDefault="00F45BAD" w:rsidP="00035F14">
            <w:pPr>
              <w:spacing w:after="0" w:line="240" w:lineRule="auto"/>
              <w:rPr>
                <w:rFonts w:ascii="Arial" w:hAnsi="Arial" w:cs="Arial"/>
                <w:sz w:val="20"/>
                <w:szCs w:val="20"/>
              </w:rPr>
            </w:pPr>
          </w:p>
        </w:tc>
        <w:tc>
          <w:tcPr>
            <w:tcW w:w="790" w:type="dxa"/>
            <w:shd w:val="clear" w:color="auto" w:fill="auto"/>
            <w:noWrap/>
            <w:vAlign w:val="bottom"/>
          </w:tcPr>
          <w:p w14:paraId="5BB74406" w14:textId="77777777" w:rsidR="00F45BAD" w:rsidRPr="00523501" w:rsidRDefault="00F45BAD" w:rsidP="00035F14">
            <w:pPr>
              <w:spacing w:after="0" w:line="240" w:lineRule="auto"/>
              <w:rPr>
                <w:rFonts w:ascii="Arial" w:hAnsi="Arial" w:cs="Arial"/>
                <w:sz w:val="20"/>
                <w:szCs w:val="20"/>
              </w:rPr>
            </w:pPr>
          </w:p>
        </w:tc>
        <w:tc>
          <w:tcPr>
            <w:tcW w:w="940" w:type="dxa"/>
            <w:shd w:val="clear" w:color="auto" w:fill="auto"/>
            <w:noWrap/>
            <w:vAlign w:val="bottom"/>
          </w:tcPr>
          <w:p w14:paraId="20B98F72" w14:textId="77777777" w:rsidR="00F45BAD" w:rsidRPr="00E0606D" w:rsidRDefault="00F45BAD" w:rsidP="00035F14">
            <w:pPr>
              <w:spacing w:after="0" w:line="240" w:lineRule="auto"/>
              <w:rPr>
                <w:rFonts w:ascii="Arial" w:hAnsi="Arial" w:cs="Arial"/>
                <w:sz w:val="20"/>
                <w:szCs w:val="20"/>
              </w:rPr>
            </w:pPr>
          </w:p>
        </w:tc>
      </w:tr>
      <w:tr w:rsidR="00F45BAD" w:rsidRPr="00523501" w14:paraId="4FF92959" w14:textId="77777777" w:rsidTr="00523501">
        <w:trPr>
          <w:trHeight w:val="239"/>
        </w:trPr>
        <w:tc>
          <w:tcPr>
            <w:tcW w:w="1472" w:type="dxa"/>
            <w:shd w:val="clear" w:color="auto" w:fill="auto"/>
            <w:noWrap/>
            <w:vAlign w:val="bottom"/>
            <w:hideMark/>
          </w:tcPr>
          <w:p w14:paraId="437EB9C8" w14:textId="77777777" w:rsidR="00F45BAD" w:rsidRPr="00523501" w:rsidRDefault="00F45BAD" w:rsidP="0076509F">
            <w:pPr>
              <w:spacing w:after="0" w:line="240" w:lineRule="auto"/>
              <w:rPr>
                <w:rFonts w:ascii="Arial" w:hAnsi="Arial" w:cs="Arial"/>
                <w:b/>
                <w:sz w:val="20"/>
                <w:szCs w:val="20"/>
              </w:rPr>
            </w:pPr>
            <w:r w:rsidRPr="00523501">
              <w:rPr>
                <w:rFonts w:ascii="Arial" w:hAnsi="Arial" w:cs="Arial"/>
                <w:b/>
                <w:sz w:val="20"/>
                <w:szCs w:val="20"/>
              </w:rPr>
              <w:t>Σύνολο</w:t>
            </w:r>
          </w:p>
        </w:tc>
        <w:tc>
          <w:tcPr>
            <w:tcW w:w="1254" w:type="dxa"/>
          </w:tcPr>
          <w:p w14:paraId="6FAA11E8" w14:textId="77777777" w:rsidR="00F45BAD" w:rsidRPr="00523501" w:rsidRDefault="00F45BAD" w:rsidP="00523501">
            <w:pPr>
              <w:spacing w:after="0" w:line="240" w:lineRule="auto"/>
              <w:rPr>
                <w:rFonts w:ascii="Arial" w:hAnsi="Arial" w:cs="Arial"/>
                <w:b/>
                <w:sz w:val="20"/>
                <w:szCs w:val="20"/>
              </w:rPr>
            </w:pPr>
            <w:r w:rsidRPr="00523501">
              <w:rPr>
                <w:rFonts w:ascii="Arial" w:hAnsi="Arial" w:cs="Arial"/>
                <w:b/>
                <w:sz w:val="20"/>
                <w:szCs w:val="20"/>
              </w:rPr>
              <w:t>Συχνότητα</w:t>
            </w:r>
          </w:p>
        </w:tc>
        <w:tc>
          <w:tcPr>
            <w:tcW w:w="1162" w:type="dxa"/>
            <w:shd w:val="clear" w:color="auto" w:fill="auto"/>
            <w:noWrap/>
            <w:vAlign w:val="bottom"/>
            <w:hideMark/>
          </w:tcPr>
          <w:p w14:paraId="6A7DF2D4"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sz w:val="20"/>
                <w:szCs w:val="20"/>
              </w:rPr>
              <w:t>71</w:t>
            </w:r>
          </w:p>
        </w:tc>
        <w:tc>
          <w:tcPr>
            <w:tcW w:w="741" w:type="dxa"/>
            <w:shd w:val="clear" w:color="auto" w:fill="auto"/>
            <w:noWrap/>
            <w:vAlign w:val="bottom"/>
            <w:hideMark/>
          </w:tcPr>
          <w:p w14:paraId="7CD9B176"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sz w:val="20"/>
                <w:szCs w:val="20"/>
              </w:rPr>
              <w:t>2924</w:t>
            </w:r>
          </w:p>
        </w:tc>
        <w:tc>
          <w:tcPr>
            <w:tcW w:w="781" w:type="dxa"/>
            <w:shd w:val="clear" w:color="auto" w:fill="auto"/>
            <w:noWrap/>
            <w:vAlign w:val="bottom"/>
            <w:hideMark/>
          </w:tcPr>
          <w:p w14:paraId="467A0523"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sz w:val="20"/>
                <w:szCs w:val="20"/>
              </w:rPr>
              <w:t>1160</w:t>
            </w:r>
          </w:p>
        </w:tc>
        <w:tc>
          <w:tcPr>
            <w:tcW w:w="788" w:type="dxa"/>
            <w:shd w:val="clear" w:color="auto" w:fill="auto"/>
            <w:noWrap/>
            <w:vAlign w:val="bottom"/>
            <w:hideMark/>
          </w:tcPr>
          <w:p w14:paraId="5223E090"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sz w:val="20"/>
                <w:szCs w:val="20"/>
              </w:rPr>
              <w:t>26344</w:t>
            </w:r>
          </w:p>
        </w:tc>
        <w:tc>
          <w:tcPr>
            <w:tcW w:w="820" w:type="dxa"/>
            <w:shd w:val="clear" w:color="auto" w:fill="auto"/>
            <w:noWrap/>
            <w:vAlign w:val="bottom"/>
            <w:hideMark/>
          </w:tcPr>
          <w:p w14:paraId="456ACDC7"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sz w:val="20"/>
                <w:szCs w:val="20"/>
              </w:rPr>
              <w:t>22116</w:t>
            </w:r>
          </w:p>
        </w:tc>
        <w:tc>
          <w:tcPr>
            <w:tcW w:w="790" w:type="dxa"/>
            <w:shd w:val="clear" w:color="auto" w:fill="auto"/>
            <w:noWrap/>
            <w:vAlign w:val="bottom"/>
            <w:hideMark/>
          </w:tcPr>
          <w:p w14:paraId="2D65207D"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sz w:val="20"/>
                <w:szCs w:val="20"/>
              </w:rPr>
              <w:t>1620</w:t>
            </w:r>
          </w:p>
        </w:tc>
        <w:tc>
          <w:tcPr>
            <w:tcW w:w="940" w:type="dxa"/>
            <w:shd w:val="clear" w:color="auto" w:fill="auto"/>
            <w:noWrap/>
            <w:vAlign w:val="bottom"/>
            <w:hideMark/>
          </w:tcPr>
          <w:p w14:paraId="1B9C230B" w14:textId="77777777" w:rsidR="00F45BAD" w:rsidRPr="009C6472" w:rsidRDefault="00F45BAD" w:rsidP="00035F14">
            <w:pPr>
              <w:spacing w:after="0" w:line="240" w:lineRule="auto"/>
              <w:rPr>
                <w:rFonts w:ascii="Arial" w:hAnsi="Arial" w:cs="Arial"/>
                <w:b/>
                <w:sz w:val="20"/>
                <w:szCs w:val="20"/>
              </w:rPr>
            </w:pPr>
            <w:r w:rsidRPr="009C6472">
              <w:rPr>
                <w:rFonts w:ascii="Arial" w:hAnsi="Arial" w:cs="Arial"/>
                <w:b/>
                <w:sz w:val="20"/>
                <w:szCs w:val="20"/>
              </w:rPr>
              <w:t>54235</w:t>
            </w:r>
          </w:p>
        </w:tc>
      </w:tr>
      <w:tr w:rsidR="00F45BAD" w:rsidRPr="00523501" w14:paraId="164476DB" w14:textId="77777777" w:rsidTr="00523501">
        <w:trPr>
          <w:trHeight w:val="239"/>
        </w:trPr>
        <w:tc>
          <w:tcPr>
            <w:tcW w:w="1472" w:type="dxa"/>
            <w:shd w:val="clear" w:color="auto" w:fill="auto"/>
            <w:noWrap/>
            <w:vAlign w:val="bottom"/>
          </w:tcPr>
          <w:p w14:paraId="24B418B2" w14:textId="77777777" w:rsidR="00F45BAD" w:rsidRPr="00523501" w:rsidRDefault="00F45BAD" w:rsidP="00F45BAD">
            <w:pPr>
              <w:spacing w:after="0" w:line="240" w:lineRule="auto"/>
              <w:jc w:val="center"/>
              <w:rPr>
                <w:rFonts w:ascii="Arial" w:hAnsi="Arial" w:cs="Arial"/>
                <w:b/>
                <w:sz w:val="20"/>
                <w:szCs w:val="20"/>
              </w:rPr>
            </w:pPr>
          </w:p>
        </w:tc>
        <w:tc>
          <w:tcPr>
            <w:tcW w:w="1254" w:type="dxa"/>
          </w:tcPr>
          <w:p w14:paraId="2C242494" w14:textId="77777777" w:rsidR="00F45BAD" w:rsidRPr="00523501" w:rsidRDefault="00F45BAD" w:rsidP="00523501">
            <w:pPr>
              <w:spacing w:after="0" w:line="240" w:lineRule="auto"/>
              <w:rPr>
                <w:rFonts w:ascii="Arial" w:hAnsi="Arial" w:cs="Arial"/>
                <w:b/>
                <w:sz w:val="20"/>
                <w:szCs w:val="20"/>
              </w:rPr>
            </w:pPr>
            <w:r w:rsidRPr="00523501">
              <w:rPr>
                <w:rFonts w:ascii="Arial" w:hAnsi="Arial" w:cs="Arial"/>
                <w:b/>
                <w:sz w:val="20"/>
                <w:szCs w:val="20"/>
              </w:rPr>
              <w:t>%</w:t>
            </w:r>
          </w:p>
        </w:tc>
        <w:tc>
          <w:tcPr>
            <w:tcW w:w="1162" w:type="dxa"/>
            <w:shd w:val="clear" w:color="auto" w:fill="auto"/>
            <w:noWrap/>
            <w:vAlign w:val="bottom"/>
          </w:tcPr>
          <w:p w14:paraId="019C1949"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color w:val="000000"/>
                <w:sz w:val="20"/>
                <w:szCs w:val="20"/>
              </w:rPr>
              <w:t>0</w:t>
            </w:r>
            <w:r w:rsidR="00E0606D">
              <w:rPr>
                <w:rFonts w:ascii="Arial" w:hAnsi="Arial" w:cs="Arial"/>
                <w:b/>
                <w:color w:val="000000"/>
                <w:sz w:val="20"/>
                <w:szCs w:val="20"/>
              </w:rPr>
              <w:t>,</w:t>
            </w:r>
            <w:r w:rsidRPr="00523501">
              <w:rPr>
                <w:rFonts w:ascii="Arial" w:hAnsi="Arial" w:cs="Arial"/>
                <w:b/>
                <w:color w:val="000000"/>
                <w:sz w:val="20"/>
                <w:szCs w:val="20"/>
              </w:rPr>
              <w:t>13</w:t>
            </w:r>
          </w:p>
        </w:tc>
        <w:tc>
          <w:tcPr>
            <w:tcW w:w="741" w:type="dxa"/>
            <w:shd w:val="clear" w:color="auto" w:fill="auto"/>
            <w:noWrap/>
            <w:vAlign w:val="bottom"/>
          </w:tcPr>
          <w:p w14:paraId="5C82BEFD"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color w:val="000000"/>
                <w:sz w:val="20"/>
                <w:szCs w:val="20"/>
              </w:rPr>
              <w:t>5</w:t>
            </w:r>
            <w:r w:rsidR="00E0606D">
              <w:rPr>
                <w:rFonts w:ascii="Arial" w:hAnsi="Arial" w:cs="Arial"/>
                <w:b/>
                <w:color w:val="000000"/>
                <w:sz w:val="20"/>
                <w:szCs w:val="20"/>
              </w:rPr>
              <w:t>,</w:t>
            </w:r>
            <w:r w:rsidRPr="00523501">
              <w:rPr>
                <w:rFonts w:ascii="Arial" w:hAnsi="Arial" w:cs="Arial"/>
                <w:b/>
                <w:color w:val="000000"/>
                <w:sz w:val="20"/>
                <w:szCs w:val="20"/>
              </w:rPr>
              <w:t>39</w:t>
            </w:r>
          </w:p>
        </w:tc>
        <w:tc>
          <w:tcPr>
            <w:tcW w:w="781" w:type="dxa"/>
            <w:shd w:val="clear" w:color="auto" w:fill="auto"/>
            <w:noWrap/>
            <w:vAlign w:val="bottom"/>
          </w:tcPr>
          <w:p w14:paraId="1EE5D5F7"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color w:val="000000"/>
                <w:sz w:val="20"/>
                <w:szCs w:val="20"/>
              </w:rPr>
              <w:t>2</w:t>
            </w:r>
            <w:r w:rsidR="00E0606D">
              <w:rPr>
                <w:rFonts w:ascii="Arial" w:hAnsi="Arial" w:cs="Arial"/>
                <w:b/>
                <w:color w:val="000000"/>
                <w:sz w:val="20"/>
                <w:szCs w:val="20"/>
              </w:rPr>
              <w:t>,</w:t>
            </w:r>
            <w:r w:rsidRPr="00523501">
              <w:rPr>
                <w:rFonts w:ascii="Arial" w:hAnsi="Arial" w:cs="Arial"/>
                <w:b/>
                <w:color w:val="000000"/>
                <w:sz w:val="20"/>
                <w:szCs w:val="20"/>
              </w:rPr>
              <w:t>14</w:t>
            </w:r>
          </w:p>
        </w:tc>
        <w:tc>
          <w:tcPr>
            <w:tcW w:w="788" w:type="dxa"/>
            <w:shd w:val="clear" w:color="auto" w:fill="auto"/>
            <w:noWrap/>
            <w:vAlign w:val="bottom"/>
          </w:tcPr>
          <w:p w14:paraId="724E32CE"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color w:val="000000"/>
                <w:sz w:val="20"/>
                <w:szCs w:val="20"/>
              </w:rPr>
              <w:t>48</w:t>
            </w:r>
            <w:r w:rsidR="00E0606D">
              <w:rPr>
                <w:rFonts w:ascii="Arial" w:hAnsi="Arial" w:cs="Arial"/>
                <w:b/>
                <w:color w:val="000000"/>
                <w:sz w:val="20"/>
                <w:szCs w:val="20"/>
              </w:rPr>
              <w:t>,</w:t>
            </w:r>
            <w:r w:rsidRPr="00523501">
              <w:rPr>
                <w:rFonts w:ascii="Arial" w:hAnsi="Arial" w:cs="Arial"/>
                <w:b/>
                <w:color w:val="000000"/>
                <w:sz w:val="20"/>
                <w:szCs w:val="20"/>
              </w:rPr>
              <w:t>57</w:t>
            </w:r>
          </w:p>
        </w:tc>
        <w:tc>
          <w:tcPr>
            <w:tcW w:w="820" w:type="dxa"/>
            <w:shd w:val="clear" w:color="auto" w:fill="auto"/>
            <w:noWrap/>
            <w:vAlign w:val="bottom"/>
          </w:tcPr>
          <w:p w14:paraId="3CFFED04"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color w:val="000000"/>
                <w:sz w:val="20"/>
                <w:szCs w:val="20"/>
              </w:rPr>
              <w:t>40</w:t>
            </w:r>
            <w:r w:rsidR="00E0606D">
              <w:rPr>
                <w:rFonts w:ascii="Arial" w:hAnsi="Arial" w:cs="Arial"/>
                <w:b/>
                <w:color w:val="000000"/>
                <w:sz w:val="20"/>
                <w:szCs w:val="20"/>
              </w:rPr>
              <w:t>,</w:t>
            </w:r>
            <w:r w:rsidRPr="00523501">
              <w:rPr>
                <w:rFonts w:ascii="Arial" w:hAnsi="Arial" w:cs="Arial"/>
                <w:b/>
                <w:color w:val="000000"/>
                <w:sz w:val="20"/>
                <w:szCs w:val="20"/>
              </w:rPr>
              <w:t>78</w:t>
            </w:r>
          </w:p>
        </w:tc>
        <w:tc>
          <w:tcPr>
            <w:tcW w:w="790" w:type="dxa"/>
            <w:shd w:val="clear" w:color="auto" w:fill="auto"/>
            <w:noWrap/>
            <w:vAlign w:val="bottom"/>
          </w:tcPr>
          <w:p w14:paraId="413486BF" w14:textId="77777777" w:rsidR="00F45BAD" w:rsidRPr="00523501" w:rsidRDefault="00F45BAD" w:rsidP="00035F14">
            <w:pPr>
              <w:spacing w:after="0" w:line="240" w:lineRule="auto"/>
              <w:rPr>
                <w:rFonts w:ascii="Arial" w:hAnsi="Arial" w:cs="Arial"/>
                <w:b/>
                <w:sz w:val="20"/>
                <w:szCs w:val="20"/>
              </w:rPr>
            </w:pPr>
            <w:r w:rsidRPr="00523501">
              <w:rPr>
                <w:rFonts w:ascii="Arial" w:hAnsi="Arial" w:cs="Arial"/>
                <w:b/>
                <w:color w:val="000000"/>
                <w:sz w:val="20"/>
                <w:szCs w:val="20"/>
              </w:rPr>
              <w:t>2</w:t>
            </w:r>
            <w:r w:rsidR="00E0606D">
              <w:rPr>
                <w:rFonts w:ascii="Arial" w:hAnsi="Arial" w:cs="Arial"/>
                <w:b/>
                <w:color w:val="000000"/>
                <w:sz w:val="20"/>
                <w:szCs w:val="20"/>
              </w:rPr>
              <w:t>,</w:t>
            </w:r>
            <w:r w:rsidRPr="00523501">
              <w:rPr>
                <w:rFonts w:ascii="Arial" w:hAnsi="Arial" w:cs="Arial"/>
                <w:b/>
                <w:color w:val="000000"/>
                <w:sz w:val="20"/>
                <w:szCs w:val="20"/>
              </w:rPr>
              <w:t>99</w:t>
            </w:r>
          </w:p>
        </w:tc>
        <w:tc>
          <w:tcPr>
            <w:tcW w:w="940" w:type="dxa"/>
            <w:shd w:val="clear" w:color="auto" w:fill="auto"/>
            <w:noWrap/>
            <w:vAlign w:val="bottom"/>
          </w:tcPr>
          <w:p w14:paraId="1722347E" w14:textId="77777777" w:rsidR="00F45BAD" w:rsidRPr="009C6472" w:rsidRDefault="009C6472" w:rsidP="00035F14">
            <w:pPr>
              <w:spacing w:after="0" w:line="240" w:lineRule="auto"/>
              <w:rPr>
                <w:rFonts w:ascii="Arial" w:hAnsi="Arial" w:cs="Arial"/>
                <w:b/>
                <w:sz w:val="20"/>
                <w:szCs w:val="20"/>
              </w:rPr>
            </w:pPr>
            <w:r w:rsidRPr="009C6472">
              <w:rPr>
                <w:rFonts w:ascii="Arial" w:hAnsi="Arial" w:cs="Arial"/>
                <w:b/>
                <w:sz w:val="20"/>
                <w:szCs w:val="20"/>
              </w:rPr>
              <w:t>100</w:t>
            </w:r>
          </w:p>
        </w:tc>
      </w:tr>
    </w:tbl>
    <w:p w14:paraId="5B90620F" w14:textId="56A8C212" w:rsidR="00B15F06" w:rsidRDefault="00B15F06" w:rsidP="00866F53">
      <w:pPr>
        <w:spacing w:line="360" w:lineRule="auto"/>
        <w:jc w:val="both"/>
        <w:rPr>
          <w:rFonts w:ascii="Arial" w:hAnsi="Arial" w:cs="Arial"/>
          <w:sz w:val="8"/>
        </w:rPr>
      </w:pPr>
    </w:p>
    <w:p w14:paraId="232A2088" w14:textId="0EAA78C2" w:rsidR="009A4AAB" w:rsidRDefault="009A4AAB" w:rsidP="00866F53">
      <w:pPr>
        <w:spacing w:line="360" w:lineRule="auto"/>
        <w:jc w:val="both"/>
        <w:rPr>
          <w:rFonts w:ascii="Arial" w:hAnsi="Arial" w:cs="Arial"/>
          <w:sz w:val="8"/>
        </w:rPr>
      </w:pPr>
    </w:p>
    <w:p w14:paraId="3CE7631F" w14:textId="0822CA45" w:rsidR="009A4AAB" w:rsidRDefault="009A4AAB" w:rsidP="00866F53">
      <w:pPr>
        <w:spacing w:line="360" w:lineRule="auto"/>
        <w:jc w:val="both"/>
        <w:rPr>
          <w:rFonts w:ascii="Arial" w:hAnsi="Arial" w:cs="Arial"/>
          <w:sz w:val="8"/>
        </w:rPr>
      </w:pPr>
    </w:p>
    <w:p w14:paraId="39B66AAB" w14:textId="155E16BC" w:rsidR="009A4AAB" w:rsidRDefault="009A4AAB" w:rsidP="00866F53">
      <w:pPr>
        <w:spacing w:line="360" w:lineRule="auto"/>
        <w:jc w:val="both"/>
        <w:rPr>
          <w:rFonts w:ascii="Arial" w:hAnsi="Arial" w:cs="Arial"/>
          <w:sz w:val="8"/>
        </w:rPr>
      </w:pPr>
    </w:p>
    <w:p w14:paraId="559ADEE5" w14:textId="28FF9A7F" w:rsidR="009A4AAB" w:rsidRDefault="009A4AAB" w:rsidP="00866F53">
      <w:pPr>
        <w:spacing w:line="360" w:lineRule="auto"/>
        <w:jc w:val="both"/>
        <w:rPr>
          <w:rFonts w:ascii="Arial" w:hAnsi="Arial" w:cs="Arial"/>
          <w:sz w:val="8"/>
        </w:rPr>
      </w:pPr>
    </w:p>
    <w:p w14:paraId="70D6C4EA" w14:textId="50FE5BD9" w:rsidR="009A4AAB" w:rsidRDefault="009A4AAB" w:rsidP="00866F53">
      <w:pPr>
        <w:spacing w:line="360" w:lineRule="auto"/>
        <w:jc w:val="both"/>
        <w:rPr>
          <w:rFonts w:ascii="Arial" w:hAnsi="Arial" w:cs="Arial"/>
          <w:sz w:val="8"/>
        </w:rPr>
      </w:pPr>
    </w:p>
    <w:p w14:paraId="491671DE" w14:textId="77777777" w:rsidR="009A4AAB" w:rsidRPr="009A4AAB" w:rsidRDefault="009A4AAB" w:rsidP="00866F53">
      <w:pPr>
        <w:spacing w:line="360" w:lineRule="auto"/>
        <w:jc w:val="both"/>
        <w:rPr>
          <w:rFonts w:ascii="Arial" w:hAnsi="Arial" w:cs="Arial"/>
          <w:sz w:val="8"/>
        </w:rPr>
      </w:pPr>
    </w:p>
    <w:p w14:paraId="4D0EC39F" w14:textId="64BFFD99" w:rsidR="00146114" w:rsidRPr="00523501" w:rsidRDefault="002F5B7A" w:rsidP="00797EDC">
      <w:pPr>
        <w:pStyle w:val="Caption"/>
        <w:jc w:val="both"/>
        <w:rPr>
          <w:rFonts w:ascii="Arial" w:hAnsi="Arial" w:cs="Arial"/>
          <w:b w:val="0"/>
          <w:sz w:val="22"/>
          <w:szCs w:val="22"/>
        </w:rPr>
      </w:pPr>
      <w:bookmarkStart w:id="27" w:name="_Toc87965872"/>
      <w:r w:rsidRPr="00523501">
        <w:rPr>
          <w:rFonts w:ascii="Arial" w:hAnsi="Arial" w:cs="Arial"/>
          <w:sz w:val="22"/>
          <w:szCs w:val="22"/>
        </w:rPr>
        <w:lastRenderedPageBreak/>
        <w:t xml:space="preserve">Διάγραμμα </w:t>
      </w:r>
      <w:r w:rsidRPr="00523501">
        <w:rPr>
          <w:rFonts w:ascii="Arial" w:hAnsi="Arial" w:cs="Arial"/>
          <w:sz w:val="22"/>
          <w:szCs w:val="22"/>
        </w:rPr>
        <w:fldChar w:fldCharType="begin"/>
      </w:r>
      <w:r w:rsidRPr="00523501">
        <w:rPr>
          <w:rFonts w:ascii="Arial" w:hAnsi="Arial" w:cs="Arial"/>
          <w:sz w:val="22"/>
          <w:szCs w:val="22"/>
        </w:rPr>
        <w:instrText xml:space="preserve"> SEQ Διάγραμμα \* ARABIC </w:instrText>
      </w:r>
      <w:r w:rsidRPr="00523501">
        <w:rPr>
          <w:rFonts w:ascii="Arial" w:hAnsi="Arial" w:cs="Arial"/>
          <w:sz w:val="22"/>
          <w:szCs w:val="22"/>
        </w:rPr>
        <w:fldChar w:fldCharType="separate"/>
      </w:r>
      <w:r w:rsidR="004515A7">
        <w:rPr>
          <w:rFonts w:ascii="Arial" w:hAnsi="Arial" w:cs="Arial"/>
          <w:noProof/>
          <w:sz w:val="22"/>
          <w:szCs w:val="22"/>
        </w:rPr>
        <w:t>7</w:t>
      </w:r>
      <w:r w:rsidRPr="00523501">
        <w:rPr>
          <w:rFonts w:ascii="Arial" w:hAnsi="Arial" w:cs="Arial"/>
          <w:sz w:val="22"/>
          <w:szCs w:val="22"/>
        </w:rPr>
        <w:fldChar w:fldCharType="end"/>
      </w:r>
      <w:r w:rsidR="00E0606D">
        <w:rPr>
          <w:rFonts w:ascii="Arial" w:hAnsi="Arial" w:cs="Arial"/>
          <w:sz w:val="22"/>
          <w:szCs w:val="22"/>
        </w:rPr>
        <w:t>.</w:t>
      </w:r>
      <w:r w:rsidR="00146114" w:rsidRPr="00523501">
        <w:rPr>
          <w:rFonts w:ascii="Arial" w:eastAsia="Calibri" w:hAnsi="Arial" w:cs="Arial"/>
          <w:sz w:val="22"/>
          <w:szCs w:val="22"/>
          <w:lang w:eastAsia="en-US"/>
        </w:rPr>
        <w:t xml:space="preserve"> </w:t>
      </w:r>
      <w:r w:rsidR="00C15893" w:rsidRPr="00523501">
        <w:rPr>
          <w:rFonts w:ascii="Arial" w:hAnsi="Arial" w:cs="Arial"/>
          <w:b w:val="0"/>
          <w:sz w:val="22"/>
          <w:szCs w:val="22"/>
        </w:rPr>
        <w:t xml:space="preserve">Ποσοστό </w:t>
      </w:r>
      <w:r w:rsidR="00AD319F">
        <w:rPr>
          <w:rFonts w:ascii="Arial" w:hAnsi="Arial" w:cs="Arial"/>
          <w:b w:val="0"/>
          <w:sz w:val="22"/>
          <w:szCs w:val="22"/>
        </w:rPr>
        <w:t xml:space="preserve">φοιτητών/φοιτητριών </w:t>
      </w:r>
      <w:r w:rsidR="00146114" w:rsidRPr="00523501">
        <w:rPr>
          <w:rFonts w:ascii="Arial" w:hAnsi="Arial" w:cs="Arial"/>
          <w:b w:val="0"/>
          <w:sz w:val="22"/>
          <w:szCs w:val="22"/>
        </w:rPr>
        <w:t xml:space="preserve"> ανά </w:t>
      </w:r>
      <w:r w:rsidR="00F405FA">
        <w:rPr>
          <w:rFonts w:ascii="Arial" w:hAnsi="Arial" w:cs="Arial"/>
          <w:b w:val="0"/>
          <w:sz w:val="22"/>
          <w:szCs w:val="22"/>
        </w:rPr>
        <w:t>ε</w:t>
      </w:r>
      <w:r w:rsidR="00DC3FF3" w:rsidRPr="00523501">
        <w:rPr>
          <w:rFonts w:ascii="Arial" w:hAnsi="Arial" w:cs="Arial"/>
          <w:b w:val="0"/>
          <w:sz w:val="22"/>
          <w:szCs w:val="22"/>
        </w:rPr>
        <w:t>πίπεδο</w:t>
      </w:r>
      <w:r w:rsidR="00146114" w:rsidRPr="00523501">
        <w:rPr>
          <w:rFonts w:ascii="Arial" w:hAnsi="Arial" w:cs="Arial"/>
          <w:b w:val="0"/>
          <w:sz w:val="22"/>
          <w:szCs w:val="22"/>
        </w:rPr>
        <w:t xml:space="preserve"> </w:t>
      </w:r>
      <w:r w:rsidR="00F405FA">
        <w:rPr>
          <w:rFonts w:ascii="Arial" w:hAnsi="Arial" w:cs="Arial"/>
          <w:b w:val="0"/>
          <w:sz w:val="22"/>
          <w:szCs w:val="22"/>
        </w:rPr>
        <w:t>σ</w:t>
      </w:r>
      <w:r w:rsidR="00146114" w:rsidRPr="00523501">
        <w:rPr>
          <w:rFonts w:ascii="Arial" w:hAnsi="Arial" w:cs="Arial"/>
          <w:b w:val="0"/>
          <w:sz w:val="22"/>
          <w:szCs w:val="22"/>
        </w:rPr>
        <w:t xml:space="preserve">πουδών </w:t>
      </w:r>
      <w:r w:rsidR="00DC3FF3" w:rsidRPr="00523501">
        <w:rPr>
          <w:rFonts w:ascii="Arial" w:hAnsi="Arial" w:cs="Arial"/>
          <w:b w:val="0"/>
          <w:sz w:val="22"/>
          <w:szCs w:val="22"/>
        </w:rPr>
        <w:t xml:space="preserve">με βάση το Εθνικό Πλαίσιο Προσόντων </w:t>
      </w:r>
      <w:r w:rsidR="00146114" w:rsidRPr="00523501">
        <w:rPr>
          <w:rFonts w:ascii="Arial" w:hAnsi="Arial" w:cs="Arial"/>
          <w:b w:val="0"/>
          <w:sz w:val="22"/>
          <w:szCs w:val="22"/>
        </w:rPr>
        <w:t>σε Πανεπιστήμια και Σχολές Τριτοβάθμιας Εκπαίδευσης</w:t>
      </w:r>
      <w:r w:rsidR="00797EDC">
        <w:rPr>
          <w:rFonts w:ascii="Arial" w:hAnsi="Arial" w:cs="Arial"/>
          <w:b w:val="0"/>
          <w:sz w:val="22"/>
          <w:szCs w:val="22"/>
        </w:rPr>
        <w:t xml:space="preserve"> </w:t>
      </w:r>
      <w:r w:rsidR="00863E53">
        <w:rPr>
          <w:rFonts w:ascii="Arial" w:hAnsi="Arial" w:cs="Arial"/>
          <w:b w:val="0"/>
          <w:sz w:val="22"/>
          <w:szCs w:val="22"/>
        </w:rPr>
        <w:t>για το ακαδημαϊκό έτος</w:t>
      </w:r>
      <w:r w:rsidR="00797EDC" w:rsidRPr="00523501">
        <w:rPr>
          <w:rFonts w:ascii="Arial" w:hAnsi="Arial" w:cs="Arial"/>
          <w:b w:val="0"/>
          <w:sz w:val="22"/>
          <w:szCs w:val="22"/>
        </w:rPr>
        <w:t xml:space="preserve"> 2020-2021</w:t>
      </w:r>
      <w:bookmarkEnd w:id="27"/>
    </w:p>
    <w:p w14:paraId="4A73935C" w14:textId="77777777" w:rsidR="00DC3FF3" w:rsidRDefault="00B43E02" w:rsidP="00866F53">
      <w:pPr>
        <w:spacing w:line="240" w:lineRule="auto"/>
        <w:rPr>
          <w:rFonts w:ascii="Arial" w:eastAsia="Calibri" w:hAnsi="Arial" w:cs="Arial"/>
          <w:b/>
          <w:lang w:eastAsia="en-US"/>
        </w:rPr>
      </w:pPr>
      <w:r w:rsidRPr="00C15893">
        <w:rPr>
          <w:noProof/>
          <w:lang w:val="en-US" w:eastAsia="en-US"/>
        </w:rPr>
        <w:drawing>
          <wp:inline distT="0" distB="0" distL="0" distR="0" wp14:anchorId="386B5972" wp14:editId="562C84E0">
            <wp:extent cx="5492115" cy="2959735"/>
            <wp:effectExtent l="0" t="0" r="13335" b="1206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D3453C" w14:textId="77777777" w:rsidR="009A4AAB" w:rsidRDefault="009A4AAB" w:rsidP="00072378">
      <w:pPr>
        <w:pStyle w:val="Caption"/>
        <w:jc w:val="both"/>
        <w:rPr>
          <w:rFonts w:ascii="Arial" w:eastAsia="Calibri" w:hAnsi="Arial" w:cs="Arial"/>
          <w:b w:val="0"/>
          <w:sz w:val="22"/>
          <w:szCs w:val="22"/>
          <w:lang w:eastAsia="en-US"/>
        </w:rPr>
      </w:pPr>
    </w:p>
    <w:p w14:paraId="4EE92024" w14:textId="3068AD76" w:rsidR="00A362F9" w:rsidRDefault="00850C83" w:rsidP="00072378">
      <w:pPr>
        <w:pStyle w:val="Caption"/>
        <w:jc w:val="both"/>
        <w:rPr>
          <w:rFonts w:ascii="Arial" w:eastAsia="Calibri" w:hAnsi="Arial" w:cs="Arial"/>
          <w:b w:val="0"/>
          <w:sz w:val="22"/>
          <w:szCs w:val="22"/>
          <w:lang w:eastAsia="en-US"/>
        </w:rPr>
      </w:pPr>
      <w:r w:rsidRPr="00523501">
        <w:rPr>
          <w:rFonts w:ascii="Arial" w:eastAsia="Calibri" w:hAnsi="Arial" w:cs="Arial"/>
          <w:b w:val="0"/>
          <w:sz w:val="22"/>
          <w:szCs w:val="22"/>
          <w:lang w:eastAsia="en-US"/>
        </w:rPr>
        <w:t xml:space="preserve">Ο Πίνακας 6 παρουσιάζει </w:t>
      </w:r>
      <w:r w:rsidRPr="00BA06D7">
        <w:rPr>
          <w:rFonts w:ascii="Arial" w:eastAsia="Calibri" w:hAnsi="Arial" w:cs="Arial"/>
          <w:b w:val="0"/>
          <w:sz w:val="22"/>
          <w:szCs w:val="22"/>
          <w:lang w:eastAsia="en-US"/>
        </w:rPr>
        <w:t xml:space="preserve">τον αριθμό </w:t>
      </w:r>
      <w:r w:rsidR="00104788">
        <w:rPr>
          <w:rFonts w:ascii="Arial" w:eastAsia="Calibri" w:hAnsi="Arial" w:cs="Arial"/>
          <w:b w:val="0"/>
          <w:sz w:val="22"/>
          <w:szCs w:val="22"/>
          <w:lang w:eastAsia="en-US"/>
        </w:rPr>
        <w:t xml:space="preserve">και το ποσοστό </w:t>
      </w:r>
      <w:r w:rsidR="00AD319F">
        <w:rPr>
          <w:rFonts w:ascii="Arial" w:eastAsia="Calibri" w:hAnsi="Arial" w:cs="Arial"/>
          <w:b w:val="0"/>
          <w:sz w:val="22"/>
          <w:szCs w:val="22"/>
          <w:lang w:eastAsia="en-US"/>
        </w:rPr>
        <w:t xml:space="preserve">φοιτητών/φοιτητριών </w:t>
      </w:r>
      <w:r w:rsidRPr="00523501">
        <w:rPr>
          <w:rFonts w:ascii="Arial" w:eastAsia="Calibri" w:hAnsi="Arial" w:cs="Arial"/>
          <w:b w:val="0"/>
          <w:sz w:val="22"/>
          <w:szCs w:val="22"/>
          <w:lang w:eastAsia="en-US"/>
        </w:rPr>
        <w:t xml:space="preserve"> στα Πανεπιστήμια</w:t>
      </w:r>
      <w:r w:rsidR="00072378">
        <w:rPr>
          <w:rFonts w:ascii="Arial" w:eastAsia="Calibri" w:hAnsi="Arial" w:cs="Arial"/>
          <w:b w:val="0"/>
          <w:sz w:val="22"/>
          <w:szCs w:val="22"/>
          <w:lang w:eastAsia="en-US"/>
        </w:rPr>
        <w:t xml:space="preserve"> </w:t>
      </w:r>
      <w:r w:rsidRPr="00523501">
        <w:rPr>
          <w:rFonts w:ascii="Arial" w:eastAsia="Calibri" w:hAnsi="Arial" w:cs="Arial"/>
          <w:b w:val="0"/>
          <w:sz w:val="22"/>
          <w:szCs w:val="22"/>
          <w:lang w:eastAsia="en-US"/>
        </w:rPr>
        <w:t xml:space="preserve">ανά </w:t>
      </w:r>
      <w:r w:rsidR="00FF1235">
        <w:rPr>
          <w:rFonts w:ascii="Arial" w:eastAsia="Calibri" w:hAnsi="Arial" w:cs="Arial"/>
          <w:b w:val="0"/>
          <w:sz w:val="22"/>
          <w:szCs w:val="22"/>
          <w:lang w:eastAsia="en-US"/>
        </w:rPr>
        <w:t>ε</w:t>
      </w:r>
      <w:r w:rsidRPr="00523501">
        <w:rPr>
          <w:rFonts w:ascii="Arial" w:eastAsia="Calibri" w:hAnsi="Arial" w:cs="Arial"/>
          <w:b w:val="0"/>
          <w:sz w:val="22"/>
          <w:szCs w:val="22"/>
          <w:lang w:eastAsia="en-US"/>
        </w:rPr>
        <w:t xml:space="preserve">πίπεδο </w:t>
      </w:r>
      <w:r w:rsidR="00FF1235">
        <w:rPr>
          <w:rFonts w:ascii="Arial" w:eastAsia="Calibri" w:hAnsi="Arial" w:cs="Arial"/>
          <w:b w:val="0"/>
          <w:sz w:val="22"/>
          <w:szCs w:val="22"/>
          <w:lang w:eastAsia="en-US"/>
        </w:rPr>
        <w:t>σ</w:t>
      </w:r>
      <w:r w:rsidRPr="00523501">
        <w:rPr>
          <w:rFonts w:ascii="Arial" w:eastAsia="Calibri" w:hAnsi="Arial" w:cs="Arial"/>
          <w:b w:val="0"/>
          <w:sz w:val="22"/>
          <w:szCs w:val="22"/>
          <w:lang w:eastAsia="en-US"/>
        </w:rPr>
        <w:t>πουδών</w:t>
      </w:r>
      <w:r w:rsidR="0094115E" w:rsidRPr="00523501">
        <w:rPr>
          <w:rFonts w:ascii="Arial" w:eastAsia="Calibri" w:hAnsi="Arial" w:cs="Arial"/>
          <w:b w:val="0"/>
          <w:sz w:val="22"/>
          <w:szCs w:val="22"/>
          <w:lang w:eastAsia="en-US"/>
        </w:rPr>
        <w:t xml:space="preserve"> και</w:t>
      </w:r>
      <w:r w:rsidRPr="00523501">
        <w:rPr>
          <w:rFonts w:ascii="Arial" w:eastAsia="Calibri" w:hAnsi="Arial" w:cs="Arial"/>
          <w:b w:val="0"/>
          <w:sz w:val="22"/>
          <w:szCs w:val="22"/>
          <w:lang w:eastAsia="en-US"/>
        </w:rPr>
        <w:t xml:space="preserve"> ανά </w:t>
      </w:r>
      <w:r w:rsidR="00FF1235">
        <w:rPr>
          <w:rFonts w:ascii="Arial" w:eastAsia="Calibri" w:hAnsi="Arial" w:cs="Arial"/>
          <w:b w:val="0"/>
          <w:sz w:val="22"/>
          <w:szCs w:val="22"/>
          <w:lang w:eastAsia="en-US"/>
        </w:rPr>
        <w:t>φ</w:t>
      </w:r>
      <w:r w:rsidRPr="00523501">
        <w:rPr>
          <w:rFonts w:ascii="Arial" w:eastAsia="Calibri" w:hAnsi="Arial" w:cs="Arial"/>
          <w:b w:val="0"/>
          <w:sz w:val="22"/>
          <w:szCs w:val="22"/>
          <w:lang w:eastAsia="en-US"/>
        </w:rPr>
        <w:t>ύλο</w:t>
      </w:r>
      <w:r w:rsidR="00104788">
        <w:rPr>
          <w:rFonts w:ascii="Arial" w:eastAsia="Calibri" w:hAnsi="Arial" w:cs="Arial"/>
          <w:b w:val="0"/>
          <w:sz w:val="22"/>
          <w:szCs w:val="22"/>
          <w:lang w:eastAsia="en-US"/>
        </w:rPr>
        <w:t>.</w:t>
      </w:r>
      <w:r w:rsidR="009820A9" w:rsidRPr="00523501">
        <w:rPr>
          <w:rFonts w:ascii="Arial" w:eastAsia="Calibri" w:hAnsi="Arial" w:cs="Arial"/>
          <w:b w:val="0"/>
          <w:sz w:val="22"/>
          <w:szCs w:val="22"/>
          <w:lang w:eastAsia="en-US"/>
        </w:rPr>
        <w:t xml:space="preserve"> </w:t>
      </w:r>
      <w:r w:rsidR="00F2125B" w:rsidRPr="00523501">
        <w:rPr>
          <w:rFonts w:ascii="Arial" w:eastAsia="Calibri" w:hAnsi="Arial" w:cs="Arial"/>
          <w:b w:val="0"/>
          <w:sz w:val="22"/>
          <w:szCs w:val="22"/>
          <w:lang w:eastAsia="en-US"/>
        </w:rPr>
        <w:t>Σύμφωνα με τον Πίνακα 6, η πλειο</w:t>
      </w:r>
      <w:r w:rsidR="000E440D">
        <w:rPr>
          <w:rFonts w:ascii="Arial" w:eastAsia="Calibri" w:hAnsi="Arial" w:cs="Arial"/>
          <w:b w:val="0"/>
          <w:sz w:val="22"/>
          <w:szCs w:val="22"/>
          <w:lang w:eastAsia="en-US"/>
        </w:rPr>
        <w:t>νότητα</w:t>
      </w:r>
      <w:r w:rsidR="00F2125B" w:rsidRPr="00523501">
        <w:rPr>
          <w:rFonts w:ascii="Arial" w:eastAsia="Calibri" w:hAnsi="Arial" w:cs="Arial"/>
          <w:b w:val="0"/>
          <w:sz w:val="22"/>
          <w:szCs w:val="22"/>
          <w:lang w:eastAsia="en-US"/>
        </w:rPr>
        <w:t xml:space="preserve"> των </w:t>
      </w:r>
      <w:r w:rsidR="00AD319F">
        <w:rPr>
          <w:rFonts w:ascii="Arial" w:eastAsia="Calibri" w:hAnsi="Arial" w:cs="Arial"/>
          <w:b w:val="0"/>
          <w:sz w:val="22"/>
          <w:szCs w:val="22"/>
          <w:lang w:eastAsia="en-US"/>
        </w:rPr>
        <w:t xml:space="preserve">φοιτητών/φοιτητριών </w:t>
      </w:r>
      <w:r w:rsidR="00F2125B" w:rsidRPr="00523501">
        <w:rPr>
          <w:rFonts w:ascii="Arial" w:eastAsia="Calibri" w:hAnsi="Arial" w:cs="Arial"/>
          <w:b w:val="0"/>
          <w:sz w:val="22"/>
          <w:szCs w:val="22"/>
          <w:lang w:eastAsia="en-US"/>
        </w:rPr>
        <w:t xml:space="preserve"> που φοιτ</w:t>
      </w:r>
      <w:r w:rsidR="00797EDC">
        <w:rPr>
          <w:rFonts w:ascii="Arial" w:eastAsia="Calibri" w:hAnsi="Arial" w:cs="Arial"/>
          <w:b w:val="0"/>
          <w:sz w:val="22"/>
          <w:szCs w:val="22"/>
          <w:lang w:eastAsia="en-US"/>
        </w:rPr>
        <w:t>ούσε</w:t>
      </w:r>
      <w:r w:rsidR="00F2125B" w:rsidRPr="00523501">
        <w:rPr>
          <w:rFonts w:ascii="Arial" w:eastAsia="Calibri" w:hAnsi="Arial" w:cs="Arial"/>
          <w:b w:val="0"/>
          <w:sz w:val="22"/>
          <w:szCs w:val="22"/>
          <w:lang w:eastAsia="en-US"/>
        </w:rPr>
        <w:t xml:space="preserve"> στα Πανεπιστήμια σε </w:t>
      </w:r>
      <w:r w:rsidR="00646D95">
        <w:rPr>
          <w:rFonts w:ascii="Arial" w:eastAsia="Calibri" w:hAnsi="Arial" w:cs="Arial"/>
          <w:b w:val="0"/>
          <w:sz w:val="22"/>
          <w:szCs w:val="22"/>
          <w:lang w:eastAsia="en-US"/>
        </w:rPr>
        <w:t>π</w:t>
      </w:r>
      <w:r w:rsidR="00F2125B" w:rsidRPr="00523501">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00F2125B" w:rsidRPr="00523501">
        <w:rPr>
          <w:rFonts w:ascii="Arial" w:eastAsia="Calibri" w:hAnsi="Arial" w:cs="Arial"/>
          <w:b w:val="0"/>
          <w:sz w:val="22"/>
          <w:szCs w:val="22"/>
          <w:lang w:eastAsia="en-US"/>
        </w:rPr>
        <w:t xml:space="preserve">πουδών </w:t>
      </w:r>
      <w:r w:rsidR="00797EDC">
        <w:rPr>
          <w:rFonts w:ascii="Arial" w:eastAsia="Calibri" w:hAnsi="Arial" w:cs="Arial"/>
          <w:b w:val="0"/>
          <w:sz w:val="22"/>
          <w:szCs w:val="22"/>
          <w:lang w:eastAsia="en-US"/>
        </w:rPr>
        <w:t xml:space="preserve">στο </w:t>
      </w:r>
      <w:r w:rsidR="00BD7B19">
        <w:rPr>
          <w:rFonts w:ascii="Arial" w:eastAsia="Calibri" w:hAnsi="Arial" w:cs="Arial"/>
          <w:b w:val="0"/>
          <w:sz w:val="22"/>
          <w:szCs w:val="22"/>
          <w:lang w:eastAsia="en-US"/>
        </w:rPr>
        <w:t>ε</w:t>
      </w:r>
      <w:r w:rsidR="00797EDC">
        <w:rPr>
          <w:rFonts w:ascii="Arial" w:eastAsia="Calibri" w:hAnsi="Arial" w:cs="Arial"/>
          <w:b w:val="0"/>
          <w:sz w:val="22"/>
          <w:szCs w:val="22"/>
          <w:lang w:eastAsia="en-US"/>
        </w:rPr>
        <w:t>πίπεδο</w:t>
      </w:r>
      <w:r w:rsidR="00F2125B" w:rsidRPr="00523501">
        <w:rPr>
          <w:rFonts w:ascii="Arial" w:eastAsia="Calibri" w:hAnsi="Arial" w:cs="Arial"/>
          <w:b w:val="0"/>
          <w:sz w:val="22"/>
          <w:szCs w:val="22"/>
          <w:lang w:eastAsia="en-US"/>
        </w:rPr>
        <w:t xml:space="preserve"> 6 και </w:t>
      </w:r>
      <w:r w:rsidR="00BD7B19">
        <w:rPr>
          <w:rFonts w:ascii="Arial" w:eastAsia="Calibri" w:hAnsi="Arial" w:cs="Arial"/>
          <w:b w:val="0"/>
          <w:sz w:val="22"/>
          <w:szCs w:val="22"/>
          <w:lang w:eastAsia="en-US"/>
        </w:rPr>
        <w:t>ε</w:t>
      </w:r>
      <w:r w:rsidR="00797EDC">
        <w:rPr>
          <w:rFonts w:ascii="Arial" w:eastAsia="Calibri" w:hAnsi="Arial" w:cs="Arial"/>
          <w:b w:val="0"/>
          <w:sz w:val="22"/>
          <w:szCs w:val="22"/>
          <w:lang w:eastAsia="en-US"/>
        </w:rPr>
        <w:t>πίπεδο 8 είναι άνδρες (53% και 52</w:t>
      </w:r>
      <w:r w:rsidR="00F2125B" w:rsidRPr="00523501">
        <w:rPr>
          <w:rFonts w:ascii="Arial" w:eastAsia="Calibri" w:hAnsi="Arial" w:cs="Arial"/>
          <w:b w:val="0"/>
          <w:sz w:val="22"/>
          <w:szCs w:val="22"/>
          <w:lang w:eastAsia="en-US"/>
        </w:rPr>
        <w:t xml:space="preserve">% </w:t>
      </w:r>
      <w:r w:rsidR="00072378" w:rsidRPr="00BA06D7">
        <w:rPr>
          <w:rFonts w:ascii="Arial" w:eastAsia="Calibri" w:hAnsi="Arial" w:cs="Arial"/>
          <w:b w:val="0"/>
          <w:sz w:val="22"/>
          <w:szCs w:val="22"/>
          <w:lang w:eastAsia="en-US"/>
        </w:rPr>
        <w:t>αντίστοιχα</w:t>
      </w:r>
      <w:r w:rsidR="00F2125B" w:rsidRPr="00523501">
        <w:rPr>
          <w:rFonts w:ascii="Arial" w:eastAsia="Calibri" w:hAnsi="Arial" w:cs="Arial"/>
          <w:b w:val="0"/>
          <w:sz w:val="22"/>
          <w:szCs w:val="22"/>
          <w:lang w:eastAsia="en-US"/>
        </w:rPr>
        <w:t xml:space="preserve">), ενώ στα </w:t>
      </w:r>
      <w:r w:rsidR="00646D95">
        <w:rPr>
          <w:rFonts w:ascii="Arial" w:eastAsia="Calibri" w:hAnsi="Arial" w:cs="Arial"/>
          <w:b w:val="0"/>
          <w:sz w:val="22"/>
          <w:szCs w:val="22"/>
          <w:lang w:eastAsia="en-US"/>
        </w:rPr>
        <w:t>π</w:t>
      </w:r>
      <w:r w:rsidR="00797EDC">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00797EDC">
        <w:rPr>
          <w:rFonts w:ascii="Arial" w:eastAsia="Calibri" w:hAnsi="Arial" w:cs="Arial"/>
          <w:b w:val="0"/>
          <w:sz w:val="22"/>
          <w:szCs w:val="22"/>
          <w:lang w:eastAsia="en-US"/>
        </w:rPr>
        <w:t xml:space="preserve">πουδών </w:t>
      </w:r>
      <w:r w:rsidR="00BD7B19">
        <w:rPr>
          <w:rFonts w:ascii="Arial" w:eastAsia="Calibri" w:hAnsi="Arial" w:cs="Arial"/>
          <w:b w:val="0"/>
          <w:sz w:val="22"/>
          <w:szCs w:val="22"/>
          <w:lang w:eastAsia="en-US"/>
        </w:rPr>
        <w:t>ε</w:t>
      </w:r>
      <w:r w:rsidR="00797EDC">
        <w:rPr>
          <w:rFonts w:ascii="Arial" w:eastAsia="Calibri" w:hAnsi="Arial" w:cs="Arial"/>
          <w:b w:val="0"/>
          <w:sz w:val="22"/>
          <w:szCs w:val="22"/>
          <w:lang w:eastAsia="en-US"/>
        </w:rPr>
        <w:t xml:space="preserve">πιπέδου 7 </w:t>
      </w:r>
      <w:r w:rsidR="00F2125B" w:rsidRPr="00523501">
        <w:rPr>
          <w:rFonts w:ascii="Arial" w:eastAsia="Calibri" w:hAnsi="Arial" w:cs="Arial"/>
          <w:b w:val="0"/>
          <w:sz w:val="22"/>
          <w:szCs w:val="22"/>
          <w:lang w:eastAsia="en-US"/>
        </w:rPr>
        <w:t>η μεγάλη πλειο</w:t>
      </w:r>
      <w:r w:rsidR="000E440D">
        <w:rPr>
          <w:rFonts w:ascii="Arial" w:eastAsia="Calibri" w:hAnsi="Arial" w:cs="Arial"/>
          <w:b w:val="0"/>
          <w:sz w:val="22"/>
          <w:szCs w:val="22"/>
          <w:lang w:eastAsia="en-US"/>
        </w:rPr>
        <w:t>νότητα</w:t>
      </w:r>
      <w:r w:rsidR="00F2125B" w:rsidRPr="00523501">
        <w:rPr>
          <w:rFonts w:ascii="Arial" w:eastAsia="Calibri" w:hAnsi="Arial" w:cs="Arial"/>
          <w:b w:val="0"/>
          <w:sz w:val="22"/>
          <w:szCs w:val="22"/>
          <w:lang w:eastAsia="en-US"/>
        </w:rPr>
        <w:t xml:space="preserve"> είναι γυναίκες (7</w:t>
      </w:r>
      <w:r w:rsidR="00797EDC">
        <w:rPr>
          <w:rFonts w:ascii="Arial" w:eastAsia="Calibri" w:hAnsi="Arial" w:cs="Arial"/>
          <w:b w:val="0"/>
          <w:sz w:val="22"/>
          <w:szCs w:val="22"/>
          <w:lang w:eastAsia="en-US"/>
        </w:rPr>
        <w:t>3</w:t>
      </w:r>
      <w:r w:rsidR="00F2125B" w:rsidRPr="00523501">
        <w:rPr>
          <w:rFonts w:ascii="Arial" w:eastAsia="Calibri" w:hAnsi="Arial" w:cs="Arial"/>
          <w:b w:val="0"/>
          <w:sz w:val="22"/>
          <w:szCs w:val="22"/>
          <w:lang w:eastAsia="en-US"/>
        </w:rPr>
        <w:t xml:space="preserve">%). </w:t>
      </w:r>
      <w:r w:rsidRPr="00523501">
        <w:rPr>
          <w:rFonts w:ascii="Arial" w:eastAsia="Calibri" w:hAnsi="Arial" w:cs="Arial"/>
          <w:b w:val="0"/>
          <w:sz w:val="22"/>
          <w:szCs w:val="22"/>
          <w:lang w:eastAsia="en-US"/>
        </w:rPr>
        <w:t xml:space="preserve"> </w:t>
      </w:r>
    </w:p>
    <w:p w14:paraId="110C4C26" w14:textId="10ADBC0B" w:rsidR="00DC3FF3" w:rsidRPr="00523501" w:rsidRDefault="00E0606D" w:rsidP="00E0606D">
      <w:pPr>
        <w:pStyle w:val="Caption"/>
        <w:jc w:val="both"/>
        <w:rPr>
          <w:rFonts w:ascii="Arial" w:eastAsia="Calibri" w:hAnsi="Arial" w:cs="Arial"/>
          <w:sz w:val="22"/>
          <w:szCs w:val="22"/>
          <w:lang w:eastAsia="en-US"/>
        </w:rPr>
      </w:pPr>
      <w:bookmarkStart w:id="28" w:name="_Toc87965822"/>
      <w:r w:rsidRPr="00E0606D">
        <w:rPr>
          <w:rFonts w:ascii="Arial" w:hAnsi="Arial" w:cs="Arial"/>
          <w:sz w:val="22"/>
          <w:szCs w:val="22"/>
        </w:rPr>
        <w:t xml:space="preserve">Πίνακας </w:t>
      </w:r>
      <w:r w:rsidRPr="00E0606D">
        <w:rPr>
          <w:rFonts w:ascii="Arial" w:hAnsi="Arial" w:cs="Arial"/>
          <w:sz w:val="22"/>
          <w:szCs w:val="22"/>
        </w:rPr>
        <w:fldChar w:fldCharType="begin"/>
      </w:r>
      <w:r w:rsidRPr="00E0606D">
        <w:rPr>
          <w:rFonts w:ascii="Arial" w:hAnsi="Arial" w:cs="Arial"/>
          <w:sz w:val="22"/>
          <w:szCs w:val="22"/>
        </w:rPr>
        <w:instrText xml:space="preserve"> SEQ Πίνακας \* ARABIC </w:instrText>
      </w:r>
      <w:r w:rsidRPr="00E0606D">
        <w:rPr>
          <w:rFonts w:ascii="Arial" w:hAnsi="Arial" w:cs="Arial"/>
          <w:sz w:val="22"/>
          <w:szCs w:val="22"/>
        </w:rPr>
        <w:fldChar w:fldCharType="separate"/>
      </w:r>
      <w:r w:rsidR="004515A7">
        <w:rPr>
          <w:rFonts w:ascii="Arial" w:hAnsi="Arial" w:cs="Arial"/>
          <w:noProof/>
          <w:sz w:val="22"/>
          <w:szCs w:val="22"/>
        </w:rPr>
        <w:t>6</w:t>
      </w:r>
      <w:r w:rsidRPr="00E0606D">
        <w:rPr>
          <w:rFonts w:ascii="Arial" w:hAnsi="Arial" w:cs="Arial"/>
          <w:sz w:val="22"/>
          <w:szCs w:val="22"/>
        </w:rPr>
        <w:fldChar w:fldCharType="end"/>
      </w:r>
      <w:r w:rsidR="009F1C1F" w:rsidRPr="00523501">
        <w:rPr>
          <w:rFonts w:ascii="Arial" w:hAnsi="Arial" w:cs="Arial"/>
          <w:sz w:val="22"/>
          <w:szCs w:val="22"/>
        </w:rPr>
        <w:t xml:space="preserve">. </w:t>
      </w:r>
      <w:r w:rsidR="009F1C1F" w:rsidRPr="00523501">
        <w:rPr>
          <w:rFonts w:ascii="Arial" w:eastAsia="Calibri" w:hAnsi="Arial" w:cs="Arial"/>
          <w:b w:val="0"/>
          <w:sz w:val="22"/>
          <w:szCs w:val="22"/>
          <w:lang w:eastAsia="en-US"/>
        </w:rPr>
        <w:t xml:space="preserve">Αριθμός </w:t>
      </w:r>
      <w:r w:rsidR="00104788">
        <w:rPr>
          <w:rFonts w:ascii="Arial" w:eastAsia="Calibri" w:hAnsi="Arial" w:cs="Arial"/>
          <w:b w:val="0"/>
          <w:sz w:val="22"/>
          <w:szCs w:val="22"/>
          <w:lang w:eastAsia="en-US"/>
        </w:rPr>
        <w:t xml:space="preserve">και ποσοστό </w:t>
      </w:r>
      <w:r w:rsidR="00AD319F">
        <w:rPr>
          <w:rFonts w:ascii="Arial" w:eastAsia="Calibri" w:hAnsi="Arial" w:cs="Arial"/>
          <w:b w:val="0"/>
          <w:sz w:val="22"/>
          <w:szCs w:val="22"/>
          <w:lang w:eastAsia="en-US"/>
        </w:rPr>
        <w:t xml:space="preserve">φοιτητών/φοιτητριών </w:t>
      </w:r>
      <w:r w:rsidR="009F1C1F" w:rsidRPr="00523501">
        <w:rPr>
          <w:rFonts w:ascii="Arial" w:eastAsia="Calibri" w:hAnsi="Arial" w:cs="Arial"/>
          <w:b w:val="0"/>
          <w:sz w:val="22"/>
          <w:szCs w:val="22"/>
          <w:lang w:eastAsia="en-US"/>
        </w:rPr>
        <w:t xml:space="preserve"> στα Πανεπιστήμια, ανά </w:t>
      </w:r>
      <w:r w:rsidR="00FF1235">
        <w:rPr>
          <w:rFonts w:ascii="Arial" w:eastAsia="Calibri" w:hAnsi="Arial" w:cs="Arial"/>
          <w:b w:val="0"/>
          <w:sz w:val="22"/>
          <w:szCs w:val="22"/>
          <w:lang w:eastAsia="en-US"/>
        </w:rPr>
        <w:t>ε</w:t>
      </w:r>
      <w:r w:rsidR="009F1C1F" w:rsidRPr="00523501">
        <w:rPr>
          <w:rFonts w:ascii="Arial" w:eastAsia="Calibri" w:hAnsi="Arial" w:cs="Arial"/>
          <w:b w:val="0"/>
          <w:sz w:val="22"/>
          <w:szCs w:val="22"/>
          <w:lang w:eastAsia="en-US"/>
        </w:rPr>
        <w:t xml:space="preserve">πίπεδο </w:t>
      </w:r>
      <w:r w:rsidR="00FF1235">
        <w:rPr>
          <w:rFonts w:ascii="Arial" w:eastAsia="Calibri" w:hAnsi="Arial" w:cs="Arial"/>
          <w:b w:val="0"/>
          <w:sz w:val="22"/>
          <w:szCs w:val="22"/>
          <w:lang w:eastAsia="en-US"/>
        </w:rPr>
        <w:t>σ</w:t>
      </w:r>
      <w:r w:rsidR="009F1C1F" w:rsidRPr="00523501">
        <w:rPr>
          <w:rFonts w:ascii="Arial" w:eastAsia="Calibri" w:hAnsi="Arial" w:cs="Arial"/>
          <w:b w:val="0"/>
          <w:sz w:val="22"/>
          <w:szCs w:val="22"/>
          <w:lang w:eastAsia="en-US"/>
        </w:rPr>
        <w:t>πουδών και</w:t>
      </w:r>
      <w:r w:rsidR="00072378" w:rsidRPr="00523501">
        <w:rPr>
          <w:rFonts w:ascii="Arial" w:eastAsia="Calibri" w:hAnsi="Arial" w:cs="Arial"/>
          <w:b w:val="0"/>
          <w:sz w:val="22"/>
          <w:szCs w:val="22"/>
          <w:lang w:eastAsia="en-US"/>
        </w:rPr>
        <w:t xml:space="preserve"> </w:t>
      </w:r>
      <w:r w:rsidR="009F1C1F" w:rsidRPr="00523501">
        <w:rPr>
          <w:rFonts w:ascii="Arial" w:eastAsia="Calibri" w:hAnsi="Arial" w:cs="Arial"/>
          <w:b w:val="0"/>
          <w:sz w:val="22"/>
          <w:szCs w:val="22"/>
          <w:lang w:eastAsia="en-US"/>
        </w:rPr>
        <w:t xml:space="preserve">ανά </w:t>
      </w:r>
      <w:r w:rsidR="00FF1235">
        <w:rPr>
          <w:rFonts w:ascii="Arial" w:eastAsia="Calibri" w:hAnsi="Arial" w:cs="Arial"/>
          <w:b w:val="0"/>
          <w:sz w:val="22"/>
          <w:szCs w:val="22"/>
          <w:lang w:eastAsia="en-US"/>
        </w:rPr>
        <w:t>φ</w:t>
      </w:r>
      <w:r w:rsidR="009F1C1F" w:rsidRPr="00523501">
        <w:rPr>
          <w:rFonts w:ascii="Arial" w:eastAsia="Calibri" w:hAnsi="Arial" w:cs="Arial"/>
          <w:b w:val="0"/>
          <w:sz w:val="22"/>
          <w:szCs w:val="22"/>
          <w:lang w:eastAsia="en-US"/>
        </w:rPr>
        <w:t xml:space="preserve">ύλο </w:t>
      </w:r>
      <w:r w:rsidR="00471D3E">
        <w:rPr>
          <w:rFonts w:ascii="Arial" w:eastAsia="Calibri" w:hAnsi="Arial" w:cs="Arial"/>
          <w:b w:val="0"/>
          <w:sz w:val="22"/>
          <w:szCs w:val="22"/>
          <w:lang w:eastAsia="en-US"/>
        </w:rPr>
        <w:t xml:space="preserve">για </w:t>
      </w:r>
      <w:r w:rsidR="00AD319F">
        <w:rPr>
          <w:rFonts w:ascii="Arial" w:hAnsi="Arial" w:cs="Arial"/>
          <w:b w:val="0"/>
          <w:sz w:val="22"/>
          <w:szCs w:val="22"/>
        </w:rPr>
        <w:t>το ακαδημαϊκό έτος</w:t>
      </w:r>
      <w:r w:rsidR="009F1C1F" w:rsidRPr="00523501">
        <w:rPr>
          <w:rFonts w:ascii="Arial" w:hAnsi="Arial" w:cs="Arial"/>
          <w:b w:val="0"/>
          <w:sz w:val="22"/>
          <w:szCs w:val="22"/>
        </w:rPr>
        <w:t xml:space="preserve"> 2020-2021</w:t>
      </w:r>
      <w:bookmarkEnd w:id="28"/>
    </w:p>
    <w:tbl>
      <w:tblPr>
        <w:tblW w:w="8743" w:type="dxa"/>
        <w:tblInd w:w="108" w:type="dxa"/>
        <w:tblBorders>
          <w:top w:val="single" w:sz="4" w:space="0" w:color="auto"/>
          <w:bottom w:val="single" w:sz="4" w:space="0" w:color="auto"/>
        </w:tblBorders>
        <w:tblLook w:val="04A0" w:firstRow="1" w:lastRow="0" w:firstColumn="1" w:lastColumn="0" w:noHBand="0" w:noVBand="1"/>
      </w:tblPr>
      <w:tblGrid>
        <w:gridCol w:w="1346"/>
        <w:gridCol w:w="1506"/>
        <w:gridCol w:w="1163"/>
        <w:gridCol w:w="748"/>
        <w:gridCol w:w="1151"/>
        <w:gridCol w:w="975"/>
        <w:gridCol w:w="1153"/>
        <w:gridCol w:w="701"/>
      </w:tblGrid>
      <w:tr w:rsidR="00F2125B" w:rsidRPr="00523501" w14:paraId="224F9F1D" w14:textId="77777777" w:rsidTr="00A91DA2">
        <w:trPr>
          <w:trHeight w:val="260"/>
        </w:trPr>
        <w:tc>
          <w:tcPr>
            <w:tcW w:w="1346" w:type="dxa"/>
            <w:tcBorders>
              <w:top w:val="single" w:sz="4" w:space="0" w:color="auto"/>
              <w:bottom w:val="nil"/>
            </w:tcBorders>
            <w:shd w:val="clear" w:color="auto" w:fill="auto"/>
            <w:noWrap/>
            <w:vAlign w:val="bottom"/>
          </w:tcPr>
          <w:p w14:paraId="1FD1F9B7" w14:textId="5400B874" w:rsidR="00F2125B" w:rsidRPr="00523501" w:rsidRDefault="00A91DA2" w:rsidP="00523501">
            <w:pPr>
              <w:spacing w:after="0"/>
              <w:rPr>
                <w:rFonts w:ascii="Arial" w:eastAsia="Calibri" w:hAnsi="Arial" w:cs="Arial"/>
                <w:bCs/>
                <w:sz w:val="20"/>
                <w:szCs w:val="20"/>
                <w:lang w:eastAsia="en-US"/>
              </w:rPr>
            </w:pPr>
            <w:r w:rsidRPr="00B36D5B">
              <w:rPr>
                <w:rFonts w:ascii="Arial" w:eastAsia="Calibri" w:hAnsi="Arial" w:cs="Arial"/>
                <w:b/>
                <w:sz w:val="20"/>
                <w:szCs w:val="20"/>
                <w:lang w:eastAsia="en-US"/>
              </w:rPr>
              <w:t>Φύλο</w:t>
            </w:r>
          </w:p>
        </w:tc>
        <w:tc>
          <w:tcPr>
            <w:tcW w:w="1506" w:type="dxa"/>
            <w:tcBorders>
              <w:top w:val="single" w:sz="4" w:space="0" w:color="auto"/>
              <w:bottom w:val="nil"/>
            </w:tcBorders>
            <w:shd w:val="clear" w:color="auto" w:fill="auto"/>
            <w:noWrap/>
            <w:vAlign w:val="bottom"/>
          </w:tcPr>
          <w:p w14:paraId="5565A5E4" w14:textId="77777777" w:rsidR="00F2125B" w:rsidRPr="00523501" w:rsidRDefault="00F2125B" w:rsidP="00523501">
            <w:pPr>
              <w:spacing w:after="0"/>
              <w:rPr>
                <w:rFonts w:ascii="Arial" w:eastAsia="Calibri" w:hAnsi="Arial" w:cs="Arial"/>
                <w:bCs/>
                <w:sz w:val="20"/>
                <w:szCs w:val="20"/>
                <w:lang w:eastAsia="en-US"/>
              </w:rPr>
            </w:pPr>
          </w:p>
        </w:tc>
        <w:tc>
          <w:tcPr>
            <w:tcW w:w="1911" w:type="dxa"/>
            <w:gridSpan w:val="2"/>
            <w:tcBorders>
              <w:top w:val="single" w:sz="4" w:space="0" w:color="auto"/>
              <w:bottom w:val="nil"/>
            </w:tcBorders>
            <w:shd w:val="clear" w:color="auto" w:fill="auto"/>
            <w:noWrap/>
            <w:vAlign w:val="bottom"/>
          </w:tcPr>
          <w:p w14:paraId="3799EF73" w14:textId="77777777" w:rsidR="00F2125B" w:rsidRPr="00523501" w:rsidRDefault="00F2125B" w:rsidP="00523501">
            <w:pPr>
              <w:spacing w:after="0"/>
              <w:jc w:val="center"/>
              <w:rPr>
                <w:rFonts w:ascii="Arial" w:eastAsia="Calibri" w:hAnsi="Arial" w:cs="Arial"/>
                <w:bCs/>
                <w:sz w:val="20"/>
                <w:szCs w:val="20"/>
                <w:lang w:eastAsia="en-US"/>
              </w:rPr>
            </w:pPr>
            <w:r w:rsidRPr="00523501">
              <w:rPr>
                <w:rFonts w:ascii="Arial" w:eastAsia="Calibri" w:hAnsi="Arial" w:cs="Arial"/>
                <w:bCs/>
                <w:sz w:val="20"/>
                <w:szCs w:val="20"/>
                <w:lang w:eastAsia="en-US"/>
              </w:rPr>
              <w:t>Άνδρες</w:t>
            </w:r>
          </w:p>
        </w:tc>
        <w:tc>
          <w:tcPr>
            <w:tcW w:w="2126" w:type="dxa"/>
            <w:gridSpan w:val="2"/>
            <w:tcBorders>
              <w:top w:val="single" w:sz="4" w:space="0" w:color="auto"/>
              <w:bottom w:val="nil"/>
            </w:tcBorders>
            <w:shd w:val="clear" w:color="auto" w:fill="auto"/>
            <w:noWrap/>
            <w:vAlign w:val="bottom"/>
          </w:tcPr>
          <w:p w14:paraId="2783DD87" w14:textId="77777777" w:rsidR="00F2125B" w:rsidRPr="00523501" w:rsidRDefault="00F2125B" w:rsidP="00523501">
            <w:pPr>
              <w:spacing w:after="0"/>
              <w:jc w:val="center"/>
              <w:rPr>
                <w:rFonts w:ascii="Arial" w:eastAsia="Calibri" w:hAnsi="Arial" w:cs="Arial"/>
                <w:bCs/>
                <w:sz w:val="20"/>
                <w:szCs w:val="20"/>
                <w:lang w:eastAsia="en-US"/>
              </w:rPr>
            </w:pPr>
            <w:r w:rsidRPr="00523501">
              <w:rPr>
                <w:rFonts w:ascii="Arial" w:eastAsia="Calibri" w:hAnsi="Arial" w:cs="Arial"/>
                <w:bCs/>
                <w:sz w:val="20"/>
                <w:szCs w:val="20"/>
                <w:lang w:eastAsia="en-US"/>
              </w:rPr>
              <w:t>Γυναίκες</w:t>
            </w:r>
          </w:p>
        </w:tc>
        <w:tc>
          <w:tcPr>
            <w:tcW w:w="1854" w:type="dxa"/>
            <w:gridSpan w:val="2"/>
            <w:tcBorders>
              <w:top w:val="single" w:sz="4" w:space="0" w:color="auto"/>
              <w:bottom w:val="nil"/>
            </w:tcBorders>
          </w:tcPr>
          <w:p w14:paraId="08D65A37" w14:textId="77777777" w:rsidR="00F2125B" w:rsidRPr="00523501" w:rsidRDefault="00F2125B" w:rsidP="00523501">
            <w:pPr>
              <w:spacing w:after="0"/>
              <w:jc w:val="center"/>
              <w:rPr>
                <w:rFonts w:ascii="Arial" w:eastAsia="Calibri" w:hAnsi="Arial" w:cs="Arial"/>
                <w:bCs/>
                <w:sz w:val="20"/>
                <w:szCs w:val="20"/>
                <w:lang w:eastAsia="en-US"/>
              </w:rPr>
            </w:pPr>
            <w:r w:rsidRPr="00E1052C">
              <w:rPr>
                <w:rFonts w:ascii="Arial" w:eastAsia="Calibri" w:hAnsi="Arial" w:cs="Arial"/>
                <w:bCs/>
                <w:sz w:val="20"/>
                <w:szCs w:val="20"/>
                <w:lang w:eastAsia="en-US"/>
              </w:rPr>
              <w:t>Σύνολ</w:t>
            </w:r>
            <w:r w:rsidRPr="00523501">
              <w:rPr>
                <w:rFonts w:ascii="Arial" w:eastAsia="Calibri" w:hAnsi="Arial" w:cs="Arial"/>
                <w:bCs/>
                <w:sz w:val="20"/>
                <w:szCs w:val="20"/>
                <w:lang w:eastAsia="en-US"/>
              </w:rPr>
              <w:t>ο</w:t>
            </w:r>
          </w:p>
        </w:tc>
      </w:tr>
      <w:tr w:rsidR="009F1C1F" w:rsidRPr="00523501" w14:paraId="430F08F9" w14:textId="77777777" w:rsidTr="00A91DA2">
        <w:trPr>
          <w:trHeight w:val="260"/>
        </w:trPr>
        <w:tc>
          <w:tcPr>
            <w:tcW w:w="1346" w:type="dxa"/>
            <w:tcBorders>
              <w:top w:val="nil"/>
              <w:bottom w:val="single" w:sz="4" w:space="0" w:color="auto"/>
            </w:tcBorders>
            <w:shd w:val="clear" w:color="auto" w:fill="auto"/>
            <w:noWrap/>
            <w:vAlign w:val="bottom"/>
            <w:hideMark/>
          </w:tcPr>
          <w:p w14:paraId="6397D8AD" w14:textId="77777777" w:rsidR="009F1C1F" w:rsidRPr="00523501" w:rsidRDefault="009F1C1F" w:rsidP="00523501">
            <w:pPr>
              <w:spacing w:after="0"/>
              <w:rPr>
                <w:rFonts w:ascii="Arial" w:eastAsia="Calibri" w:hAnsi="Arial" w:cs="Arial"/>
                <w:bCs/>
                <w:sz w:val="20"/>
                <w:szCs w:val="20"/>
                <w:lang w:eastAsia="en-US"/>
              </w:rPr>
            </w:pPr>
          </w:p>
        </w:tc>
        <w:tc>
          <w:tcPr>
            <w:tcW w:w="1506" w:type="dxa"/>
            <w:tcBorders>
              <w:top w:val="nil"/>
              <w:bottom w:val="single" w:sz="4" w:space="0" w:color="auto"/>
            </w:tcBorders>
            <w:shd w:val="clear" w:color="auto" w:fill="auto"/>
            <w:noWrap/>
            <w:vAlign w:val="bottom"/>
            <w:hideMark/>
          </w:tcPr>
          <w:p w14:paraId="53604714" w14:textId="77777777" w:rsidR="009F1C1F" w:rsidRPr="00523501" w:rsidRDefault="009F1C1F" w:rsidP="00523501">
            <w:pPr>
              <w:spacing w:after="0"/>
              <w:rPr>
                <w:rFonts w:ascii="Arial" w:eastAsia="Calibri" w:hAnsi="Arial" w:cs="Arial"/>
                <w:bCs/>
                <w:sz w:val="20"/>
                <w:szCs w:val="20"/>
                <w:lang w:eastAsia="en-US"/>
              </w:rPr>
            </w:pPr>
          </w:p>
        </w:tc>
        <w:tc>
          <w:tcPr>
            <w:tcW w:w="1163" w:type="dxa"/>
            <w:tcBorders>
              <w:top w:val="nil"/>
              <w:bottom w:val="single" w:sz="4" w:space="0" w:color="auto"/>
            </w:tcBorders>
            <w:shd w:val="clear" w:color="auto" w:fill="auto"/>
            <w:noWrap/>
            <w:vAlign w:val="bottom"/>
          </w:tcPr>
          <w:p w14:paraId="2F93A920" w14:textId="77777777" w:rsidR="009F1C1F" w:rsidRPr="00523501" w:rsidRDefault="009F1C1F" w:rsidP="00523501">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Συχνότητα</w:t>
            </w:r>
          </w:p>
        </w:tc>
        <w:tc>
          <w:tcPr>
            <w:tcW w:w="748" w:type="dxa"/>
            <w:tcBorders>
              <w:top w:val="nil"/>
              <w:bottom w:val="single" w:sz="4" w:space="0" w:color="auto"/>
            </w:tcBorders>
            <w:shd w:val="clear" w:color="auto" w:fill="auto"/>
            <w:noWrap/>
            <w:vAlign w:val="bottom"/>
            <w:hideMark/>
          </w:tcPr>
          <w:p w14:paraId="4ECC08D1" w14:textId="77777777" w:rsidR="009F1C1F" w:rsidRPr="00523501" w:rsidRDefault="009F1C1F" w:rsidP="00523501">
            <w:pPr>
              <w:spacing w:after="0"/>
              <w:jc w:val="center"/>
              <w:rPr>
                <w:rFonts w:ascii="Arial" w:eastAsia="Calibri" w:hAnsi="Arial" w:cs="Arial"/>
                <w:bCs/>
                <w:sz w:val="20"/>
                <w:szCs w:val="20"/>
                <w:lang w:eastAsia="en-US"/>
              </w:rPr>
            </w:pPr>
            <w:r w:rsidRPr="00523501">
              <w:rPr>
                <w:rFonts w:ascii="Arial" w:eastAsia="Calibri" w:hAnsi="Arial" w:cs="Arial"/>
                <w:bCs/>
                <w:sz w:val="20"/>
                <w:szCs w:val="20"/>
                <w:lang w:eastAsia="en-US"/>
              </w:rPr>
              <w:t>%</w:t>
            </w:r>
          </w:p>
        </w:tc>
        <w:tc>
          <w:tcPr>
            <w:tcW w:w="1151" w:type="dxa"/>
            <w:tcBorders>
              <w:top w:val="nil"/>
              <w:bottom w:val="single" w:sz="4" w:space="0" w:color="auto"/>
            </w:tcBorders>
            <w:shd w:val="clear" w:color="auto" w:fill="auto"/>
            <w:noWrap/>
            <w:vAlign w:val="bottom"/>
            <w:hideMark/>
          </w:tcPr>
          <w:p w14:paraId="047B0BC0" w14:textId="77777777" w:rsidR="009F1C1F" w:rsidRPr="00523501" w:rsidRDefault="009F1C1F" w:rsidP="00523501">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Συχνότητα</w:t>
            </w:r>
          </w:p>
        </w:tc>
        <w:tc>
          <w:tcPr>
            <w:tcW w:w="975" w:type="dxa"/>
            <w:tcBorders>
              <w:top w:val="nil"/>
              <w:bottom w:val="single" w:sz="4" w:space="0" w:color="auto"/>
            </w:tcBorders>
            <w:shd w:val="clear" w:color="auto" w:fill="auto"/>
            <w:noWrap/>
            <w:vAlign w:val="bottom"/>
            <w:hideMark/>
          </w:tcPr>
          <w:p w14:paraId="7F7E85B6" w14:textId="77777777" w:rsidR="009F1C1F" w:rsidRPr="00523501" w:rsidRDefault="009F1C1F" w:rsidP="00523501">
            <w:pPr>
              <w:spacing w:after="0"/>
              <w:jc w:val="center"/>
              <w:rPr>
                <w:rFonts w:ascii="Arial" w:eastAsia="Calibri" w:hAnsi="Arial" w:cs="Arial"/>
                <w:bCs/>
                <w:sz w:val="20"/>
                <w:szCs w:val="20"/>
                <w:lang w:eastAsia="en-US"/>
              </w:rPr>
            </w:pPr>
            <w:r w:rsidRPr="00523501">
              <w:rPr>
                <w:rFonts w:ascii="Arial" w:eastAsia="Calibri" w:hAnsi="Arial" w:cs="Arial"/>
                <w:bCs/>
                <w:sz w:val="20"/>
                <w:szCs w:val="20"/>
                <w:lang w:eastAsia="en-US"/>
              </w:rPr>
              <w:t>%</w:t>
            </w:r>
          </w:p>
        </w:tc>
        <w:tc>
          <w:tcPr>
            <w:tcW w:w="1153" w:type="dxa"/>
            <w:tcBorders>
              <w:top w:val="nil"/>
              <w:bottom w:val="single" w:sz="4" w:space="0" w:color="auto"/>
            </w:tcBorders>
            <w:vAlign w:val="bottom"/>
          </w:tcPr>
          <w:p w14:paraId="33DC8377" w14:textId="77777777" w:rsidR="009F1C1F" w:rsidRPr="00523501" w:rsidRDefault="009F1C1F" w:rsidP="00523501">
            <w:pPr>
              <w:spacing w:after="0"/>
              <w:jc w:val="center"/>
              <w:rPr>
                <w:rFonts w:ascii="Arial" w:eastAsia="Calibri" w:hAnsi="Arial" w:cs="Arial"/>
                <w:bCs/>
                <w:sz w:val="20"/>
                <w:szCs w:val="20"/>
                <w:lang w:eastAsia="en-US"/>
              </w:rPr>
            </w:pPr>
            <w:r w:rsidRPr="00523501">
              <w:rPr>
                <w:rFonts w:ascii="Arial" w:eastAsia="Calibri" w:hAnsi="Arial" w:cs="Arial"/>
                <w:bCs/>
                <w:sz w:val="20"/>
                <w:szCs w:val="20"/>
                <w:lang w:eastAsia="en-US"/>
              </w:rPr>
              <w:t>Συχνότητα</w:t>
            </w:r>
          </w:p>
        </w:tc>
        <w:tc>
          <w:tcPr>
            <w:tcW w:w="701" w:type="dxa"/>
            <w:tcBorders>
              <w:top w:val="nil"/>
              <w:bottom w:val="single" w:sz="4" w:space="0" w:color="auto"/>
            </w:tcBorders>
            <w:vAlign w:val="bottom"/>
          </w:tcPr>
          <w:p w14:paraId="2DAC38E2" w14:textId="77777777" w:rsidR="009F1C1F" w:rsidRPr="00523501" w:rsidRDefault="009F1C1F" w:rsidP="00523501">
            <w:pPr>
              <w:spacing w:after="0"/>
              <w:jc w:val="center"/>
              <w:rPr>
                <w:rFonts w:ascii="Arial" w:eastAsia="Calibri" w:hAnsi="Arial" w:cs="Arial"/>
                <w:bCs/>
                <w:sz w:val="20"/>
                <w:szCs w:val="20"/>
                <w:lang w:eastAsia="en-US"/>
              </w:rPr>
            </w:pPr>
            <w:r w:rsidRPr="00523501">
              <w:rPr>
                <w:rFonts w:ascii="Arial" w:eastAsia="Calibri" w:hAnsi="Arial" w:cs="Arial"/>
                <w:bCs/>
                <w:sz w:val="20"/>
                <w:szCs w:val="20"/>
                <w:lang w:eastAsia="en-US"/>
              </w:rPr>
              <w:t>%</w:t>
            </w:r>
          </w:p>
        </w:tc>
      </w:tr>
      <w:tr w:rsidR="009F1C1F" w:rsidRPr="00523501" w14:paraId="2431ED24" w14:textId="77777777" w:rsidTr="00A91DA2">
        <w:trPr>
          <w:cantSplit/>
          <w:trHeight w:val="250"/>
        </w:trPr>
        <w:tc>
          <w:tcPr>
            <w:tcW w:w="1346" w:type="dxa"/>
            <w:vMerge w:val="restart"/>
            <w:tcBorders>
              <w:top w:val="single" w:sz="4" w:space="0" w:color="auto"/>
            </w:tcBorders>
            <w:shd w:val="clear" w:color="000000" w:fill="FFFFFF"/>
            <w:vAlign w:val="center"/>
            <w:hideMark/>
          </w:tcPr>
          <w:p w14:paraId="32D80E40" w14:textId="77777777" w:rsidR="009F1C1F" w:rsidRPr="00B36D5B" w:rsidRDefault="009F1C1F" w:rsidP="00523501">
            <w:pPr>
              <w:spacing w:after="0"/>
              <w:rPr>
                <w:rFonts w:ascii="Arial" w:eastAsia="Calibri" w:hAnsi="Arial" w:cs="Arial"/>
                <w:b/>
                <w:sz w:val="20"/>
                <w:szCs w:val="20"/>
                <w:lang w:eastAsia="en-US"/>
              </w:rPr>
            </w:pPr>
            <w:r w:rsidRPr="00B36D5B">
              <w:rPr>
                <w:rFonts w:ascii="Arial" w:eastAsia="Calibri" w:hAnsi="Arial" w:cs="Arial"/>
                <w:b/>
                <w:sz w:val="20"/>
                <w:szCs w:val="20"/>
                <w:lang w:eastAsia="en-US"/>
              </w:rPr>
              <w:t>Εθνικό Πλαίσιο Προσόντων</w:t>
            </w:r>
          </w:p>
        </w:tc>
        <w:tc>
          <w:tcPr>
            <w:tcW w:w="1506" w:type="dxa"/>
            <w:tcBorders>
              <w:top w:val="single" w:sz="4" w:space="0" w:color="auto"/>
            </w:tcBorders>
            <w:shd w:val="clear" w:color="000000" w:fill="FFFFFF"/>
            <w:vAlign w:val="center"/>
            <w:hideMark/>
          </w:tcPr>
          <w:p w14:paraId="25A78644" w14:textId="77777777" w:rsidR="009F1C1F" w:rsidRPr="00523501" w:rsidRDefault="009F1C1F" w:rsidP="00523501">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Επίπεδο 6</w:t>
            </w:r>
          </w:p>
        </w:tc>
        <w:tc>
          <w:tcPr>
            <w:tcW w:w="1163" w:type="dxa"/>
            <w:tcBorders>
              <w:top w:val="single" w:sz="4" w:space="0" w:color="auto"/>
            </w:tcBorders>
            <w:shd w:val="clear" w:color="auto" w:fill="auto"/>
            <w:noWrap/>
            <w:hideMark/>
          </w:tcPr>
          <w:p w14:paraId="26D6B074"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11028</w:t>
            </w:r>
          </w:p>
        </w:tc>
        <w:tc>
          <w:tcPr>
            <w:tcW w:w="748" w:type="dxa"/>
            <w:tcBorders>
              <w:top w:val="single" w:sz="4" w:space="0" w:color="auto"/>
            </w:tcBorders>
            <w:shd w:val="clear" w:color="auto" w:fill="auto"/>
            <w:noWrap/>
            <w:hideMark/>
          </w:tcPr>
          <w:p w14:paraId="153C0C23"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53</w:t>
            </w:r>
            <w:r w:rsidR="00797EDC">
              <w:rPr>
                <w:rFonts w:ascii="Arial" w:eastAsia="Calibri" w:hAnsi="Arial" w:cs="Arial"/>
                <w:bCs/>
                <w:sz w:val="20"/>
                <w:szCs w:val="20"/>
                <w:lang w:eastAsia="en-US"/>
              </w:rPr>
              <w:t>,</w:t>
            </w:r>
            <w:r w:rsidRPr="00523501">
              <w:rPr>
                <w:rFonts w:ascii="Arial" w:eastAsia="Calibri" w:hAnsi="Arial" w:cs="Arial"/>
                <w:bCs/>
                <w:sz w:val="20"/>
                <w:szCs w:val="20"/>
                <w:lang w:eastAsia="en-US"/>
              </w:rPr>
              <w:t>31</w:t>
            </w:r>
          </w:p>
        </w:tc>
        <w:tc>
          <w:tcPr>
            <w:tcW w:w="1151" w:type="dxa"/>
            <w:tcBorders>
              <w:top w:val="single" w:sz="4" w:space="0" w:color="auto"/>
            </w:tcBorders>
            <w:shd w:val="clear" w:color="auto" w:fill="auto"/>
            <w:noWrap/>
            <w:hideMark/>
          </w:tcPr>
          <w:p w14:paraId="3BAA64D2"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9660</w:t>
            </w:r>
          </w:p>
        </w:tc>
        <w:tc>
          <w:tcPr>
            <w:tcW w:w="975" w:type="dxa"/>
            <w:tcBorders>
              <w:top w:val="single" w:sz="4" w:space="0" w:color="auto"/>
            </w:tcBorders>
            <w:shd w:val="clear" w:color="auto" w:fill="auto"/>
            <w:noWrap/>
            <w:hideMark/>
          </w:tcPr>
          <w:p w14:paraId="12EA986B"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46</w:t>
            </w:r>
            <w:r w:rsidR="00797EDC">
              <w:rPr>
                <w:rFonts w:ascii="Arial" w:eastAsia="Calibri" w:hAnsi="Arial" w:cs="Arial"/>
                <w:bCs/>
                <w:sz w:val="20"/>
                <w:szCs w:val="20"/>
                <w:lang w:eastAsia="en-US"/>
              </w:rPr>
              <w:t>,</w:t>
            </w:r>
            <w:r w:rsidRPr="00523501">
              <w:rPr>
                <w:rFonts w:ascii="Arial" w:eastAsia="Calibri" w:hAnsi="Arial" w:cs="Arial"/>
                <w:bCs/>
                <w:sz w:val="20"/>
                <w:szCs w:val="20"/>
                <w:lang w:eastAsia="en-US"/>
              </w:rPr>
              <w:t>69</w:t>
            </w:r>
          </w:p>
        </w:tc>
        <w:tc>
          <w:tcPr>
            <w:tcW w:w="1153" w:type="dxa"/>
            <w:tcBorders>
              <w:top w:val="single" w:sz="4" w:space="0" w:color="auto"/>
            </w:tcBorders>
          </w:tcPr>
          <w:p w14:paraId="4CE60954"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20688</w:t>
            </w:r>
          </w:p>
        </w:tc>
        <w:tc>
          <w:tcPr>
            <w:tcW w:w="701" w:type="dxa"/>
            <w:tcBorders>
              <w:top w:val="single" w:sz="4" w:space="0" w:color="auto"/>
            </w:tcBorders>
          </w:tcPr>
          <w:p w14:paraId="3000A7CB"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100</w:t>
            </w:r>
          </w:p>
        </w:tc>
      </w:tr>
      <w:tr w:rsidR="009F1C1F" w:rsidRPr="00523501" w14:paraId="7B3E1C7B" w14:textId="77777777" w:rsidTr="00A91DA2">
        <w:trPr>
          <w:trHeight w:val="250"/>
        </w:trPr>
        <w:tc>
          <w:tcPr>
            <w:tcW w:w="1346" w:type="dxa"/>
            <w:vMerge/>
            <w:vAlign w:val="center"/>
            <w:hideMark/>
          </w:tcPr>
          <w:p w14:paraId="2A63421D" w14:textId="77777777" w:rsidR="009F1C1F" w:rsidRPr="00523501" w:rsidRDefault="009F1C1F" w:rsidP="00523501">
            <w:pPr>
              <w:spacing w:after="0"/>
              <w:rPr>
                <w:rFonts w:ascii="Arial" w:eastAsia="Calibri" w:hAnsi="Arial" w:cs="Arial"/>
                <w:bCs/>
                <w:sz w:val="20"/>
                <w:szCs w:val="20"/>
                <w:lang w:eastAsia="en-US"/>
              </w:rPr>
            </w:pPr>
          </w:p>
        </w:tc>
        <w:tc>
          <w:tcPr>
            <w:tcW w:w="1506" w:type="dxa"/>
            <w:shd w:val="clear" w:color="000000" w:fill="FFFFFF"/>
            <w:vAlign w:val="center"/>
            <w:hideMark/>
          </w:tcPr>
          <w:p w14:paraId="3CEC29AD" w14:textId="77777777" w:rsidR="009F1C1F" w:rsidRPr="00523501" w:rsidRDefault="009F1C1F" w:rsidP="00523501">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Επίπεδο 7C</w:t>
            </w:r>
          </w:p>
        </w:tc>
        <w:tc>
          <w:tcPr>
            <w:tcW w:w="1163" w:type="dxa"/>
            <w:shd w:val="clear" w:color="auto" w:fill="auto"/>
            <w:noWrap/>
            <w:hideMark/>
          </w:tcPr>
          <w:p w14:paraId="4B07B534"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5547</w:t>
            </w:r>
          </w:p>
        </w:tc>
        <w:tc>
          <w:tcPr>
            <w:tcW w:w="748" w:type="dxa"/>
            <w:shd w:val="clear" w:color="auto" w:fill="auto"/>
            <w:noWrap/>
            <w:hideMark/>
          </w:tcPr>
          <w:p w14:paraId="01BF6030"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27</w:t>
            </w:r>
            <w:r w:rsidR="00797EDC">
              <w:rPr>
                <w:rFonts w:ascii="Arial" w:eastAsia="Calibri" w:hAnsi="Arial" w:cs="Arial"/>
                <w:bCs/>
                <w:sz w:val="20"/>
                <w:szCs w:val="20"/>
                <w:lang w:eastAsia="en-US"/>
              </w:rPr>
              <w:t>,</w:t>
            </w:r>
            <w:r w:rsidRPr="00523501">
              <w:rPr>
                <w:rFonts w:ascii="Arial" w:eastAsia="Calibri" w:hAnsi="Arial" w:cs="Arial"/>
                <w:bCs/>
                <w:sz w:val="20"/>
                <w:szCs w:val="20"/>
                <w:lang w:eastAsia="en-US"/>
              </w:rPr>
              <w:t>34</w:t>
            </w:r>
          </w:p>
        </w:tc>
        <w:tc>
          <w:tcPr>
            <w:tcW w:w="1151" w:type="dxa"/>
            <w:shd w:val="clear" w:color="auto" w:fill="auto"/>
            <w:noWrap/>
            <w:hideMark/>
          </w:tcPr>
          <w:p w14:paraId="25D9D22D"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14745</w:t>
            </w:r>
          </w:p>
        </w:tc>
        <w:tc>
          <w:tcPr>
            <w:tcW w:w="975" w:type="dxa"/>
            <w:shd w:val="clear" w:color="auto" w:fill="auto"/>
            <w:noWrap/>
            <w:hideMark/>
          </w:tcPr>
          <w:p w14:paraId="3060DFCB"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72</w:t>
            </w:r>
            <w:r w:rsidR="00797EDC">
              <w:rPr>
                <w:rFonts w:ascii="Arial" w:eastAsia="Calibri" w:hAnsi="Arial" w:cs="Arial"/>
                <w:bCs/>
                <w:sz w:val="20"/>
                <w:szCs w:val="20"/>
                <w:lang w:eastAsia="en-US"/>
              </w:rPr>
              <w:t>,</w:t>
            </w:r>
            <w:r w:rsidRPr="00523501">
              <w:rPr>
                <w:rFonts w:ascii="Arial" w:eastAsia="Calibri" w:hAnsi="Arial" w:cs="Arial"/>
                <w:bCs/>
                <w:sz w:val="20"/>
                <w:szCs w:val="20"/>
                <w:lang w:eastAsia="en-US"/>
              </w:rPr>
              <w:t>66</w:t>
            </w:r>
          </w:p>
        </w:tc>
        <w:tc>
          <w:tcPr>
            <w:tcW w:w="1153" w:type="dxa"/>
          </w:tcPr>
          <w:p w14:paraId="0F763841"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20292</w:t>
            </w:r>
          </w:p>
        </w:tc>
        <w:tc>
          <w:tcPr>
            <w:tcW w:w="701" w:type="dxa"/>
          </w:tcPr>
          <w:p w14:paraId="4558D05B"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100</w:t>
            </w:r>
          </w:p>
        </w:tc>
      </w:tr>
      <w:tr w:rsidR="009F1C1F" w:rsidRPr="00523501" w14:paraId="5C2AADC9" w14:textId="77777777" w:rsidTr="00A91DA2">
        <w:trPr>
          <w:trHeight w:val="250"/>
        </w:trPr>
        <w:tc>
          <w:tcPr>
            <w:tcW w:w="1346" w:type="dxa"/>
            <w:vMerge/>
            <w:vAlign w:val="center"/>
            <w:hideMark/>
          </w:tcPr>
          <w:p w14:paraId="18D78A54" w14:textId="77777777" w:rsidR="009F1C1F" w:rsidRPr="00523501" w:rsidRDefault="009F1C1F" w:rsidP="00523501">
            <w:pPr>
              <w:spacing w:after="0"/>
              <w:rPr>
                <w:rFonts w:ascii="Arial" w:eastAsia="Calibri" w:hAnsi="Arial" w:cs="Arial"/>
                <w:bCs/>
                <w:sz w:val="20"/>
                <w:szCs w:val="20"/>
                <w:lang w:eastAsia="en-US"/>
              </w:rPr>
            </w:pPr>
          </w:p>
        </w:tc>
        <w:tc>
          <w:tcPr>
            <w:tcW w:w="1506" w:type="dxa"/>
            <w:shd w:val="clear" w:color="000000" w:fill="FFFFFF"/>
            <w:vAlign w:val="center"/>
            <w:hideMark/>
          </w:tcPr>
          <w:p w14:paraId="1FE284DF" w14:textId="77777777" w:rsidR="009F1C1F" w:rsidRPr="00523501" w:rsidRDefault="009F1C1F" w:rsidP="00523501">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Επίπεδο 8</w:t>
            </w:r>
          </w:p>
        </w:tc>
        <w:tc>
          <w:tcPr>
            <w:tcW w:w="1163" w:type="dxa"/>
            <w:shd w:val="clear" w:color="auto" w:fill="auto"/>
            <w:noWrap/>
            <w:hideMark/>
          </w:tcPr>
          <w:p w14:paraId="50101602"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796</w:t>
            </w:r>
          </w:p>
        </w:tc>
        <w:tc>
          <w:tcPr>
            <w:tcW w:w="748" w:type="dxa"/>
            <w:shd w:val="clear" w:color="auto" w:fill="auto"/>
            <w:noWrap/>
            <w:hideMark/>
          </w:tcPr>
          <w:p w14:paraId="14293102"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52</w:t>
            </w:r>
            <w:r w:rsidR="00797EDC">
              <w:rPr>
                <w:rFonts w:ascii="Arial" w:eastAsia="Calibri" w:hAnsi="Arial" w:cs="Arial"/>
                <w:bCs/>
                <w:sz w:val="20"/>
                <w:szCs w:val="20"/>
                <w:lang w:eastAsia="en-US"/>
              </w:rPr>
              <w:t>,</w:t>
            </w:r>
            <w:r w:rsidRPr="00523501">
              <w:rPr>
                <w:rFonts w:ascii="Arial" w:eastAsia="Calibri" w:hAnsi="Arial" w:cs="Arial"/>
                <w:bCs/>
                <w:sz w:val="20"/>
                <w:szCs w:val="20"/>
                <w:lang w:eastAsia="en-US"/>
              </w:rPr>
              <w:t>44</w:t>
            </w:r>
          </w:p>
        </w:tc>
        <w:tc>
          <w:tcPr>
            <w:tcW w:w="1151" w:type="dxa"/>
            <w:shd w:val="clear" w:color="auto" w:fill="auto"/>
            <w:noWrap/>
            <w:hideMark/>
          </w:tcPr>
          <w:p w14:paraId="0B49CAE2"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722</w:t>
            </w:r>
          </w:p>
        </w:tc>
        <w:tc>
          <w:tcPr>
            <w:tcW w:w="975" w:type="dxa"/>
            <w:shd w:val="clear" w:color="auto" w:fill="auto"/>
            <w:noWrap/>
            <w:hideMark/>
          </w:tcPr>
          <w:p w14:paraId="28F8F993"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47</w:t>
            </w:r>
            <w:r w:rsidR="00797EDC">
              <w:rPr>
                <w:rFonts w:ascii="Arial" w:eastAsia="Calibri" w:hAnsi="Arial" w:cs="Arial"/>
                <w:bCs/>
                <w:sz w:val="20"/>
                <w:szCs w:val="20"/>
                <w:lang w:eastAsia="en-US"/>
              </w:rPr>
              <w:t>,</w:t>
            </w:r>
            <w:r w:rsidRPr="00523501">
              <w:rPr>
                <w:rFonts w:ascii="Arial" w:eastAsia="Calibri" w:hAnsi="Arial" w:cs="Arial"/>
                <w:bCs/>
                <w:sz w:val="20"/>
                <w:szCs w:val="20"/>
                <w:lang w:eastAsia="en-US"/>
              </w:rPr>
              <w:t>56</w:t>
            </w:r>
          </w:p>
        </w:tc>
        <w:tc>
          <w:tcPr>
            <w:tcW w:w="1153" w:type="dxa"/>
          </w:tcPr>
          <w:p w14:paraId="728B3C17"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1518</w:t>
            </w:r>
          </w:p>
        </w:tc>
        <w:tc>
          <w:tcPr>
            <w:tcW w:w="701" w:type="dxa"/>
          </w:tcPr>
          <w:p w14:paraId="628D2754" w14:textId="77777777" w:rsidR="009F1C1F" w:rsidRPr="00523501" w:rsidRDefault="009F1C1F" w:rsidP="00035F14">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100</w:t>
            </w:r>
          </w:p>
        </w:tc>
      </w:tr>
      <w:tr w:rsidR="009F1C1F" w:rsidRPr="00523501" w14:paraId="1E0F71BA" w14:textId="77777777" w:rsidTr="00A91DA2">
        <w:trPr>
          <w:cantSplit/>
          <w:trHeight w:val="260"/>
        </w:trPr>
        <w:tc>
          <w:tcPr>
            <w:tcW w:w="1346" w:type="dxa"/>
            <w:shd w:val="clear" w:color="000000" w:fill="FFFFFF"/>
            <w:vAlign w:val="center"/>
            <w:hideMark/>
          </w:tcPr>
          <w:p w14:paraId="6C59E3EA" w14:textId="77777777" w:rsidR="009F1C1F" w:rsidRPr="00523501" w:rsidRDefault="009F1C1F" w:rsidP="00523501">
            <w:pPr>
              <w:spacing w:after="0"/>
              <w:rPr>
                <w:rFonts w:ascii="Arial" w:eastAsia="Calibri" w:hAnsi="Arial" w:cs="Arial"/>
                <w:bCs/>
                <w:sz w:val="20"/>
                <w:szCs w:val="20"/>
                <w:lang w:eastAsia="en-US"/>
              </w:rPr>
            </w:pPr>
            <w:r w:rsidRPr="00523501">
              <w:rPr>
                <w:rFonts w:ascii="Arial" w:eastAsia="Calibri" w:hAnsi="Arial" w:cs="Arial"/>
                <w:bCs/>
                <w:sz w:val="20"/>
                <w:szCs w:val="20"/>
                <w:lang w:eastAsia="en-US"/>
              </w:rPr>
              <w:t> </w:t>
            </w:r>
          </w:p>
        </w:tc>
        <w:tc>
          <w:tcPr>
            <w:tcW w:w="1506" w:type="dxa"/>
            <w:shd w:val="clear" w:color="000000" w:fill="FFFFFF"/>
            <w:vAlign w:val="center"/>
            <w:hideMark/>
          </w:tcPr>
          <w:p w14:paraId="4F89776D" w14:textId="77777777" w:rsidR="009F1C1F" w:rsidRPr="00797EDC" w:rsidRDefault="00797EDC" w:rsidP="00523501">
            <w:pPr>
              <w:spacing w:after="0"/>
              <w:rPr>
                <w:rFonts w:ascii="Arial" w:eastAsia="Calibri" w:hAnsi="Arial" w:cs="Arial"/>
                <w:b/>
                <w:bCs/>
                <w:sz w:val="20"/>
                <w:szCs w:val="20"/>
                <w:lang w:eastAsia="en-US"/>
              </w:rPr>
            </w:pPr>
            <w:r w:rsidRPr="00797EDC">
              <w:rPr>
                <w:rFonts w:ascii="Arial" w:eastAsia="Calibri" w:hAnsi="Arial" w:cs="Arial"/>
                <w:b/>
                <w:bCs/>
                <w:sz w:val="20"/>
                <w:szCs w:val="20"/>
                <w:lang w:eastAsia="en-US"/>
              </w:rPr>
              <w:t>Σύνολο</w:t>
            </w:r>
          </w:p>
        </w:tc>
        <w:tc>
          <w:tcPr>
            <w:tcW w:w="1163" w:type="dxa"/>
            <w:shd w:val="clear" w:color="auto" w:fill="auto"/>
            <w:noWrap/>
            <w:hideMark/>
          </w:tcPr>
          <w:p w14:paraId="67B76E55" w14:textId="77777777" w:rsidR="009F1C1F" w:rsidRPr="00523501" w:rsidRDefault="009F1C1F" w:rsidP="00035F14">
            <w:pPr>
              <w:spacing w:after="0"/>
              <w:rPr>
                <w:rFonts w:ascii="Arial" w:eastAsia="Calibri" w:hAnsi="Arial" w:cs="Arial"/>
                <w:b/>
                <w:bCs/>
                <w:sz w:val="20"/>
                <w:szCs w:val="20"/>
                <w:lang w:eastAsia="en-US"/>
              </w:rPr>
            </w:pPr>
            <w:r w:rsidRPr="00523501">
              <w:rPr>
                <w:rFonts w:ascii="Arial" w:eastAsia="Calibri" w:hAnsi="Arial" w:cs="Arial"/>
                <w:b/>
                <w:bCs/>
                <w:sz w:val="20"/>
                <w:szCs w:val="20"/>
                <w:lang w:eastAsia="en-US"/>
              </w:rPr>
              <w:t>17371</w:t>
            </w:r>
          </w:p>
        </w:tc>
        <w:tc>
          <w:tcPr>
            <w:tcW w:w="748" w:type="dxa"/>
            <w:shd w:val="clear" w:color="auto" w:fill="auto"/>
            <w:noWrap/>
            <w:hideMark/>
          </w:tcPr>
          <w:p w14:paraId="031095A3" w14:textId="77777777" w:rsidR="009F1C1F" w:rsidRPr="00523501" w:rsidRDefault="009F1C1F" w:rsidP="00035F14">
            <w:pPr>
              <w:spacing w:after="0"/>
              <w:rPr>
                <w:rFonts w:ascii="Arial" w:eastAsia="Calibri" w:hAnsi="Arial" w:cs="Arial"/>
                <w:b/>
                <w:bCs/>
                <w:sz w:val="20"/>
                <w:szCs w:val="20"/>
                <w:lang w:eastAsia="en-US"/>
              </w:rPr>
            </w:pPr>
            <w:r w:rsidRPr="00523501">
              <w:rPr>
                <w:rFonts w:ascii="Arial" w:eastAsia="Calibri" w:hAnsi="Arial" w:cs="Arial"/>
                <w:b/>
                <w:bCs/>
                <w:sz w:val="20"/>
                <w:szCs w:val="20"/>
                <w:lang w:eastAsia="en-US"/>
              </w:rPr>
              <w:t>40</w:t>
            </w:r>
            <w:r w:rsidR="00797EDC">
              <w:rPr>
                <w:rFonts w:ascii="Arial" w:eastAsia="Calibri" w:hAnsi="Arial" w:cs="Arial"/>
                <w:b/>
                <w:bCs/>
                <w:sz w:val="20"/>
                <w:szCs w:val="20"/>
                <w:lang w:eastAsia="en-US"/>
              </w:rPr>
              <w:t>,</w:t>
            </w:r>
            <w:r w:rsidRPr="00523501">
              <w:rPr>
                <w:rFonts w:ascii="Arial" w:eastAsia="Calibri" w:hAnsi="Arial" w:cs="Arial"/>
                <w:b/>
                <w:bCs/>
                <w:sz w:val="20"/>
                <w:szCs w:val="20"/>
                <w:lang w:eastAsia="en-US"/>
              </w:rPr>
              <w:t>87</w:t>
            </w:r>
          </w:p>
        </w:tc>
        <w:tc>
          <w:tcPr>
            <w:tcW w:w="1151" w:type="dxa"/>
            <w:shd w:val="clear" w:color="auto" w:fill="auto"/>
            <w:noWrap/>
            <w:hideMark/>
          </w:tcPr>
          <w:p w14:paraId="2E495121" w14:textId="77777777" w:rsidR="009F1C1F" w:rsidRPr="00523501" w:rsidRDefault="009F1C1F" w:rsidP="00035F14">
            <w:pPr>
              <w:spacing w:after="0"/>
              <w:rPr>
                <w:rFonts w:ascii="Arial" w:eastAsia="Calibri" w:hAnsi="Arial" w:cs="Arial"/>
                <w:b/>
                <w:bCs/>
                <w:sz w:val="20"/>
                <w:szCs w:val="20"/>
                <w:lang w:eastAsia="en-US"/>
              </w:rPr>
            </w:pPr>
            <w:r w:rsidRPr="00523501">
              <w:rPr>
                <w:rFonts w:ascii="Arial" w:eastAsia="Calibri" w:hAnsi="Arial" w:cs="Arial"/>
                <w:b/>
                <w:bCs/>
                <w:sz w:val="20"/>
                <w:szCs w:val="20"/>
                <w:lang w:eastAsia="en-US"/>
              </w:rPr>
              <w:t>25127</w:t>
            </w:r>
          </w:p>
        </w:tc>
        <w:tc>
          <w:tcPr>
            <w:tcW w:w="975" w:type="dxa"/>
            <w:shd w:val="clear" w:color="auto" w:fill="auto"/>
            <w:noWrap/>
            <w:hideMark/>
          </w:tcPr>
          <w:p w14:paraId="4DBA1A55" w14:textId="77777777" w:rsidR="009F1C1F" w:rsidRPr="00523501" w:rsidRDefault="009F1C1F" w:rsidP="00035F14">
            <w:pPr>
              <w:spacing w:after="0"/>
              <w:rPr>
                <w:rFonts w:ascii="Arial" w:eastAsia="Calibri" w:hAnsi="Arial" w:cs="Arial"/>
                <w:b/>
                <w:bCs/>
                <w:sz w:val="20"/>
                <w:szCs w:val="20"/>
                <w:lang w:eastAsia="en-US"/>
              </w:rPr>
            </w:pPr>
            <w:r w:rsidRPr="00523501">
              <w:rPr>
                <w:rFonts w:ascii="Arial" w:eastAsia="Calibri" w:hAnsi="Arial" w:cs="Arial"/>
                <w:b/>
                <w:bCs/>
                <w:sz w:val="20"/>
                <w:szCs w:val="20"/>
                <w:lang w:eastAsia="en-US"/>
              </w:rPr>
              <w:t>59</w:t>
            </w:r>
            <w:r w:rsidR="00797EDC">
              <w:rPr>
                <w:rFonts w:ascii="Arial" w:eastAsia="Calibri" w:hAnsi="Arial" w:cs="Arial"/>
                <w:b/>
                <w:bCs/>
                <w:sz w:val="20"/>
                <w:szCs w:val="20"/>
                <w:lang w:eastAsia="en-US"/>
              </w:rPr>
              <w:t>,</w:t>
            </w:r>
            <w:r w:rsidRPr="00523501">
              <w:rPr>
                <w:rFonts w:ascii="Arial" w:eastAsia="Calibri" w:hAnsi="Arial" w:cs="Arial"/>
                <w:b/>
                <w:bCs/>
                <w:sz w:val="20"/>
                <w:szCs w:val="20"/>
                <w:lang w:eastAsia="en-US"/>
              </w:rPr>
              <w:t>13</w:t>
            </w:r>
          </w:p>
        </w:tc>
        <w:tc>
          <w:tcPr>
            <w:tcW w:w="1153" w:type="dxa"/>
          </w:tcPr>
          <w:p w14:paraId="77911A53" w14:textId="77777777" w:rsidR="009F1C1F" w:rsidRPr="00523501" w:rsidRDefault="009F1C1F" w:rsidP="00035F14">
            <w:pPr>
              <w:spacing w:after="0"/>
              <w:rPr>
                <w:rFonts w:ascii="Arial" w:eastAsia="Calibri" w:hAnsi="Arial" w:cs="Arial"/>
                <w:b/>
                <w:bCs/>
                <w:sz w:val="20"/>
                <w:szCs w:val="20"/>
                <w:lang w:eastAsia="en-US"/>
              </w:rPr>
            </w:pPr>
            <w:r w:rsidRPr="00523501">
              <w:rPr>
                <w:rFonts w:ascii="Arial" w:eastAsia="Calibri" w:hAnsi="Arial" w:cs="Arial"/>
                <w:b/>
                <w:bCs/>
                <w:sz w:val="20"/>
                <w:szCs w:val="20"/>
                <w:lang w:eastAsia="en-US"/>
              </w:rPr>
              <w:t>42498</w:t>
            </w:r>
            <w:r w:rsidR="00F2125B">
              <w:rPr>
                <w:rFonts w:ascii="Arial" w:eastAsia="Calibri" w:hAnsi="Arial" w:cs="Arial"/>
                <w:b/>
                <w:bCs/>
                <w:sz w:val="20"/>
                <w:szCs w:val="20"/>
                <w:lang w:eastAsia="en-US"/>
              </w:rPr>
              <w:t>*</w:t>
            </w:r>
          </w:p>
        </w:tc>
        <w:tc>
          <w:tcPr>
            <w:tcW w:w="701" w:type="dxa"/>
          </w:tcPr>
          <w:p w14:paraId="14ABCE21" w14:textId="77777777" w:rsidR="009F1C1F" w:rsidRPr="00523501" w:rsidRDefault="009F1C1F" w:rsidP="00035F14">
            <w:pPr>
              <w:spacing w:after="0"/>
              <w:rPr>
                <w:rFonts w:ascii="Arial" w:eastAsia="Calibri" w:hAnsi="Arial" w:cs="Arial"/>
                <w:b/>
                <w:bCs/>
                <w:sz w:val="20"/>
                <w:szCs w:val="20"/>
                <w:lang w:eastAsia="en-US"/>
              </w:rPr>
            </w:pPr>
            <w:r w:rsidRPr="00523501">
              <w:rPr>
                <w:rFonts w:ascii="Arial" w:eastAsia="Calibri" w:hAnsi="Arial" w:cs="Arial"/>
                <w:b/>
                <w:bCs/>
                <w:sz w:val="20"/>
                <w:szCs w:val="20"/>
                <w:lang w:eastAsia="en-US"/>
              </w:rPr>
              <w:t>100</w:t>
            </w:r>
          </w:p>
        </w:tc>
      </w:tr>
    </w:tbl>
    <w:p w14:paraId="518AA6B7" w14:textId="77777777" w:rsidR="00F2125B" w:rsidRPr="00866F53" w:rsidRDefault="00F2125B" w:rsidP="00F2125B">
      <w:pPr>
        <w:autoSpaceDE w:val="0"/>
        <w:autoSpaceDN w:val="0"/>
        <w:adjustRightInd w:val="0"/>
        <w:spacing w:after="0" w:line="0" w:lineRule="atLeast"/>
        <w:rPr>
          <w:rFonts w:ascii="Times New Roman" w:hAnsi="Times New Roman"/>
          <w:sz w:val="16"/>
          <w:szCs w:val="16"/>
          <w:lang w:eastAsia="en-US"/>
        </w:rPr>
      </w:pPr>
      <w:r w:rsidRPr="00866F53">
        <w:rPr>
          <w:rFonts w:ascii="Arial" w:hAnsi="Arial" w:cs="Arial"/>
          <w:color w:val="000000"/>
          <w:sz w:val="16"/>
          <w:szCs w:val="16"/>
        </w:rPr>
        <w:t>*Ο συνολικός αριθμός δεν αθροίζει σε 42519 λόγω 21 απουσών τιμών στη μεταβλητή φύλο</w:t>
      </w:r>
    </w:p>
    <w:p w14:paraId="18F7E6E0" w14:textId="77777777" w:rsidR="009A4AAB" w:rsidRDefault="009A4AAB" w:rsidP="00104788">
      <w:pPr>
        <w:pStyle w:val="Caption"/>
        <w:jc w:val="both"/>
        <w:rPr>
          <w:rFonts w:ascii="Arial" w:eastAsia="Calibri" w:hAnsi="Arial" w:cs="Arial"/>
          <w:b w:val="0"/>
          <w:sz w:val="22"/>
          <w:szCs w:val="22"/>
          <w:lang w:eastAsia="en-US"/>
        </w:rPr>
      </w:pPr>
    </w:p>
    <w:p w14:paraId="2F43E291" w14:textId="7BEEF347" w:rsidR="00104788" w:rsidRDefault="00104788" w:rsidP="00104788">
      <w:pPr>
        <w:pStyle w:val="Caption"/>
        <w:jc w:val="both"/>
        <w:rPr>
          <w:rFonts w:ascii="Arial" w:eastAsia="Calibri" w:hAnsi="Arial" w:cs="Arial"/>
          <w:b w:val="0"/>
          <w:sz w:val="22"/>
          <w:szCs w:val="22"/>
          <w:lang w:eastAsia="en-US"/>
        </w:rPr>
      </w:pPr>
      <w:r>
        <w:rPr>
          <w:rFonts w:ascii="Arial" w:eastAsia="Calibri" w:hAnsi="Arial" w:cs="Arial"/>
          <w:b w:val="0"/>
          <w:sz w:val="22"/>
          <w:szCs w:val="22"/>
          <w:lang w:eastAsia="en-US"/>
        </w:rPr>
        <w:t>Ο</w:t>
      </w:r>
      <w:r w:rsidRPr="00B22B91">
        <w:rPr>
          <w:rFonts w:ascii="Arial" w:eastAsia="Calibri" w:hAnsi="Arial" w:cs="Arial"/>
          <w:b w:val="0"/>
          <w:sz w:val="22"/>
          <w:szCs w:val="22"/>
          <w:lang w:eastAsia="en-US"/>
        </w:rPr>
        <w:t xml:space="preserve"> Πίνακας 7</w:t>
      </w:r>
      <w:r>
        <w:rPr>
          <w:rFonts w:ascii="Arial" w:eastAsia="Calibri" w:hAnsi="Arial" w:cs="Arial"/>
          <w:b w:val="0"/>
          <w:sz w:val="22"/>
          <w:szCs w:val="22"/>
          <w:lang w:eastAsia="en-US"/>
        </w:rPr>
        <w:t xml:space="preserve"> </w:t>
      </w:r>
      <w:r w:rsidRPr="00B22B91">
        <w:rPr>
          <w:rFonts w:ascii="Arial" w:eastAsia="Calibri" w:hAnsi="Arial" w:cs="Arial"/>
          <w:b w:val="0"/>
          <w:sz w:val="22"/>
          <w:szCs w:val="22"/>
          <w:lang w:eastAsia="en-US"/>
        </w:rPr>
        <w:t xml:space="preserve">παρουσιάζει </w:t>
      </w:r>
      <w:r w:rsidRPr="00BA06D7">
        <w:rPr>
          <w:rFonts w:ascii="Arial" w:eastAsia="Calibri" w:hAnsi="Arial" w:cs="Arial"/>
          <w:b w:val="0"/>
          <w:sz w:val="22"/>
          <w:szCs w:val="22"/>
          <w:lang w:eastAsia="en-US"/>
        </w:rPr>
        <w:t>τον αριθμό</w:t>
      </w:r>
      <w:r>
        <w:rPr>
          <w:rFonts w:ascii="Arial" w:eastAsia="Calibri" w:hAnsi="Arial" w:cs="Arial"/>
          <w:b w:val="0"/>
          <w:sz w:val="22"/>
          <w:szCs w:val="22"/>
          <w:lang w:eastAsia="en-US"/>
        </w:rPr>
        <w:t xml:space="preserve"> και το ποσοστό</w:t>
      </w:r>
      <w:r w:rsidRPr="00BA06D7">
        <w:rPr>
          <w:rFonts w:ascii="Arial" w:eastAsia="Calibri" w:hAnsi="Arial" w:cs="Arial"/>
          <w:b w:val="0"/>
          <w:sz w:val="22"/>
          <w:szCs w:val="22"/>
          <w:lang w:eastAsia="en-US"/>
        </w:rPr>
        <w:t xml:space="preserve"> </w:t>
      </w:r>
      <w:r w:rsidR="00AD319F">
        <w:rPr>
          <w:rFonts w:ascii="Arial" w:eastAsia="Calibri" w:hAnsi="Arial" w:cs="Arial"/>
          <w:b w:val="0"/>
          <w:sz w:val="22"/>
          <w:szCs w:val="22"/>
          <w:lang w:eastAsia="en-US"/>
        </w:rPr>
        <w:t xml:space="preserve">φοιτητών/φοιτητριών </w:t>
      </w:r>
      <w:r w:rsidRPr="00B22B91">
        <w:rPr>
          <w:rFonts w:ascii="Arial" w:eastAsia="Calibri" w:hAnsi="Arial" w:cs="Arial"/>
          <w:b w:val="0"/>
          <w:sz w:val="22"/>
          <w:szCs w:val="22"/>
          <w:lang w:eastAsia="en-US"/>
        </w:rPr>
        <w:t xml:space="preserve"> στα Πανεπιστήμια</w:t>
      </w:r>
      <w:r>
        <w:rPr>
          <w:rFonts w:ascii="Arial" w:eastAsia="Calibri" w:hAnsi="Arial" w:cs="Arial"/>
          <w:b w:val="0"/>
          <w:sz w:val="22"/>
          <w:szCs w:val="22"/>
          <w:lang w:eastAsia="en-US"/>
        </w:rPr>
        <w:t xml:space="preserve"> </w:t>
      </w:r>
      <w:r w:rsidRPr="006501A2">
        <w:rPr>
          <w:rFonts w:ascii="Arial" w:eastAsia="Calibri" w:hAnsi="Arial" w:cs="Arial"/>
          <w:b w:val="0"/>
          <w:sz w:val="22"/>
          <w:szCs w:val="22"/>
          <w:lang w:eastAsia="en-US"/>
        </w:rPr>
        <w:t xml:space="preserve">ανά </w:t>
      </w:r>
      <w:r w:rsidR="00FF1235">
        <w:rPr>
          <w:rFonts w:ascii="Arial" w:eastAsia="Calibri" w:hAnsi="Arial" w:cs="Arial"/>
          <w:b w:val="0"/>
          <w:sz w:val="22"/>
          <w:szCs w:val="22"/>
          <w:lang w:eastAsia="en-US"/>
        </w:rPr>
        <w:t>ε</w:t>
      </w:r>
      <w:r w:rsidRPr="006501A2">
        <w:rPr>
          <w:rFonts w:ascii="Arial" w:eastAsia="Calibri" w:hAnsi="Arial" w:cs="Arial"/>
          <w:b w:val="0"/>
          <w:sz w:val="22"/>
          <w:szCs w:val="22"/>
          <w:lang w:eastAsia="en-US"/>
        </w:rPr>
        <w:t xml:space="preserve">πίπεδο </w:t>
      </w:r>
      <w:r w:rsidR="001F6109">
        <w:rPr>
          <w:rFonts w:ascii="Arial" w:eastAsia="Calibri" w:hAnsi="Arial" w:cs="Arial"/>
          <w:b w:val="0"/>
          <w:sz w:val="22"/>
          <w:szCs w:val="22"/>
          <w:lang w:eastAsia="en-US"/>
        </w:rPr>
        <w:t>σ</w:t>
      </w:r>
      <w:r w:rsidRPr="006501A2">
        <w:rPr>
          <w:rFonts w:ascii="Arial" w:eastAsia="Calibri" w:hAnsi="Arial" w:cs="Arial"/>
          <w:b w:val="0"/>
          <w:sz w:val="22"/>
          <w:szCs w:val="22"/>
          <w:lang w:eastAsia="en-US"/>
        </w:rPr>
        <w:t xml:space="preserve">πουδών </w:t>
      </w:r>
      <w:r>
        <w:rPr>
          <w:rFonts w:ascii="Arial" w:eastAsia="Calibri" w:hAnsi="Arial" w:cs="Arial"/>
          <w:b w:val="0"/>
          <w:sz w:val="22"/>
          <w:szCs w:val="22"/>
          <w:lang w:eastAsia="en-US"/>
        </w:rPr>
        <w:t xml:space="preserve">και </w:t>
      </w:r>
      <w:r w:rsidRPr="001F6C3B">
        <w:rPr>
          <w:rFonts w:ascii="Arial" w:eastAsia="Calibri" w:hAnsi="Arial" w:cs="Arial"/>
          <w:b w:val="0"/>
          <w:sz w:val="22"/>
          <w:szCs w:val="22"/>
          <w:lang w:eastAsia="en-US"/>
        </w:rPr>
        <w:t xml:space="preserve">ανά </w:t>
      </w:r>
      <w:r w:rsidR="001F6109">
        <w:rPr>
          <w:rFonts w:ascii="Arial" w:eastAsia="Calibri" w:hAnsi="Arial" w:cs="Arial"/>
          <w:b w:val="0"/>
          <w:sz w:val="22"/>
          <w:szCs w:val="22"/>
          <w:lang w:eastAsia="en-US"/>
        </w:rPr>
        <w:t xml:space="preserve">κατηγορία </w:t>
      </w:r>
      <w:r w:rsidR="00FF1235">
        <w:rPr>
          <w:rFonts w:ascii="Arial" w:eastAsia="Calibri" w:hAnsi="Arial" w:cs="Arial"/>
          <w:b w:val="0"/>
          <w:sz w:val="22"/>
          <w:szCs w:val="22"/>
          <w:lang w:eastAsia="en-US"/>
        </w:rPr>
        <w:t>χ</w:t>
      </w:r>
      <w:r w:rsidRPr="001F6C3B">
        <w:rPr>
          <w:rFonts w:ascii="Arial" w:eastAsia="Calibri" w:hAnsi="Arial" w:cs="Arial"/>
          <w:b w:val="0"/>
          <w:sz w:val="22"/>
          <w:szCs w:val="22"/>
          <w:lang w:eastAsia="en-US"/>
        </w:rPr>
        <w:t>ώρα</w:t>
      </w:r>
      <w:r w:rsidR="001F6109">
        <w:rPr>
          <w:rFonts w:ascii="Arial" w:eastAsia="Calibri" w:hAnsi="Arial" w:cs="Arial"/>
          <w:b w:val="0"/>
          <w:sz w:val="22"/>
          <w:szCs w:val="22"/>
          <w:lang w:eastAsia="en-US"/>
        </w:rPr>
        <w:t>ς</w:t>
      </w:r>
      <w:r w:rsidRPr="001F6C3B">
        <w:rPr>
          <w:rFonts w:ascii="Arial" w:eastAsia="Calibri" w:hAnsi="Arial" w:cs="Arial"/>
          <w:b w:val="0"/>
          <w:sz w:val="22"/>
          <w:szCs w:val="22"/>
          <w:lang w:eastAsia="en-US"/>
        </w:rPr>
        <w:t xml:space="preserve"> </w:t>
      </w:r>
      <w:r w:rsidR="00FF1235">
        <w:rPr>
          <w:rFonts w:ascii="Arial" w:eastAsia="Calibri" w:hAnsi="Arial" w:cs="Arial"/>
          <w:b w:val="0"/>
          <w:sz w:val="22"/>
          <w:szCs w:val="22"/>
          <w:lang w:eastAsia="en-US"/>
        </w:rPr>
        <w:t>π</w:t>
      </w:r>
      <w:r w:rsidRPr="001F6C3B">
        <w:rPr>
          <w:rFonts w:ascii="Arial" w:eastAsia="Calibri" w:hAnsi="Arial" w:cs="Arial"/>
          <w:b w:val="0"/>
          <w:sz w:val="22"/>
          <w:szCs w:val="22"/>
          <w:lang w:eastAsia="en-US"/>
        </w:rPr>
        <w:t>ροέλευσης.</w:t>
      </w:r>
      <w:r w:rsidR="00665937">
        <w:rPr>
          <w:rFonts w:ascii="Arial" w:eastAsia="Calibri" w:hAnsi="Arial" w:cs="Arial"/>
          <w:b w:val="0"/>
          <w:sz w:val="22"/>
          <w:szCs w:val="22"/>
          <w:lang w:eastAsia="en-US"/>
        </w:rPr>
        <w:t xml:space="preserve"> </w:t>
      </w:r>
      <w:r w:rsidRPr="00B22B91">
        <w:rPr>
          <w:rFonts w:ascii="Arial" w:eastAsia="Calibri" w:hAnsi="Arial" w:cs="Arial"/>
          <w:b w:val="0"/>
          <w:sz w:val="22"/>
          <w:szCs w:val="22"/>
          <w:lang w:eastAsia="en-US"/>
        </w:rPr>
        <w:t>Με βάση τον Πίνακα 7</w:t>
      </w:r>
      <w:r>
        <w:rPr>
          <w:rFonts w:ascii="Arial" w:eastAsia="Calibri" w:hAnsi="Arial" w:cs="Arial"/>
          <w:b w:val="0"/>
          <w:sz w:val="22"/>
          <w:szCs w:val="22"/>
          <w:lang w:eastAsia="en-US"/>
        </w:rPr>
        <w:t xml:space="preserve">, </w:t>
      </w:r>
      <w:r w:rsidRPr="006501A2">
        <w:rPr>
          <w:rFonts w:ascii="Arial" w:eastAsia="Calibri" w:hAnsi="Arial" w:cs="Arial"/>
          <w:b w:val="0"/>
          <w:sz w:val="22"/>
          <w:szCs w:val="22"/>
          <w:lang w:eastAsia="en-US"/>
        </w:rPr>
        <w:t>η πλειο</w:t>
      </w:r>
      <w:r w:rsidR="00665937">
        <w:rPr>
          <w:rFonts w:ascii="Arial" w:eastAsia="Calibri" w:hAnsi="Arial" w:cs="Arial"/>
          <w:b w:val="0"/>
          <w:sz w:val="22"/>
          <w:szCs w:val="22"/>
          <w:lang w:eastAsia="en-US"/>
        </w:rPr>
        <w:t>νότητα</w:t>
      </w:r>
      <w:r w:rsidRPr="006501A2">
        <w:rPr>
          <w:rFonts w:ascii="Arial" w:eastAsia="Calibri" w:hAnsi="Arial" w:cs="Arial"/>
          <w:b w:val="0"/>
          <w:sz w:val="22"/>
          <w:szCs w:val="22"/>
          <w:lang w:eastAsia="en-US"/>
        </w:rPr>
        <w:t xml:space="preserve"> των </w:t>
      </w:r>
      <w:r w:rsidR="00AD319F">
        <w:rPr>
          <w:rFonts w:ascii="Arial" w:eastAsia="Calibri" w:hAnsi="Arial" w:cs="Arial"/>
          <w:b w:val="0"/>
          <w:sz w:val="22"/>
          <w:szCs w:val="22"/>
          <w:lang w:eastAsia="en-US"/>
        </w:rPr>
        <w:t xml:space="preserve">φοιτητών/φοιτητριών </w:t>
      </w:r>
      <w:r w:rsidRPr="006501A2">
        <w:rPr>
          <w:rFonts w:ascii="Arial" w:eastAsia="Calibri" w:hAnsi="Arial" w:cs="Arial"/>
          <w:b w:val="0"/>
          <w:sz w:val="22"/>
          <w:szCs w:val="22"/>
          <w:lang w:eastAsia="en-US"/>
        </w:rPr>
        <w:t xml:space="preserve"> που φοιτ</w:t>
      </w:r>
      <w:r w:rsidR="001F6109">
        <w:rPr>
          <w:rFonts w:ascii="Arial" w:eastAsia="Calibri" w:hAnsi="Arial" w:cs="Arial"/>
          <w:b w:val="0"/>
          <w:sz w:val="22"/>
          <w:szCs w:val="22"/>
          <w:lang w:eastAsia="en-US"/>
        </w:rPr>
        <w:t>ούσε</w:t>
      </w:r>
      <w:r w:rsidRPr="006501A2">
        <w:rPr>
          <w:rFonts w:ascii="Arial" w:eastAsia="Calibri" w:hAnsi="Arial" w:cs="Arial"/>
          <w:b w:val="0"/>
          <w:sz w:val="22"/>
          <w:szCs w:val="22"/>
          <w:lang w:eastAsia="en-US"/>
        </w:rPr>
        <w:t xml:space="preserve"> στα Πανεπιστήμια σε </w:t>
      </w:r>
      <w:r w:rsidR="00646D95">
        <w:rPr>
          <w:rFonts w:ascii="Arial" w:eastAsia="Calibri" w:hAnsi="Arial" w:cs="Arial"/>
          <w:b w:val="0"/>
          <w:sz w:val="22"/>
          <w:szCs w:val="22"/>
          <w:lang w:eastAsia="en-US"/>
        </w:rPr>
        <w:t>π</w:t>
      </w:r>
      <w:r w:rsidRPr="006501A2">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Pr="006501A2">
        <w:rPr>
          <w:rFonts w:ascii="Arial" w:eastAsia="Calibri" w:hAnsi="Arial" w:cs="Arial"/>
          <w:b w:val="0"/>
          <w:sz w:val="22"/>
          <w:szCs w:val="22"/>
          <w:lang w:eastAsia="en-US"/>
        </w:rPr>
        <w:t xml:space="preserve">πουδών Επιπέδου 6 και 8 </w:t>
      </w:r>
      <w:r w:rsidR="00FF1235">
        <w:rPr>
          <w:rFonts w:ascii="Arial" w:eastAsia="Calibri" w:hAnsi="Arial" w:cs="Arial"/>
          <w:b w:val="0"/>
          <w:sz w:val="22"/>
          <w:szCs w:val="22"/>
          <w:lang w:eastAsia="en-US"/>
        </w:rPr>
        <w:t xml:space="preserve">προερχόταν από την Κύπρο </w:t>
      </w:r>
      <w:r>
        <w:rPr>
          <w:rFonts w:ascii="Arial" w:eastAsia="Calibri" w:hAnsi="Arial" w:cs="Arial"/>
          <w:b w:val="0"/>
          <w:sz w:val="22"/>
          <w:szCs w:val="22"/>
          <w:lang w:eastAsia="en-US"/>
        </w:rPr>
        <w:t xml:space="preserve"> </w:t>
      </w:r>
      <w:r w:rsidRPr="006501A2">
        <w:rPr>
          <w:rFonts w:ascii="Arial" w:eastAsia="Calibri" w:hAnsi="Arial" w:cs="Arial"/>
          <w:b w:val="0"/>
          <w:sz w:val="22"/>
          <w:szCs w:val="22"/>
          <w:lang w:eastAsia="en-US"/>
        </w:rPr>
        <w:t>(</w:t>
      </w:r>
      <w:r>
        <w:rPr>
          <w:rFonts w:ascii="Arial" w:eastAsia="Calibri" w:hAnsi="Arial" w:cs="Arial"/>
          <w:b w:val="0"/>
          <w:sz w:val="22"/>
          <w:szCs w:val="22"/>
          <w:lang w:eastAsia="en-US"/>
        </w:rPr>
        <w:t>6</w:t>
      </w:r>
      <w:r w:rsidR="001F6109">
        <w:rPr>
          <w:rFonts w:ascii="Arial" w:eastAsia="Calibri" w:hAnsi="Arial" w:cs="Arial"/>
          <w:b w:val="0"/>
          <w:sz w:val="22"/>
          <w:szCs w:val="22"/>
          <w:lang w:eastAsia="en-US"/>
        </w:rPr>
        <w:t>2</w:t>
      </w:r>
      <w:r>
        <w:rPr>
          <w:rFonts w:ascii="Arial" w:eastAsia="Calibri" w:hAnsi="Arial" w:cs="Arial"/>
          <w:b w:val="0"/>
          <w:sz w:val="22"/>
          <w:szCs w:val="22"/>
          <w:lang w:eastAsia="en-US"/>
        </w:rPr>
        <w:t>%</w:t>
      </w:r>
      <w:r w:rsidRPr="006501A2">
        <w:rPr>
          <w:rFonts w:ascii="Arial" w:eastAsia="Calibri" w:hAnsi="Arial" w:cs="Arial"/>
          <w:b w:val="0"/>
          <w:sz w:val="22"/>
          <w:szCs w:val="22"/>
          <w:lang w:eastAsia="en-US"/>
        </w:rPr>
        <w:t xml:space="preserve"> και </w:t>
      </w:r>
      <w:r>
        <w:rPr>
          <w:rFonts w:ascii="Arial" w:eastAsia="Calibri" w:hAnsi="Arial" w:cs="Arial"/>
          <w:b w:val="0"/>
          <w:sz w:val="22"/>
          <w:szCs w:val="22"/>
          <w:lang w:eastAsia="en-US"/>
        </w:rPr>
        <w:t>6</w:t>
      </w:r>
      <w:r w:rsidR="001F6109">
        <w:rPr>
          <w:rFonts w:ascii="Arial" w:eastAsia="Calibri" w:hAnsi="Arial" w:cs="Arial"/>
          <w:b w:val="0"/>
          <w:sz w:val="22"/>
          <w:szCs w:val="22"/>
          <w:lang w:eastAsia="en-US"/>
        </w:rPr>
        <w:t>8</w:t>
      </w:r>
      <w:r w:rsidRPr="006501A2">
        <w:rPr>
          <w:rFonts w:ascii="Arial" w:eastAsia="Calibri" w:hAnsi="Arial" w:cs="Arial"/>
          <w:b w:val="0"/>
          <w:sz w:val="22"/>
          <w:szCs w:val="22"/>
          <w:lang w:eastAsia="en-US"/>
        </w:rPr>
        <w:t xml:space="preserve">% αντίστοιχα), ενώ στα </w:t>
      </w:r>
      <w:r w:rsidR="00646D95">
        <w:rPr>
          <w:rFonts w:ascii="Arial" w:eastAsia="Calibri" w:hAnsi="Arial" w:cs="Arial"/>
          <w:b w:val="0"/>
          <w:sz w:val="22"/>
          <w:szCs w:val="22"/>
          <w:lang w:eastAsia="en-US"/>
        </w:rPr>
        <w:t>π</w:t>
      </w:r>
      <w:r w:rsidRPr="006501A2">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Pr="006501A2">
        <w:rPr>
          <w:rFonts w:ascii="Arial" w:eastAsia="Calibri" w:hAnsi="Arial" w:cs="Arial"/>
          <w:b w:val="0"/>
          <w:sz w:val="22"/>
          <w:szCs w:val="22"/>
          <w:lang w:eastAsia="en-US"/>
        </w:rPr>
        <w:t>πουδών Επιπέδου 7 η μεγάλη πλειο</w:t>
      </w:r>
      <w:r w:rsidR="00665937">
        <w:rPr>
          <w:rFonts w:ascii="Arial" w:eastAsia="Calibri" w:hAnsi="Arial" w:cs="Arial"/>
          <w:b w:val="0"/>
          <w:sz w:val="22"/>
          <w:szCs w:val="22"/>
          <w:lang w:eastAsia="en-US"/>
        </w:rPr>
        <w:t>νότητα</w:t>
      </w:r>
      <w:r w:rsidRPr="006501A2">
        <w:rPr>
          <w:rFonts w:ascii="Arial" w:eastAsia="Calibri" w:hAnsi="Arial" w:cs="Arial"/>
          <w:b w:val="0"/>
          <w:sz w:val="22"/>
          <w:szCs w:val="22"/>
          <w:lang w:eastAsia="en-US"/>
        </w:rPr>
        <w:t xml:space="preserve"> </w:t>
      </w:r>
      <w:r w:rsidR="00FF1235">
        <w:rPr>
          <w:rFonts w:ascii="Arial" w:eastAsia="Calibri" w:hAnsi="Arial" w:cs="Arial"/>
          <w:b w:val="0"/>
          <w:sz w:val="22"/>
          <w:szCs w:val="22"/>
          <w:lang w:eastAsia="en-US"/>
        </w:rPr>
        <w:t>προερχόταν</w:t>
      </w:r>
      <w:r w:rsidRPr="006501A2">
        <w:rPr>
          <w:rFonts w:ascii="Arial" w:eastAsia="Calibri" w:hAnsi="Arial" w:cs="Arial"/>
          <w:b w:val="0"/>
          <w:sz w:val="22"/>
          <w:szCs w:val="22"/>
          <w:lang w:eastAsia="en-US"/>
        </w:rPr>
        <w:t xml:space="preserve"> </w:t>
      </w:r>
      <w:r>
        <w:rPr>
          <w:rFonts w:ascii="Arial" w:eastAsia="Calibri" w:hAnsi="Arial" w:cs="Arial"/>
          <w:b w:val="0"/>
          <w:sz w:val="22"/>
          <w:szCs w:val="22"/>
          <w:lang w:eastAsia="en-US"/>
        </w:rPr>
        <w:t>από Χώρες της ΕΕ</w:t>
      </w:r>
      <w:r w:rsidRPr="006501A2">
        <w:rPr>
          <w:rFonts w:ascii="Arial" w:eastAsia="Calibri" w:hAnsi="Arial" w:cs="Arial"/>
          <w:b w:val="0"/>
          <w:sz w:val="22"/>
          <w:szCs w:val="22"/>
          <w:lang w:eastAsia="en-US"/>
        </w:rPr>
        <w:t xml:space="preserve"> (</w:t>
      </w:r>
      <w:r w:rsidR="001F6109">
        <w:rPr>
          <w:rFonts w:ascii="Arial" w:eastAsia="Calibri" w:hAnsi="Arial" w:cs="Arial"/>
          <w:b w:val="0"/>
          <w:sz w:val="22"/>
          <w:szCs w:val="22"/>
          <w:lang w:eastAsia="en-US"/>
        </w:rPr>
        <w:t>75</w:t>
      </w:r>
      <w:r w:rsidRPr="006501A2">
        <w:rPr>
          <w:rFonts w:ascii="Arial" w:eastAsia="Calibri" w:hAnsi="Arial" w:cs="Arial"/>
          <w:b w:val="0"/>
          <w:sz w:val="22"/>
          <w:szCs w:val="22"/>
          <w:lang w:eastAsia="en-US"/>
        </w:rPr>
        <w:t xml:space="preserve">%).  </w:t>
      </w:r>
      <w:r>
        <w:rPr>
          <w:rFonts w:ascii="Arial" w:eastAsia="Calibri" w:hAnsi="Arial" w:cs="Arial"/>
          <w:b w:val="0"/>
          <w:sz w:val="22"/>
          <w:szCs w:val="22"/>
          <w:lang w:eastAsia="en-US"/>
        </w:rPr>
        <w:t xml:space="preserve"> </w:t>
      </w:r>
    </w:p>
    <w:p w14:paraId="2EEFD256" w14:textId="6F40FF92" w:rsidR="009A4AAB" w:rsidRDefault="009A4AAB" w:rsidP="009A4AAB">
      <w:pPr>
        <w:rPr>
          <w:rFonts w:eastAsia="Calibri"/>
          <w:lang w:eastAsia="en-US"/>
        </w:rPr>
      </w:pPr>
    </w:p>
    <w:p w14:paraId="5A579DE1" w14:textId="642E7527" w:rsidR="00072378" w:rsidRPr="00523501" w:rsidRDefault="001F6109" w:rsidP="00F474BE">
      <w:pPr>
        <w:pStyle w:val="Caption"/>
        <w:ind w:right="-2"/>
        <w:jc w:val="both"/>
        <w:rPr>
          <w:rFonts w:ascii="Arial" w:eastAsia="Calibri" w:hAnsi="Arial" w:cs="Arial"/>
          <w:sz w:val="22"/>
          <w:szCs w:val="22"/>
          <w:lang w:eastAsia="en-US"/>
        </w:rPr>
      </w:pPr>
      <w:bookmarkStart w:id="29" w:name="_Toc87965823"/>
      <w:r w:rsidRPr="001F6109">
        <w:rPr>
          <w:rFonts w:ascii="Arial" w:hAnsi="Arial" w:cs="Arial"/>
          <w:sz w:val="22"/>
          <w:szCs w:val="22"/>
        </w:rPr>
        <w:lastRenderedPageBreak/>
        <w:t xml:space="preserve">Πίνακας </w:t>
      </w:r>
      <w:r w:rsidRPr="001F6109">
        <w:rPr>
          <w:rFonts w:ascii="Arial" w:hAnsi="Arial" w:cs="Arial"/>
          <w:sz w:val="22"/>
          <w:szCs w:val="22"/>
        </w:rPr>
        <w:fldChar w:fldCharType="begin"/>
      </w:r>
      <w:r w:rsidRPr="001F6109">
        <w:rPr>
          <w:rFonts w:ascii="Arial" w:hAnsi="Arial" w:cs="Arial"/>
          <w:sz w:val="22"/>
          <w:szCs w:val="22"/>
        </w:rPr>
        <w:instrText xml:space="preserve"> SEQ Πίνακας \* ARABIC </w:instrText>
      </w:r>
      <w:r w:rsidRPr="001F6109">
        <w:rPr>
          <w:rFonts w:ascii="Arial" w:hAnsi="Arial" w:cs="Arial"/>
          <w:sz w:val="22"/>
          <w:szCs w:val="22"/>
        </w:rPr>
        <w:fldChar w:fldCharType="separate"/>
      </w:r>
      <w:r w:rsidR="004515A7">
        <w:rPr>
          <w:rFonts w:ascii="Arial" w:hAnsi="Arial" w:cs="Arial"/>
          <w:noProof/>
          <w:sz w:val="22"/>
          <w:szCs w:val="22"/>
        </w:rPr>
        <w:t>7</w:t>
      </w:r>
      <w:r w:rsidRPr="001F6109">
        <w:rPr>
          <w:rFonts w:ascii="Arial" w:hAnsi="Arial" w:cs="Arial"/>
          <w:sz w:val="22"/>
          <w:szCs w:val="22"/>
        </w:rPr>
        <w:fldChar w:fldCharType="end"/>
      </w:r>
      <w:r w:rsidR="00072378" w:rsidRPr="00523501">
        <w:rPr>
          <w:rFonts w:ascii="Arial" w:hAnsi="Arial" w:cs="Arial"/>
          <w:sz w:val="22"/>
          <w:szCs w:val="22"/>
        </w:rPr>
        <w:t xml:space="preserve">. </w:t>
      </w:r>
      <w:r w:rsidR="00072378" w:rsidRPr="00523501">
        <w:rPr>
          <w:rFonts w:ascii="Arial" w:eastAsia="Calibri" w:hAnsi="Arial" w:cs="Arial"/>
          <w:b w:val="0"/>
          <w:sz w:val="22"/>
          <w:szCs w:val="22"/>
          <w:lang w:eastAsia="en-US"/>
        </w:rPr>
        <w:t xml:space="preserve">Αριθμός </w:t>
      </w:r>
      <w:r w:rsidR="00104788">
        <w:rPr>
          <w:rFonts w:ascii="Arial" w:eastAsia="Calibri" w:hAnsi="Arial" w:cs="Arial"/>
          <w:b w:val="0"/>
          <w:sz w:val="22"/>
          <w:szCs w:val="22"/>
          <w:lang w:eastAsia="en-US"/>
        </w:rPr>
        <w:t xml:space="preserve">και ποσοστό </w:t>
      </w:r>
      <w:r w:rsidR="00AD319F">
        <w:rPr>
          <w:rFonts w:ascii="Arial" w:eastAsia="Calibri" w:hAnsi="Arial" w:cs="Arial"/>
          <w:b w:val="0"/>
          <w:sz w:val="22"/>
          <w:szCs w:val="22"/>
          <w:lang w:eastAsia="en-US"/>
        </w:rPr>
        <w:t xml:space="preserve">φοιτητών/φοιτητριών </w:t>
      </w:r>
      <w:r w:rsidR="00072378" w:rsidRPr="00523501">
        <w:rPr>
          <w:rFonts w:ascii="Arial" w:eastAsia="Calibri" w:hAnsi="Arial" w:cs="Arial"/>
          <w:b w:val="0"/>
          <w:sz w:val="22"/>
          <w:szCs w:val="22"/>
          <w:lang w:eastAsia="en-US"/>
        </w:rPr>
        <w:t xml:space="preserve"> στα Πανεπιστήμια, ανά </w:t>
      </w:r>
      <w:r w:rsidR="000E6BB1">
        <w:rPr>
          <w:rFonts w:ascii="Arial" w:eastAsia="Calibri" w:hAnsi="Arial" w:cs="Arial"/>
          <w:b w:val="0"/>
          <w:sz w:val="22"/>
          <w:szCs w:val="22"/>
          <w:lang w:eastAsia="en-US"/>
        </w:rPr>
        <w:t>Ε</w:t>
      </w:r>
      <w:r w:rsidR="00072378" w:rsidRPr="00523501">
        <w:rPr>
          <w:rFonts w:ascii="Arial" w:eastAsia="Calibri" w:hAnsi="Arial" w:cs="Arial"/>
          <w:b w:val="0"/>
          <w:sz w:val="22"/>
          <w:szCs w:val="22"/>
          <w:lang w:eastAsia="en-US"/>
        </w:rPr>
        <w:t xml:space="preserve">πίπεδο </w:t>
      </w:r>
      <w:r w:rsidR="00F474BE">
        <w:rPr>
          <w:rFonts w:ascii="Arial" w:eastAsia="Calibri" w:hAnsi="Arial" w:cs="Arial"/>
          <w:b w:val="0"/>
          <w:sz w:val="22"/>
          <w:szCs w:val="22"/>
          <w:lang w:eastAsia="en-US"/>
        </w:rPr>
        <w:t>σ</w:t>
      </w:r>
      <w:r w:rsidR="00072378" w:rsidRPr="00523501">
        <w:rPr>
          <w:rFonts w:ascii="Arial" w:eastAsia="Calibri" w:hAnsi="Arial" w:cs="Arial"/>
          <w:b w:val="0"/>
          <w:sz w:val="22"/>
          <w:szCs w:val="22"/>
          <w:lang w:eastAsia="en-US"/>
        </w:rPr>
        <w:t xml:space="preserve">πουδών και ανά </w:t>
      </w:r>
      <w:r w:rsidR="00F474BE">
        <w:rPr>
          <w:rFonts w:ascii="Arial" w:eastAsia="Calibri" w:hAnsi="Arial" w:cs="Arial"/>
          <w:b w:val="0"/>
          <w:sz w:val="22"/>
          <w:szCs w:val="22"/>
          <w:lang w:eastAsia="en-US"/>
        </w:rPr>
        <w:t xml:space="preserve">κατηγορία </w:t>
      </w:r>
      <w:r w:rsidR="00FF1235">
        <w:rPr>
          <w:rFonts w:ascii="Arial" w:eastAsia="Calibri" w:hAnsi="Arial" w:cs="Arial"/>
          <w:b w:val="0"/>
          <w:sz w:val="22"/>
          <w:szCs w:val="22"/>
          <w:lang w:eastAsia="en-US"/>
        </w:rPr>
        <w:t>χ</w:t>
      </w:r>
      <w:r w:rsidR="00072378" w:rsidRPr="00523501">
        <w:rPr>
          <w:rFonts w:ascii="Arial" w:eastAsia="Calibri" w:hAnsi="Arial" w:cs="Arial"/>
          <w:b w:val="0"/>
          <w:sz w:val="22"/>
          <w:szCs w:val="22"/>
          <w:lang w:eastAsia="en-US"/>
        </w:rPr>
        <w:t>ώρα</w:t>
      </w:r>
      <w:r w:rsidR="00F474BE">
        <w:rPr>
          <w:rFonts w:ascii="Arial" w:eastAsia="Calibri" w:hAnsi="Arial" w:cs="Arial"/>
          <w:b w:val="0"/>
          <w:sz w:val="22"/>
          <w:szCs w:val="22"/>
          <w:lang w:eastAsia="en-US"/>
        </w:rPr>
        <w:t>ς</w:t>
      </w:r>
      <w:r w:rsidR="00072378" w:rsidRPr="00523501">
        <w:rPr>
          <w:rFonts w:ascii="Arial" w:eastAsia="Calibri" w:hAnsi="Arial" w:cs="Arial"/>
          <w:b w:val="0"/>
          <w:sz w:val="22"/>
          <w:szCs w:val="22"/>
          <w:lang w:eastAsia="en-US"/>
        </w:rPr>
        <w:t xml:space="preserve"> </w:t>
      </w:r>
      <w:r w:rsidR="00FF1235">
        <w:rPr>
          <w:rFonts w:ascii="Arial" w:eastAsia="Calibri" w:hAnsi="Arial" w:cs="Arial"/>
          <w:b w:val="0"/>
          <w:sz w:val="22"/>
          <w:szCs w:val="22"/>
          <w:lang w:eastAsia="en-US"/>
        </w:rPr>
        <w:t>π</w:t>
      </w:r>
      <w:r w:rsidR="00072378" w:rsidRPr="00523501">
        <w:rPr>
          <w:rFonts w:ascii="Arial" w:eastAsia="Calibri" w:hAnsi="Arial" w:cs="Arial"/>
          <w:b w:val="0"/>
          <w:sz w:val="22"/>
          <w:szCs w:val="22"/>
          <w:lang w:eastAsia="en-US"/>
        </w:rPr>
        <w:t xml:space="preserve">ροέλευσης </w:t>
      </w:r>
      <w:r w:rsidR="00471D3E">
        <w:rPr>
          <w:rFonts w:ascii="Arial" w:eastAsia="Calibri" w:hAnsi="Arial" w:cs="Arial"/>
          <w:b w:val="0"/>
          <w:sz w:val="22"/>
          <w:szCs w:val="22"/>
          <w:lang w:eastAsia="en-US"/>
        </w:rPr>
        <w:t xml:space="preserve">για </w:t>
      </w:r>
      <w:r w:rsidR="00AD319F">
        <w:rPr>
          <w:rFonts w:ascii="Arial" w:hAnsi="Arial" w:cs="Arial"/>
          <w:b w:val="0"/>
          <w:sz w:val="22"/>
          <w:szCs w:val="22"/>
        </w:rPr>
        <w:t>το ακαδημαϊκό έτος</w:t>
      </w:r>
      <w:r w:rsidR="00072378" w:rsidRPr="00523501">
        <w:rPr>
          <w:rFonts w:ascii="Arial" w:hAnsi="Arial" w:cs="Arial"/>
          <w:b w:val="0"/>
          <w:sz w:val="22"/>
          <w:szCs w:val="22"/>
        </w:rPr>
        <w:t xml:space="preserve"> 2020-2021</w:t>
      </w:r>
      <w:bookmarkEnd w:id="29"/>
    </w:p>
    <w:tbl>
      <w:tblPr>
        <w:tblW w:w="8551" w:type="dxa"/>
        <w:tblInd w:w="108" w:type="dxa"/>
        <w:tblBorders>
          <w:top w:val="single" w:sz="4" w:space="0" w:color="auto"/>
          <w:bottom w:val="single" w:sz="4" w:space="0" w:color="auto"/>
        </w:tblBorders>
        <w:tblLook w:val="04A0" w:firstRow="1" w:lastRow="0" w:firstColumn="1" w:lastColumn="0" w:noHBand="0" w:noVBand="1"/>
      </w:tblPr>
      <w:tblGrid>
        <w:gridCol w:w="1346"/>
        <w:gridCol w:w="1277"/>
        <w:gridCol w:w="1241"/>
        <w:gridCol w:w="1089"/>
        <w:gridCol w:w="1089"/>
        <w:gridCol w:w="1403"/>
        <w:gridCol w:w="1106"/>
      </w:tblGrid>
      <w:tr w:rsidR="00E1052C" w:rsidRPr="00F474BE" w14:paraId="6807ABE4" w14:textId="77777777" w:rsidTr="00DB376F">
        <w:trPr>
          <w:cantSplit/>
          <w:trHeight w:val="124"/>
        </w:trPr>
        <w:tc>
          <w:tcPr>
            <w:tcW w:w="1309" w:type="dxa"/>
            <w:tcBorders>
              <w:top w:val="single" w:sz="4" w:space="0" w:color="auto"/>
              <w:bottom w:val="nil"/>
            </w:tcBorders>
            <w:shd w:val="clear" w:color="000000" w:fill="FFFFFF"/>
            <w:vAlign w:val="center"/>
          </w:tcPr>
          <w:p w14:paraId="70CC8CF9" w14:textId="77777777" w:rsidR="00E1052C" w:rsidRPr="00F474BE" w:rsidRDefault="00E1052C" w:rsidP="009820A9">
            <w:pPr>
              <w:spacing w:after="0" w:line="240" w:lineRule="auto"/>
              <w:rPr>
                <w:rFonts w:ascii="Arial" w:hAnsi="Arial" w:cs="Arial"/>
                <w:color w:val="000000"/>
                <w:sz w:val="20"/>
                <w:szCs w:val="20"/>
                <w:lang w:eastAsia="en-US"/>
              </w:rPr>
            </w:pPr>
          </w:p>
        </w:tc>
        <w:tc>
          <w:tcPr>
            <w:tcW w:w="1277" w:type="dxa"/>
            <w:tcBorders>
              <w:top w:val="single" w:sz="4" w:space="0" w:color="auto"/>
              <w:bottom w:val="nil"/>
            </w:tcBorders>
            <w:shd w:val="clear" w:color="000000" w:fill="FFFFFF"/>
            <w:vAlign w:val="center"/>
          </w:tcPr>
          <w:p w14:paraId="724932CD" w14:textId="77777777" w:rsidR="00E1052C" w:rsidRPr="00F474BE" w:rsidRDefault="00E1052C" w:rsidP="009820A9">
            <w:pPr>
              <w:spacing w:after="0" w:line="240" w:lineRule="auto"/>
              <w:rPr>
                <w:rFonts w:ascii="Arial" w:hAnsi="Arial" w:cs="Arial"/>
                <w:color w:val="000000"/>
                <w:sz w:val="20"/>
                <w:szCs w:val="20"/>
                <w:lang w:eastAsia="en-US"/>
              </w:rPr>
            </w:pPr>
          </w:p>
        </w:tc>
        <w:tc>
          <w:tcPr>
            <w:tcW w:w="1278" w:type="dxa"/>
            <w:tcBorders>
              <w:top w:val="single" w:sz="4" w:space="0" w:color="auto"/>
              <w:bottom w:val="nil"/>
            </w:tcBorders>
          </w:tcPr>
          <w:p w14:paraId="7D2ED688" w14:textId="77777777" w:rsidR="00E1052C" w:rsidRPr="00F474BE" w:rsidRDefault="00E1052C" w:rsidP="009820A9">
            <w:pPr>
              <w:spacing w:after="0" w:line="240" w:lineRule="auto"/>
              <w:jc w:val="right"/>
              <w:rPr>
                <w:rFonts w:ascii="Arial" w:hAnsi="Arial" w:cs="Arial"/>
                <w:sz w:val="20"/>
                <w:szCs w:val="20"/>
              </w:rPr>
            </w:pPr>
          </w:p>
        </w:tc>
        <w:tc>
          <w:tcPr>
            <w:tcW w:w="3581" w:type="dxa"/>
            <w:gridSpan w:val="3"/>
            <w:tcBorders>
              <w:top w:val="single" w:sz="4" w:space="0" w:color="auto"/>
              <w:bottom w:val="nil"/>
            </w:tcBorders>
            <w:shd w:val="clear" w:color="auto" w:fill="auto"/>
            <w:noWrap/>
            <w:vAlign w:val="bottom"/>
          </w:tcPr>
          <w:p w14:paraId="31C459E5" w14:textId="7996D22C" w:rsidR="00E1052C" w:rsidRPr="00B36D5B" w:rsidRDefault="00E1052C" w:rsidP="00523501">
            <w:pPr>
              <w:spacing w:after="0" w:line="240" w:lineRule="auto"/>
              <w:jc w:val="center"/>
              <w:rPr>
                <w:rFonts w:ascii="Arial" w:hAnsi="Arial" w:cs="Arial"/>
                <w:b/>
                <w:bCs/>
                <w:color w:val="000000"/>
                <w:sz w:val="20"/>
                <w:szCs w:val="20"/>
                <w:lang w:val="en-US" w:eastAsia="en-US"/>
              </w:rPr>
            </w:pPr>
            <w:r w:rsidRPr="00B36D5B">
              <w:rPr>
                <w:rFonts w:ascii="Arial" w:hAnsi="Arial" w:cs="Arial"/>
                <w:b/>
                <w:bCs/>
                <w:color w:val="000000"/>
                <w:sz w:val="20"/>
                <w:szCs w:val="20"/>
                <w:lang w:eastAsia="en-US"/>
              </w:rPr>
              <w:t xml:space="preserve">Κατηγορία </w:t>
            </w:r>
            <w:proofErr w:type="spellStart"/>
            <w:r w:rsidRPr="00B36D5B">
              <w:rPr>
                <w:rFonts w:ascii="Arial" w:hAnsi="Arial" w:cs="Arial"/>
                <w:b/>
                <w:bCs/>
                <w:color w:val="000000"/>
                <w:sz w:val="20"/>
                <w:szCs w:val="20"/>
                <w:lang w:val="en-US" w:eastAsia="en-US"/>
              </w:rPr>
              <w:t>Χώρ</w:t>
            </w:r>
            <w:proofErr w:type="spellEnd"/>
            <w:r w:rsidRPr="00B36D5B">
              <w:rPr>
                <w:rFonts w:ascii="Arial" w:hAnsi="Arial" w:cs="Arial"/>
                <w:b/>
                <w:bCs/>
                <w:color w:val="000000"/>
                <w:sz w:val="20"/>
                <w:szCs w:val="20"/>
                <w:lang w:val="en-US" w:eastAsia="en-US"/>
              </w:rPr>
              <w:t>α</w:t>
            </w:r>
            <w:r w:rsidRPr="00B36D5B">
              <w:rPr>
                <w:rFonts w:ascii="Arial" w:hAnsi="Arial" w:cs="Arial"/>
                <w:b/>
                <w:bCs/>
                <w:color w:val="000000"/>
                <w:sz w:val="20"/>
                <w:szCs w:val="20"/>
                <w:lang w:eastAsia="en-US"/>
              </w:rPr>
              <w:t>ς</w:t>
            </w:r>
            <w:r w:rsidRPr="00B36D5B">
              <w:rPr>
                <w:rFonts w:ascii="Arial" w:hAnsi="Arial" w:cs="Arial"/>
                <w:b/>
                <w:bCs/>
                <w:color w:val="000000"/>
                <w:sz w:val="20"/>
                <w:szCs w:val="20"/>
                <w:lang w:val="en-US" w:eastAsia="en-US"/>
              </w:rPr>
              <w:t xml:space="preserve"> </w:t>
            </w:r>
            <w:proofErr w:type="spellStart"/>
            <w:r w:rsidRPr="00B36D5B">
              <w:rPr>
                <w:rFonts w:ascii="Arial" w:hAnsi="Arial" w:cs="Arial"/>
                <w:b/>
                <w:bCs/>
                <w:color w:val="000000"/>
                <w:sz w:val="20"/>
                <w:szCs w:val="20"/>
                <w:lang w:val="en-US" w:eastAsia="en-US"/>
              </w:rPr>
              <w:t>Πρ</w:t>
            </w:r>
            <w:proofErr w:type="spellEnd"/>
            <w:r w:rsidRPr="00B36D5B">
              <w:rPr>
                <w:rFonts w:ascii="Arial" w:hAnsi="Arial" w:cs="Arial"/>
                <w:b/>
                <w:bCs/>
                <w:color w:val="000000"/>
                <w:sz w:val="20"/>
                <w:szCs w:val="20"/>
                <w:lang w:eastAsia="en-US"/>
              </w:rPr>
              <w:t>ο</w:t>
            </w:r>
            <w:proofErr w:type="spellStart"/>
            <w:r w:rsidRPr="00B36D5B">
              <w:rPr>
                <w:rFonts w:ascii="Arial" w:hAnsi="Arial" w:cs="Arial"/>
                <w:b/>
                <w:bCs/>
                <w:color w:val="000000"/>
                <w:sz w:val="20"/>
                <w:szCs w:val="20"/>
                <w:lang w:val="en-US" w:eastAsia="en-US"/>
              </w:rPr>
              <w:t>έλευσης</w:t>
            </w:r>
            <w:proofErr w:type="spellEnd"/>
          </w:p>
        </w:tc>
        <w:tc>
          <w:tcPr>
            <w:tcW w:w="1106" w:type="dxa"/>
            <w:tcBorders>
              <w:top w:val="single" w:sz="4" w:space="0" w:color="auto"/>
              <w:bottom w:val="nil"/>
            </w:tcBorders>
            <w:shd w:val="clear" w:color="auto" w:fill="auto"/>
            <w:noWrap/>
            <w:vAlign w:val="bottom"/>
          </w:tcPr>
          <w:p w14:paraId="54B96940" w14:textId="77777777" w:rsidR="00E1052C" w:rsidRPr="00F474BE" w:rsidRDefault="00E1052C" w:rsidP="001F6109">
            <w:pPr>
              <w:spacing w:after="0" w:line="240" w:lineRule="auto"/>
              <w:jc w:val="center"/>
              <w:rPr>
                <w:rFonts w:ascii="Arial" w:eastAsia="Calibri" w:hAnsi="Arial" w:cs="Arial"/>
                <w:bCs/>
                <w:sz w:val="20"/>
                <w:szCs w:val="20"/>
                <w:lang w:eastAsia="en-US"/>
              </w:rPr>
            </w:pPr>
          </w:p>
        </w:tc>
      </w:tr>
      <w:tr w:rsidR="009820A9" w:rsidRPr="00F474BE" w14:paraId="0A29E13B" w14:textId="77777777" w:rsidTr="00E1052C">
        <w:trPr>
          <w:cantSplit/>
          <w:trHeight w:val="124"/>
        </w:trPr>
        <w:tc>
          <w:tcPr>
            <w:tcW w:w="1309" w:type="dxa"/>
            <w:tcBorders>
              <w:top w:val="nil"/>
              <w:bottom w:val="single" w:sz="4" w:space="0" w:color="auto"/>
            </w:tcBorders>
            <w:shd w:val="clear" w:color="000000" w:fill="FFFFFF"/>
            <w:vAlign w:val="center"/>
          </w:tcPr>
          <w:p w14:paraId="6E50AC55" w14:textId="77777777" w:rsidR="009820A9" w:rsidRPr="00F474BE" w:rsidRDefault="009820A9" w:rsidP="009820A9">
            <w:pPr>
              <w:spacing w:after="0" w:line="240" w:lineRule="auto"/>
              <w:rPr>
                <w:rFonts w:ascii="Arial" w:hAnsi="Arial" w:cs="Arial"/>
                <w:color w:val="000000"/>
                <w:sz w:val="20"/>
                <w:szCs w:val="20"/>
                <w:lang w:eastAsia="en-US"/>
              </w:rPr>
            </w:pPr>
          </w:p>
        </w:tc>
        <w:tc>
          <w:tcPr>
            <w:tcW w:w="1277" w:type="dxa"/>
            <w:tcBorders>
              <w:top w:val="nil"/>
              <w:bottom w:val="single" w:sz="4" w:space="0" w:color="auto"/>
            </w:tcBorders>
            <w:shd w:val="clear" w:color="000000" w:fill="FFFFFF"/>
            <w:vAlign w:val="center"/>
          </w:tcPr>
          <w:p w14:paraId="27F032CA" w14:textId="77777777" w:rsidR="009820A9" w:rsidRPr="00F474BE" w:rsidRDefault="009820A9" w:rsidP="009820A9">
            <w:pPr>
              <w:spacing w:after="0" w:line="240" w:lineRule="auto"/>
              <w:rPr>
                <w:rFonts w:ascii="Arial" w:hAnsi="Arial" w:cs="Arial"/>
                <w:color w:val="000000"/>
                <w:sz w:val="20"/>
                <w:szCs w:val="20"/>
                <w:lang w:eastAsia="en-US"/>
              </w:rPr>
            </w:pPr>
          </w:p>
        </w:tc>
        <w:tc>
          <w:tcPr>
            <w:tcW w:w="1278" w:type="dxa"/>
            <w:tcBorders>
              <w:top w:val="nil"/>
              <w:bottom w:val="single" w:sz="4" w:space="0" w:color="auto"/>
            </w:tcBorders>
          </w:tcPr>
          <w:p w14:paraId="44D9373D" w14:textId="77777777" w:rsidR="009820A9" w:rsidRPr="00F474BE" w:rsidRDefault="009820A9" w:rsidP="009820A9">
            <w:pPr>
              <w:spacing w:after="0" w:line="240" w:lineRule="auto"/>
              <w:jc w:val="right"/>
              <w:rPr>
                <w:rFonts w:ascii="Arial" w:hAnsi="Arial" w:cs="Arial"/>
                <w:sz w:val="20"/>
                <w:szCs w:val="20"/>
              </w:rPr>
            </w:pPr>
          </w:p>
        </w:tc>
        <w:tc>
          <w:tcPr>
            <w:tcW w:w="1089" w:type="dxa"/>
            <w:tcBorders>
              <w:top w:val="nil"/>
              <w:bottom w:val="single" w:sz="4" w:space="0" w:color="auto"/>
            </w:tcBorders>
            <w:shd w:val="clear" w:color="auto" w:fill="auto"/>
            <w:noWrap/>
            <w:vAlign w:val="bottom"/>
          </w:tcPr>
          <w:p w14:paraId="5C29006A" w14:textId="77777777" w:rsidR="009820A9" w:rsidRPr="00F474BE" w:rsidRDefault="009820A9"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Κύπ</w:t>
            </w:r>
            <w:proofErr w:type="spellStart"/>
            <w:r w:rsidRPr="00F474BE">
              <w:rPr>
                <w:rFonts w:ascii="Arial" w:hAnsi="Arial" w:cs="Arial"/>
                <w:color w:val="000000"/>
                <w:sz w:val="20"/>
                <w:szCs w:val="20"/>
                <w:lang w:val="en-US" w:eastAsia="en-US"/>
              </w:rPr>
              <w:t>ρος</w:t>
            </w:r>
            <w:proofErr w:type="spellEnd"/>
          </w:p>
        </w:tc>
        <w:tc>
          <w:tcPr>
            <w:tcW w:w="1089" w:type="dxa"/>
            <w:tcBorders>
              <w:top w:val="nil"/>
              <w:bottom w:val="single" w:sz="4" w:space="0" w:color="auto"/>
            </w:tcBorders>
            <w:shd w:val="clear" w:color="auto" w:fill="auto"/>
            <w:noWrap/>
            <w:vAlign w:val="bottom"/>
          </w:tcPr>
          <w:p w14:paraId="2C01D9DF" w14:textId="77777777" w:rsidR="009820A9" w:rsidRPr="00F474BE" w:rsidRDefault="009820A9" w:rsidP="00035F14">
            <w:pPr>
              <w:spacing w:after="0" w:line="240" w:lineRule="auto"/>
              <w:rPr>
                <w:rFonts w:ascii="Arial" w:hAnsi="Arial" w:cs="Arial"/>
                <w:color w:val="000000"/>
                <w:sz w:val="20"/>
                <w:szCs w:val="20"/>
                <w:lang w:val="en-US" w:eastAsia="en-US"/>
              </w:rPr>
            </w:pPr>
            <w:proofErr w:type="spellStart"/>
            <w:r w:rsidRPr="00F474BE">
              <w:rPr>
                <w:rFonts w:ascii="Arial" w:hAnsi="Arial" w:cs="Arial"/>
                <w:color w:val="000000"/>
                <w:sz w:val="20"/>
                <w:szCs w:val="20"/>
                <w:lang w:val="en-US" w:eastAsia="en-US"/>
              </w:rPr>
              <w:t>Χώρες</w:t>
            </w:r>
            <w:proofErr w:type="spellEnd"/>
            <w:r w:rsidRPr="00F474BE">
              <w:rPr>
                <w:rFonts w:ascii="Arial" w:hAnsi="Arial" w:cs="Arial"/>
                <w:color w:val="000000"/>
                <w:sz w:val="20"/>
                <w:szCs w:val="20"/>
                <w:lang w:val="en-US" w:eastAsia="en-US"/>
              </w:rPr>
              <w:t xml:space="preserve"> ΕΕ</w:t>
            </w:r>
          </w:p>
        </w:tc>
        <w:tc>
          <w:tcPr>
            <w:tcW w:w="1403" w:type="dxa"/>
            <w:tcBorders>
              <w:top w:val="nil"/>
              <w:bottom w:val="single" w:sz="4" w:space="0" w:color="auto"/>
            </w:tcBorders>
            <w:shd w:val="clear" w:color="auto" w:fill="auto"/>
            <w:noWrap/>
            <w:vAlign w:val="bottom"/>
          </w:tcPr>
          <w:p w14:paraId="5E10010C" w14:textId="77777777" w:rsidR="009820A9" w:rsidRPr="00F474BE" w:rsidRDefault="009820A9" w:rsidP="00035F14">
            <w:pPr>
              <w:spacing w:after="0" w:line="240" w:lineRule="auto"/>
              <w:rPr>
                <w:rFonts w:ascii="Arial" w:hAnsi="Arial" w:cs="Arial"/>
                <w:color w:val="000000"/>
                <w:sz w:val="20"/>
                <w:szCs w:val="20"/>
                <w:lang w:val="en-US" w:eastAsia="en-US"/>
              </w:rPr>
            </w:pPr>
            <w:proofErr w:type="spellStart"/>
            <w:r w:rsidRPr="00F474BE">
              <w:rPr>
                <w:rFonts w:ascii="Arial" w:hAnsi="Arial" w:cs="Arial"/>
                <w:color w:val="000000"/>
                <w:sz w:val="20"/>
                <w:szCs w:val="20"/>
                <w:lang w:val="en-US" w:eastAsia="en-US"/>
              </w:rPr>
              <w:t>Τρίτες</w:t>
            </w:r>
            <w:proofErr w:type="spellEnd"/>
            <w:r w:rsidRPr="00F474BE">
              <w:rPr>
                <w:rFonts w:ascii="Arial" w:hAnsi="Arial" w:cs="Arial"/>
                <w:color w:val="000000"/>
                <w:sz w:val="20"/>
                <w:szCs w:val="20"/>
                <w:lang w:val="en-US" w:eastAsia="en-US"/>
              </w:rPr>
              <w:t xml:space="preserve"> </w:t>
            </w:r>
            <w:proofErr w:type="spellStart"/>
            <w:r w:rsidRPr="00F474BE">
              <w:rPr>
                <w:rFonts w:ascii="Arial" w:hAnsi="Arial" w:cs="Arial"/>
                <w:color w:val="000000"/>
                <w:sz w:val="20"/>
                <w:szCs w:val="20"/>
                <w:lang w:val="en-US" w:eastAsia="en-US"/>
              </w:rPr>
              <w:t>Χώρες</w:t>
            </w:r>
            <w:proofErr w:type="spellEnd"/>
          </w:p>
        </w:tc>
        <w:tc>
          <w:tcPr>
            <w:tcW w:w="1106" w:type="dxa"/>
            <w:tcBorders>
              <w:top w:val="nil"/>
              <w:bottom w:val="single" w:sz="4" w:space="0" w:color="auto"/>
            </w:tcBorders>
            <w:shd w:val="clear" w:color="auto" w:fill="auto"/>
            <w:noWrap/>
            <w:vAlign w:val="bottom"/>
          </w:tcPr>
          <w:p w14:paraId="27051CAD" w14:textId="77777777" w:rsidR="009820A9" w:rsidRPr="00F474BE" w:rsidRDefault="001F6109" w:rsidP="001F6109">
            <w:pPr>
              <w:spacing w:after="0" w:line="240" w:lineRule="auto"/>
              <w:jc w:val="center"/>
              <w:rPr>
                <w:rFonts w:ascii="Arial" w:hAnsi="Arial" w:cs="Arial"/>
                <w:color w:val="000000"/>
                <w:sz w:val="20"/>
                <w:szCs w:val="20"/>
                <w:lang w:eastAsia="en-US"/>
              </w:rPr>
            </w:pPr>
            <w:r w:rsidRPr="00F474BE">
              <w:rPr>
                <w:rFonts w:ascii="Arial" w:eastAsia="Calibri" w:hAnsi="Arial" w:cs="Arial"/>
                <w:bCs/>
                <w:sz w:val="20"/>
                <w:szCs w:val="20"/>
                <w:lang w:eastAsia="en-US"/>
              </w:rPr>
              <w:t>Σύνολο</w:t>
            </w:r>
          </w:p>
        </w:tc>
      </w:tr>
      <w:tr w:rsidR="00072378" w:rsidRPr="00F474BE" w14:paraId="308E8702" w14:textId="77777777" w:rsidTr="00B36D5B">
        <w:trPr>
          <w:cantSplit/>
          <w:trHeight w:val="124"/>
        </w:trPr>
        <w:tc>
          <w:tcPr>
            <w:tcW w:w="1309" w:type="dxa"/>
            <w:vMerge w:val="restart"/>
            <w:tcBorders>
              <w:top w:val="single" w:sz="4" w:space="0" w:color="auto"/>
            </w:tcBorders>
            <w:shd w:val="clear" w:color="000000" w:fill="FFFFFF"/>
            <w:hideMark/>
          </w:tcPr>
          <w:p w14:paraId="03B259BF" w14:textId="77777777" w:rsidR="00072378" w:rsidRPr="00B36D5B" w:rsidRDefault="00072378" w:rsidP="00B36D5B">
            <w:pPr>
              <w:spacing w:after="0" w:line="240" w:lineRule="auto"/>
              <w:rPr>
                <w:rFonts w:ascii="Arial" w:hAnsi="Arial" w:cs="Arial"/>
                <w:b/>
                <w:bCs/>
                <w:color w:val="000000"/>
                <w:sz w:val="20"/>
                <w:szCs w:val="20"/>
                <w:lang w:val="en-US" w:eastAsia="en-US"/>
              </w:rPr>
            </w:pPr>
            <w:proofErr w:type="spellStart"/>
            <w:r w:rsidRPr="00B36D5B">
              <w:rPr>
                <w:rFonts w:ascii="Arial" w:hAnsi="Arial" w:cs="Arial"/>
                <w:b/>
                <w:bCs/>
                <w:color w:val="000000"/>
                <w:sz w:val="20"/>
                <w:szCs w:val="20"/>
                <w:lang w:val="en-US" w:eastAsia="en-US"/>
              </w:rPr>
              <w:t>Εθνικό</w:t>
            </w:r>
            <w:proofErr w:type="spellEnd"/>
            <w:r w:rsidRPr="00B36D5B">
              <w:rPr>
                <w:rFonts w:ascii="Arial" w:hAnsi="Arial" w:cs="Arial"/>
                <w:b/>
                <w:bCs/>
                <w:color w:val="000000"/>
                <w:sz w:val="20"/>
                <w:szCs w:val="20"/>
                <w:lang w:val="en-US" w:eastAsia="en-US"/>
              </w:rPr>
              <w:t xml:space="preserve"> </w:t>
            </w:r>
            <w:proofErr w:type="spellStart"/>
            <w:r w:rsidRPr="00B36D5B">
              <w:rPr>
                <w:rFonts w:ascii="Arial" w:hAnsi="Arial" w:cs="Arial"/>
                <w:b/>
                <w:bCs/>
                <w:color w:val="000000"/>
                <w:sz w:val="20"/>
                <w:szCs w:val="20"/>
                <w:lang w:val="en-US" w:eastAsia="en-US"/>
              </w:rPr>
              <w:t>Πλ</w:t>
            </w:r>
            <w:proofErr w:type="spellEnd"/>
            <w:r w:rsidRPr="00B36D5B">
              <w:rPr>
                <w:rFonts w:ascii="Arial" w:hAnsi="Arial" w:cs="Arial"/>
                <w:b/>
                <w:bCs/>
                <w:color w:val="000000"/>
                <w:sz w:val="20"/>
                <w:szCs w:val="20"/>
                <w:lang w:val="en-US" w:eastAsia="en-US"/>
              </w:rPr>
              <w:t xml:space="preserve">αίσιο </w:t>
            </w:r>
            <w:proofErr w:type="spellStart"/>
            <w:r w:rsidRPr="00B36D5B">
              <w:rPr>
                <w:rFonts w:ascii="Arial" w:hAnsi="Arial" w:cs="Arial"/>
                <w:b/>
                <w:bCs/>
                <w:color w:val="000000"/>
                <w:sz w:val="20"/>
                <w:szCs w:val="20"/>
                <w:lang w:val="en-US" w:eastAsia="en-US"/>
              </w:rPr>
              <w:t>Προσόντων</w:t>
            </w:r>
            <w:proofErr w:type="spellEnd"/>
          </w:p>
          <w:p w14:paraId="6C29A889" w14:textId="77777777" w:rsidR="00072378" w:rsidRPr="00B36D5B" w:rsidRDefault="00072378" w:rsidP="00B36D5B">
            <w:pPr>
              <w:spacing w:after="0" w:line="240" w:lineRule="auto"/>
              <w:rPr>
                <w:rFonts w:ascii="Arial" w:hAnsi="Arial" w:cs="Arial"/>
                <w:b/>
                <w:bCs/>
                <w:color w:val="000000"/>
                <w:sz w:val="20"/>
                <w:szCs w:val="20"/>
                <w:lang w:val="en-US" w:eastAsia="en-US"/>
              </w:rPr>
            </w:pPr>
            <w:r w:rsidRPr="00B36D5B">
              <w:rPr>
                <w:rFonts w:ascii="Arial" w:hAnsi="Arial" w:cs="Arial"/>
                <w:b/>
                <w:bCs/>
                <w:color w:val="000000"/>
                <w:sz w:val="20"/>
                <w:szCs w:val="20"/>
                <w:lang w:val="en-US" w:eastAsia="en-US"/>
              </w:rPr>
              <w:t> </w:t>
            </w:r>
          </w:p>
          <w:p w14:paraId="153379CC" w14:textId="77777777" w:rsidR="00072378" w:rsidRPr="00B36D5B" w:rsidRDefault="00072378" w:rsidP="00B36D5B">
            <w:pPr>
              <w:spacing w:after="0" w:line="240" w:lineRule="auto"/>
              <w:rPr>
                <w:rFonts w:ascii="Arial" w:hAnsi="Arial" w:cs="Arial"/>
                <w:b/>
                <w:bCs/>
                <w:color w:val="000000"/>
                <w:sz w:val="20"/>
                <w:szCs w:val="20"/>
                <w:lang w:val="en-US" w:eastAsia="en-US"/>
              </w:rPr>
            </w:pPr>
            <w:r w:rsidRPr="00B36D5B">
              <w:rPr>
                <w:rFonts w:ascii="Arial" w:hAnsi="Arial" w:cs="Arial"/>
                <w:b/>
                <w:bCs/>
                <w:color w:val="000000"/>
                <w:sz w:val="20"/>
                <w:szCs w:val="20"/>
                <w:lang w:val="en-US" w:eastAsia="en-US"/>
              </w:rPr>
              <w:t> </w:t>
            </w:r>
          </w:p>
          <w:p w14:paraId="72D43B7B" w14:textId="77777777" w:rsidR="00072378" w:rsidRPr="00B36D5B" w:rsidRDefault="00072378" w:rsidP="00B36D5B">
            <w:pPr>
              <w:spacing w:after="0" w:line="240" w:lineRule="auto"/>
              <w:rPr>
                <w:rFonts w:ascii="Arial" w:hAnsi="Arial" w:cs="Arial"/>
                <w:b/>
                <w:bCs/>
                <w:color w:val="000000"/>
                <w:sz w:val="20"/>
                <w:szCs w:val="20"/>
                <w:lang w:val="en-US" w:eastAsia="en-US"/>
              </w:rPr>
            </w:pPr>
            <w:r w:rsidRPr="00B36D5B">
              <w:rPr>
                <w:rFonts w:ascii="Arial" w:hAnsi="Arial" w:cs="Arial"/>
                <w:b/>
                <w:bCs/>
                <w:color w:val="000000"/>
                <w:sz w:val="20"/>
                <w:szCs w:val="20"/>
                <w:lang w:val="en-US" w:eastAsia="en-US"/>
              </w:rPr>
              <w:t> </w:t>
            </w:r>
          </w:p>
        </w:tc>
        <w:tc>
          <w:tcPr>
            <w:tcW w:w="1277" w:type="dxa"/>
            <w:tcBorders>
              <w:top w:val="single" w:sz="4" w:space="0" w:color="auto"/>
            </w:tcBorders>
            <w:shd w:val="clear" w:color="000000" w:fill="FFFFFF"/>
            <w:vAlign w:val="center"/>
            <w:hideMark/>
          </w:tcPr>
          <w:p w14:paraId="52FADC9C" w14:textId="77777777" w:rsidR="00072378" w:rsidRPr="00F474BE" w:rsidRDefault="00072378" w:rsidP="00072378">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eastAsia="en-US"/>
              </w:rPr>
              <w:t>Επίπεδο 6</w:t>
            </w:r>
          </w:p>
        </w:tc>
        <w:tc>
          <w:tcPr>
            <w:tcW w:w="1278" w:type="dxa"/>
            <w:tcBorders>
              <w:top w:val="single" w:sz="4" w:space="0" w:color="auto"/>
            </w:tcBorders>
          </w:tcPr>
          <w:p w14:paraId="7CEE417B" w14:textId="77777777" w:rsidR="00072378" w:rsidRPr="00F474BE" w:rsidRDefault="00072378" w:rsidP="001F6109">
            <w:pPr>
              <w:spacing w:after="0" w:line="240" w:lineRule="auto"/>
              <w:rPr>
                <w:rFonts w:ascii="Arial" w:hAnsi="Arial" w:cs="Arial"/>
                <w:color w:val="000000"/>
                <w:sz w:val="20"/>
                <w:szCs w:val="20"/>
                <w:lang w:val="en-US" w:eastAsia="en-US"/>
              </w:rPr>
            </w:pPr>
            <w:r w:rsidRPr="00F474BE">
              <w:rPr>
                <w:rFonts w:ascii="Arial" w:hAnsi="Arial" w:cs="Arial"/>
                <w:sz w:val="20"/>
                <w:szCs w:val="20"/>
              </w:rPr>
              <w:t>Συχνότητα</w:t>
            </w:r>
          </w:p>
        </w:tc>
        <w:tc>
          <w:tcPr>
            <w:tcW w:w="1089" w:type="dxa"/>
            <w:tcBorders>
              <w:top w:val="single" w:sz="4" w:space="0" w:color="auto"/>
            </w:tcBorders>
            <w:shd w:val="clear" w:color="auto" w:fill="auto"/>
            <w:noWrap/>
            <w:hideMark/>
          </w:tcPr>
          <w:p w14:paraId="5B5312B4"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12814</w:t>
            </w:r>
          </w:p>
        </w:tc>
        <w:tc>
          <w:tcPr>
            <w:tcW w:w="1089" w:type="dxa"/>
            <w:tcBorders>
              <w:top w:val="single" w:sz="4" w:space="0" w:color="auto"/>
            </w:tcBorders>
            <w:shd w:val="clear" w:color="auto" w:fill="auto"/>
            <w:noWrap/>
            <w:hideMark/>
          </w:tcPr>
          <w:p w14:paraId="1D016985"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5515</w:t>
            </w:r>
          </w:p>
        </w:tc>
        <w:tc>
          <w:tcPr>
            <w:tcW w:w="1403" w:type="dxa"/>
            <w:tcBorders>
              <w:top w:val="single" w:sz="4" w:space="0" w:color="auto"/>
            </w:tcBorders>
            <w:shd w:val="clear" w:color="auto" w:fill="auto"/>
            <w:noWrap/>
            <w:hideMark/>
          </w:tcPr>
          <w:p w14:paraId="5A39DCE5"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2372</w:t>
            </w:r>
          </w:p>
        </w:tc>
        <w:tc>
          <w:tcPr>
            <w:tcW w:w="1106" w:type="dxa"/>
            <w:tcBorders>
              <w:top w:val="single" w:sz="4" w:space="0" w:color="auto"/>
            </w:tcBorders>
            <w:shd w:val="clear" w:color="auto" w:fill="auto"/>
            <w:noWrap/>
            <w:hideMark/>
          </w:tcPr>
          <w:p w14:paraId="78DC2543"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20701</w:t>
            </w:r>
          </w:p>
        </w:tc>
      </w:tr>
      <w:tr w:rsidR="00072378" w:rsidRPr="00F474BE" w14:paraId="0E5FCD27" w14:textId="77777777" w:rsidTr="00F474BE">
        <w:trPr>
          <w:trHeight w:val="124"/>
        </w:trPr>
        <w:tc>
          <w:tcPr>
            <w:tcW w:w="1309" w:type="dxa"/>
            <w:vMerge/>
            <w:vAlign w:val="center"/>
            <w:hideMark/>
          </w:tcPr>
          <w:p w14:paraId="66DE2161" w14:textId="77777777" w:rsidR="00072378" w:rsidRPr="00F474BE" w:rsidRDefault="00072378" w:rsidP="00072378">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72B37547" w14:textId="77777777" w:rsidR="00072378" w:rsidRPr="00F474BE" w:rsidRDefault="00072378" w:rsidP="00072378">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 </w:t>
            </w:r>
          </w:p>
        </w:tc>
        <w:tc>
          <w:tcPr>
            <w:tcW w:w="1278" w:type="dxa"/>
          </w:tcPr>
          <w:p w14:paraId="69A72C56" w14:textId="77777777" w:rsidR="00072378" w:rsidRPr="00F474BE" w:rsidRDefault="00072378" w:rsidP="001F6109">
            <w:pPr>
              <w:spacing w:after="0" w:line="240" w:lineRule="auto"/>
              <w:rPr>
                <w:rFonts w:ascii="Arial" w:hAnsi="Arial" w:cs="Arial"/>
                <w:color w:val="000000"/>
                <w:sz w:val="20"/>
                <w:szCs w:val="20"/>
                <w:lang w:val="en-US" w:eastAsia="en-US"/>
              </w:rPr>
            </w:pPr>
            <w:r w:rsidRPr="00F474BE">
              <w:rPr>
                <w:rFonts w:ascii="Arial" w:hAnsi="Arial" w:cs="Arial"/>
                <w:sz w:val="20"/>
                <w:szCs w:val="20"/>
              </w:rPr>
              <w:t>%</w:t>
            </w:r>
          </w:p>
        </w:tc>
        <w:tc>
          <w:tcPr>
            <w:tcW w:w="1089" w:type="dxa"/>
            <w:shd w:val="clear" w:color="auto" w:fill="auto"/>
            <w:noWrap/>
            <w:hideMark/>
          </w:tcPr>
          <w:p w14:paraId="4D5CCFB6"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61</w:t>
            </w:r>
            <w:r w:rsidR="001F6109" w:rsidRPr="00F474BE">
              <w:rPr>
                <w:rFonts w:ascii="Arial" w:hAnsi="Arial" w:cs="Arial"/>
                <w:sz w:val="20"/>
                <w:szCs w:val="20"/>
              </w:rPr>
              <w:t>,</w:t>
            </w:r>
            <w:r w:rsidRPr="00F474BE">
              <w:rPr>
                <w:rFonts w:ascii="Arial" w:hAnsi="Arial" w:cs="Arial"/>
                <w:sz w:val="20"/>
                <w:szCs w:val="20"/>
              </w:rPr>
              <w:t>9</w:t>
            </w:r>
          </w:p>
        </w:tc>
        <w:tc>
          <w:tcPr>
            <w:tcW w:w="1089" w:type="dxa"/>
            <w:shd w:val="clear" w:color="auto" w:fill="auto"/>
            <w:noWrap/>
            <w:hideMark/>
          </w:tcPr>
          <w:p w14:paraId="7C99453E"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26</w:t>
            </w:r>
            <w:r w:rsidR="001F6109" w:rsidRPr="00F474BE">
              <w:rPr>
                <w:rFonts w:ascii="Arial" w:hAnsi="Arial" w:cs="Arial"/>
                <w:sz w:val="20"/>
                <w:szCs w:val="20"/>
              </w:rPr>
              <w:t>,</w:t>
            </w:r>
            <w:r w:rsidRPr="00F474BE">
              <w:rPr>
                <w:rFonts w:ascii="Arial" w:hAnsi="Arial" w:cs="Arial"/>
                <w:sz w:val="20"/>
                <w:szCs w:val="20"/>
              </w:rPr>
              <w:t>6</w:t>
            </w:r>
          </w:p>
        </w:tc>
        <w:tc>
          <w:tcPr>
            <w:tcW w:w="1403" w:type="dxa"/>
            <w:shd w:val="clear" w:color="auto" w:fill="auto"/>
            <w:noWrap/>
            <w:hideMark/>
          </w:tcPr>
          <w:p w14:paraId="1F024A58"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11</w:t>
            </w:r>
            <w:r w:rsidR="001F6109" w:rsidRPr="00F474BE">
              <w:rPr>
                <w:rFonts w:ascii="Arial" w:hAnsi="Arial" w:cs="Arial"/>
                <w:sz w:val="20"/>
                <w:szCs w:val="20"/>
              </w:rPr>
              <w:t>,</w:t>
            </w:r>
            <w:r w:rsidRPr="00F474BE">
              <w:rPr>
                <w:rFonts w:ascii="Arial" w:hAnsi="Arial" w:cs="Arial"/>
                <w:sz w:val="20"/>
                <w:szCs w:val="20"/>
              </w:rPr>
              <w:t>5</w:t>
            </w:r>
          </w:p>
        </w:tc>
        <w:tc>
          <w:tcPr>
            <w:tcW w:w="1106" w:type="dxa"/>
            <w:shd w:val="clear" w:color="auto" w:fill="auto"/>
            <w:noWrap/>
            <w:hideMark/>
          </w:tcPr>
          <w:p w14:paraId="35EADE52" w14:textId="77777777" w:rsidR="00072378" w:rsidRPr="00F474BE" w:rsidRDefault="00072378" w:rsidP="00035F14">
            <w:pPr>
              <w:spacing w:after="0" w:line="240" w:lineRule="auto"/>
              <w:rPr>
                <w:rFonts w:ascii="Arial" w:hAnsi="Arial" w:cs="Arial"/>
                <w:color w:val="000000"/>
                <w:sz w:val="20"/>
                <w:szCs w:val="20"/>
                <w:lang w:val="en-US" w:eastAsia="en-US"/>
              </w:rPr>
            </w:pPr>
            <w:r w:rsidRPr="00F474BE">
              <w:rPr>
                <w:rFonts w:ascii="Arial" w:hAnsi="Arial" w:cs="Arial"/>
                <w:sz w:val="20"/>
                <w:szCs w:val="20"/>
              </w:rPr>
              <w:t>100</w:t>
            </w:r>
            <w:r w:rsidR="001F6109" w:rsidRPr="00F474BE">
              <w:rPr>
                <w:rFonts w:ascii="Arial" w:hAnsi="Arial" w:cs="Arial"/>
                <w:sz w:val="20"/>
                <w:szCs w:val="20"/>
              </w:rPr>
              <w:t>,</w:t>
            </w:r>
            <w:r w:rsidRPr="00F474BE">
              <w:rPr>
                <w:rFonts w:ascii="Arial" w:hAnsi="Arial" w:cs="Arial"/>
                <w:sz w:val="20"/>
                <w:szCs w:val="20"/>
              </w:rPr>
              <w:t>0</w:t>
            </w:r>
          </w:p>
        </w:tc>
      </w:tr>
      <w:tr w:rsidR="009820A9" w:rsidRPr="00F474BE" w14:paraId="5B6F9B2D" w14:textId="77777777" w:rsidTr="00F474BE">
        <w:trPr>
          <w:trHeight w:val="124"/>
        </w:trPr>
        <w:tc>
          <w:tcPr>
            <w:tcW w:w="1309" w:type="dxa"/>
            <w:vMerge/>
            <w:vAlign w:val="center"/>
            <w:hideMark/>
          </w:tcPr>
          <w:p w14:paraId="0C4E1116" w14:textId="77777777" w:rsidR="009820A9" w:rsidRPr="00F474BE" w:rsidRDefault="009820A9" w:rsidP="009820A9">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29F22A26" w14:textId="77777777" w:rsidR="009820A9" w:rsidRPr="00F474BE" w:rsidRDefault="009820A9" w:rsidP="009820A9">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 </w:t>
            </w:r>
          </w:p>
        </w:tc>
        <w:tc>
          <w:tcPr>
            <w:tcW w:w="1278" w:type="dxa"/>
          </w:tcPr>
          <w:p w14:paraId="4A47AD46" w14:textId="77777777" w:rsidR="009820A9" w:rsidRPr="00F474BE" w:rsidRDefault="009820A9" w:rsidP="001F6109">
            <w:pPr>
              <w:spacing w:after="0" w:line="240" w:lineRule="auto"/>
              <w:rPr>
                <w:rFonts w:ascii="Arial" w:hAnsi="Arial" w:cs="Arial"/>
                <w:color w:val="000000"/>
                <w:sz w:val="20"/>
                <w:szCs w:val="20"/>
                <w:lang w:val="en-US" w:eastAsia="en-US"/>
              </w:rPr>
            </w:pPr>
          </w:p>
        </w:tc>
        <w:tc>
          <w:tcPr>
            <w:tcW w:w="1089" w:type="dxa"/>
            <w:shd w:val="clear" w:color="auto" w:fill="auto"/>
            <w:noWrap/>
            <w:vAlign w:val="bottom"/>
            <w:hideMark/>
          </w:tcPr>
          <w:p w14:paraId="3ACF3C7C" w14:textId="77777777" w:rsidR="009820A9" w:rsidRPr="00F474BE" w:rsidRDefault="009820A9" w:rsidP="00035F14">
            <w:pPr>
              <w:spacing w:after="0" w:line="240" w:lineRule="auto"/>
              <w:rPr>
                <w:rFonts w:ascii="Arial" w:hAnsi="Arial" w:cs="Arial"/>
                <w:color w:val="000000"/>
                <w:sz w:val="20"/>
                <w:szCs w:val="20"/>
                <w:lang w:val="en-US" w:eastAsia="en-US"/>
              </w:rPr>
            </w:pPr>
          </w:p>
        </w:tc>
        <w:tc>
          <w:tcPr>
            <w:tcW w:w="1089" w:type="dxa"/>
            <w:shd w:val="clear" w:color="auto" w:fill="auto"/>
            <w:noWrap/>
            <w:vAlign w:val="bottom"/>
            <w:hideMark/>
          </w:tcPr>
          <w:p w14:paraId="3B5023A9" w14:textId="77777777" w:rsidR="009820A9" w:rsidRPr="00F474BE" w:rsidRDefault="009820A9" w:rsidP="00035F14">
            <w:pPr>
              <w:spacing w:after="0" w:line="240" w:lineRule="auto"/>
              <w:rPr>
                <w:rFonts w:ascii="Arial" w:hAnsi="Arial" w:cs="Arial"/>
                <w:sz w:val="20"/>
                <w:szCs w:val="20"/>
                <w:lang w:val="en-US" w:eastAsia="en-US"/>
              </w:rPr>
            </w:pPr>
          </w:p>
        </w:tc>
        <w:tc>
          <w:tcPr>
            <w:tcW w:w="1403" w:type="dxa"/>
            <w:shd w:val="clear" w:color="auto" w:fill="auto"/>
            <w:noWrap/>
            <w:vAlign w:val="bottom"/>
            <w:hideMark/>
          </w:tcPr>
          <w:p w14:paraId="0C74D03B" w14:textId="77777777" w:rsidR="009820A9" w:rsidRPr="00F474BE" w:rsidRDefault="009820A9" w:rsidP="00035F14">
            <w:pPr>
              <w:spacing w:after="0" w:line="240" w:lineRule="auto"/>
              <w:rPr>
                <w:rFonts w:ascii="Arial" w:hAnsi="Arial" w:cs="Arial"/>
                <w:sz w:val="20"/>
                <w:szCs w:val="20"/>
                <w:lang w:val="en-US" w:eastAsia="en-US"/>
              </w:rPr>
            </w:pPr>
          </w:p>
        </w:tc>
        <w:tc>
          <w:tcPr>
            <w:tcW w:w="1106" w:type="dxa"/>
            <w:shd w:val="clear" w:color="auto" w:fill="auto"/>
            <w:noWrap/>
            <w:vAlign w:val="bottom"/>
            <w:hideMark/>
          </w:tcPr>
          <w:p w14:paraId="786525FF" w14:textId="77777777" w:rsidR="009820A9" w:rsidRPr="00F474BE" w:rsidRDefault="009820A9" w:rsidP="00035F14">
            <w:pPr>
              <w:spacing w:after="0" w:line="240" w:lineRule="auto"/>
              <w:rPr>
                <w:rFonts w:ascii="Arial" w:hAnsi="Arial" w:cs="Arial"/>
                <w:sz w:val="20"/>
                <w:szCs w:val="20"/>
                <w:lang w:val="en-US" w:eastAsia="en-US"/>
              </w:rPr>
            </w:pPr>
          </w:p>
        </w:tc>
      </w:tr>
      <w:tr w:rsidR="003E46E7" w:rsidRPr="00F474BE" w14:paraId="08712066" w14:textId="77777777" w:rsidTr="00F474BE">
        <w:trPr>
          <w:trHeight w:val="124"/>
        </w:trPr>
        <w:tc>
          <w:tcPr>
            <w:tcW w:w="1309" w:type="dxa"/>
            <w:vMerge/>
            <w:vAlign w:val="center"/>
            <w:hideMark/>
          </w:tcPr>
          <w:p w14:paraId="63A0EAC8" w14:textId="77777777" w:rsidR="003E46E7" w:rsidRPr="00F474BE" w:rsidRDefault="003E46E7" w:rsidP="003E46E7">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2F5BE7E7" w14:textId="77777777" w:rsidR="003E46E7" w:rsidRPr="00F474BE" w:rsidRDefault="003E46E7" w:rsidP="00F474BE">
            <w:pPr>
              <w:spacing w:after="0" w:line="240" w:lineRule="auto"/>
              <w:ind w:right="-73"/>
              <w:rPr>
                <w:rFonts w:ascii="Arial" w:hAnsi="Arial" w:cs="Arial"/>
                <w:color w:val="000000"/>
                <w:sz w:val="20"/>
                <w:szCs w:val="20"/>
                <w:lang w:val="en-US" w:eastAsia="en-US"/>
              </w:rPr>
            </w:pPr>
            <w:r w:rsidRPr="00F474BE">
              <w:rPr>
                <w:rFonts w:ascii="Arial" w:hAnsi="Arial" w:cs="Arial"/>
                <w:color w:val="000000"/>
                <w:sz w:val="20"/>
                <w:szCs w:val="20"/>
                <w:lang w:eastAsia="en-US"/>
              </w:rPr>
              <w:t>Επίπεδο 7C</w:t>
            </w:r>
          </w:p>
        </w:tc>
        <w:tc>
          <w:tcPr>
            <w:tcW w:w="1278" w:type="dxa"/>
          </w:tcPr>
          <w:p w14:paraId="73DC5C4F" w14:textId="77777777" w:rsidR="003E46E7" w:rsidRPr="00F474BE" w:rsidRDefault="003E46E7" w:rsidP="001F6109">
            <w:pPr>
              <w:spacing w:after="0" w:line="240" w:lineRule="auto"/>
              <w:rPr>
                <w:rFonts w:ascii="Arial" w:hAnsi="Arial" w:cs="Arial"/>
                <w:color w:val="000000"/>
                <w:sz w:val="20"/>
                <w:szCs w:val="20"/>
                <w:lang w:val="en-US" w:eastAsia="en-US"/>
              </w:rPr>
            </w:pPr>
            <w:r w:rsidRPr="00F474BE">
              <w:rPr>
                <w:rFonts w:ascii="Arial" w:hAnsi="Arial" w:cs="Arial"/>
                <w:sz w:val="20"/>
                <w:szCs w:val="20"/>
              </w:rPr>
              <w:t>Συχνότητα</w:t>
            </w:r>
          </w:p>
        </w:tc>
        <w:tc>
          <w:tcPr>
            <w:tcW w:w="1089" w:type="dxa"/>
            <w:shd w:val="clear" w:color="auto" w:fill="auto"/>
            <w:noWrap/>
            <w:vAlign w:val="center"/>
            <w:hideMark/>
          </w:tcPr>
          <w:p w14:paraId="67CE4945"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4267</w:t>
            </w:r>
          </w:p>
        </w:tc>
        <w:tc>
          <w:tcPr>
            <w:tcW w:w="1089" w:type="dxa"/>
            <w:shd w:val="clear" w:color="auto" w:fill="auto"/>
            <w:noWrap/>
            <w:vAlign w:val="center"/>
            <w:hideMark/>
          </w:tcPr>
          <w:p w14:paraId="6FDDBE98"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15291</w:t>
            </w:r>
          </w:p>
        </w:tc>
        <w:tc>
          <w:tcPr>
            <w:tcW w:w="1403" w:type="dxa"/>
            <w:shd w:val="clear" w:color="auto" w:fill="auto"/>
            <w:noWrap/>
            <w:vAlign w:val="center"/>
            <w:hideMark/>
          </w:tcPr>
          <w:p w14:paraId="28E5C7F4"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742</w:t>
            </w:r>
          </w:p>
        </w:tc>
        <w:tc>
          <w:tcPr>
            <w:tcW w:w="1106" w:type="dxa"/>
            <w:shd w:val="clear" w:color="auto" w:fill="auto"/>
            <w:noWrap/>
            <w:vAlign w:val="center"/>
            <w:hideMark/>
          </w:tcPr>
          <w:p w14:paraId="1234A380"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20300</w:t>
            </w:r>
          </w:p>
        </w:tc>
      </w:tr>
      <w:tr w:rsidR="003E46E7" w:rsidRPr="00F474BE" w14:paraId="11ADE80B" w14:textId="77777777" w:rsidTr="00F474BE">
        <w:trPr>
          <w:trHeight w:val="124"/>
        </w:trPr>
        <w:tc>
          <w:tcPr>
            <w:tcW w:w="1309" w:type="dxa"/>
            <w:vMerge/>
            <w:vAlign w:val="center"/>
            <w:hideMark/>
          </w:tcPr>
          <w:p w14:paraId="76F493B0" w14:textId="77777777" w:rsidR="003E46E7" w:rsidRPr="00F474BE" w:rsidRDefault="003E46E7" w:rsidP="003E46E7">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1FD2AE57" w14:textId="77777777" w:rsidR="003E46E7" w:rsidRPr="00F474BE" w:rsidRDefault="003E46E7" w:rsidP="003E46E7">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 </w:t>
            </w:r>
          </w:p>
        </w:tc>
        <w:tc>
          <w:tcPr>
            <w:tcW w:w="1278" w:type="dxa"/>
          </w:tcPr>
          <w:p w14:paraId="70770C8E" w14:textId="77777777" w:rsidR="003E46E7" w:rsidRPr="00F474BE" w:rsidRDefault="003E46E7" w:rsidP="001F6109">
            <w:pPr>
              <w:spacing w:after="0" w:line="240" w:lineRule="auto"/>
              <w:rPr>
                <w:rFonts w:ascii="Arial" w:hAnsi="Arial" w:cs="Arial"/>
                <w:color w:val="000000"/>
                <w:sz w:val="20"/>
                <w:szCs w:val="20"/>
                <w:lang w:val="en-US" w:eastAsia="en-US"/>
              </w:rPr>
            </w:pPr>
            <w:r w:rsidRPr="00F474BE">
              <w:rPr>
                <w:rFonts w:ascii="Arial" w:hAnsi="Arial" w:cs="Arial"/>
                <w:sz w:val="20"/>
                <w:szCs w:val="20"/>
              </w:rPr>
              <w:t>%</w:t>
            </w:r>
          </w:p>
        </w:tc>
        <w:tc>
          <w:tcPr>
            <w:tcW w:w="1089" w:type="dxa"/>
            <w:shd w:val="clear" w:color="auto" w:fill="auto"/>
            <w:noWrap/>
            <w:vAlign w:val="center"/>
            <w:hideMark/>
          </w:tcPr>
          <w:p w14:paraId="22299255"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21</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0</w:t>
            </w:r>
          </w:p>
        </w:tc>
        <w:tc>
          <w:tcPr>
            <w:tcW w:w="1089" w:type="dxa"/>
            <w:shd w:val="clear" w:color="auto" w:fill="auto"/>
            <w:noWrap/>
            <w:vAlign w:val="center"/>
            <w:hideMark/>
          </w:tcPr>
          <w:p w14:paraId="2FDF8C57"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75</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3</w:t>
            </w:r>
          </w:p>
        </w:tc>
        <w:tc>
          <w:tcPr>
            <w:tcW w:w="1403" w:type="dxa"/>
            <w:shd w:val="clear" w:color="auto" w:fill="auto"/>
            <w:noWrap/>
            <w:vAlign w:val="center"/>
            <w:hideMark/>
          </w:tcPr>
          <w:p w14:paraId="2E17A7B2"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3</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7</w:t>
            </w:r>
          </w:p>
        </w:tc>
        <w:tc>
          <w:tcPr>
            <w:tcW w:w="1106" w:type="dxa"/>
            <w:shd w:val="clear" w:color="auto" w:fill="auto"/>
            <w:noWrap/>
            <w:vAlign w:val="center"/>
            <w:hideMark/>
          </w:tcPr>
          <w:p w14:paraId="5C891315"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100</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0</w:t>
            </w:r>
          </w:p>
        </w:tc>
      </w:tr>
      <w:tr w:rsidR="009820A9" w:rsidRPr="00F474BE" w14:paraId="74D886E2" w14:textId="77777777" w:rsidTr="00F474BE">
        <w:trPr>
          <w:trHeight w:val="124"/>
        </w:trPr>
        <w:tc>
          <w:tcPr>
            <w:tcW w:w="1309" w:type="dxa"/>
            <w:vMerge/>
            <w:vAlign w:val="center"/>
            <w:hideMark/>
          </w:tcPr>
          <w:p w14:paraId="57ABB88C" w14:textId="77777777" w:rsidR="009820A9" w:rsidRPr="00F474BE" w:rsidRDefault="009820A9" w:rsidP="009820A9">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71D3C8CB" w14:textId="77777777" w:rsidR="009820A9" w:rsidRPr="00F474BE" w:rsidRDefault="009820A9" w:rsidP="009820A9">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 </w:t>
            </w:r>
          </w:p>
        </w:tc>
        <w:tc>
          <w:tcPr>
            <w:tcW w:w="1278" w:type="dxa"/>
          </w:tcPr>
          <w:p w14:paraId="64CB1033" w14:textId="77777777" w:rsidR="009820A9" w:rsidRPr="00F474BE" w:rsidRDefault="009820A9" w:rsidP="001F6109">
            <w:pPr>
              <w:spacing w:after="0" w:line="240" w:lineRule="auto"/>
              <w:rPr>
                <w:rFonts w:ascii="Arial" w:hAnsi="Arial" w:cs="Arial"/>
                <w:color w:val="000000"/>
                <w:sz w:val="20"/>
                <w:szCs w:val="20"/>
                <w:lang w:val="en-US" w:eastAsia="en-US"/>
              </w:rPr>
            </w:pPr>
          </w:p>
        </w:tc>
        <w:tc>
          <w:tcPr>
            <w:tcW w:w="1089" w:type="dxa"/>
            <w:shd w:val="clear" w:color="auto" w:fill="auto"/>
            <w:noWrap/>
            <w:vAlign w:val="bottom"/>
            <w:hideMark/>
          </w:tcPr>
          <w:p w14:paraId="5D39697D" w14:textId="77777777" w:rsidR="009820A9" w:rsidRPr="00F474BE" w:rsidRDefault="009820A9" w:rsidP="00035F14">
            <w:pPr>
              <w:spacing w:after="0" w:line="240" w:lineRule="auto"/>
              <w:rPr>
                <w:rFonts w:ascii="Arial" w:hAnsi="Arial" w:cs="Arial"/>
                <w:color w:val="000000"/>
                <w:sz w:val="20"/>
                <w:szCs w:val="20"/>
                <w:lang w:val="en-US" w:eastAsia="en-US"/>
              </w:rPr>
            </w:pPr>
          </w:p>
        </w:tc>
        <w:tc>
          <w:tcPr>
            <w:tcW w:w="1089" w:type="dxa"/>
            <w:shd w:val="clear" w:color="auto" w:fill="auto"/>
            <w:noWrap/>
            <w:vAlign w:val="bottom"/>
            <w:hideMark/>
          </w:tcPr>
          <w:p w14:paraId="7E90CF00" w14:textId="77777777" w:rsidR="009820A9" w:rsidRPr="00F474BE" w:rsidRDefault="009820A9" w:rsidP="00035F14">
            <w:pPr>
              <w:spacing w:after="0" w:line="240" w:lineRule="auto"/>
              <w:rPr>
                <w:rFonts w:ascii="Arial" w:hAnsi="Arial" w:cs="Arial"/>
                <w:sz w:val="20"/>
                <w:szCs w:val="20"/>
                <w:lang w:val="en-US" w:eastAsia="en-US"/>
              </w:rPr>
            </w:pPr>
          </w:p>
        </w:tc>
        <w:tc>
          <w:tcPr>
            <w:tcW w:w="1403" w:type="dxa"/>
            <w:shd w:val="clear" w:color="auto" w:fill="auto"/>
            <w:noWrap/>
            <w:vAlign w:val="bottom"/>
            <w:hideMark/>
          </w:tcPr>
          <w:p w14:paraId="1462371A" w14:textId="77777777" w:rsidR="009820A9" w:rsidRPr="00F474BE" w:rsidRDefault="009820A9" w:rsidP="00035F14">
            <w:pPr>
              <w:spacing w:after="0" w:line="240" w:lineRule="auto"/>
              <w:rPr>
                <w:rFonts w:ascii="Arial" w:hAnsi="Arial" w:cs="Arial"/>
                <w:sz w:val="20"/>
                <w:szCs w:val="20"/>
                <w:lang w:val="en-US" w:eastAsia="en-US"/>
              </w:rPr>
            </w:pPr>
          </w:p>
        </w:tc>
        <w:tc>
          <w:tcPr>
            <w:tcW w:w="1106" w:type="dxa"/>
            <w:shd w:val="clear" w:color="auto" w:fill="auto"/>
            <w:noWrap/>
            <w:vAlign w:val="bottom"/>
            <w:hideMark/>
          </w:tcPr>
          <w:p w14:paraId="16E89CEA" w14:textId="77777777" w:rsidR="009820A9" w:rsidRPr="00F474BE" w:rsidRDefault="009820A9" w:rsidP="00035F14">
            <w:pPr>
              <w:spacing w:after="0" w:line="240" w:lineRule="auto"/>
              <w:rPr>
                <w:rFonts w:ascii="Arial" w:hAnsi="Arial" w:cs="Arial"/>
                <w:sz w:val="20"/>
                <w:szCs w:val="20"/>
                <w:lang w:val="en-US" w:eastAsia="en-US"/>
              </w:rPr>
            </w:pPr>
          </w:p>
        </w:tc>
      </w:tr>
      <w:tr w:rsidR="003E46E7" w:rsidRPr="00F474BE" w14:paraId="17C62810" w14:textId="77777777" w:rsidTr="00F474BE">
        <w:trPr>
          <w:trHeight w:val="124"/>
        </w:trPr>
        <w:tc>
          <w:tcPr>
            <w:tcW w:w="1309" w:type="dxa"/>
            <w:vMerge/>
            <w:vAlign w:val="center"/>
            <w:hideMark/>
          </w:tcPr>
          <w:p w14:paraId="31BB900D" w14:textId="77777777" w:rsidR="003E46E7" w:rsidRPr="00F474BE" w:rsidRDefault="003E46E7" w:rsidP="003E46E7">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0392179F" w14:textId="77777777" w:rsidR="003E46E7" w:rsidRPr="00F474BE" w:rsidRDefault="003E46E7" w:rsidP="003E46E7">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eastAsia="en-US"/>
              </w:rPr>
              <w:t>Επίπεδο 8</w:t>
            </w:r>
          </w:p>
        </w:tc>
        <w:tc>
          <w:tcPr>
            <w:tcW w:w="1278" w:type="dxa"/>
          </w:tcPr>
          <w:p w14:paraId="16A0DA86" w14:textId="77777777" w:rsidR="003E46E7" w:rsidRPr="00F474BE" w:rsidRDefault="003E46E7" w:rsidP="001F6109">
            <w:pPr>
              <w:spacing w:after="0" w:line="240" w:lineRule="auto"/>
              <w:rPr>
                <w:rFonts w:ascii="Arial" w:hAnsi="Arial" w:cs="Arial"/>
                <w:color w:val="000000"/>
                <w:sz w:val="20"/>
                <w:szCs w:val="20"/>
                <w:lang w:val="en-US" w:eastAsia="en-US"/>
              </w:rPr>
            </w:pPr>
            <w:r w:rsidRPr="00F474BE">
              <w:rPr>
                <w:rFonts w:ascii="Arial" w:hAnsi="Arial" w:cs="Arial"/>
                <w:sz w:val="20"/>
                <w:szCs w:val="20"/>
              </w:rPr>
              <w:t>Συχνότητα</w:t>
            </w:r>
          </w:p>
        </w:tc>
        <w:tc>
          <w:tcPr>
            <w:tcW w:w="1089" w:type="dxa"/>
            <w:shd w:val="clear" w:color="auto" w:fill="auto"/>
            <w:noWrap/>
            <w:vAlign w:val="center"/>
            <w:hideMark/>
          </w:tcPr>
          <w:p w14:paraId="33EBFD27"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1025</w:t>
            </w:r>
          </w:p>
        </w:tc>
        <w:tc>
          <w:tcPr>
            <w:tcW w:w="1089" w:type="dxa"/>
            <w:shd w:val="clear" w:color="auto" w:fill="auto"/>
            <w:noWrap/>
            <w:vAlign w:val="center"/>
            <w:hideMark/>
          </w:tcPr>
          <w:p w14:paraId="7F5B9D07"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387</w:t>
            </w:r>
          </w:p>
        </w:tc>
        <w:tc>
          <w:tcPr>
            <w:tcW w:w="1403" w:type="dxa"/>
            <w:shd w:val="clear" w:color="auto" w:fill="auto"/>
            <w:noWrap/>
            <w:vAlign w:val="center"/>
            <w:hideMark/>
          </w:tcPr>
          <w:p w14:paraId="78A409E7"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106</w:t>
            </w:r>
          </w:p>
        </w:tc>
        <w:tc>
          <w:tcPr>
            <w:tcW w:w="1106" w:type="dxa"/>
            <w:shd w:val="clear" w:color="auto" w:fill="auto"/>
            <w:noWrap/>
            <w:vAlign w:val="center"/>
            <w:hideMark/>
          </w:tcPr>
          <w:p w14:paraId="481CE691"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1518</w:t>
            </w:r>
          </w:p>
        </w:tc>
      </w:tr>
      <w:tr w:rsidR="003E46E7" w:rsidRPr="00F474BE" w14:paraId="22C5F538" w14:textId="77777777" w:rsidTr="00F474BE">
        <w:trPr>
          <w:trHeight w:val="124"/>
        </w:trPr>
        <w:tc>
          <w:tcPr>
            <w:tcW w:w="1309" w:type="dxa"/>
            <w:vMerge/>
            <w:shd w:val="clear" w:color="000000" w:fill="FFFFFF"/>
            <w:vAlign w:val="center"/>
            <w:hideMark/>
          </w:tcPr>
          <w:p w14:paraId="27FBAA0F" w14:textId="77777777" w:rsidR="003E46E7" w:rsidRPr="00F474BE" w:rsidRDefault="003E46E7" w:rsidP="003E46E7">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7CB7B66C" w14:textId="77777777" w:rsidR="003E46E7" w:rsidRPr="00F474BE" w:rsidRDefault="003E46E7" w:rsidP="003E46E7">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 </w:t>
            </w:r>
          </w:p>
        </w:tc>
        <w:tc>
          <w:tcPr>
            <w:tcW w:w="1278" w:type="dxa"/>
          </w:tcPr>
          <w:p w14:paraId="2EDE372F" w14:textId="77777777" w:rsidR="003E46E7" w:rsidRPr="00F474BE" w:rsidRDefault="003E46E7" w:rsidP="001F6109">
            <w:pPr>
              <w:spacing w:after="0" w:line="240" w:lineRule="auto"/>
              <w:rPr>
                <w:rFonts w:ascii="Arial" w:hAnsi="Arial" w:cs="Arial"/>
                <w:color w:val="000000"/>
                <w:sz w:val="20"/>
                <w:szCs w:val="20"/>
                <w:lang w:val="en-US" w:eastAsia="en-US"/>
              </w:rPr>
            </w:pPr>
            <w:r w:rsidRPr="00F474BE">
              <w:rPr>
                <w:rFonts w:ascii="Arial" w:hAnsi="Arial" w:cs="Arial"/>
                <w:sz w:val="20"/>
                <w:szCs w:val="20"/>
              </w:rPr>
              <w:t>%</w:t>
            </w:r>
          </w:p>
        </w:tc>
        <w:tc>
          <w:tcPr>
            <w:tcW w:w="1089" w:type="dxa"/>
            <w:shd w:val="clear" w:color="auto" w:fill="auto"/>
            <w:noWrap/>
            <w:vAlign w:val="center"/>
            <w:hideMark/>
          </w:tcPr>
          <w:p w14:paraId="1DF7D9EC"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67</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5</w:t>
            </w:r>
          </w:p>
        </w:tc>
        <w:tc>
          <w:tcPr>
            <w:tcW w:w="1089" w:type="dxa"/>
            <w:shd w:val="clear" w:color="auto" w:fill="auto"/>
            <w:noWrap/>
            <w:vAlign w:val="center"/>
            <w:hideMark/>
          </w:tcPr>
          <w:p w14:paraId="486FF007"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25</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5</w:t>
            </w:r>
          </w:p>
        </w:tc>
        <w:tc>
          <w:tcPr>
            <w:tcW w:w="1403" w:type="dxa"/>
            <w:shd w:val="clear" w:color="auto" w:fill="auto"/>
            <w:noWrap/>
            <w:vAlign w:val="center"/>
            <w:hideMark/>
          </w:tcPr>
          <w:p w14:paraId="0958065A"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7</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0</w:t>
            </w:r>
          </w:p>
        </w:tc>
        <w:tc>
          <w:tcPr>
            <w:tcW w:w="1106" w:type="dxa"/>
            <w:shd w:val="clear" w:color="auto" w:fill="auto"/>
            <w:noWrap/>
            <w:vAlign w:val="center"/>
            <w:hideMark/>
          </w:tcPr>
          <w:p w14:paraId="10F85AF4" w14:textId="77777777" w:rsidR="003E46E7" w:rsidRPr="00F474BE" w:rsidRDefault="003E46E7" w:rsidP="00035F14">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100</w:t>
            </w:r>
            <w:r w:rsidR="001F6109" w:rsidRPr="00F474BE">
              <w:rPr>
                <w:rFonts w:ascii="Arial" w:hAnsi="Arial" w:cs="Arial"/>
                <w:color w:val="000000"/>
                <w:sz w:val="20"/>
                <w:szCs w:val="20"/>
                <w:lang w:val="en-US" w:eastAsia="en-US"/>
              </w:rPr>
              <w:t>,</w:t>
            </w:r>
            <w:r w:rsidRPr="00F474BE">
              <w:rPr>
                <w:rFonts w:ascii="Arial" w:hAnsi="Arial" w:cs="Arial"/>
                <w:color w:val="000000"/>
                <w:sz w:val="20"/>
                <w:szCs w:val="20"/>
                <w:lang w:val="en-US" w:eastAsia="en-US"/>
              </w:rPr>
              <w:t>0</w:t>
            </w:r>
          </w:p>
        </w:tc>
      </w:tr>
      <w:tr w:rsidR="009820A9" w:rsidRPr="00F474BE" w14:paraId="3ED6CB5F" w14:textId="77777777" w:rsidTr="00F474BE">
        <w:trPr>
          <w:trHeight w:val="124"/>
        </w:trPr>
        <w:tc>
          <w:tcPr>
            <w:tcW w:w="1309" w:type="dxa"/>
            <w:vMerge/>
            <w:shd w:val="clear" w:color="000000" w:fill="FFFFFF"/>
            <w:vAlign w:val="center"/>
            <w:hideMark/>
          </w:tcPr>
          <w:p w14:paraId="1F5D3020" w14:textId="77777777" w:rsidR="009820A9" w:rsidRPr="00F474BE" w:rsidRDefault="009820A9" w:rsidP="009820A9">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550BF9BD" w14:textId="77777777" w:rsidR="009820A9" w:rsidRPr="00F474BE" w:rsidRDefault="009820A9" w:rsidP="009820A9">
            <w:pPr>
              <w:spacing w:after="0" w:line="240" w:lineRule="auto"/>
              <w:rPr>
                <w:rFonts w:ascii="Arial" w:hAnsi="Arial" w:cs="Arial"/>
                <w:color w:val="000000"/>
                <w:sz w:val="20"/>
                <w:szCs w:val="20"/>
                <w:lang w:val="en-US" w:eastAsia="en-US"/>
              </w:rPr>
            </w:pPr>
            <w:r w:rsidRPr="00F474BE">
              <w:rPr>
                <w:rFonts w:ascii="Arial" w:hAnsi="Arial" w:cs="Arial"/>
                <w:color w:val="000000"/>
                <w:sz w:val="20"/>
                <w:szCs w:val="20"/>
                <w:lang w:val="en-US" w:eastAsia="en-US"/>
              </w:rPr>
              <w:t> </w:t>
            </w:r>
          </w:p>
        </w:tc>
        <w:tc>
          <w:tcPr>
            <w:tcW w:w="1278" w:type="dxa"/>
          </w:tcPr>
          <w:p w14:paraId="4778B7C1" w14:textId="77777777" w:rsidR="009820A9" w:rsidRPr="00F474BE" w:rsidRDefault="009820A9" w:rsidP="001F6109">
            <w:pPr>
              <w:spacing w:after="0" w:line="240" w:lineRule="auto"/>
              <w:rPr>
                <w:rFonts w:ascii="Arial" w:hAnsi="Arial" w:cs="Arial"/>
                <w:color w:val="000000"/>
                <w:sz w:val="20"/>
                <w:szCs w:val="20"/>
                <w:lang w:val="en-US" w:eastAsia="en-US"/>
              </w:rPr>
            </w:pPr>
          </w:p>
        </w:tc>
        <w:tc>
          <w:tcPr>
            <w:tcW w:w="1089" w:type="dxa"/>
            <w:shd w:val="clear" w:color="auto" w:fill="auto"/>
            <w:noWrap/>
            <w:vAlign w:val="bottom"/>
            <w:hideMark/>
          </w:tcPr>
          <w:p w14:paraId="7D2E36C2" w14:textId="77777777" w:rsidR="009820A9" w:rsidRPr="00F474BE" w:rsidRDefault="009820A9" w:rsidP="00035F14">
            <w:pPr>
              <w:spacing w:after="0" w:line="240" w:lineRule="auto"/>
              <w:rPr>
                <w:rFonts w:ascii="Arial" w:hAnsi="Arial" w:cs="Arial"/>
                <w:color w:val="000000"/>
                <w:sz w:val="20"/>
                <w:szCs w:val="20"/>
                <w:lang w:val="en-US" w:eastAsia="en-US"/>
              </w:rPr>
            </w:pPr>
          </w:p>
        </w:tc>
        <w:tc>
          <w:tcPr>
            <w:tcW w:w="1089" w:type="dxa"/>
            <w:shd w:val="clear" w:color="auto" w:fill="auto"/>
            <w:noWrap/>
            <w:vAlign w:val="bottom"/>
            <w:hideMark/>
          </w:tcPr>
          <w:p w14:paraId="70F7B3E6" w14:textId="77777777" w:rsidR="009820A9" w:rsidRPr="00F474BE" w:rsidRDefault="009820A9" w:rsidP="00035F14">
            <w:pPr>
              <w:spacing w:after="0" w:line="240" w:lineRule="auto"/>
              <w:rPr>
                <w:rFonts w:ascii="Arial" w:hAnsi="Arial" w:cs="Arial"/>
                <w:sz w:val="20"/>
                <w:szCs w:val="20"/>
                <w:lang w:val="en-US" w:eastAsia="en-US"/>
              </w:rPr>
            </w:pPr>
          </w:p>
        </w:tc>
        <w:tc>
          <w:tcPr>
            <w:tcW w:w="1403" w:type="dxa"/>
            <w:shd w:val="clear" w:color="auto" w:fill="auto"/>
            <w:noWrap/>
            <w:vAlign w:val="bottom"/>
            <w:hideMark/>
          </w:tcPr>
          <w:p w14:paraId="69BD6F78" w14:textId="77777777" w:rsidR="009820A9" w:rsidRPr="00F474BE" w:rsidRDefault="009820A9" w:rsidP="00035F14">
            <w:pPr>
              <w:spacing w:after="0" w:line="240" w:lineRule="auto"/>
              <w:rPr>
                <w:rFonts w:ascii="Arial" w:hAnsi="Arial" w:cs="Arial"/>
                <w:sz w:val="20"/>
                <w:szCs w:val="20"/>
                <w:lang w:val="en-US" w:eastAsia="en-US"/>
              </w:rPr>
            </w:pPr>
          </w:p>
        </w:tc>
        <w:tc>
          <w:tcPr>
            <w:tcW w:w="1106" w:type="dxa"/>
            <w:shd w:val="clear" w:color="auto" w:fill="auto"/>
            <w:noWrap/>
            <w:vAlign w:val="bottom"/>
            <w:hideMark/>
          </w:tcPr>
          <w:p w14:paraId="236A449C" w14:textId="77777777" w:rsidR="009820A9" w:rsidRPr="00F474BE" w:rsidRDefault="009820A9" w:rsidP="00035F14">
            <w:pPr>
              <w:spacing w:after="0" w:line="240" w:lineRule="auto"/>
              <w:rPr>
                <w:rFonts w:ascii="Arial" w:hAnsi="Arial" w:cs="Arial"/>
                <w:sz w:val="20"/>
                <w:szCs w:val="20"/>
                <w:lang w:val="en-US" w:eastAsia="en-US"/>
              </w:rPr>
            </w:pPr>
          </w:p>
        </w:tc>
      </w:tr>
      <w:tr w:rsidR="003E46E7" w:rsidRPr="00F474BE" w14:paraId="72CF4DA0" w14:textId="77777777" w:rsidTr="00F474BE">
        <w:trPr>
          <w:cantSplit/>
          <w:trHeight w:val="128"/>
        </w:trPr>
        <w:tc>
          <w:tcPr>
            <w:tcW w:w="1309" w:type="dxa"/>
            <w:vMerge/>
            <w:shd w:val="clear" w:color="000000" w:fill="FFFFFF"/>
            <w:vAlign w:val="center"/>
            <w:hideMark/>
          </w:tcPr>
          <w:p w14:paraId="5144C5EA" w14:textId="77777777" w:rsidR="003E46E7" w:rsidRPr="00F474BE" w:rsidRDefault="003E46E7" w:rsidP="003E46E7">
            <w:pPr>
              <w:spacing w:after="0" w:line="240" w:lineRule="auto"/>
              <w:rPr>
                <w:rFonts w:ascii="Arial" w:hAnsi="Arial" w:cs="Arial"/>
                <w:color w:val="000000"/>
                <w:sz w:val="20"/>
                <w:szCs w:val="20"/>
                <w:lang w:val="en-US" w:eastAsia="en-US"/>
              </w:rPr>
            </w:pPr>
          </w:p>
        </w:tc>
        <w:tc>
          <w:tcPr>
            <w:tcW w:w="1277" w:type="dxa"/>
            <w:shd w:val="clear" w:color="000000" w:fill="FFFFFF"/>
            <w:vAlign w:val="center"/>
            <w:hideMark/>
          </w:tcPr>
          <w:p w14:paraId="56698A02" w14:textId="77777777" w:rsidR="003E46E7" w:rsidRPr="00F474BE" w:rsidRDefault="001F6109" w:rsidP="003E46E7">
            <w:pPr>
              <w:spacing w:after="0" w:line="240" w:lineRule="auto"/>
              <w:rPr>
                <w:rFonts w:ascii="Arial" w:hAnsi="Arial" w:cs="Arial"/>
                <w:b/>
                <w:color w:val="000000"/>
                <w:sz w:val="20"/>
                <w:szCs w:val="20"/>
                <w:lang w:eastAsia="en-US"/>
              </w:rPr>
            </w:pPr>
            <w:r w:rsidRPr="00F474BE">
              <w:rPr>
                <w:rFonts w:ascii="Arial" w:eastAsia="Calibri" w:hAnsi="Arial" w:cs="Arial"/>
                <w:b/>
                <w:bCs/>
                <w:sz w:val="20"/>
                <w:szCs w:val="20"/>
                <w:lang w:eastAsia="en-US"/>
              </w:rPr>
              <w:t>Σύνολο</w:t>
            </w:r>
          </w:p>
        </w:tc>
        <w:tc>
          <w:tcPr>
            <w:tcW w:w="1278" w:type="dxa"/>
          </w:tcPr>
          <w:p w14:paraId="29E04D10" w14:textId="77777777" w:rsidR="003E46E7" w:rsidRPr="00F474BE" w:rsidRDefault="003E46E7" w:rsidP="001F6109">
            <w:pPr>
              <w:spacing w:after="0" w:line="240" w:lineRule="auto"/>
              <w:rPr>
                <w:rFonts w:ascii="Arial" w:hAnsi="Arial" w:cs="Arial"/>
                <w:b/>
                <w:color w:val="000000"/>
                <w:sz w:val="20"/>
                <w:szCs w:val="20"/>
                <w:lang w:eastAsia="en-US"/>
              </w:rPr>
            </w:pPr>
            <w:r w:rsidRPr="00F474BE">
              <w:rPr>
                <w:rFonts w:ascii="Arial" w:hAnsi="Arial" w:cs="Arial"/>
                <w:b/>
                <w:color w:val="000000"/>
                <w:sz w:val="20"/>
                <w:szCs w:val="20"/>
                <w:lang w:eastAsia="en-US"/>
              </w:rPr>
              <w:t>Συχνότητα</w:t>
            </w:r>
          </w:p>
        </w:tc>
        <w:tc>
          <w:tcPr>
            <w:tcW w:w="1089" w:type="dxa"/>
            <w:shd w:val="clear" w:color="auto" w:fill="auto"/>
            <w:noWrap/>
            <w:vAlign w:val="center"/>
            <w:hideMark/>
          </w:tcPr>
          <w:p w14:paraId="1CF92C97" w14:textId="77777777" w:rsidR="003E46E7" w:rsidRPr="00F474BE" w:rsidRDefault="003E46E7" w:rsidP="00035F14">
            <w:pPr>
              <w:spacing w:after="0" w:line="240" w:lineRule="auto"/>
              <w:rPr>
                <w:rFonts w:ascii="Arial" w:hAnsi="Arial" w:cs="Arial"/>
                <w:b/>
                <w:color w:val="000000"/>
                <w:sz w:val="20"/>
                <w:szCs w:val="20"/>
                <w:lang w:val="en-US" w:eastAsia="en-US"/>
              </w:rPr>
            </w:pPr>
            <w:r w:rsidRPr="00F474BE">
              <w:rPr>
                <w:rFonts w:ascii="Arial" w:hAnsi="Arial" w:cs="Arial"/>
                <w:b/>
                <w:color w:val="000000"/>
                <w:sz w:val="20"/>
                <w:szCs w:val="20"/>
                <w:lang w:val="en-US" w:eastAsia="en-US"/>
              </w:rPr>
              <w:t>18106</w:t>
            </w:r>
          </w:p>
        </w:tc>
        <w:tc>
          <w:tcPr>
            <w:tcW w:w="1089" w:type="dxa"/>
            <w:shd w:val="clear" w:color="auto" w:fill="auto"/>
            <w:noWrap/>
            <w:vAlign w:val="center"/>
            <w:hideMark/>
          </w:tcPr>
          <w:p w14:paraId="1E30652A" w14:textId="77777777" w:rsidR="003E46E7" w:rsidRPr="00F474BE" w:rsidRDefault="003E46E7" w:rsidP="00035F14">
            <w:pPr>
              <w:spacing w:after="0" w:line="240" w:lineRule="auto"/>
              <w:rPr>
                <w:rFonts w:ascii="Arial" w:hAnsi="Arial" w:cs="Arial"/>
                <w:b/>
                <w:color w:val="000000"/>
                <w:sz w:val="20"/>
                <w:szCs w:val="20"/>
                <w:lang w:val="en-US" w:eastAsia="en-US"/>
              </w:rPr>
            </w:pPr>
            <w:r w:rsidRPr="00F474BE">
              <w:rPr>
                <w:rFonts w:ascii="Arial" w:hAnsi="Arial" w:cs="Arial"/>
                <w:b/>
                <w:color w:val="000000"/>
                <w:sz w:val="20"/>
                <w:szCs w:val="20"/>
                <w:lang w:val="en-US" w:eastAsia="en-US"/>
              </w:rPr>
              <w:t>21193</w:t>
            </w:r>
          </w:p>
        </w:tc>
        <w:tc>
          <w:tcPr>
            <w:tcW w:w="1403" w:type="dxa"/>
            <w:shd w:val="clear" w:color="auto" w:fill="auto"/>
            <w:noWrap/>
            <w:vAlign w:val="center"/>
            <w:hideMark/>
          </w:tcPr>
          <w:p w14:paraId="41A5BA99" w14:textId="77777777" w:rsidR="003E46E7" w:rsidRPr="00F474BE" w:rsidRDefault="003E46E7" w:rsidP="00035F14">
            <w:pPr>
              <w:spacing w:after="0" w:line="240" w:lineRule="auto"/>
              <w:rPr>
                <w:rFonts w:ascii="Arial" w:hAnsi="Arial" w:cs="Arial"/>
                <w:b/>
                <w:color w:val="000000"/>
                <w:sz w:val="20"/>
                <w:szCs w:val="20"/>
                <w:lang w:val="en-US" w:eastAsia="en-US"/>
              </w:rPr>
            </w:pPr>
            <w:r w:rsidRPr="00F474BE">
              <w:rPr>
                <w:rFonts w:ascii="Arial" w:hAnsi="Arial" w:cs="Arial"/>
                <w:b/>
                <w:color w:val="000000"/>
                <w:sz w:val="20"/>
                <w:szCs w:val="20"/>
                <w:lang w:val="en-US" w:eastAsia="en-US"/>
              </w:rPr>
              <w:t>3220</w:t>
            </w:r>
          </w:p>
        </w:tc>
        <w:tc>
          <w:tcPr>
            <w:tcW w:w="1106" w:type="dxa"/>
            <w:shd w:val="clear" w:color="auto" w:fill="auto"/>
            <w:noWrap/>
            <w:vAlign w:val="center"/>
            <w:hideMark/>
          </w:tcPr>
          <w:p w14:paraId="0DF45E38" w14:textId="77777777" w:rsidR="003E46E7" w:rsidRPr="00F474BE" w:rsidRDefault="003E46E7" w:rsidP="00035F14">
            <w:pPr>
              <w:spacing w:after="0" w:line="240" w:lineRule="auto"/>
              <w:rPr>
                <w:rFonts w:ascii="Arial" w:hAnsi="Arial" w:cs="Arial"/>
                <w:b/>
                <w:color w:val="000000"/>
                <w:sz w:val="20"/>
                <w:szCs w:val="20"/>
                <w:lang w:eastAsia="en-US"/>
              </w:rPr>
            </w:pPr>
            <w:r w:rsidRPr="00F474BE">
              <w:rPr>
                <w:rFonts w:ascii="Arial" w:hAnsi="Arial" w:cs="Arial"/>
                <w:b/>
                <w:color w:val="000000"/>
                <w:sz w:val="20"/>
                <w:szCs w:val="20"/>
                <w:lang w:val="en-US" w:eastAsia="en-US"/>
              </w:rPr>
              <w:t>42519</w:t>
            </w:r>
          </w:p>
        </w:tc>
      </w:tr>
      <w:tr w:rsidR="003E46E7" w:rsidRPr="00F474BE" w14:paraId="508DB027" w14:textId="77777777" w:rsidTr="00F474BE">
        <w:trPr>
          <w:trHeight w:val="124"/>
        </w:trPr>
        <w:tc>
          <w:tcPr>
            <w:tcW w:w="1309" w:type="dxa"/>
            <w:shd w:val="clear" w:color="auto" w:fill="auto"/>
            <w:noWrap/>
            <w:vAlign w:val="bottom"/>
            <w:hideMark/>
          </w:tcPr>
          <w:p w14:paraId="15E1F7AD" w14:textId="77777777" w:rsidR="003E46E7" w:rsidRPr="00F474BE" w:rsidRDefault="003E46E7" w:rsidP="003E46E7">
            <w:pPr>
              <w:spacing w:after="0" w:line="240" w:lineRule="auto"/>
              <w:jc w:val="right"/>
              <w:rPr>
                <w:rFonts w:ascii="Arial" w:hAnsi="Arial" w:cs="Arial"/>
                <w:color w:val="000000"/>
                <w:sz w:val="20"/>
                <w:szCs w:val="20"/>
                <w:lang w:val="en-US" w:eastAsia="en-US"/>
              </w:rPr>
            </w:pPr>
          </w:p>
        </w:tc>
        <w:tc>
          <w:tcPr>
            <w:tcW w:w="1277" w:type="dxa"/>
            <w:shd w:val="clear" w:color="auto" w:fill="auto"/>
            <w:noWrap/>
            <w:vAlign w:val="bottom"/>
            <w:hideMark/>
          </w:tcPr>
          <w:p w14:paraId="18E767C4" w14:textId="77777777" w:rsidR="003E46E7" w:rsidRPr="00F474BE" w:rsidRDefault="003E46E7" w:rsidP="003E46E7">
            <w:pPr>
              <w:spacing w:after="0" w:line="240" w:lineRule="auto"/>
              <w:rPr>
                <w:rFonts w:ascii="Arial" w:hAnsi="Arial" w:cs="Arial"/>
                <w:b/>
                <w:color w:val="000000"/>
                <w:sz w:val="20"/>
                <w:szCs w:val="20"/>
                <w:lang w:eastAsia="en-US"/>
              </w:rPr>
            </w:pPr>
          </w:p>
        </w:tc>
        <w:tc>
          <w:tcPr>
            <w:tcW w:w="1278" w:type="dxa"/>
          </w:tcPr>
          <w:p w14:paraId="00847B5C" w14:textId="77777777" w:rsidR="003E46E7" w:rsidRPr="00F474BE" w:rsidRDefault="003E46E7" w:rsidP="001F6109">
            <w:pPr>
              <w:spacing w:after="0" w:line="240" w:lineRule="auto"/>
              <w:rPr>
                <w:rFonts w:ascii="Arial" w:hAnsi="Arial" w:cs="Arial"/>
                <w:b/>
                <w:color w:val="000000"/>
                <w:sz w:val="20"/>
                <w:szCs w:val="20"/>
                <w:lang w:eastAsia="en-US"/>
              </w:rPr>
            </w:pPr>
            <w:r w:rsidRPr="00F474BE">
              <w:rPr>
                <w:rFonts w:ascii="Arial" w:hAnsi="Arial" w:cs="Arial"/>
                <w:b/>
                <w:color w:val="000000"/>
                <w:sz w:val="20"/>
                <w:szCs w:val="20"/>
                <w:lang w:eastAsia="en-US"/>
              </w:rPr>
              <w:t>%</w:t>
            </w:r>
          </w:p>
        </w:tc>
        <w:tc>
          <w:tcPr>
            <w:tcW w:w="1089" w:type="dxa"/>
            <w:shd w:val="clear" w:color="auto" w:fill="auto"/>
            <w:noWrap/>
            <w:vAlign w:val="center"/>
            <w:hideMark/>
          </w:tcPr>
          <w:p w14:paraId="757D31E4" w14:textId="77777777" w:rsidR="003E46E7" w:rsidRPr="00F474BE" w:rsidRDefault="001F6109" w:rsidP="00035F14">
            <w:pPr>
              <w:spacing w:after="0" w:line="240" w:lineRule="auto"/>
              <w:rPr>
                <w:rFonts w:ascii="Arial" w:hAnsi="Arial" w:cs="Arial"/>
                <w:b/>
                <w:color w:val="000000"/>
                <w:sz w:val="20"/>
                <w:szCs w:val="20"/>
                <w:lang w:val="en-US" w:eastAsia="en-US"/>
              </w:rPr>
            </w:pPr>
            <w:r w:rsidRPr="00F474BE">
              <w:rPr>
                <w:rFonts w:ascii="Arial" w:hAnsi="Arial" w:cs="Arial"/>
                <w:b/>
                <w:color w:val="000000"/>
                <w:sz w:val="20"/>
                <w:szCs w:val="20"/>
                <w:lang w:val="en-US" w:eastAsia="en-US"/>
              </w:rPr>
              <w:t>42,</w:t>
            </w:r>
            <w:r w:rsidR="003E46E7" w:rsidRPr="00F474BE">
              <w:rPr>
                <w:rFonts w:ascii="Arial" w:hAnsi="Arial" w:cs="Arial"/>
                <w:b/>
                <w:color w:val="000000"/>
                <w:sz w:val="20"/>
                <w:szCs w:val="20"/>
                <w:lang w:val="en-US" w:eastAsia="en-US"/>
              </w:rPr>
              <w:t>6</w:t>
            </w:r>
          </w:p>
        </w:tc>
        <w:tc>
          <w:tcPr>
            <w:tcW w:w="1089" w:type="dxa"/>
            <w:shd w:val="clear" w:color="auto" w:fill="auto"/>
            <w:noWrap/>
            <w:vAlign w:val="center"/>
            <w:hideMark/>
          </w:tcPr>
          <w:p w14:paraId="5EEFDDE1" w14:textId="77777777" w:rsidR="003E46E7" w:rsidRPr="00F474BE" w:rsidRDefault="001F6109" w:rsidP="00035F14">
            <w:pPr>
              <w:spacing w:after="0" w:line="240" w:lineRule="auto"/>
              <w:rPr>
                <w:rFonts w:ascii="Arial" w:hAnsi="Arial" w:cs="Arial"/>
                <w:b/>
                <w:color w:val="000000"/>
                <w:sz w:val="20"/>
                <w:szCs w:val="20"/>
                <w:lang w:val="en-US" w:eastAsia="en-US"/>
              </w:rPr>
            </w:pPr>
            <w:r w:rsidRPr="00F474BE">
              <w:rPr>
                <w:rFonts w:ascii="Arial" w:hAnsi="Arial" w:cs="Arial"/>
                <w:b/>
                <w:color w:val="000000"/>
                <w:sz w:val="20"/>
                <w:szCs w:val="20"/>
                <w:lang w:val="en-US" w:eastAsia="en-US"/>
              </w:rPr>
              <w:t>49,</w:t>
            </w:r>
            <w:r w:rsidR="003E46E7" w:rsidRPr="00F474BE">
              <w:rPr>
                <w:rFonts w:ascii="Arial" w:hAnsi="Arial" w:cs="Arial"/>
                <w:b/>
                <w:color w:val="000000"/>
                <w:sz w:val="20"/>
                <w:szCs w:val="20"/>
                <w:lang w:val="en-US" w:eastAsia="en-US"/>
              </w:rPr>
              <w:t>8</w:t>
            </w:r>
          </w:p>
        </w:tc>
        <w:tc>
          <w:tcPr>
            <w:tcW w:w="1403" w:type="dxa"/>
            <w:shd w:val="clear" w:color="auto" w:fill="auto"/>
            <w:noWrap/>
            <w:vAlign w:val="center"/>
            <w:hideMark/>
          </w:tcPr>
          <w:p w14:paraId="331FF541" w14:textId="77777777" w:rsidR="003E46E7" w:rsidRPr="00F474BE" w:rsidRDefault="001F6109" w:rsidP="00035F14">
            <w:pPr>
              <w:spacing w:after="0" w:line="240" w:lineRule="auto"/>
              <w:rPr>
                <w:rFonts w:ascii="Arial" w:hAnsi="Arial" w:cs="Arial"/>
                <w:b/>
                <w:color w:val="000000"/>
                <w:sz w:val="20"/>
                <w:szCs w:val="20"/>
                <w:lang w:val="en-US" w:eastAsia="en-US"/>
              </w:rPr>
            </w:pPr>
            <w:r w:rsidRPr="00F474BE">
              <w:rPr>
                <w:rFonts w:ascii="Arial" w:hAnsi="Arial" w:cs="Arial"/>
                <w:b/>
                <w:color w:val="000000"/>
                <w:sz w:val="20"/>
                <w:szCs w:val="20"/>
                <w:lang w:val="en-US" w:eastAsia="en-US"/>
              </w:rPr>
              <w:t>7,</w:t>
            </w:r>
            <w:r w:rsidR="003E46E7" w:rsidRPr="00F474BE">
              <w:rPr>
                <w:rFonts w:ascii="Arial" w:hAnsi="Arial" w:cs="Arial"/>
                <w:b/>
                <w:color w:val="000000"/>
                <w:sz w:val="20"/>
                <w:szCs w:val="20"/>
                <w:lang w:val="en-US" w:eastAsia="en-US"/>
              </w:rPr>
              <w:t>6</w:t>
            </w:r>
          </w:p>
        </w:tc>
        <w:tc>
          <w:tcPr>
            <w:tcW w:w="1106" w:type="dxa"/>
            <w:shd w:val="clear" w:color="auto" w:fill="auto"/>
            <w:noWrap/>
            <w:vAlign w:val="center"/>
            <w:hideMark/>
          </w:tcPr>
          <w:p w14:paraId="6C108365" w14:textId="77777777" w:rsidR="003E46E7" w:rsidRPr="00F474BE" w:rsidRDefault="001F6109" w:rsidP="00035F14">
            <w:pPr>
              <w:spacing w:after="0" w:line="240" w:lineRule="auto"/>
              <w:rPr>
                <w:rFonts w:ascii="Arial" w:hAnsi="Arial" w:cs="Arial"/>
                <w:b/>
                <w:color w:val="000000"/>
                <w:sz w:val="20"/>
                <w:szCs w:val="20"/>
                <w:lang w:val="en-US" w:eastAsia="en-US"/>
              </w:rPr>
            </w:pPr>
            <w:r w:rsidRPr="00F474BE">
              <w:rPr>
                <w:rFonts w:ascii="Arial" w:hAnsi="Arial" w:cs="Arial"/>
                <w:b/>
                <w:color w:val="000000"/>
                <w:sz w:val="20"/>
                <w:szCs w:val="20"/>
                <w:lang w:val="en-US" w:eastAsia="en-US"/>
              </w:rPr>
              <w:t>100,</w:t>
            </w:r>
            <w:r w:rsidR="003E46E7" w:rsidRPr="00F474BE">
              <w:rPr>
                <w:rFonts w:ascii="Arial" w:hAnsi="Arial" w:cs="Arial"/>
                <w:b/>
                <w:color w:val="000000"/>
                <w:sz w:val="20"/>
                <w:szCs w:val="20"/>
                <w:lang w:val="en-US" w:eastAsia="en-US"/>
              </w:rPr>
              <w:t>0</w:t>
            </w:r>
          </w:p>
        </w:tc>
      </w:tr>
    </w:tbl>
    <w:p w14:paraId="66ABA8C0" w14:textId="77777777" w:rsidR="009820A9" w:rsidRDefault="009820A9" w:rsidP="00866F53">
      <w:pPr>
        <w:spacing w:line="240" w:lineRule="auto"/>
        <w:rPr>
          <w:rFonts w:ascii="Arial" w:eastAsia="Calibri" w:hAnsi="Arial" w:cs="Arial"/>
          <w:lang w:eastAsia="en-US"/>
        </w:rPr>
      </w:pPr>
    </w:p>
    <w:p w14:paraId="6275ACC2" w14:textId="661CB0C4" w:rsidR="003E46E7" w:rsidRDefault="003E46E7" w:rsidP="00523501">
      <w:pPr>
        <w:jc w:val="both"/>
        <w:rPr>
          <w:rFonts w:ascii="Arial" w:eastAsia="Calibri" w:hAnsi="Arial" w:cs="Arial"/>
          <w:lang w:eastAsia="en-US"/>
        </w:rPr>
      </w:pPr>
      <w:r>
        <w:rPr>
          <w:rFonts w:ascii="Arial" w:eastAsia="Calibri" w:hAnsi="Arial" w:cs="Arial"/>
          <w:lang w:eastAsia="en-US"/>
        </w:rPr>
        <w:t xml:space="preserve">Ο Πίνακας 8 παρουσιάζει τον αριθμό </w:t>
      </w:r>
      <w:r w:rsidR="00104788">
        <w:rPr>
          <w:rFonts w:ascii="Arial" w:eastAsia="Calibri" w:hAnsi="Arial" w:cs="Arial"/>
          <w:lang w:eastAsia="en-US"/>
        </w:rPr>
        <w:t xml:space="preserve">και το ποσοστό </w:t>
      </w:r>
      <w:r>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Pr="006501A2">
        <w:rPr>
          <w:rFonts w:ascii="Arial" w:eastAsia="Calibri" w:hAnsi="Arial" w:cs="Arial"/>
          <w:lang w:eastAsia="en-US"/>
        </w:rPr>
        <w:t xml:space="preserve"> στα Πανεπιστήμια, ανά </w:t>
      </w:r>
      <w:r w:rsidR="00EE41AC">
        <w:rPr>
          <w:rFonts w:ascii="Arial" w:eastAsia="Calibri" w:hAnsi="Arial" w:cs="Arial"/>
          <w:lang w:eastAsia="en-US"/>
        </w:rPr>
        <w:t>ε</w:t>
      </w:r>
      <w:r w:rsidRPr="006501A2">
        <w:rPr>
          <w:rFonts w:ascii="Arial" w:eastAsia="Calibri" w:hAnsi="Arial" w:cs="Arial"/>
          <w:lang w:eastAsia="en-US"/>
        </w:rPr>
        <w:t xml:space="preserve">πίπεδο </w:t>
      </w:r>
      <w:r w:rsidR="00EE41AC">
        <w:rPr>
          <w:rFonts w:ascii="Arial" w:eastAsia="Calibri" w:hAnsi="Arial" w:cs="Arial"/>
          <w:lang w:eastAsia="en-US"/>
        </w:rPr>
        <w:t>σ</w:t>
      </w:r>
      <w:r w:rsidRPr="006501A2">
        <w:rPr>
          <w:rFonts w:ascii="Arial" w:eastAsia="Calibri" w:hAnsi="Arial" w:cs="Arial"/>
          <w:lang w:eastAsia="en-US"/>
        </w:rPr>
        <w:t xml:space="preserve">πουδών, ανά </w:t>
      </w:r>
      <w:r w:rsidR="00FF1235">
        <w:rPr>
          <w:rFonts w:ascii="Arial" w:eastAsia="Calibri" w:hAnsi="Arial" w:cs="Arial"/>
          <w:lang w:eastAsia="en-US"/>
        </w:rPr>
        <w:t>φ</w:t>
      </w:r>
      <w:r w:rsidRPr="006501A2">
        <w:rPr>
          <w:rFonts w:ascii="Arial" w:eastAsia="Calibri" w:hAnsi="Arial" w:cs="Arial"/>
          <w:lang w:eastAsia="en-US"/>
        </w:rPr>
        <w:t xml:space="preserve">ύλο και ανά </w:t>
      </w:r>
      <w:r w:rsidR="00EE41AC">
        <w:rPr>
          <w:rFonts w:ascii="Arial" w:eastAsia="Calibri" w:hAnsi="Arial" w:cs="Arial"/>
          <w:lang w:eastAsia="en-US"/>
        </w:rPr>
        <w:t xml:space="preserve">κατηγορία </w:t>
      </w:r>
      <w:r w:rsidR="00FF1235">
        <w:rPr>
          <w:rFonts w:ascii="Arial" w:eastAsia="Calibri" w:hAnsi="Arial" w:cs="Arial"/>
          <w:lang w:eastAsia="en-US"/>
        </w:rPr>
        <w:t>χ</w:t>
      </w:r>
      <w:r w:rsidRPr="006501A2">
        <w:rPr>
          <w:rFonts w:ascii="Arial" w:eastAsia="Calibri" w:hAnsi="Arial" w:cs="Arial"/>
          <w:lang w:eastAsia="en-US"/>
        </w:rPr>
        <w:t>ώρα</w:t>
      </w:r>
      <w:r w:rsidR="00EE41AC">
        <w:rPr>
          <w:rFonts w:ascii="Arial" w:eastAsia="Calibri" w:hAnsi="Arial" w:cs="Arial"/>
          <w:lang w:eastAsia="en-US"/>
        </w:rPr>
        <w:t>ς</w:t>
      </w:r>
      <w:r w:rsidRPr="006501A2">
        <w:rPr>
          <w:rFonts w:ascii="Arial" w:eastAsia="Calibri" w:hAnsi="Arial" w:cs="Arial"/>
          <w:lang w:eastAsia="en-US"/>
        </w:rPr>
        <w:t xml:space="preserve"> </w:t>
      </w:r>
      <w:r w:rsidR="00FF1235">
        <w:rPr>
          <w:rFonts w:ascii="Arial" w:eastAsia="Calibri" w:hAnsi="Arial" w:cs="Arial"/>
          <w:lang w:eastAsia="en-US"/>
        </w:rPr>
        <w:t>π</w:t>
      </w:r>
      <w:r w:rsidRPr="006501A2">
        <w:rPr>
          <w:rFonts w:ascii="Arial" w:eastAsia="Calibri" w:hAnsi="Arial" w:cs="Arial"/>
          <w:lang w:eastAsia="en-US"/>
        </w:rPr>
        <w:t>ροέλευσης</w:t>
      </w:r>
      <w:r>
        <w:rPr>
          <w:rFonts w:ascii="Arial" w:eastAsia="Calibri" w:hAnsi="Arial" w:cs="Arial"/>
          <w:lang w:eastAsia="en-US"/>
        </w:rPr>
        <w:t xml:space="preserve">. Ανάμεσα στους/στις  </w:t>
      </w:r>
      <w:r w:rsidR="00AD319F">
        <w:rPr>
          <w:rFonts w:ascii="Arial" w:eastAsia="Calibri" w:hAnsi="Arial" w:cs="Arial"/>
          <w:lang w:eastAsia="en-US"/>
        </w:rPr>
        <w:t>φοιτητές/φοιτήτριες</w:t>
      </w:r>
      <w:r>
        <w:rPr>
          <w:rFonts w:ascii="Arial" w:eastAsia="Calibri" w:hAnsi="Arial" w:cs="Arial"/>
          <w:lang w:eastAsia="en-US"/>
        </w:rPr>
        <w:t xml:space="preserve"> του Επιπέδου 6 </w:t>
      </w:r>
      <w:r w:rsidR="00891838">
        <w:rPr>
          <w:rFonts w:ascii="Arial" w:eastAsia="Calibri" w:hAnsi="Arial" w:cs="Arial"/>
          <w:lang w:eastAsia="en-US"/>
        </w:rPr>
        <w:t xml:space="preserve">και του Επιπέδου 8 </w:t>
      </w:r>
      <w:r>
        <w:rPr>
          <w:rFonts w:ascii="Arial" w:eastAsia="Calibri" w:hAnsi="Arial" w:cs="Arial"/>
          <w:lang w:eastAsia="en-US"/>
        </w:rPr>
        <w:t xml:space="preserve">σε όλες τις κατηγορίες </w:t>
      </w:r>
      <w:r w:rsidR="00FF1235">
        <w:rPr>
          <w:rFonts w:ascii="Arial" w:eastAsia="Calibri" w:hAnsi="Arial" w:cs="Arial"/>
          <w:lang w:eastAsia="en-US"/>
        </w:rPr>
        <w:t>χ</w:t>
      </w:r>
      <w:r>
        <w:rPr>
          <w:rFonts w:ascii="Arial" w:eastAsia="Calibri" w:hAnsi="Arial" w:cs="Arial"/>
          <w:lang w:eastAsia="en-US"/>
        </w:rPr>
        <w:t xml:space="preserve">ώρας </w:t>
      </w:r>
      <w:r w:rsidR="00FF1235">
        <w:rPr>
          <w:rFonts w:ascii="Arial" w:eastAsia="Calibri" w:hAnsi="Arial" w:cs="Arial"/>
          <w:lang w:eastAsia="en-US"/>
        </w:rPr>
        <w:t>π</w:t>
      </w:r>
      <w:r>
        <w:rPr>
          <w:rFonts w:ascii="Arial" w:eastAsia="Calibri" w:hAnsi="Arial" w:cs="Arial"/>
          <w:lang w:eastAsia="en-US"/>
        </w:rPr>
        <w:t>ροέλευσης</w:t>
      </w:r>
      <w:r w:rsidR="000E6BB1">
        <w:rPr>
          <w:rFonts w:ascii="Arial" w:eastAsia="Calibri" w:hAnsi="Arial" w:cs="Arial"/>
          <w:lang w:eastAsia="en-US"/>
        </w:rPr>
        <w:t>,</w:t>
      </w:r>
      <w:r>
        <w:rPr>
          <w:rFonts w:ascii="Arial" w:eastAsia="Calibri" w:hAnsi="Arial" w:cs="Arial"/>
          <w:lang w:eastAsia="en-US"/>
        </w:rPr>
        <w:t xml:space="preserve"> υπάρχει </w:t>
      </w:r>
      <w:r w:rsidR="00891838">
        <w:rPr>
          <w:rFonts w:ascii="Arial" w:eastAsia="Calibri" w:hAnsi="Arial" w:cs="Arial"/>
          <w:lang w:eastAsia="en-US"/>
        </w:rPr>
        <w:t xml:space="preserve">περίπου </w:t>
      </w:r>
      <w:r>
        <w:rPr>
          <w:rFonts w:ascii="Arial" w:eastAsia="Calibri" w:hAnsi="Arial" w:cs="Arial"/>
          <w:lang w:eastAsia="en-US"/>
        </w:rPr>
        <w:t xml:space="preserve">ίση αντιπροσώπευση των δύο φύλων. Στο </w:t>
      </w:r>
      <w:r w:rsidR="00BD7B19">
        <w:rPr>
          <w:rFonts w:ascii="Arial" w:eastAsia="Calibri" w:hAnsi="Arial" w:cs="Arial"/>
          <w:lang w:eastAsia="en-US"/>
        </w:rPr>
        <w:t>ε</w:t>
      </w:r>
      <w:r>
        <w:rPr>
          <w:rFonts w:ascii="Arial" w:eastAsia="Calibri" w:hAnsi="Arial" w:cs="Arial"/>
          <w:lang w:eastAsia="en-US"/>
        </w:rPr>
        <w:t>πίπεδο 7, η πλειο</w:t>
      </w:r>
      <w:r w:rsidR="00665937">
        <w:rPr>
          <w:rFonts w:ascii="Arial" w:eastAsia="Calibri" w:hAnsi="Arial" w:cs="Arial"/>
          <w:lang w:eastAsia="en-US"/>
        </w:rPr>
        <w:t>νότητα</w:t>
      </w:r>
      <w:r>
        <w:rPr>
          <w:rFonts w:ascii="Arial" w:eastAsia="Calibri" w:hAnsi="Arial" w:cs="Arial"/>
          <w:lang w:eastAsia="en-US"/>
        </w:rPr>
        <w:t xml:space="preserve"> </w:t>
      </w:r>
      <w:r w:rsidR="00152929">
        <w:rPr>
          <w:rFonts w:ascii="Arial" w:eastAsia="Calibri" w:hAnsi="Arial" w:cs="Arial"/>
          <w:lang w:eastAsia="en-US"/>
        </w:rPr>
        <w:t>στις κατηγορίες</w:t>
      </w:r>
      <w:r>
        <w:rPr>
          <w:rFonts w:ascii="Arial" w:eastAsia="Calibri" w:hAnsi="Arial" w:cs="Arial"/>
          <w:lang w:eastAsia="en-US"/>
        </w:rPr>
        <w:t xml:space="preserve"> Κ</w:t>
      </w:r>
      <w:r w:rsidR="00891838">
        <w:rPr>
          <w:rFonts w:ascii="Arial" w:eastAsia="Calibri" w:hAnsi="Arial" w:cs="Arial"/>
          <w:lang w:eastAsia="en-US"/>
        </w:rPr>
        <w:t>ύπρο</w:t>
      </w:r>
      <w:r w:rsidR="00152929">
        <w:rPr>
          <w:rFonts w:ascii="Arial" w:eastAsia="Calibri" w:hAnsi="Arial" w:cs="Arial"/>
          <w:lang w:eastAsia="en-US"/>
        </w:rPr>
        <w:t>ς</w:t>
      </w:r>
      <w:r>
        <w:rPr>
          <w:rFonts w:ascii="Arial" w:eastAsia="Calibri" w:hAnsi="Arial" w:cs="Arial"/>
          <w:lang w:eastAsia="en-US"/>
        </w:rPr>
        <w:t xml:space="preserve"> (5</w:t>
      </w:r>
      <w:r w:rsidR="00152929">
        <w:rPr>
          <w:rFonts w:ascii="Arial" w:eastAsia="Calibri" w:hAnsi="Arial" w:cs="Arial"/>
          <w:lang w:eastAsia="en-US"/>
        </w:rPr>
        <w:t>8</w:t>
      </w:r>
      <w:r>
        <w:rPr>
          <w:rFonts w:ascii="Arial" w:eastAsia="Calibri" w:hAnsi="Arial" w:cs="Arial"/>
          <w:lang w:eastAsia="en-US"/>
        </w:rPr>
        <w:t xml:space="preserve">%) και Χώρες </w:t>
      </w:r>
      <w:r w:rsidR="00152929">
        <w:rPr>
          <w:rFonts w:ascii="Arial" w:eastAsia="Calibri" w:hAnsi="Arial" w:cs="Arial"/>
          <w:lang w:eastAsia="en-US"/>
        </w:rPr>
        <w:t>της ΕΕ (78</w:t>
      </w:r>
      <w:r w:rsidR="00891838">
        <w:rPr>
          <w:rFonts w:ascii="Arial" w:eastAsia="Calibri" w:hAnsi="Arial" w:cs="Arial"/>
          <w:lang w:eastAsia="en-US"/>
        </w:rPr>
        <w:t xml:space="preserve">%) </w:t>
      </w:r>
      <w:r>
        <w:rPr>
          <w:rFonts w:ascii="Arial" w:eastAsia="Calibri" w:hAnsi="Arial" w:cs="Arial"/>
          <w:lang w:eastAsia="en-US"/>
        </w:rPr>
        <w:t xml:space="preserve">είναι </w:t>
      </w:r>
      <w:r w:rsidR="00891838">
        <w:rPr>
          <w:rFonts w:ascii="Arial" w:eastAsia="Calibri" w:hAnsi="Arial" w:cs="Arial"/>
          <w:lang w:eastAsia="en-US"/>
        </w:rPr>
        <w:t>γυναίκες</w:t>
      </w:r>
      <w:r w:rsidR="000E6BB1">
        <w:rPr>
          <w:rFonts w:ascii="Arial" w:eastAsia="Calibri" w:hAnsi="Arial" w:cs="Arial"/>
          <w:lang w:eastAsia="en-US"/>
        </w:rPr>
        <w:t>,</w:t>
      </w:r>
      <w:r w:rsidR="00891838">
        <w:rPr>
          <w:rFonts w:ascii="Arial" w:eastAsia="Calibri" w:hAnsi="Arial" w:cs="Arial"/>
          <w:lang w:eastAsia="en-US"/>
        </w:rPr>
        <w:t xml:space="preserve"> ενώ στην κατηγορία Τρίτες</w:t>
      </w:r>
      <w:r w:rsidR="00152929">
        <w:rPr>
          <w:rFonts w:ascii="Arial" w:eastAsia="Calibri" w:hAnsi="Arial" w:cs="Arial"/>
          <w:lang w:eastAsia="en-US"/>
        </w:rPr>
        <w:t xml:space="preserve"> Χώρες (57</w:t>
      </w:r>
      <w:r w:rsidR="00891838">
        <w:rPr>
          <w:rFonts w:ascii="Arial" w:eastAsia="Calibri" w:hAnsi="Arial" w:cs="Arial"/>
          <w:lang w:eastAsia="en-US"/>
        </w:rPr>
        <w:t>%) είναι άνδρες</w:t>
      </w:r>
      <w:r w:rsidR="00665937">
        <w:rPr>
          <w:rFonts w:ascii="Arial" w:eastAsia="Calibri" w:hAnsi="Arial" w:cs="Arial"/>
          <w:lang w:eastAsia="en-US"/>
        </w:rPr>
        <w:t>.</w:t>
      </w:r>
    </w:p>
    <w:p w14:paraId="0889EE71" w14:textId="5CBDB019" w:rsidR="003E46E7" w:rsidRPr="008F251F" w:rsidRDefault="00F474BE" w:rsidP="004907D9">
      <w:pPr>
        <w:pStyle w:val="Caption"/>
        <w:spacing w:after="0"/>
        <w:jc w:val="both"/>
        <w:rPr>
          <w:rFonts w:ascii="Arial" w:eastAsia="Calibri" w:hAnsi="Arial" w:cs="Arial"/>
          <w:sz w:val="22"/>
          <w:szCs w:val="22"/>
          <w:lang w:eastAsia="en-US"/>
        </w:rPr>
      </w:pPr>
      <w:bookmarkStart w:id="30" w:name="_Toc87965824"/>
      <w:r w:rsidRPr="00F474BE">
        <w:rPr>
          <w:rFonts w:ascii="Arial" w:hAnsi="Arial" w:cs="Arial"/>
          <w:sz w:val="22"/>
          <w:szCs w:val="22"/>
        </w:rPr>
        <w:t xml:space="preserve">Πίνακας </w:t>
      </w:r>
      <w:r w:rsidRPr="00F474BE">
        <w:rPr>
          <w:rFonts w:ascii="Arial" w:hAnsi="Arial" w:cs="Arial"/>
          <w:sz w:val="22"/>
          <w:szCs w:val="22"/>
        </w:rPr>
        <w:fldChar w:fldCharType="begin"/>
      </w:r>
      <w:r w:rsidRPr="00F474BE">
        <w:rPr>
          <w:rFonts w:ascii="Arial" w:hAnsi="Arial" w:cs="Arial"/>
          <w:sz w:val="22"/>
          <w:szCs w:val="22"/>
        </w:rPr>
        <w:instrText xml:space="preserve"> SEQ Πίνακας \* ARABIC </w:instrText>
      </w:r>
      <w:r w:rsidRPr="00F474BE">
        <w:rPr>
          <w:rFonts w:ascii="Arial" w:hAnsi="Arial" w:cs="Arial"/>
          <w:sz w:val="22"/>
          <w:szCs w:val="22"/>
        </w:rPr>
        <w:fldChar w:fldCharType="separate"/>
      </w:r>
      <w:r w:rsidR="004515A7">
        <w:rPr>
          <w:rFonts w:ascii="Arial" w:hAnsi="Arial" w:cs="Arial"/>
          <w:noProof/>
          <w:sz w:val="22"/>
          <w:szCs w:val="22"/>
        </w:rPr>
        <w:t>8</w:t>
      </w:r>
      <w:r w:rsidRPr="00F474BE">
        <w:rPr>
          <w:rFonts w:ascii="Arial" w:hAnsi="Arial" w:cs="Arial"/>
          <w:sz w:val="22"/>
          <w:szCs w:val="22"/>
        </w:rPr>
        <w:fldChar w:fldCharType="end"/>
      </w:r>
      <w:r w:rsidR="00850C83" w:rsidRPr="00F474BE">
        <w:rPr>
          <w:rFonts w:ascii="Arial" w:eastAsia="Calibri" w:hAnsi="Arial" w:cs="Arial"/>
          <w:sz w:val="22"/>
          <w:szCs w:val="22"/>
          <w:lang w:eastAsia="en-US"/>
        </w:rPr>
        <w:t>.</w:t>
      </w:r>
      <w:r w:rsidR="00850C83" w:rsidRPr="00F474BE">
        <w:rPr>
          <w:rFonts w:ascii="Arial" w:eastAsia="Calibri" w:hAnsi="Arial" w:cs="Arial"/>
          <w:b w:val="0"/>
          <w:sz w:val="22"/>
          <w:szCs w:val="22"/>
          <w:lang w:eastAsia="en-US"/>
        </w:rPr>
        <w:t xml:space="preserve"> </w:t>
      </w:r>
      <w:r w:rsidR="00E31A40" w:rsidRPr="00F474BE">
        <w:rPr>
          <w:rFonts w:ascii="Arial" w:eastAsia="Calibri" w:hAnsi="Arial" w:cs="Arial"/>
          <w:b w:val="0"/>
          <w:sz w:val="22"/>
          <w:szCs w:val="22"/>
          <w:lang w:eastAsia="en-US"/>
        </w:rPr>
        <w:t xml:space="preserve">Αριθμός </w:t>
      </w:r>
      <w:r w:rsidR="00104788" w:rsidRPr="00F474BE">
        <w:rPr>
          <w:rFonts w:ascii="Arial" w:eastAsia="Calibri" w:hAnsi="Arial" w:cs="Arial"/>
          <w:b w:val="0"/>
          <w:sz w:val="22"/>
          <w:szCs w:val="22"/>
          <w:lang w:eastAsia="en-US"/>
        </w:rPr>
        <w:t xml:space="preserve">και ποσοστό </w:t>
      </w:r>
      <w:r w:rsidR="00AD319F">
        <w:rPr>
          <w:rFonts w:ascii="Arial" w:eastAsia="Calibri" w:hAnsi="Arial" w:cs="Arial"/>
          <w:b w:val="0"/>
          <w:sz w:val="22"/>
          <w:szCs w:val="22"/>
          <w:lang w:eastAsia="en-US"/>
        </w:rPr>
        <w:t xml:space="preserve">φοιτητών/φοιτητριών </w:t>
      </w:r>
      <w:r w:rsidR="00E31A40" w:rsidRPr="00F474BE">
        <w:rPr>
          <w:rFonts w:ascii="Arial" w:eastAsia="Calibri" w:hAnsi="Arial" w:cs="Arial"/>
          <w:b w:val="0"/>
          <w:sz w:val="22"/>
          <w:szCs w:val="22"/>
          <w:lang w:eastAsia="en-US"/>
        </w:rPr>
        <w:t xml:space="preserve"> στα Πανεπιστήμια, ανά </w:t>
      </w:r>
      <w:r w:rsidR="00FF1235">
        <w:rPr>
          <w:rFonts w:ascii="Arial" w:eastAsia="Calibri" w:hAnsi="Arial" w:cs="Arial"/>
          <w:b w:val="0"/>
          <w:sz w:val="22"/>
          <w:szCs w:val="22"/>
          <w:lang w:eastAsia="en-US"/>
        </w:rPr>
        <w:t>ε</w:t>
      </w:r>
      <w:r w:rsidR="00E31A40" w:rsidRPr="00F474BE">
        <w:rPr>
          <w:rFonts w:ascii="Arial" w:eastAsia="Calibri" w:hAnsi="Arial" w:cs="Arial"/>
          <w:b w:val="0"/>
          <w:sz w:val="22"/>
          <w:szCs w:val="22"/>
          <w:lang w:eastAsia="en-US"/>
        </w:rPr>
        <w:t xml:space="preserve">πίπεδο </w:t>
      </w:r>
      <w:r w:rsidR="00FF1235">
        <w:rPr>
          <w:rFonts w:ascii="Arial" w:eastAsia="Calibri" w:hAnsi="Arial" w:cs="Arial"/>
          <w:b w:val="0"/>
          <w:sz w:val="22"/>
          <w:szCs w:val="22"/>
          <w:lang w:eastAsia="en-US"/>
        </w:rPr>
        <w:t>σ</w:t>
      </w:r>
      <w:r w:rsidR="00E31A40" w:rsidRPr="00F474BE">
        <w:rPr>
          <w:rFonts w:ascii="Arial" w:eastAsia="Calibri" w:hAnsi="Arial" w:cs="Arial"/>
          <w:b w:val="0"/>
          <w:sz w:val="22"/>
          <w:szCs w:val="22"/>
          <w:lang w:eastAsia="en-US"/>
        </w:rPr>
        <w:t xml:space="preserve">πουδών, ανά </w:t>
      </w:r>
      <w:r w:rsidR="00FF1235">
        <w:rPr>
          <w:rFonts w:ascii="Arial" w:eastAsia="Calibri" w:hAnsi="Arial" w:cs="Arial"/>
          <w:b w:val="0"/>
          <w:sz w:val="22"/>
          <w:szCs w:val="22"/>
          <w:lang w:eastAsia="en-US"/>
        </w:rPr>
        <w:t>φ</w:t>
      </w:r>
      <w:r w:rsidR="00E31A40" w:rsidRPr="00F474BE">
        <w:rPr>
          <w:rFonts w:ascii="Arial" w:eastAsia="Calibri" w:hAnsi="Arial" w:cs="Arial"/>
          <w:b w:val="0"/>
          <w:sz w:val="22"/>
          <w:szCs w:val="22"/>
          <w:lang w:eastAsia="en-US"/>
        </w:rPr>
        <w:t xml:space="preserve">ύλο και ανά </w:t>
      </w:r>
      <w:r>
        <w:rPr>
          <w:rFonts w:ascii="Arial" w:eastAsia="Calibri" w:hAnsi="Arial" w:cs="Arial"/>
          <w:b w:val="0"/>
          <w:sz w:val="22"/>
          <w:szCs w:val="22"/>
          <w:lang w:eastAsia="en-US"/>
        </w:rPr>
        <w:t xml:space="preserve">κατηγορία </w:t>
      </w:r>
      <w:r w:rsidR="00FF1235">
        <w:rPr>
          <w:rFonts w:ascii="Arial" w:eastAsia="Calibri" w:hAnsi="Arial" w:cs="Arial"/>
          <w:b w:val="0"/>
          <w:sz w:val="22"/>
          <w:szCs w:val="22"/>
          <w:lang w:eastAsia="en-US"/>
        </w:rPr>
        <w:t>χ</w:t>
      </w:r>
      <w:r w:rsidR="00E31A40" w:rsidRPr="00F474BE">
        <w:rPr>
          <w:rFonts w:ascii="Arial" w:eastAsia="Calibri" w:hAnsi="Arial" w:cs="Arial"/>
          <w:b w:val="0"/>
          <w:sz w:val="22"/>
          <w:szCs w:val="22"/>
          <w:lang w:eastAsia="en-US"/>
        </w:rPr>
        <w:t>ώρα</w:t>
      </w:r>
      <w:r>
        <w:rPr>
          <w:rFonts w:ascii="Arial" w:eastAsia="Calibri" w:hAnsi="Arial" w:cs="Arial"/>
          <w:b w:val="0"/>
          <w:sz w:val="22"/>
          <w:szCs w:val="22"/>
          <w:lang w:eastAsia="en-US"/>
        </w:rPr>
        <w:t xml:space="preserve">ς </w:t>
      </w:r>
      <w:r w:rsidR="00FF1235">
        <w:rPr>
          <w:rFonts w:ascii="Arial" w:eastAsia="Calibri" w:hAnsi="Arial" w:cs="Arial"/>
          <w:b w:val="0"/>
          <w:sz w:val="22"/>
          <w:szCs w:val="22"/>
          <w:lang w:eastAsia="en-US"/>
        </w:rPr>
        <w:t>π</w:t>
      </w:r>
      <w:r w:rsidR="00E31A40" w:rsidRPr="00F474BE">
        <w:rPr>
          <w:rFonts w:ascii="Arial" w:eastAsia="Calibri" w:hAnsi="Arial" w:cs="Arial"/>
          <w:b w:val="0"/>
          <w:sz w:val="22"/>
          <w:szCs w:val="22"/>
          <w:lang w:eastAsia="en-US"/>
        </w:rPr>
        <w:t xml:space="preserve">ροέλευσης </w:t>
      </w:r>
      <w:r w:rsidR="00471D3E">
        <w:rPr>
          <w:rFonts w:ascii="Arial" w:eastAsia="Calibri" w:hAnsi="Arial" w:cs="Arial"/>
          <w:b w:val="0"/>
          <w:sz w:val="22"/>
          <w:szCs w:val="22"/>
          <w:lang w:eastAsia="en-US"/>
        </w:rPr>
        <w:t xml:space="preserve">για </w:t>
      </w:r>
      <w:r w:rsidR="00AD319F">
        <w:rPr>
          <w:rFonts w:ascii="Arial" w:hAnsi="Arial" w:cs="Arial"/>
          <w:b w:val="0"/>
          <w:sz w:val="22"/>
          <w:szCs w:val="22"/>
        </w:rPr>
        <w:t>το ακαδημαϊκό έτος</w:t>
      </w:r>
      <w:r w:rsidR="003E46E7" w:rsidRPr="00F474BE">
        <w:rPr>
          <w:rFonts w:ascii="Arial" w:hAnsi="Arial" w:cs="Arial"/>
          <w:b w:val="0"/>
          <w:sz w:val="22"/>
          <w:szCs w:val="22"/>
        </w:rPr>
        <w:t xml:space="preserve"> 2020-2021</w:t>
      </w:r>
      <w:bookmarkEnd w:id="30"/>
    </w:p>
    <w:tbl>
      <w:tblPr>
        <w:tblW w:w="947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14"/>
        <w:gridCol w:w="993"/>
        <w:gridCol w:w="1134"/>
        <w:gridCol w:w="850"/>
        <w:gridCol w:w="851"/>
        <w:gridCol w:w="850"/>
        <w:gridCol w:w="992"/>
        <w:gridCol w:w="851"/>
        <w:gridCol w:w="992"/>
        <w:gridCol w:w="851"/>
      </w:tblGrid>
      <w:tr w:rsidR="00EE41AC" w:rsidRPr="004907D9" w14:paraId="3CF98284" w14:textId="77777777" w:rsidTr="00152929">
        <w:trPr>
          <w:cantSplit/>
          <w:trHeight w:val="251"/>
        </w:trPr>
        <w:tc>
          <w:tcPr>
            <w:tcW w:w="3241" w:type="dxa"/>
            <w:gridSpan w:val="3"/>
            <w:vMerge w:val="restart"/>
            <w:tcBorders>
              <w:top w:val="single" w:sz="4" w:space="0" w:color="auto"/>
            </w:tcBorders>
            <w:shd w:val="clear" w:color="auto" w:fill="FFFFFF"/>
            <w:vAlign w:val="bottom"/>
          </w:tcPr>
          <w:p w14:paraId="2E8D0858" w14:textId="3F5CDF59" w:rsidR="00EE41AC" w:rsidRPr="00682A66" w:rsidRDefault="00682A66" w:rsidP="00682A66">
            <w:pPr>
              <w:autoSpaceDE w:val="0"/>
              <w:autoSpaceDN w:val="0"/>
              <w:adjustRightInd w:val="0"/>
              <w:spacing w:after="120" w:line="320" w:lineRule="atLeast"/>
              <w:ind w:right="62"/>
              <w:rPr>
                <w:rFonts w:ascii="Arial" w:hAnsi="Arial" w:cs="Arial"/>
                <w:b/>
                <w:bCs/>
                <w:color w:val="000000"/>
                <w:sz w:val="20"/>
                <w:szCs w:val="20"/>
                <w:lang w:eastAsia="en-US"/>
              </w:rPr>
            </w:pPr>
            <w:r w:rsidRPr="00682A66">
              <w:rPr>
                <w:rFonts w:ascii="Arial" w:hAnsi="Arial" w:cs="Arial"/>
                <w:b/>
                <w:bCs/>
                <w:color w:val="000000"/>
                <w:sz w:val="20"/>
                <w:szCs w:val="20"/>
                <w:lang w:eastAsia="en-US"/>
              </w:rPr>
              <w:t>Φύλο</w:t>
            </w:r>
          </w:p>
        </w:tc>
        <w:tc>
          <w:tcPr>
            <w:tcW w:w="5386" w:type="dxa"/>
            <w:gridSpan w:val="6"/>
            <w:shd w:val="clear" w:color="auto" w:fill="FFFFFF"/>
            <w:vAlign w:val="bottom"/>
          </w:tcPr>
          <w:p w14:paraId="7385E0A5" w14:textId="77777777" w:rsidR="00EE41AC" w:rsidRPr="00B36D5B" w:rsidRDefault="00EE41AC" w:rsidP="00682A66">
            <w:pPr>
              <w:autoSpaceDE w:val="0"/>
              <w:autoSpaceDN w:val="0"/>
              <w:adjustRightInd w:val="0"/>
              <w:spacing w:after="120" w:line="320" w:lineRule="atLeast"/>
              <w:ind w:left="60" w:right="62"/>
              <w:jc w:val="center"/>
              <w:rPr>
                <w:rFonts w:ascii="Arial" w:hAnsi="Arial" w:cs="Arial"/>
                <w:b/>
                <w:bCs/>
                <w:color w:val="000000"/>
                <w:sz w:val="20"/>
                <w:szCs w:val="20"/>
                <w:lang w:eastAsia="en-US"/>
              </w:rPr>
            </w:pPr>
            <w:r w:rsidRPr="00B36D5B">
              <w:rPr>
                <w:rFonts w:ascii="Arial" w:hAnsi="Arial" w:cs="Arial"/>
                <w:b/>
                <w:bCs/>
                <w:color w:val="000000"/>
                <w:sz w:val="20"/>
                <w:szCs w:val="20"/>
                <w:lang w:eastAsia="en-US"/>
              </w:rPr>
              <w:t>Κατηγορία Χώρας Προέλευσης</w:t>
            </w:r>
          </w:p>
        </w:tc>
        <w:tc>
          <w:tcPr>
            <w:tcW w:w="851" w:type="dxa"/>
            <w:vMerge w:val="restart"/>
            <w:tcBorders>
              <w:top w:val="single" w:sz="4" w:space="0" w:color="auto"/>
              <w:bottom w:val="single" w:sz="4" w:space="0" w:color="auto"/>
            </w:tcBorders>
            <w:shd w:val="clear" w:color="auto" w:fill="FFFFFF"/>
            <w:vAlign w:val="bottom"/>
          </w:tcPr>
          <w:p w14:paraId="7208217C" w14:textId="77777777" w:rsidR="00EE41AC" w:rsidRPr="004907D9" w:rsidRDefault="00EE41AC" w:rsidP="00682A66">
            <w:pPr>
              <w:autoSpaceDE w:val="0"/>
              <w:autoSpaceDN w:val="0"/>
              <w:adjustRightInd w:val="0"/>
              <w:spacing w:after="120" w:line="320" w:lineRule="atLeast"/>
              <w:ind w:left="60" w:right="62"/>
              <w:jc w:val="center"/>
              <w:rPr>
                <w:rFonts w:ascii="Arial" w:hAnsi="Arial" w:cs="Arial"/>
                <w:color w:val="000000"/>
                <w:sz w:val="20"/>
                <w:szCs w:val="20"/>
                <w:lang w:val="en-US" w:eastAsia="en-US"/>
              </w:rPr>
            </w:pPr>
            <w:r w:rsidRPr="004907D9">
              <w:rPr>
                <w:rFonts w:ascii="Arial" w:eastAsia="Calibri" w:hAnsi="Arial" w:cs="Arial"/>
                <w:bCs/>
                <w:sz w:val="20"/>
                <w:szCs w:val="20"/>
                <w:lang w:eastAsia="en-US"/>
              </w:rPr>
              <w:t>Σύνολο</w:t>
            </w:r>
          </w:p>
        </w:tc>
      </w:tr>
      <w:tr w:rsidR="00EE41AC" w:rsidRPr="004907D9" w14:paraId="33A6F2F8" w14:textId="77777777" w:rsidTr="0081440E">
        <w:trPr>
          <w:cantSplit/>
          <w:trHeight w:val="251"/>
        </w:trPr>
        <w:tc>
          <w:tcPr>
            <w:tcW w:w="3241" w:type="dxa"/>
            <w:gridSpan w:val="3"/>
            <w:vMerge/>
            <w:shd w:val="clear" w:color="auto" w:fill="FFFFFF"/>
            <w:vAlign w:val="bottom"/>
          </w:tcPr>
          <w:p w14:paraId="4B10CE28" w14:textId="77777777" w:rsidR="00EE41AC" w:rsidRPr="004907D9" w:rsidRDefault="00EE41AC" w:rsidP="00E31A40">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1701" w:type="dxa"/>
            <w:gridSpan w:val="2"/>
            <w:tcBorders>
              <w:bottom w:val="nil"/>
            </w:tcBorders>
            <w:shd w:val="clear" w:color="auto" w:fill="FFFFFF"/>
            <w:vAlign w:val="bottom"/>
          </w:tcPr>
          <w:p w14:paraId="5EC1A3F4" w14:textId="77777777" w:rsidR="00EE41AC" w:rsidRPr="004907D9" w:rsidRDefault="00EE41AC" w:rsidP="00E31A40">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4907D9">
              <w:rPr>
                <w:rFonts w:ascii="Arial" w:hAnsi="Arial" w:cs="Arial"/>
                <w:color w:val="000000"/>
                <w:sz w:val="20"/>
                <w:szCs w:val="20"/>
                <w:lang w:val="en-US" w:eastAsia="en-US"/>
              </w:rPr>
              <w:t>Κύπ</w:t>
            </w:r>
            <w:proofErr w:type="spellStart"/>
            <w:r w:rsidRPr="004907D9">
              <w:rPr>
                <w:rFonts w:ascii="Arial" w:hAnsi="Arial" w:cs="Arial"/>
                <w:color w:val="000000"/>
                <w:sz w:val="20"/>
                <w:szCs w:val="20"/>
                <w:lang w:val="en-US" w:eastAsia="en-US"/>
              </w:rPr>
              <w:t>ρος</w:t>
            </w:r>
            <w:proofErr w:type="spellEnd"/>
          </w:p>
        </w:tc>
        <w:tc>
          <w:tcPr>
            <w:tcW w:w="1842" w:type="dxa"/>
            <w:gridSpan w:val="2"/>
            <w:tcBorders>
              <w:bottom w:val="nil"/>
            </w:tcBorders>
            <w:shd w:val="clear" w:color="auto" w:fill="FFFFFF"/>
            <w:vAlign w:val="bottom"/>
          </w:tcPr>
          <w:p w14:paraId="45BBB629" w14:textId="77777777" w:rsidR="00EE41AC" w:rsidRPr="004907D9" w:rsidRDefault="00EE41AC" w:rsidP="00E31A40">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Χώρες</w:t>
            </w:r>
            <w:proofErr w:type="spellEnd"/>
            <w:r w:rsidRPr="004907D9">
              <w:rPr>
                <w:rFonts w:ascii="Arial" w:hAnsi="Arial" w:cs="Arial"/>
                <w:color w:val="000000"/>
                <w:sz w:val="20"/>
                <w:szCs w:val="20"/>
                <w:lang w:val="en-US" w:eastAsia="en-US"/>
              </w:rPr>
              <w:t xml:space="preserve"> ΕΕ</w:t>
            </w:r>
          </w:p>
        </w:tc>
        <w:tc>
          <w:tcPr>
            <w:tcW w:w="1843" w:type="dxa"/>
            <w:gridSpan w:val="2"/>
            <w:tcBorders>
              <w:bottom w:val="nil"/>
            </w:tcBorders>
            <w:shd w:val="clear" w:color="auto" w:fill="FFFFFF"/>
            <w:vAlign w:val="bottom"/>
          </w:tcPr>
          <w:p w14:paraId="4D4819A9" w14:textId="77777777" w:rsidR="00EE41AC" w:rsidRPr="004907D9" w:rsidRDefault="00EE41AC" w:rsidP="00E31A40">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Τρίτες</w:t>
            </w:r>
            <w:proofErr w:type="spellEnd"/>
            <w:r w:rsidRPr="004907D9">
              <w:rPr>
                <w:rFonts w:ascii="Arial" w:hAnsi="Arial" w:cs="Arial"/>
                <w:color w:val="000000"/>
                <w:sz w:val="20"/>
                <w:szCs w:val="20"/>
                <w:lang w:val="en-US" w:eastAsia="en-US"/>
              </w:rPr>
              <w:t xml:space="preserve"> </w:t>
            </w:r>
            <w:proofErr w:type="spellStart"/>
            <w:r w:rsidRPr="004907D9">
              <w:rPr>
                <w:rFonts w:ascii="Arial" w:hAnsi="Arial" w:cs="Arial"/>
                <w:color w:val="000000"/>
                <w:sz w:val="20"/>
                <w:szCs w:val="20"/>
                <w:lang w:val="en-US" w:eastAsia="en-US"/>
              </w:rPr>
              <w:t>Χώρες</w:t>
            </w:r>
            <w:proofErr w:type="spellEnd"/>
          </w:p>
        </w:tc>
        <w:tc>
          <w:tcPr>
            <w:tcW w:w="851" w:type="dxa"/>
            <w:vMerge/>
            <w:tcBorders>
              <w:top w:val="nil"/>
              <w:bottom w:val="single" w:sz="4" w:space="0" w:color="auto"/>
            </w:tcBorders>
            <w:shd w:val="clear" w:color="auto" w:fill="FFFFFF"/>
          </w:tcPr>
          <w:p w14:paraId="620D4F45" w14:textId="77777777" w:rsidR="00EE41AC" w:rsidRPr="004907D9" w:rsidRDefault="00EE41AC" w:rsidP="00E31A40">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r>
      <w:tr w:rsidR="00EE41AC" w:rsidRPr="004907D9" w14:paraId="0678E885" w14:textId="77777777" w:rsidTr="0081440E">
        <w:trPr>
          <w:cantSplit/>
          <w:trHeight w:val="282"/>
        </w:trPr>
        <w:tc>
          <w:tcPr>
            <w:tcW w:w="3241" w:type="dxa"/>
            <w:gridSpan w:val="3"/>
            <w:vMerge/>
            <w:tcBorders>
              <w:bottom w:val="single" w:sz="4" w:space="0" w:color="auto"/>
            </w:tcBorders>
            <w:shd w:val="clear" w:color="auto" w:fill="FFFFFF"/>
            <w:vAlign w:val="bottom"/>
          </w:tcPr>
          <w:p w14:paraId="26C3D2F6" w14:textId="77777777" w:rsidR="00EE41AC" w:rsidRPr="004907D9" w:rsidRDefault="00EE41AC" w:rsidP="00B2315D">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850" w:type="dxa"/>
            <w:tcBorders>
              <w:top w:val="nil"/>
              <w:bottom w:val="single" w:sz="4" w:space="0" w:color="auto"/>
            </w:tcBorders>
            <w:shd w:val="clear" w:color="auto" w:fill="FFFFFF"/>
            <w:vAlign w:val="center"/>
          </w:tcPr>
          <w:p w14:paraId="4180EA0E" w14:textId="77777777" w:rsidR="00EE41AC" w:rsidRPr="004907D9" w:rsidRDefault="00EE41AC" w:rsidP="00682A66">
            <w:pPr>
              <w:autoSpaceDE w:val="0"/>
              <w:autoSpaceDN w:val="0"/>
              <w:adjustRightInd w:val="0"/>
              <w:spacing w:after="120" w:line="320" w:lineRule="atLeast"/>
              <w:ind w:left="62" w:right="-19"/>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Άνδρ</w:t>
            </w:r>
            <w:proofErr w:type="spellEnd"/>
            <w:r w:rsidRPr="004907D9">
              <w:rPr>
                <w:rFonts w:ascii="Arial" w:hAnsi="Arial" w:cs="Arial"/>
                <w:color w:val="000000"/>
                <w:sz w:val="20"/>
                <w:szCs w:val="20"/>
                <w:lang w:eastAsia="en-US"/>
              </w:rPr>
              <w:t>ε</w:t>
            </w:r>
            <w:r w:rsidRPr="004907D9">
              <w:rPr>
                <w:rFonts w:ascii="Arial" w:hAnsi="Arial" w:cs="Arial"/>
                <w:color w:val="000000"/>
                <w:sz w:val="20"/>
                <w:szCs w:val="20"/>
                <w:lang w:val="en-US" w:eastAsia="en-US"/>
              </w:rPr>
              <w:t>ς</w:t>
            </w:r>
          </w:p>
        </w:tc>
        <w:tc>
          <w:tcPr>
            <w:tcW w:w="851" w:type="dxa"/>
            <w:tcBorders>
              <w:top w:val="nil"/>
              <w:bottom w:val="single" w:sz="4" w:space="0" w:color="auto"/>
            </w:tcBorders>
            <w:shd w:val="clear" w:color="auto" w:fill="FFFFFF"/>
            <w:vAlign w:val="center"/>
          </w:tcPr>
          <w:p w14:paraId="099FE7E4" w14:textId="77777777" w:rsidR="00EE41AC" w:rsidRPr="004907D9" w:rsidRDefault="00EE41AC" w:rsidP="00682A66">
            <w:pPr>
              <w:autoSpaceDE w:val="0"/>
              <w:autoSpaceDN w:val="0"/>
              <w:adjustRightInd w:val="0"/>
              <w:spacing w:after="120" w:line="320" w:lineRule="atLeast"/>
              <w:ind w:left="62" w:right="-2"/>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Γυν</w:t>
            </w:r>
            <w:proofErr w:type="spellEnd"/>
            <w:r w:rsidRPr="004907D9">
              <w:rPr>
                <w:rFonts w:ascii="Arial" w:hAnsi="Arial" w:cs="Arial"/>
                <w:color w:val="000000"/>
                <w:sz w:val="20"/>
                <w:szCs w:val="20"/>
                <w:lang w:val="en-US" w:eastAsia="en-US"/>
              </w:rPr>
              <w:t>αίκ</w:t>
            </w:r>
            <w:proofErr w:type="spellStart"/>
            <w:r w:rsidRPr="004907D9">
              <w:rPr>
                <w:rFonts w:ascii="Arial" w:hAnsi="Arial" w:cs="Arial"/>
                <w:color w:val="000000"/>
                <w:sz w:val="20"/>
                <w:szCs w:val="20"/>
                <w:lang w:eastAsia="en-US"/>
              </w:rPr>
              <w:t>ες</w:t>
            </w:r>
            <w:proofErr w:type="spellEnd"/>
          </w:p>
        </w:tc>
        <w:tc>
          <w:tcPr>
            <w:tcW w:w="850" w:type="dxa"/>
            <w:tcBorders>
              <w:top w:val="nil"/>
              <w:bottom w:val="single" w:sz="4" w:space="0" w:color="auto"/>
            </w:tcBorders>
            <w:shd w:val="clear" w:color="auto" w:fill="FFFFFF"/>
            <w:vAlign w:val="center"/>
          </w:tcPr>
          <w:p w14:paraId="568FD045" w14:textId="77777777" w:rsidR="00EE41AC" w:rsidRPr="004907D9" w:rsidRDefault="00EE41AC" w:rsidP="00682A66">
            <w:pPr>
              <w:autoSpaceDE w:val="0"/>
              <w:autoSpaceDN w:val="0"/>
              <w:adjustRightInd w:val="0"/>
              <w:spacing w:after="120" w:line="320" w:lineRule="atLeast"/>
              <w:ind w:left="62" w:right="60"/>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Άνδρ</w:t>
            </w:r>
            <w:proofErr w:type="spellEnd"/>
            <w:r w:rsidRPr="004907D9">
              <w:rPr>
                <w:rFonts w:ascii="Arial" w:hAnsi="Arial" w:cs="Arial"/>
                <w:color w:val="000000"/>
                <w:sz w:val="20"/>
                <w:szCs w:val="20"/>
                <w:lang w:eastAsia="en-US"/>
              </w:rPr>
              <w:t>ε</w:t>
            </w:r>
            <w:r w:rsidRPr="004907D9">
              <w:rPr>
                <w:rFonts w:ascii="Arial" w:hAnsi="Arial" w:cs="Arial"/>
                <w:color w:val="000000"/>
                <w:sz w:val="20"/>
                <w:szCs w:val="20"/>
                <w:lang w:val="en-US" w:eastAsia="en-US"/>
              </w:rPr>
              <w:t>ς</w:t>
            </w:r>
          </w:p>
        </w:tc>
        <w:tc>
          <w:tcPr>
            <w:tcW w:w="992" w:type="dxa"/>
            <w:tcBorders>
              <w:top w:val="nil"/>
              <w:bottom w:val="single" w:sz="4" w:space="0" w:color="auto"/>
            </w:tcBorders>
            <w:shd w:val="clear" w:color="auto" w:fill="FFFFFF"/>
            <w:vAlign w:val="center"/>
          </w:tcPr>
          <w:p w14:paraId="6635DAFA" w14:textId="77777777" w:rsidR="00EE41AC" w:rsidRPr="004907D9" w:rsidRDefault="00EE41AC" w:rsidP="00682A66">
            <w:pPr>
              <w:autoSpaceDE w:val="0"/>
              <w:autoSpaceDN w:val="0"/>
              <w:adjustRightInd w:val="0"/>
              <w:spacing w:after="120" w:line="320" w:lineRule="atLeast"/>
              <w:ind w:left="62" w:right="60"/>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Γυν</w:t>
            </w:r>
            <w:proofErr w:type="spellEnd"/>
            <w:r w:rsidRPr="004907D9">
              <w:rPr>
                <w:rFonts w:ascii="Arial" w:hAnsi="Arial" w:cs="Arial"/>
                <w:color w:val="000000"/>
                <w:sz w:val="20"/>
                <w:szCs w:val="20"/>
                <w:lang w:val="en-US" w:eastAsia="en-US"/>
              </w:rPr>
              <w:t>αίκ</w:t>
            </w:r>
            <w:proofErr w:type="spellStart"/>
            <w:r w:rsidRPr="004907D9">
              <w:rPr>
                <w:rFonts w:ascii="Arial" w:hAnsi="Arial" w:cs="Arial"/>
                <w:color w:val="000000"/>
                <w:sz w:val="20"/>
                <w:szCs w:val="20"/>
                <w:lang w:eastAsia="en-US"/>
              </w:rPr>
              <w:t>ες</w:t>
            </w:r>
            <w:proofErr w:type="spellEnd"/>
          </w:p>
        </w:tc>
        <w:tc>
          <w:tcPr>
            <w:tcW w:w="851" w:type="dxa"/>
            <w:tcBorders>
              <w:top w:val="nil"/>
              <w:bottom w:val="single" w:sz="4" w:space="0" w:color="auto"/>
            </w:tcBorders>
            <w:shd w:val="clear" w:color="auto" w:fill="FFFFFF"/>
            <w:vAlign w:val="center"/>
          </w:tcPr>
          <w:p w14:paraId="3B1EA8F3" w14:textId="77777777" w:rsidR="00EE41AC" w:rsidRPr="004907D9" w:rsidRDefault="00EE41AC" w:rsidP="00682A66">
            <w:pPr>
              <w:autoSpaceDE w:val="0"/>
              <w:autoSpaceDN w:val="0"/>
              <w:adjustRightInd w:val="0"/>
              <w:spacing w:after="120" w:line="320" w:lineRule="atLeast"/>
              <w:ind w:left="62" w:right="60"/>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Άνδρ</w:t>
            </w:r>
            <w:proofErr w:type="spellEnd"/>
            <w:r w:rsidRPr="004907D9">
              <w:rPr>
                <w:rFonts w:ascii="Arial" w:hAnsi="Arial" w:cs="Arial"/>
                <w:color w:val="000000"/>
                <w:sz w:val="20"/>
                <w:szCs w:val="20"/>
                <w:lang w:eastAsia="en-US"/>
              </w:rPr>
              <w:t>ε</w:t>
            </w:r>
            <w:r w:rsidRPr="004907D9">
              <w:rPr>
                <w:rFonts w:ascii="Arial" w:hAnsi="Arial" w:cs="Arial"/>
                <w:color w:val="000000"/>
                <w:sz w:val="20"/>
                <w:szCs w:val="20"/>
                <w:lang w:val="en-US" w:eastAsia="en-US"/>
              </w:rPr>
              <w:t>ς</w:t>
            </w:r>
          </w:p>
        </w:tc>
        <w:tc>
          <w:tcPr>
            <w:tcW w:w="992" w:type="dxa"/>
            <w:tcBorders>
              <w:top w:val="nil"/>
              <w:bottom w:val="single" w:sz="4" w:space="0" w:color="auto"/>
            </w:tcBorders>
            <w:shd w:val="clear" w:color="auto" w:fill="FFFFFF"/>
            <w:vAlign w:val="center"/>
          </w:tcPr>
          <w:p w14:paraId="22443CFC" w14:textId="77777777" w:rsidR="00EE41AC" w:rsidRPr="004907D9" w:rsidRDefault="00EE41AC" w:rsidP="00682A66">
            <w:pPr>
              <w:autoSpaceDE w:val="0"/>
              <w:autoSpaceDN w:val="0"/>
              <w:adjustRightInd w:val="0"/>
              <w:spacing w:after="120" w:line="320" w:lineRule="atLeast"/>
              <w:ind w:left="62" w:right="60"/>
              <w:rPr>
                <w:rFonts w:ascii="Arial" w:hAnsi="Arial" w:cs="Arial"/>
                <w:color w:val="000000"/>
                <w:sz w:val="20"/>
                <w:szCs w:val="20"/>
                <w:lang w:val="en-US" w:eastAsia="en-US"/>
              </w:rPr>
            </w:pPr>
            <w:proofErr w:type="spellStart"/>
            <w:r w:rsidRPr="004907D9">
              <w:rPr>
                <w:rFonts w:ascii="Arial" w:hAnsi="Arial" w:cs="Arial"/>
                <w:color w:val="000000"/>
                <w:sz w:val="20"/>
                <w:szCs w:val="20"/>
                <w:lang w:val="en-US" w:eastAsia="en-US"/>
              </w:rPr>
              <w:t>Γυν</w:t>
            </w:r>
            <w:proofErr w:type="spellEnd"/>
            <w:r w:rsidRPr="004907D9">
              <w:rPr>
                <w:rFonts w:ascii="Arial" w:hAnsi="Arial" w:cs="Arial"/>
                <w:color w:val="000000"/>
                <w:sz w:val="20"/>
                <w:szCs w:val="20"/>
                <w:lang w:val="en-US" w:eastAsia="en-US"/>
              </w:rPr>
              <w:t>αίκ</w:t>
            </w:r>
            <w:proofErr w:type="spellStart"/>
            <w:r w:rsidRPr="004907D9">
              <w:rPr>
                <w:rFonts w:ascii="Arial" w:hAnsi="Arial" w:cs="Arial"/>
                <w:color w:val="000000"/>
                <w:sz w:val="20"/>
                <w:szCs w:val="20"/>
                <w:lang w:eastAsia="en-US"/>
              </w:rPr>
              <w:t>ες</w:t>
            </w:r>
            <w:proofErr w:type="spellEnd"/>
          </w:p>
        </w:tc>
        <w:tc>
          <w:tcPr>
            <w:tcW w:w="851" w:type="dxa"/>
            <w:vMerge/>
            <w:tcBorders>
              <w:top w:val="nil"/>
              <w:bottom w:val="single" w:sz="4" w:space="0" w:color="auto"/>
            </w:tcBorders>
            <w:shd w:val="clear" w:color="auto" w:fill="FFFFFF"/>
          </w:tcPr>
          <w:p w14:paraId="2EE446B2" w14:textId="77777777" w:rsidR="00EE41AC" w:rsidRPr="004907D9" w:rsidRDefault="00EE41AC" w:rsidP="00035F14">
            <w:pPr>
              <w:autoSpaceDE w:val="0"/>
              <w:autoSpaceDN w:val="0"/>
              <w:adjustRightInd w:val="0"/>
              <w:spacing w:after="0" w:line="320" w:lineRule="atLeast"/>
              <w:ind w:left="60" w:right="60"/>
              <w:rPr>
                <w:rFonts w:ascii="Arial" w:hAnsi="Arial" w:cs="Arial"/>
                <w:color w:val="000000"/>
                <w:sz w:val="20"/>
                <w:szCs w:val="20"/>
                <w:lang w:eastAsia="en-US"/>
              </w:rPr>
            </w:pPr>
          </w:p>
        </w:tc>
      </w:tr>
      <w:tr w:rsidR="00FC1BE3" w:rsidRPr="004907D9" w14:paraId="08137967" w14:textId="77777777" w:rsidTr="00B36D5B">
        <w:trPr>
          <w:cantSplit/>
          <w:trHeight w:val="535"/>
        </w:trPr>
        <w:tc>
          <w:tcPr>
            <w:tcW w:w="1114" w:type="dxa"/>
            <w:vMerge w:val="restart"/>
            <w:tcBorders>
              <w:top w:val="single" w:sz="4" w:space="0" w:color="auto"/>
            </w:tcBorders>
            <w:shd w:val="clear" w:color="auto" w:fill="FFFFFF"/>
          </w:tcPr>
          <w:p w14:paraId="677CDF3A" w14:textId="77777777" w:rsidR="00F474BE" w:rsidRPr="00B36D5B" w:rsidRDefault="00F474BE" w:rsidP="00B36D5B">
            <w:pPr>
              <w:spacing w:after="0" w:line="240" w:lineRule="auto"/>
              <w:rPr>
                <w:rFonts w:ascii="Arial" w:hAnsi="Arial" w:cs="Arial"/>
                <w:b/>
                <w:bCs/>
                <w:color w:val="000000"/>
                <w:sz w:val="18"/>
                <w:szCs w:val="18"/>
                <w:lang w:val="en-US" w:eastAsia="en-US"/>
              </w:rPr>
            </w:pPr>
            <w:proofErr w:type="spellStart"/>
            <w:r w:rsidRPr="00B36D5B">
              <w:rPr>
                <w:rFonts w:ascii="Arial" w:hAnsi="Arial" w:cs="Arial"/>
                <w:b/>
                <w:bCs/>
                <w:color w:val="000000"/>
                <w:sz w:val="18"/>
                <w:szCs w:val="18"/>
                <w:lang w:val="en-US" w:eastAsia="en-US"/>
              </w:rPr>
              <w:t>Εθνικό</w:t>
            </w:r>
            <w:proofErr w:type="spellEnd"/>
            <w:r w:rsidRPr="00B36D5B">
              <w:rPr>
                <w:rFonts w:ascii="Arial" w:hAnsi="Arial" w:cs="Arial"/>
                <w:b/>
                <w:bCs/>
                <w:color w:val="000000"/>
                <w:sz w:val="18"/>
                <w:szCs w:val="18"/>
                <w:lang w:val="en-US" w:eastAsia="en-US"/>
              </w:rPr>
              <w:t xml:space="preserve"> </w:t>
            </w:r>
            <w:proofErr w:type="spellStart"/>
            <w:r w:rsidRPr="00B36D5B">
              <w:rPr>
                <w:rFonts w:ascii="Arial" w:hAnsi="Arial" w:cs="Arial"/>
                <w:b/>
                <w:bCs/>
                <w:color w:val="000000"/>
                <w:sz w:val="18"/>
                <w:szCs w:val="18"/>
                <w:lang w:val="en-US" w:eastAsia="en-US"/>
              </w:rPr>
              <w:t>Πλ</w:t>
            </w:r>
            <w:proofErr w:type="spellEnd"/>
            <w:r w:rsidRPr="00B36D5B">
              <w:rPr>
                <w:rFonts w:ascii="Arial" w:hAnsi="Arial" w:cs="Arial"/>
                <w:b/>
                <w:bCs/>
                <w:color w:val="000000"/>
                <w:sz w:val="18"/>
                <w:szCs w:val="18"/>
                <w:lang w:val="en-US" w:eastAsia="en-US"/>
              </w:rPr>
              <w:t xml:space="preserve">αίσιο </w:t>
            </w:r>
            <w:proofErr w:type="spellStart"/>
            <w:r w:rsidRPr="00B36D5B">
              <w:rPr>
                <w:rFonts w:ascii="Arial" w:hAnsi="Arial" w:cs="Arial"/>
                <w:b/>
                <w:bCs/>
                <w:color w:val="000000"/>
                <w:sz w:val="18"/>
                <w:szCs w:val="18"/>
                <w:lang w:val="en-US" w:eastAsia="en-US"/>
              </w:rPr>
              <w:t>Προσόντων</w:t>
            </w:r>
            <w:proofErr w:type="spellEnd"/>
          </w:p>
          <w:p w14:paraId="3C8C94A7" w14:textId="77777777" w:rsidR="00FC1BE3" w:rsidRPr="00B36D5B" w:rsidRDefault="00FC1BE3" w:rsidP="00B36D5B">
            <w:pPr>
              <w:autoSpaceDE w:val="0"/>
              <w:autoSpaceDN w:val="0"/>
              <w:adjustRightInd w:val="0"/>
              <w:spacing w:after="0" w:line="320" w:lineRule="atLeast"/>
              <w:ind w:left="60"/>
              <w:rPr>
                <w:rFonts w:ascii="Arial" w:hAnsi="Arial" w:cs="Arial"/>
                <w:b/>
                <w:bCs/>
                <w:color w:val="000000"/>
                <w:sz w:val="18"/>
                <w:szCs w:val="18"/>
                <w:lang w:eastAsia="en-US"/>
              </w:rPr>
            </w:pPr>
          </w:p>
        </w:tc>
        <w:tc>
          <w:tcPr>
            <w:tcW w:w="993" w:type="dxa"/>
            <w:tcBorders>
              <w:top w:val="nil"/>
              <w:bottom w:val="nil"/>
              <w:right w:val="nil"/>
            </w:tcBorders>
            <w:shd w:val="clear" w:color="auto" w:fill="FFFFFF"/>
            <w:vAlign w:val="center"/>
          </w:tcPr>
          <w:p w14:paraId="782FA9AD" w14:textId="77777777" w:rsidR="00FC1BE3" w:rsidRPr="004907D9" w:rsidRDefault="00FC1BE3" w:rsidP="00F474BE">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eastAsia="en-US"/>
              </w:rPr>
              <w:t xml:space="preserve">Επίπεδο </w:t>
            </w:r>
            <w:r w:rsidRPr="004907D9">
              <w:rPr>
                <w:rFonts w:ascii="Arial" w:hAnsi="Arial" w:cs="Arial"/>
                <w:color w:val="000000"/>
                <w:sz w:val="20"/>
                <w:szCs w:val="20"/>
                <w:lang w:val="en-US" w:eastAsia="en-US"/>
              </w:rPr>
              <w:t>6</w:t>
            </w:r>
          </w:p>
        </w:tc>
        <w:tc>
          <w:tcPr>
            <w:tcW w:w="1134" w:type="dxa"/>
            <w:tcBorders>
              <w:top w:val="nil"/>
              <w:left w:val="nil"/>
              <w:bottom w:val="nil"/>
              <w:right w:val="nil"/>
            </w:tcBorders>
            <w:shd w:val="clear" w:color="auto" w:fill="FFFFFF"/>
          </w:tcPr>
          <w:p w14:paraId="578D37F9" w14:textId="77777777" w:rsidR="00FC1BE3" w:rsidRPr="004907D9" w:rsidRDefault="00FC1BE3" w:rsidP="00152929">
            <w:pPr>
              <w:autoSpaceDE w:val="0"/>
              <w:autoSpaceDN w:val="0"/>
              <w:adjustRightInd w:val="0"/>
              <w:spacing w:after="0" w:line="320" w:lineRule="atLeast"/>
              <w:ind w:left="60" w:right="-141"/>
              <w:rPr>
                <w:rFonts w:ascii="Arial" w:hAnsi="Arial" w:cs="Arial"/>
                <w:color w:val="000000"/>
                <w:sz w:val="20"/>
                <w:szCs w:val="20"/>
                <w:lang w:val="en-US" w:eastAsia="en-US"/>
              </w:rPr>
            </w:pPr>
            <w:r w:rsidRPr="004907D9">
              <w:rPr>
                <w:rFonts w:ascii="Arial" w:hAnsi="Arial" w:cs="Arial"/>
                <w:sz w:val="20"/>
                <w:szCs w:val="20"/>
              </w:rPr>
              <w:t>Συχνότητα</w:t>
            </w:r>
          </w:p>
        </w:tc>
        <w:tc>
          <w:tcPr>
            <w:tcW w:w="850" w:type="dxa"/>
            <w:tcBorders>
              <w:top w:val="nil"/>
              <w:left w:val="nil"/>
              <w:bottom w:val="nil"/>
              <w:right w:val="nil"/>
            </w:tcBorders>
            <w:shd w:val="clear" w:color="auto" w:fill="FFFFFF"/>
          </w:tcPr>
          <w:p w14:paraId="5FA93B79"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6893</w:t>
            </w:r>
          </w:p>
        </w:tc>
        <w:tc>
          <w:tcPr>
            <w:tcW w:w="851" w:type="dxa"/>
            <w:tcBorders>
              <w:top w:val="nil"/>
              <w:left w:val="nil"/>
              <w:bottom w:val="nil"/>
              <w:right w:val="nil"/>
            </w:tcBorders>
            <w:shd w:val="clear" w:color="auto" w:fill="FFFFFF"/>
          </w:tcPr>
          <w:p w14:paraId="7A5B7FFF"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5916</w:t>
            </w:r>
          </w:p>
        </w:tc>
        <w:tc>
          <w:tcPr>
            <w:tcW w:w="850" w:type="dxa"/>
            <w:tcBorders>
              <w:top w:val="nil"/>
              <w:left w:val="nil"/>
              <w:bottom w:val="nil"/>
              <w:right w:val="nil"/>
            </w:tcBorders>
            <w:shd w:val="clear" w:color="auto" w:fill="FFFFFF"/>
          </w:tcPr>
          <w:p w14:paraId="234A612F"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2730</w:t>
            </w:r>
          </w:p>
        </w:tc>
        <w:tc>
          <w:tcPr>
            <w:tcW w:w="992" w:type="dxa"/>
            <w:tcBorders>
              <w:top w:val="nil"/>
              <w:left w:val="nil"/>
              <w:bottom w:val="nil"/>
              <w:right w:val="nil"/>
            </w:tcBorders>
            <w:shd w:val="clear" w:color="auto" w:fill="FFFFFF"/>
          </w:tcPr>
          <w:p w14:paraId="777F122D"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2777</w:t>
            </w:r>
          </w:p>
        </w:tc>
        <w:tc>
          <w:tcPr>
            <w:tcW w:w="851" w:type="dxa"/>
            <w:tcBorders>
              <w:top w:val="nil"/>
              <w:left w:val="nil"/>
              <w:bottom w:val="nil"/>
              <w:right w:val="nil"/>
            </w:tcBorders>
            <w:shd w:val="clear" w:color="auto" w:fill="FFFFFF"/>
          </w:tcPr>
          <w:p w14:paraId="60E93AD6"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1405</w:t>
            </w:r>
          </w:p>
        </w:tc>
        <w:tc>
          <w:tcPr>
            <w:tcW w:w="992" w:type="dxa"/>
            <w:tcBorders>
              <w:top w:val="nil"/>
              <w:left w:val="nil"/>
              <w:bottom w:val="nil"/>
              <w:right w:val="nil"/>
            </w:tcBorders>
            <w:shd w:val="clear" w:color="auto" w:fill="FFFFFF"/>
          </w:tcPr>
          <w:p w14:paraId="6E83128F"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967</w:t>
            </w:r>
          </w:p>
        </w:tc>
        <w:tc>
          <w:tcPr>
            <w:tcW w:w="851" w:type="dxa"/>
            <w:tcBorders>
              <w:top w:val="nil"/>
              <w:left w:val="nil"/>
              <w:bottom w:val="nil"/>
            </w:tcBorders>
            <w:shd w:val="clear" w:color="auto" w:fill="FFFFFF"/>
          </w:tcPr>
          <w:p w14:paraId="356BEA97"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sz w:val="20"/>
                <w:szCs w:val="20"/>
              </w:rPr>
              <w:t>20688</w:t>
            </w:r>
          </w:p>
        </w:tc>
      </w:tr>
      <w:tr w:rsidR="00FC1BE3" w:rsidRPr="004907D9" w14:paraId="2A405337" w14:textId="77777777" w:rsidTr="004907D9">
        <w:trPr>
          <w:cantSplit/>
          <w:trHeight w:val="51"/>
        </w:trPr>
        <w:tc>
          <w:tcPr>
            <w:tcW w:w="1114" w:type="dxa"/>
            <w:vMerge/>
            <w:shd w:val="clear" w:color="auto" w:fill="FFFFFF"/>
          </w:tcPr>
          <w:p w14:paraId="6E251006" w14:textId="77777777" w:rsidR="00FC1BE3" w:rsidRPr="004907D9" w:rsidRDefault="00FC1BE3" w:rsidP="00891838">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93" w:type="dxa"/>
            <w:tcBorders>
              <w:top w:val="nil"/>
              <w:bottom w:val="nil"/>
            </w:tcBorders>
            <w:shd w:val="clear" w:color="auto" w:fill="FFFFFF"/>
            <w:vAlign w:val="center"/>
          </w:tcPr>
          <w:p w14:paraId="1EE4AB72" w14:textId="77777777" w:rsidR="00FC1BE3" w:rsidRPr="004907D9" w:rsidRDefault="00FC1BE3" w:rsidP="00F474BE">
            <w:pPr>
              <w:autoSpaceDE w:val="0"/>
              <w:autoSpaceDN w:val="0"/>
              <w:adjustRightInd w:val="0"/>
              <w:spacing w:after="0" w:line="320" w:lineRule="atLeast"/>
              <w:ind w:left="60" w:right="60"/>
              <w:rPr>
                <w:rFonts w:ascii="Arial" w:hAnsi="Arial" w:cs="Arial"/>
                <w:color w:val="000000"/>
                <w:sz w:val="20"/>
                <w:szCs w:val="20"/>
                <w:lang w:eastAsia="en-US"/>
              </w:rPr>
            </w:pPr>
          </w:p>
        </w:tc>
        <w:tc>
          <w:tcPr>
            <w:tcW w:w="1134" w:type="dxa"/>
            <w:tcBorders>
              <w:top w:val="nil"/>
              <w:bottom w:val="nil"/>
            </w:tcBorders>
            <w:shd w:val="clear" w:color="auto" w:fill="FFFFFF"/>
          </w:tcPr>
          <w:p w14:paraId="4591F23B" w14:textId="77777777" w:rsidR="00FC1BE3" w:rsidRPr="004907D9" w:rsidRDefault="00FC1BE3" w:rsidP="00152929">
            <w:pPr>
              <w:autoSpaceDE w:val="0"/>
              <w:autoSpaceDN w:val="0"/>
              <w:adjustRightInd w:val="0"/>
              <w:spacing w:after="0" w:line="320" w:lineRule="atLeast"/>
              <w:ind w:left="60" w:right="-141"/>
              <w:rPr>
                <w:rFonts w:ascii="Arial" w:hAnsi="Arial" w:cs="Arial"/>
                <w:color w:val="000000"/>
                <w:sz w:val="20"/>
                <w:szCs w:val="20"/>
                <w:lang w:val="en-US" w:eastAsia="en-US"/>
              </w:rPr>
            </w:pPr>
            <w:r w:rsidRPr="004907D9">
              <w:rPr>
                <w:rFonts w:ascii="Arial" w:hAnsi="Arial" w:cs="Arial"/>
                <w:sz w:val="20"/>
                <w:szCs w:val="20"/>
              </w:rPr>
              <w:t>%</w:t>
            </w:r>
          </w:p>
        </w:tc>
        <w:tc>
          <w:tcPr>
            <w:tcW w:w="850" w:type="dxa"/>
            <w:tcBorders>
              <w:top w:val="nil"/>
              <w:bottom w:val="nil"/>
            </w:tcBorders>
            <w:shd w:val="clear" w:color="auto" w:fill="FFFFFF"/>
          </w:tcPr>
          <w:p w14:paraId="0B0695A8"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53</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8</w:t>
            </w:r>
          </w:p>
        </w:tc>
        <w:tc>
          <w:tcPr>
            <w:tcW w:w="851" w:type="dxa"/>
            <w:tcBorders>
              <w:top w:val="nil"/>
              <w:bottom w:val="nil"/>
            </w:tcBorders>
            <w:shd w:val="clear" w:color="auto" w:fill="FFFFFF"/>
          </w:tcPr>
          <w:p w14:paraId="16A807CE"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46</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2</w:t>
            </w:r>
          </w:p>
        </w:tc>
        <w:tc>
          <w:tcPr>
            <w:tcW w:w="850" w:type="dxa"/>
            <w:tcBorders>
              <w:top w:val="nil"/>
              <w:bottom w:val="nil"/>
            </w:tcBorders>
            <w:shd w:val="clear" w:color="auto" w:fill="FFFFFF"/>
          </w:tcPr>
          <w:p w14:paraId="47401F09"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49</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6</w:t>
            </w:r>
          </w:p>
        </w:tc>
        <w:tc>
          <w:tcPr>
            <w:tcW w:w="992" w:type="dxa"/>
            <w:tcBorders>
              <w:top w:val="nil"/>
              <w:bottom w:val="nil"/>
            </w:tcBorders>
            <w:shd w:val="clear" w:color="auto" w:fill="FFFFFF"/>
          </w:tcPr>
          <w:p w14:paraId="01F374C4"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50</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4</w:t>
            </w:r>
          </w:p>
        </w:tc>
        <w:tc>
          <w:tcPr>
            <w:tcW w:w="851" w:type="dxa"/>
            <w:tcBorders>
              <w:top w:val="nil"/>
              <w:bottom w:val="nil"/>
            </w:tcBorders>
            <w:shd w:val="clear" w:color="auto" w:fill="FFFFFF"/>
          </w:tcPr>
          <w:p w14:paraId="73D3242B"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59</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2</w:t>
            </w:r>
          </w:p>
        </w:tc>
        <w:tc>
          <w:tcPr>
            <w:tcW w:w="992" w:type="dxa"/>
            <w:tcBorders>
              <w:top w:val="nil"/>
              <w:bottom w:val="nil"/>
            </w:tcBorders>
            <w:shd w:val="clear" w:color="auto" w:fill="FFFFFF"/>
          </w:tcPr>
          <w:p w14:paraId="061F82D5"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40</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8</w:t>
            </w:r>
          </w:p>
        </w:tc>
        <w:tc>
          <w:tcPr>
            <w:tcW w:w="851" w:type="dxa"/>
            <w:tcBorders>
              <w:top w:val="nil"/>
              <w:bottom w:val="nil"/>
            </w:tcBorders>
            <w:shd w:val="clear" w:color="auto" w:fill="FFFFFF"/>
          </w:tcPr>
          <w:p w14:paraId="01EADD81" w14:textId="77777777" w:rsidR="00FC1BE3" w:rsidRPr="004907D9" w:rsidRDefault="00FC1BE3" w:rsidP="00035F14">
            <w:pPr>
              <w:autoSpaceDE w:val="0"/>
              <w:autoSpaceDN w:val="0"/>
              <w:adjustRightInd w:val="0"/>
              <w:spacing w:after="0" w:line="320" w:lineRule="atLeast"/>
              <w:ind w:left="60" w:right="60"/>
              <w:rPr>
                <w:rFonts w:ascii="Arial" w:hAnsi="Arial" w:cs="Arial"/>
                <w:sz w:val="20"/>
                <w:szCs w:val="20"/>
              </w:rPr>
            </w:pPr>
          </w:p>
        </w:tc>
      </w:tr>
      <w:tr w:rsidR="00FC1BE3" w:rsidRPr="004907D9" w14:paraId="25E29095" w14:textId="77777777" w:rsidTr="00152929">
        <w:trPr>
          <w:cantSplit/>
          <w:trHeight w:val="282"/>
        </w:trPr>
        <w:tc>
          <w:tcPr>
            <w:tcW w:w="1114" w:type="dxa"/>
            <w:vMerge/>
            <w:shd w:val="clear" w:color="auto" w:fill="FFFFFF"/>
          </w:tcPr>
          <w:p w14:paraId="00C5250D" w14:textId="77777777" w:rsidR="00FC1BE3" w:rsidRPr="004907D9" w:rsidRDefault="00FC1BE3" w:rsidP="00891838">
            <w:pPr>
              <w:autoSpaceDE w:val="0"/>
              <w:autoSpaceDN w:val="0"/>
              <w:adjustRightInd w:val="0"/>
              <w:spacing w:after="0" w:line="240" w:lineRule="auto"/>
              <w:rPr>
                <w:rFonts w:ascii="Arial" w:hAnsi="Arial" w:cs="Arial"/>
                <w:color w:val="000000"/>
                <w:sz w:val="20"/>
                <w:szCs w:val="20"/>
                <w:lang w:val="en-US" w:eastAsia="en-US"/>
              </w:rPr>
            </w:pPr>
          </w:p>
        </w:tc>
        <w:tc>
          <w:tcPr>
            <w:tcW w:w="993" w:type="dxa"/>
            <w:tcBorders>
              <w:top w:val="nil"/>
            </w:tcBorders>
            <w:shd w:val="clear" w:color="auto" w:fill="FFFFFF"/>
            <w:vAlign w:val="center"/>
          </w:tcPr>
          <w:p w14:paraId="262B1374" w14:textId="77777777" w:rsidR="00FC1BE3" w:rsidRPr="004907D9" w:rsidRDefault="00FC1BE3" w:rsidP="00F474BE">
            <w:pPr>
              <w:autoSpaceDE w:val="0"/>
              <w:autoSpaceDN w:val="0"/>
              <w:adjustRightInd w:val="0"/>
              <w:spacing w:after="0" w:line="320" w:lineRule="atLeast"/>
              <w:ind w:left="60" w:right="60"/>
              <w:rPr>
                <w:rFonts w:ascii="Arial" w:hAnsi="Arial" w:cs="Arial"/>
                <w:color w:val="000000"/>
                <w:sz w:val="20"/>
                <w:szCs w:val="20"/>
                <w:lang w:eastAsia="en-US"/>
              </w:rPr>
            </w:pPr>
          </w:p>
        </w:tc>
        <w:tc>
          <w:tcPr>
            <w:tcW w:w="1134" w:type="dxa"/>
            <w:tcBorders>
              <w:top w:val="nil"/>
            </w:tcBorders>
            <w:shd w:val="clear" w:color="auto" w:fill="FFFFFF"/>
          </w:tcPr>
          <w:p w14:paraId="5D9617AA" w14:textId="77777777" w:rsidR="00FC1BE3" w:rsidRPr="004907D9" w:rsidRDefault="00FC1BE3" w:rsidP="00152929">
            <w:pPr>
              <w:autoSpaceDE w:val="0"/>
              <w:autoSpaceDN w:val="0"/>
              <w:adjustRightInd w:val="0"/>
              <w:spacing w:after="0" w:line="320" w:lineRule="atLeast"/>
              <w:ind w:left="60" w:right="-141"/>
              <w:rPr>
                <w:rFonts w:ascii="Arial" w:hAnsi="Arial" w:cs="Arial"/>
                <w:sz w:val="20"/>
                <w:szCs w:val="20"/>
              </w:rPr>
            </w:pPr>
          </w:p>
        </w:tc>
        <w:tc>
          <w:tcPr>
            <w:tcW w:w="850" w:type="dxa"/>
            <w:tcBorders>
              <w:top w:val="nil"/>
            </w:tcBorders>
            <w:shd w:val="clear" w:color="auto" w:fill="FFFFFF"/>
          </w:tcPr>
          <w:p w14:paraId="6216C7E2"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1" w:type="dxa"/>
            <w:tcBorders>
              <w:top w:val="nil"/>
            </w:tcBorders>
            <w:shd w:val="clear" w:color="auto" w:fill="FFFFFF"/>
          </w:tcPr>
          <w:p w14:paraId="1EFF19A5"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0" w:type="dxa"/>
            <w:tcBorders>
              <w:top w:val="nil"/>
            </w:tcBorders>
            <w:shd w:val="clear" w:color="auto" w:fill="FFFFFF"/>
          </w:tcPr>
          <w:p w14:paraId="3B87A20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92" w:type="dxa"/>
            <w:tcBorders>
              <w:top w:val="nil"/>
            </w:tcBorders>
            <w:shd w:val="clear" w:color="auto" w:fill="FFFFFF"/>
          </w:tcPr>
          <w:p w14:paraId="5D601DF7"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1" w:type="dxa"/>
            <w:tcBorders>
              <w:top w:val="nil"/>
            </w:tcBorders>
            <w:shd w:val="clear" w:color="auto" w:fill="FFFFFF"/>
          </w:tcPr>
          <w:p w14:paraId="4B6A7FBF"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92" w:type="dxa"/>
            <w:tcBorders>
              <w:top w:val="nil"/>
            </w:tcBorders>
            <w:shd w:val="clear" w:color="auto" w:fill="FFFFFF"/>
          </w:tcPr>
          <w:p w14:paraId="4FB39542"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1" w:type="dxa"/>
            <w:tcBorders>
              <w:top w:val="nil"/>
            </w:tcBorders>
            <w:shd w:val="clear" w:color="auto" w:fill="FFFFFF"/>
          </w:tcPr>
          <w:p w14:paraId="3771DAC5" w14:textId="77777777" w:rsidR="00FC1BE3" w:rsidRPr="004907D9" w:rsidRDefault="00FC1BE3" w:rsidP="00035F14">
            <w:pPr>
              <w:autoSpaceDE w:val="0"/>
              <w:autoSpaceDN w:val="0"/>
              <w:adjustRightInd w:val="0"/>
              <w:spacing w:after="0" w:line="320" w:lineRule="atLeast"/>
              <w:ind w:left="60" w:right="60"/>
              <w:rPr>
                <w:rFonts w:ascii="Arial" w:hAnsi="Arial" w:cs="Arial"/>
                <w:sz w:val="20"/>
                <w:szCs w:val="20"/>
              </w:rPr>
            </w:pPr>
          </w:p>
        </w:tc>
      </w:tr>
      <w:tr w:rsidR="00FC1BE3" w:rsidRPr="004907D9" w14:paraId="5E729C7C" w14:textId="77777777" w:rsidTr="00152929">
        <w:trPr>
          <w:cantSplit/>
          <w:trHeight w:val="282"/>
        </w:trPr>
        <w:tc>
          <w:tcPr>
            <w:tcW w:w="1114" w:type="dxa"/>
            <w:vMerge/>
            <w:shd w:val="clear" w:color="auto" w:fill="FFFFFF"/>
          </w:tcPr>
          <w:p w14:paraId="7FD175DF" w14:textId="77777777" w:rsidR="00FC1BE3" w:rsidRPr="004907D9" w:rsidRDefault="00FC1BE3" w:rsidP="00891838">
            <w:pPr>
              <w:autoSpaceDE w:val="0"/>
              <w:autoSpaceDN w:val="0"/>
              <w:adjustRightInd w:val="0"/>
              <w:spacing w:after="0" w:line="240" w:lineRule="auto"/>
              <w:rPr>
                <w:rFonts w:ascii="Arial" w:hAnsi="Arial" w:cs="Arial"/>
                <w:color w:val="000000"/>
                <w:sz w:val="20"/>
                <w:szCs w:val="20"/>
                <w:lang w:val="en-US" w:eastAsia="en-US"/>
              </w:rPr>
            </w:pPr>
          </w:p>
        </w:tc>
        <w:tc>
          <w:tcPr>
            <w:tcW w:w="993" w:type="dxa"/>
            <w:tcBorders>
              <w:top w:val="nil"/>
            </w:tcBorders>
            <w:shd w:val="clear" w:color="auto" w:fill="FFFFFF"/>
            <w:vAlign w:val="center"/>
          </w:tcPr>
          <w:p w14:paraId="21A3F2BC" w14:textId="77777777" w:rsidR="00FC1BE3" w:rsidRPr="004907D9" w:rsidRDefault="00FC1BE3" w:rsidP="00F474BE">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eastAsia="en-US"/>
              </w:rPr>
              <w:t>Επίπεδο</w:t>
            </w:r>
            <w:r w:rsidRPr="004907D9">
              <w:rPr>
                <w:rFonts w:ascii="Arial" w:hAnsi="Arial" w:cs="Arial"/>
                <w:color w:val="000000"/>
                <w:sz w:val="20"/>
                <w:szCs w:val="20"/>
                <w:lang w:val="en-US" w:eastAsia="en-US"/>
              </w:rPr>
              <w:t xml:space="preserve"> 7C</w:t>
            </w:r>
          </w:p>
        </w:tc>
        <w:tc>
          <w:tcPr>
            <w:tcW w:w="1134" w:type="dxa"/>
            <w:tcBorders>
              <w:top w:val="nil"/>
            </w:tcBorders>
            <w:shd w:val="clear" w:color="auto" w:fill="FFFFFF"/>
            <w:vAlign w:val="center"/>
          </w:tcPr>
          <w:p w14:paraId="29A3E08D" w14:textId="77777777" w:rsidR="00FC1BE3" w:rsidRPr="004907D9" w:rsidRDefault="00FC1BE3" w:rsidP="00152929">
            <w:pPr>
              <w:autoSpaceDE w:val="0"/>
              <w:autoSpaceDN w:val="0"/>
              <w:adjustRightInd w:val="0"/>
              <w:spacing w:after="0" w:line="320" w:lineRule="atLeast"/>
              <w:ind w:left="60" w:right="-141"/>
              <w:rPr>
                <w:rFonts w:ascii="Arial" w:hAnsi="Arial" w:cs="Arial"/>
                <w:color w:val="000000"/>
                <w:sz w:val="20"/>
                <w:szCs w:val="20"/>
                <w:lang w:val="en-US" w:eastAsia="en-US"/>
              </w:rPr>
            </w:pPr>
            <w:r w:rsidRPr="004907D9">
              <w:rPr>
                <w:rFonts w:ascii="Arial" w:hAnsi="Arial" w:cs="Arial"/>
                <w:sz w:val="20"/>
                <w:szCs w:val="20"/>
              </w:rPr>
              <w:t>Συχνότητα</w:t>
            </w:r>
          </w:p>
        </w:tc>
        <w:tc>
          <w:tcPr>
            <w:tcW w:w="850" w:type="dxa"/>
            <w:tcBorders>
              <w:top w:val="nil"/>
            </w:tcBorders>
            <w:shd w:val="clear" w:color="auto" w:fill="FFFFFF"/>
          </w:tcPr>
          <w:p w14:paraId="0EEA5B4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1810</w:t>
            </w:r>
          </w:p>
        </w:tc>
        <w:tc>
          <w:tcPr>
            <w:tcW w:w="851" w:type="dxa"/>
            <w:tcBorders>
              <w:top w:val="nil"/>
            </w:tcBorders>
            <w:shd w:val="clear" w:color="auto" w:fill="FFFFFF"/>
          </w:tcPr>
          <w:p w14:paraId="4FBCE619"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2452</w:t>
            </w:r>
          </w:p>
        </w:tc>
        <w:tc>
          <w:tcPr>
            <w:tcW w:w="850" w:type="dxa"/>
            <w:tcBorders>
              <w:top w:val="nil"/>
            </w:tcBorders>
            <w:shd w:val="clear" w:color="auto" w:fill="FFFFFF"/>
          </w:tcPr>
          <w:p w14:paraId="1CD41A1C"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3313</w:t>
            </w:r>
          </w:p>
        </w:tc>
        <w:tc>
          <w:tcPr>
            <w:tcW w:w="992" w:type="dxa"/>
            <w:tcBorders>
              <w:top w:val="nil"/>
            </w:tcBorders>
            <w:shd w:val="clear" w:color="auto" w:fill="FFFFFF"/>
          </w:tcPr>
          <w:p w14:paraId="0FFA7386"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11975</w:t>
            </w:r>
          </w:p>
        </w:tc>
        <w:tc>
          <w:tcPr>
            <w:tcW w:w="851" w:type="dxa"/>
            <w:tcBorders>
              <w:top w:val="nil"/>
            </w:tcBorders>
            <w:shd w:val="clear" w:color="auto" w:fill="FFFFFF"/>
          </w:tcPr>
          <w:p w14:paraId="162E9CDF"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424</w:t>
            </w:r>
          </w:p>
        </w:tc>
        <w:tc>
          <w:tcPr>
            <w:tcW w:w="992" w:type="dxa"/>
            <w:tcBorders>
              <w:top w:val="nil"/>
            </w:tcBorders>
            <w:shd w:val="clear" w:color="auto" w:fill="FFFFFF"/>
          </w:tcPr>
          <w:p w14:paraId="1544CB8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318</w:t>
            </w:r>
          </w:p>
        </w:tc>
        <w:tc>
          <w:tcPr>
            <w:tcW w:w="851" w:type="dxa"/>
            <w:tcBorders>
              <w:top w:val="nil"/>
            </w:tcBorders>
            <w:shd w:val="clear" w:color="auto" w:fill="FFFFFF"/>
          </w:tcPr>
          <w:p w14:paraId="0B412D46"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sz w:val="20"/>
                <w:szCs w:val="20"/>
              </w:rPr>
              <w:t>20292</w:t>
            </w:r>
          </w:p>
        </w:tc>
      </w:tr>
      <w:tr w:rsidR="00FC1BE3" w:rsidRPr="004907D9" w14:paraId="5FF8265C" w14:textId="77777777" w:rsidTr="00152929">
        <w:trPr>
          <w:cantSplit/>
          <w:trHeight w:val="282"/>
        </w:trPr>
        <w:tc>
          <w:tcPr>
            <w:tcW w:w="1114" w:type="dxa"/>
            <w:vMerge/>
            <w:shd w:val="clear" w:color="auto" w:fill="FFFFFF"/>
          </w:tcPr>
          <w:p w14:paraId="6DEA3AE1" w14:textId="77777777" w:rsidR="00FC1BE3" w:rsidRPr="004907D9" w:rsidRDefault="00FC1BE3" w:rsidP="00891838">
            <w:pPr>
              <w:autoSpaceDE w:val="0"/>
              <w:autoSpaceDN w:val="0"/>
              <w:adjustRightInd w:val="0"/>
              <w:spacing w:after="0" w:line="240" w:lineRule="auto"/>
              <w:rPr>
                <w:rFonts w:ascii="Arial" w:hAnsi="Arial" w:cs="Arial"/>
                <w:color w:val="000000"/>
                <w:sz w:val="20"/>
                <w:szCs w:val="20"/>
                <w:lang w:val="en-US" w:eastAsia="en-US"/>
              </w:rPr>
            </w:pPr>
          </w:p>
        </w:tc>
        <w:tc>
          <w:tcPr>
            <w:tcW w:w="993" w:type="dxa"/>
            <w:shd w:val="clear" w:color="auto" w:fill="FFFFFF"/>
            <w:vAlign w:val="center"/>
          </w:tcPr>
          <w:p w14:paraId="4DE1B0EA" w14:textId="77777777" w:rsidR="00FC1BE3" w:rsidRPr="004907D9" w:rsidRDefault="00FC1BE3" w:rsidP="00F474BE">
            <w:pPr>
              <w:autoSpaceDE w:val="0"/>
              <w:autoSpaceDN w:val="0"/>
              <w:adjustRightInd w:val="0"/>
              <w:spacing w:after="0" w:line="320" w:lineRule="atLeast"/>
              <w:ind w:left="60" w:right="60"/>
              <w:rPr>
                <w:rFonts w:ascii="Arial" w:hAnsi="Arial" w:cs="Arial"/>
                <w:color w:val="000000"/>
                <w:sz w:val="20"/>
                <w:szCs w:val="20"/>
                <w:lang w:eastAsia="en-US"/>
              </w:rPr>
            </w:pPr>
          </w:p>
        </w:tc>
        <w:tc>
          <w:tcPr>
            <w:tcW w:w="1134" w:type="dxa"/>
            <w:shd w:val="clear" w:color="auto" w:fill="FFFFFF"/>
          </w:tcPr>
          <w:p w14:paraId="664CDF7E" w14:textId="77777777" w:rsidR="00FC1BE3" w:rsidRPr="004907D9" w:rsidRDefault="00FC1BE3" w:rsidP="00152929">
            <w:pPr>
              <w:autoSpaceDE w:val="0"/>
              <w:autoSpaceDN w:val="0"/>
              <w:adjustRightInd w:val="0"/>
              <w:spacing w:after="0" w:line="320" w:lineRule="atLeast"/>
              <w:ind w:left="60" w:right="-141"/>
              <w:rPr>
                <w:rFonts w:ascii="Arial" w:hAnsi="Arial" w:cs="Arial"/>
                <w:color w:val="000000"/>
                <w:sz w:val="20"/>
                <w:szCs w:val="20"/>
                <w:lang w:val="en-US" w:eastAsia="en-US"/>
              </w:rPr>
            </w:pPr>
            <w:r w:rsidRPr="004907D9">
              <w:rPr>
                <w:rFonts w:ascii="Arial" w:hAnsi="Arial" w:cs="Arial"/>
                <w:sz w:val="20"/>
                <w:szCs w:val="20"/>
              </w:rPr>
              <w:t>%</w:t>
            </w:r>
          </w:p>
        </w:tc>
        <w:tc>
          <w:tcPr>
            <w:tcW w:w="850" w:type="dxa"/>
            <w:shd w:val="clear" w:color="auto" w:fill="FFFFFF"/>
          </w:tcPr>
          <w:p w14:paraId="2E26C07D"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42</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5</w:t>
            </w:r>
          </w:p>
        </w:tc>
        <w:tc>
          <w:tcPr>
            <w:tcW w:w="851" w:type="dxa"/>
            <w:shd w:val="clear" w:color="auto" w:fill="FFFFFF"/>
          </w:tcPr>
          <w:p w14:paraId="1FB33B7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57</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5</w:t>
            </w:r>
          </w:p>
        </w:tc>
        <w:tc>
          <w:tcPr>
            <w:tcW w:w="850" w:type="dxa"/>
            <w:shd w:val="clear" w:color="auto" w:fill="FFFFFF"/>
          </w:tcPr>
          <w:p w14:paraId="39FD7669"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21</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7</w:t>
            </w:r>
          </w:p>
        </w:tc>
        <w:tc>
          <w:tcPr>
            <w:tcW w:w="992" w:type="dxa"/>
            <w:shd w:val="clear" w:color="auto" w:fill="FFFFFF"/>
          </w:tcPr>
          <w:p w14:paraId="4BB471BC"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78</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3</w:t>
            </w:r>
          </w:p>
        </w:tc>
        <w:tc>
          <w:tcPr>
            <w:tcW w:w="851" w:type="dxa"/>
            <w:shd w:val="clear" w:color="auto" w:fill="FFFFFF"/>
          </w:tcPr>
          <w:p w14:paraId="647C2019"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57</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1</w:t>
            </w:r>
          </w:p>
        </w:tc>
        <w:tc>
          <w:tcPr>
            <w:tcW w:w="992" w:type="dxa"/>
            <w:shd w:val="clear" w:color="auto" w:fill="FFFFFF"/>
          </w:tcPr>
          <w:p w14:paraId="08E84104"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42</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9</w:t>
            </w:r>
          </w:p>
        </w:tc>
        <w:tc>
          <w:tcPr>
            <w:tcW w:w="851" w:type="dxa"/>
            <w:shd w:val="clear" w:color="auto" w:fill="FFFFFF"/>
          </w:tcPr>
          <w:p w14:paraId="5112F970" w14:textId="77777777" w:rsidR="00FC1BE3" w:rsidRPr="004907D9" w:rsidRDefault="00FC1BE3" w:rsidP="00035F14">
            <w:pPr>
              <w:autoSpaceDE w:val="0"/>
              <w:autoSpaceDN w:val="0"/>
              <w:adjustRightInd w:val="0"/>
              <w:spacing w:after="0" w:line="320" w:lineRule="atLeast"/>
              <w:ind w:left="60" w:right="60"/>
              <w:rPr>
                <w:rFonts w:ascii="Arial" w:hAnsi="Arial" w:cs="Arial"/>
                <w:sz w:val="20"/>
                <w:szCs w:val="20"/>
              </w:rPr>
            </w:pPr>
          </w:p>
        </w:tc>
      </w:tr>
      <w:tr w:rsidR="00FC1BE3" w:rsidRPr="004907D9" w14:paraId="3FD933AF" w14:textId="77777777" w:rsidTr="00152929">
        <w:trPr>
          <w:cantSplit/>
          <w:trHeight w:val="282"/>
        </w:trPr>
        <w:tc>
          <w:tcPr>
            <w:tcW w:w="1114" w:type="dxa"/>
            <w:vMerge/>
            <w:shd w:val="clear" w:color="auto" w:fill="FFFFFF"/>
          </w:tcPr>
          <w:p w14:paraId="4DE48E1C" w14:textId="77777777" w:rsidR="00FC1BE3" w:rsidRPr="004907D9" w:rsidRDefault="00FC1BE3" w:rsidP="00891838">
            <w:pPr>
              <w:autoSpaceDE w:val="0"/>
              <w:autoSpaceDN w:val="0"/>
              <w:adjustRightInd w:val="0"/>
              <w:spacing w:after="0" w:line="240" w:lineRule="auto"/>
              <w:rPr>
                <w:rFonts w:ascii="Arial" w:hAnsi="Arial" w:cs="Arial"/>
                <w:color w:val="000000"/>
                <w:sz w:val="20"/>
                <w:szCs w:val="20"/>
                <w:lang w:val="en-US" w:eastAsia="en-US"/>
              </w:rPr>
            </w:pPr>
          </w:p>
        </w:tc>
        <w:tc>
          <w:tcPr>
            <w:tcW w:w="993" w:type="dxa"/>
            <w:shd w:val="clear" w:color="auto" w:fill="FFFFFF"/>
            <w:vAlign w:val="center"/>
          </w:tcPr>
          <w:p w14:paraId="542C9738" w14:textId="77777777" w:rsidR="00FC1BE3" w:rsidRPr="004907D9" w:rsidRDefault="00FC1BE3" w:rsidP="00F474BE">
            <w:pPr>
              <w:autoSpaceDE w:val="0"/>
              <w:autoSpaceDN w:val="0"/>
              <w:adjustRightInd w:val="0"/>
              <w:spacing w:after="0" w:line="320" w:lineRule="atLeast"/>
              <w:ind w:left="60" w:right="60"/>
              <w:rPr>
                <w:rFonts w:ascii="Arial" w:hAnsi="Arial" w:cs="Arial"/>
                <w:color w:val="000000"/>
                <w:sz w:val="20"/>
                <w:szCs w:val="20"/>
                <w:lang w:eastAsia="en-US"/>
              </w:rPr>
            </w:pPr>
          </w:p>
        </w:tc>
        <w:tc>
          <w:tcPr>
            <w:tcW w:w="1134" w:type="dxa"/>
            <w:shd w:val="clear" w:color="auto" w:fill="FFFFFF"/>
          </w:tcPr>
          <w:p w14:paraId="4DB23162" w14:textId="77777777" w:rsidR="00FC1BE3" w:rsidRPr="004907D9" w:rsidRDefault="00FC1BE3" w:rsidP="00152929">
            <w:pPr>
              <w:autoSpaceDE w:val="0"/>
              <w:autoSpaceDN w:val="0"/>
              <w:adjustRightInd w:val="0"/>
              <w:spacing w:after="0" w:line="320" w:lineRule="atLeast"/>
              <w:ind w:left="60" w:right="-141"/>
              <w:rPr>
                <w:rFonts w:ascii="Arial" w:hAnsi="Arial" w:cs="Arial"/>
                <w:sz w:val="20"/>
                <w:szCs w:val="20"/>
              </w:rPr>
            </w:pPr>
          </w:p>
        </w:tc>
        <w:tc>
          <w:tcPr>
            <w:tcW w:w="850" w:type="dxa"/>
            <w:shd w:val="clear" w:color="auto" w:fill="FFFFFF"/>
          </w:tcPr>
          <w:p w14:paraId="481D67F9"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1" w:type="dxa"/>
            <w:shd w:val="clear" w:color="auto" w:fill="FFFFFF"/>
          </w:tcPr>
          <w:p w14:paraId="2B2AA076"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0" w:type="dxa"/>
            <w:shd w:val="clear" w:color="auto" w:fill="FFFFFF"/>
          </w:tcPr>
          <w:p w14:paraId="1D5AA304"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92" w:type="dxa"/>
            <w:shd w:val="clear" w:color="auto" w:fill="FFFFFF"/>
          </w:tcPr>
          <w:p w14:paraId="392C8341"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1" w:type="dxa"/>
            <w:shd w:val="clear" w:color="auto" w:fill="FFFFFF"/>
          </w:tcPr>
          <w:p w14:paraId="7BB4344B"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992" w:type="dxa"/>
            <w:shd w:val="clear" w:color="auto" w:fill="FFFFFF"/>
          </w:tcPr>
          <w:p w14:paraId="4B471FB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851" w:type="dxa"/>
            <w:shd w:val="clear" w:color="auto" w:fill="FFFFFF"/>
          </w:tcPr>
          <w:p w14:paraId="0298ED6E" w14:textId="77777777" w:rsidR="00FC1BE3" w:rsidRPr="004907D9" w:rsidRDefault="00FC1BE3" w:rsidP="00035F14">
            <w:pPr>
              <w:autoSpaceDE w:val="0"/>
              <w:autoSpaceDN w:val="0"/>
              <w:adjustRightInd w:val="0"/>
              <w:spacing w:after="0" w:line="320" w:lineRule="atLeast"/>
              <w:ind w:left="60" w:right="60"/>
              <w:rPr>
                <w:rFonts w:ascii="Arial" w:hAnsi="Arial" w:cs="Arial"/>
                <w:sz w:val="20"/>
                <w:szCs w:val="20"/>
              </w:rPr>
            </w:pPr>
          </w:p>
        </w:tc>
      </w:tr>
      <w:tr w:rsidR="00FC1BE3" w:rsidRPr="004907D9" w14:paraId="487394AE" w14:textId="77777777" w:rsidTr="00152929">
        <w:trPr>
          <w:cantSplit/>
          <w:trHeight w:val="282"/>
        </w:trPr>
        <w:tc>
          <w:tcPr>
            <w:tcW w:w="1114" w:type="dxa"/>
            <w:vMerge/>
            <w:shd w:val="clear" w:color="auto" w:fill="FFFFFF"/>
          </w:tcPr>
          <w:p w14:paraId="0AA08630" w14:textId="77777777" w:rsidR="00FC1BE3" w:rsidRPr="004907D9" w:rsidRDefault="00FC1BE3" w:rsidP="00891838">
            <w:pPr>
              <w:autoSpaceDE w:val="0"/>
              <w:autoSpaceDN w:val="0"/>
              <w:adjustRightInd w:val="0"/>
              <w:spacing w:after="0" w:line="240" w:lineRule="auto"/>
              <w:rPr>
                <w:rFonts w:ascii="Arial" w:hAnsi="Arial" w:cs="Arial"/>
                <w:color w:val="000000"/>
                <w:sz w:val="20"/>
                <w:szCs w:val="20"/>
                <w:lang w:val="en-US" w:eastAsia="en-US"/>
              </w:rPr>
            </w:pPr>
          </w:p>
        </w:tc>
        <w:tc>
          <w:tcPr>
            <w:tcW w:w="993" w:type="dxa"/>
            <w:shd w:val="clear" w:color="auto" w:fill="FFFFFF"/>
            <w:vAlign w:val="center"/>
          </w:tcPr>
          <w:p w14:paraId="4B48A01A" w14:textId="77777777" w:rsidR="00FC1BE3" w:rsidRPr="004907D9" w:rsidRDefault="00FC1BE3" w:rsidP="00F474BE">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eastAsia="en-US"/>
              </w:rPr>
              <w:t>Επίπεδο</w:t>
            </w:r>
            <w:r w:rsidRPr="004907D9">
              <w:rPr>
                <w:rFonts w:ascii="Arial" w:hAnsi="Arial" w:cs="Arial"/>
                <w:color w:val="000000"/>
                <w:sz w:val="20"/>
                <w:szCs w:val="20"/>
                <w:lang w:val="en-US" w:eastAsia="en-US"/>
              </w:rPr>
              <w:t xml:space="preserve"> 8</w:t>
            </w:r>
          </w:p>
        </w:tc>
        <w:tc>
          <w:tcPr>
            <w:tcW w:w="1134" w:type="dxa"/>
            <w:shd w:val="clear" w:color="auto" w:fill="FFFFFF"/>
          </w:tcPr>
          <w:p w14:paraId="3C32D5EB" w14:textId="77777777" w:rsidR="00FC1BE3" w:rsidRPr="004907D9" w:rsidRDefault="00FC1BE3" w:rsidP="00152929">
            <w:pPr>
              <w:autoSpaceDE w:val="0"/>
              <w:autoSpaceDN w:val="0"/>
              <w:adjustRightInd w:val="0"/>
              <w:spacing w:after="0" w:line="320" w:lineRule="atLeast"/>
              <w:ind w:left="60" w:right="-141"/>
              <w:rPr>
                <w:rFonts w:ascii="Arial" w:hAnsi="Arial" w:cs="Arial"/>
                <w:color w:val="000000"/>
                <w:sz w:val="20"/>
                <w:szCs w:val="20"/>
                <w:lang w:val="en-US" w:eastAsia="en-US"/>
              </w:rPr>
            </w:pPr>
            <w:r w:rsidRPr="004907D9">
              <w:rPr>
                <w:rFonts w:ascii="Arial" w:hAnsi="Arial" w:cs="Arial"/>
                <w:sz w:val="20"/>
                <w:szCs w:val="20"/>
              </w:rPr>
              <w:t>Συχνότητα</w:t>
            </w:r>
          </w:p>
        </w:tc>
        <w:tc>
          <w:tcPr>
            <w:tcW w:w="850" w:type="dxa"/>
            <w:shd w:val="clear" w:color="auto" w:fill="FFFFFF"/>
          </w:tcPr>
          <w:p w14:paraId="0545755C"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552</w:t>
            </w:r>
          </w:p>
        </w:tc>
        <w:tc>
          <w:tcPr>
            <w:tcW w:w="851" w:type="dxa"/>
            <w:shd w:val="clear" w:color="auto" w:fill="FFFFFF"/>
          </w:tcPr>
          <w:p w14:paraId="54B40DDB"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473</w:t>
            </w:r>
          </w:p>
        </w:tc>
        <w:tc>
          <w:tcPr>
            <w:tcW w:w="850" w:type="dxa"/>
            <w:shd w:val="clear" w:color="auto" w:fill="FFFFFF"/>
          </w:tcPr>
          <w:p w14:paraId="1A8476AF"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193</w:t>
            </w:r>
          </w:p>
        </w:tc>
        <w:tc>
          <w:tcPr>
            <w:tcW w:w="992" w:type="dxa"/>
            <w:shd w:val="clear" w:color="auto" w:fill="FFFFFF"/>
          </w:tcPr>
          <w:p w14:paraId="66C9CF2B"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194</w:t>
            </w:r>
          </w:p>
        </w:tc>
        <w:tc>
          <w:tcPr>
            <w:tcW w:w="851" w:type="dxa"/>
            <w:shd w:val="clear" w:color="auto" w:fill="FFFFFF"/>
          </w:tcPr>
          <w:p w14:paraId="671D9C48"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51</w:t>
            </w:r>
          </w:p>
        </w:tc>
        <w:tc>
          <w:tcPr>
            <w:tcW w:w="992" w:type="dxa"/>
            <w:shd w:val="clear" w:color="auto" w:fill="FFFFFF"/>
          </w:tcPr>
          <w:p w14:paraId="76015310"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55</w:t>
            </w:r>
          </w:p>
        </w:tc>
        <w:tc>
          <w:tcPr>
            <w:tcW w:w="851" w:type="dxa"/>
            <w:shd w:val="clear" w:color="auto" w:fill="FFFFFF"/>
          </w:tcPr>
          <w:p w14:paraId="2BDC9602"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sz w:val="20"/>
                <w:szCs w:val="20"/>
              </w:rPr>
              <w:t>1518</w:t>
            </w:r>
          </w:p>
        </w:tc>
      </w:tr>
      <w:tr w:rsidR="00FC1BE3" w:rsidRPr="004907D9" w14:paraId="1E74F80D" w14:textId="77777777" w:rsidTr="00152929">
        <w:trPr>
          <w:cantSplit/>
          <w:trHeight w:val="282"/>
        </w:trPr>
        <w:tc>
          <w:tcPr>
            <w:tcW w:w="1114" w:type="dxa"/>
            <w:vMerge/>
            <w:shd w:val="clear" w:color="auto" w:fill="FFFFFF"/>
          </w:tcPr>
          <w:p w14:paraId="151BBBC5" w14:textId="77777777" w:rsidR="00FC1BE3" w:rsidRPr="004907D9" w:rsidRDefault="00FC1BE3" w:rsidP="00891838">
            <w:pPr>
              <w:autoSpaceDE w:val="0"/>
              <w:autoSpaceDN w:val="0"/>
              <w:adjustRightInd w:val="0"/>
              <w:spacing w:after="0" w:line="240" w:lineRule="auto"/>
              <w:rPr>
                <w:rFonts w:ascii="Arial" w:hAnsi="Arial" w:cs="Arial"/>
                <w:color w:val="000000"/>
                <w:sz w:val="20"/>
                <w:szCs w:val="20"/>
                <w:lang w:val="en-US" w:eastAsia="en-US"/>
              </w:rPr>
            </w:pPr>
          </w:p>
        </w:tc>
        <w:tc>
          <w:tcPr>
            <w:tcW w:w="993" w:type="dxa"/>
            <w:shd w:val="clear" w:color="auto" w:fill="FFFFFF"/>
            <w:vAlign w:val="center"/>
          </w:tcPr>
          <w:p w14:paraId="63FF1EE6" w14:textId="77777777" w:rsidR="00FC1BE3" w:rsidRPr="004907D9" w:rsidRDefault="00FC1BE3" w:rsidP="00891838">
            <w:pPr>
              <w:autoSpaceDE w:val="0"/>
              <w:autoSpaceDN w:val="0"/>
              <w:adjustRightInd w:val="0"/>
              <w:spacing w:after="0" w:line="320" w:lineRule="atLeast"/>
              <w:ind w:left="60" w:right="60"/>
              <w:rPr>
                <w:rFonts w:ascii="Arial" w:hAnsi="Arial" w:cs="Arial"/>
                <w:color w:val="000000"/>
                <w:sz w:val="20"/>
                <w:szCs w:val="20"/>
                <w:lang w:eastAsia="en-US"/>
              </w:rPr>
            </w:pPr>
          </w:p>
        </w:tc>
        <w:tc>
          <w:tcPr>
            <w:tcW w:w="1134" w:type="dxa"/>
            <w:shd w:val="clear" w:color="auto" w:fill="FFFFFF"/>
          </w:tcPr>
          <w:p w14:paraId="4D514F72" w14:textId="77777777" w:rsidR="00FC1BE3" w:rsidRPr="004907D9" w:rsidRDefault="00FC1BE3" w:rsidP="00152929">
            <w:pPr>
              <w:autoSpaceDE w:val="0"/>
              <w:autoSpaceDN w:val="0"/>
              <w:adjustRightInd w:val="0"/>
              <w:spacing w:after="0" w:line="320" w:lineRule="atLeast"/>
              <w:ind w:left="60" w:right="-141"/>
              <w:rPr>
                <w:rFonts w:ascii="Arial" w:hAnsi="Arial" w:cs="Arial"/>
                <w:color w:val="000000"/>
                <w:sz w:val="20"/>
                <w:szCs w:val="20"/>
                <w:lang w:val="en-US" w:eastAsia="en-US"/>
              </w:rPr>
            </w:pPr>
            <w:r w:rsidRPr="004907D9">
              <w:rPr>
                <w:rFonts w:ascii="Arial" w:hAnsi="Arial" w:cs="Arial"/>
                <w:sz w:val="20"/>
                <w:szCs w:val="20"/>
              </w:rPr>
              <w:t>%</w:t>
            </w:r>
          </w:p>
        </w:tc>
        <w:tc>
          <w:tcPr>
            <w:tcW w:w="850" w:type="dxa"/>
            <w:shd w:val="clear" w:color="auto" w:fill="FFFFFF"/>
          </w:tcPr>
          <w:p w14:paraId="4361A5D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53</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9</w:t>
            </w:r>
          </w:p>
        </w:tc>
        <w:tc>
          <w:tcPr>
            <w:tcW w:w="851" w:type="dxa"/>
            <w:shd w:val="clear" w:color="auto" w:fill="FFFFFF"/>
          </w:tcPr>
          <w:p w14:paraId="14246315"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46</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1</w:t>
            </w:r>
          </w:p>
        </w:tc>
        <w:tc>
          <w:tcPr>
            <w:tcW w:w="850" w:type="dxa"/>
            <w:shd w:val="clear" w:color="auto" w:fill="FFFFFF"/>
          </w:tcPr>
          <w:p w14:paraId="52F9C9A9"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49</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9</w:t>
            </w:r>
          </w:p>
        </w:tc>
        <w:tc>
          <w:tcPr>
            <w:tcW w:w="992" w:type="dxa"/>
            <w:shd w:val="clear" w:color="auto" w:fill="FFFFFF"/>
          </w:tcPr>
          <w:p w14:paraId="53BA389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50</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1</w:t>
            </w:r>
          </w:p>
        </w:tc>
        <w:tc>
          <w:tcPr>
            <w:tcW w:w="851" w:type="dxa"/>
            <w:shd w:val="clear" w:color="auto" w:fill="FFFFFF"/>
          </w:tcPr>
          <w:p w14:paraId="2A1A4E7A"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48</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1</w:t>
            </w:r>
          </w:p>
        </w:tc>
        <w:tc>
          <w:tcPr>
            <w:tcW w:w="992" w:type="dxa"/>
            <w:shd w:val="clear" w:color="auto" w:fill="FFFFFF"/>
          </w:tcPr>
          <w:p w14:paraId="4E4172B0" w14:textId="77777777" w:rsidR="00FC1BE3" w:rsidRPr="004907D9" w:rsidRDefault="00FC1BE3" w:rsidP="00035F14">
            <w:pPr>
              <w:autoSpaceDE w:val="0"/>
              <w:autoSpaceDN w:val="0"/>
              <w:adjustRightInd w:val="0"/>
              <w:spacing w:after="0" w:line="320" w:lineRule="atLeast"/>
              <w:ind w:left="60" w:right="60"/>
              <w:rPr>
                <w:rFonts w:ascii="Arial" w:hAnsi="Arial" w:cs="Arial"/>
                <w:color w:val="000000"/>
                <w:sz w:val="20"/>
                <w:szCs w:val="20"/>
                <w:lang w:val="en-US" w:eastAsia="en-US"/>
              </w:rPr>
            </w:pPr>
            <w:r w:rsidRPr="004907D9">
              <w:rPr>
                <w:rFonts w:ascii="Arial" w:hAnsi="Arial" w:cs="Arial"/>
                <w:color w:val="000000"/>
                <w:sz w:val="20"/>
                <w:szCs w:val="20"/>
                <w:lang w:val="en-US" w:eastAsia="en-US"/>
              </w:rPr>
              <w:t>53</w:t>
            </w:r>
            <w:r w:rsidR="00EE41AC" w:rsidRPr="004907D9">
              <w:rPr>
                <w:rFonts w:ascii="Arial" w:hAnsi="Arial" w:cs="Arial"/>
                <w:color w:val="000000"/>
                <w:sz w:val="20"/>
                <w:szCs w:val="20"/>
                <w:lang w:val="en-US" w:eastAsia="en-US"/>
              </w:rPr>
              <w:t>,</w:t>
            </w:r>
            <w:r w:rsidRPr="004907D9">
              <w:rPr>
                <w:rFonts w:ascii="Arial" w:hAnsi="Arial" w:cs="Arial"/>
                <w:color w:val="000000"/>
                <w:sz w:val="20"/>
                <w:szCs w:val="20"/>
                <w:lang w:val="en-US" w:eastAsia="en-US"/>
              </w:rPr>
              <w:t>9</w:t>
            </w:r>
          </w:p>
        </w:tc>
        <w:tc>
          <w:tcPr>
            <w:tcW w:w="851" w:type="dxa"/>
            <w:shd w:val="clear" w:color="auto" w:fill="FFFFFF"/>
          </w:tcPr>
          <w:p w14:paraId="3FD9B802" w14:textId="77777777" w:rsidR="00FC1BE3" w:rsidRPr="004907D9" w:rsidRDefault="00FC1BE3" w:rsidP="00035F14">
            <w:pPr>
              <w:autoSpaceDE w:val="0"/>
              <w:autoSpaceDN w:val="0"/>
              <w:adjustRightInd w:val="0"/>
              <w:spacing w:after="0" w:line="320" w:lineRule="atLeast"/>
              <w:ind w:left="60" w:right="60"/>
              <w:rPr>
                <w:rFonts w:ascii="Arial" w:hAnsi="Arial" w:cs="Arial"/>
                <w:sz w:val="20"/>
                <w:szCs w:val="20"/>
              </w:rPr>
            </w:pPr>
          </w:p>
        </w:tc>
      </w:tr>
      <w:tr w:rsidR="00FC1BE3" w:rsidRPr="004907D9" w14:paraId="5E0D9EE0" w14:textId="77777777" w:rsidTr="00152929">
        <w:trPr>
          <w:cantSplit/>
          <w:trHeight w:val="251"/>
        </w:trPr>
        <w:tc>
          <w:tcPr>
            <w:tcW w:w="1114" w:type="dxa"/>
            <w:vMerge/>
            <w:shd w:val="clear" w:color="auto" w:fill="FFFFFF"/>
          </w:tcPr>
          <w:p w14:paraId="085CBD9A" w14:textId="77777777" w:rsidR="00FC1BE3" w:rsidRPr="004907D9" w:rsidRDefault="00FC1BE3" w:rsidP="009708C5">
            <w:pPr>
              <w:autoSpaceDE w:val="0"/>
              <w:autoSpaceDN w:val="0"/>
              <w:adjustRightInd w:val="0"/>
              <w:spacing w:after="0" w:line="240" w:lineRule="auto"/>
              <w:rPr>
                <w:rFonts w:ascii="Arial" w:hAnsi="Arial" w:cs="Arial"/>
                <w:color w:val="000000"/>
                <w:sz w:val="20"/>
                <w:szCs w:val="20"/>
                <w:lang w:val="en-US" w:eastAsia="en-US"/>
              </w:rPr>
            </w:pPr>
          </w:p>
        </w:tc>
        <w:tc>
          <w:tcPr>
            <w:tcW w:w="993" w:type="dxa"/>
            <w:shd w:val="clear" w:color="auto" w:fill="FFFFFF"/>
            <w:vAlign w:val="center"/>
          </w:tcPr>
          <w:p w14:paraId="68E27D3B" w14:textId="77777777" w:rsidR="00FC1BE3" w:rsidRPr="004907D9" w:rsidRDefault="00FC1BE3" w:rsidP="009708C5">
            <w:pPr>
              <w:autoSpaceDE w:val="0"/>
              <w:autoSpaceDN w:val="0"/>
              <w:adjustRightInd w:val="0"/>
              <w:spacing w:after="0" w:line="320" w:lineRule="atLeast"/>
              <w:ind w:left="60" w:right="60"/>
              <w:rPr>
                <w:rFonts w:ascii="Arial" w:hAnsi="Arial" w:cs="Arial"/>
                <w:b/>
                <w:color w:val="000000"/>
                <w:sz w:val="20"/>
                <w:szCs w:val="20"/>
                <w:lang w:eastAsia="en-US"/>
              </w:rPr>
            </w:pPr>
          </w:p>
        </w:tc>
        <w:tc>
          <w:tcPr>
            <w:tcW w:w="1134" w:type="dxa"/>
            <w:shd w:val="clear" w:color="auto" w:fill="FFFFFF"/>
          </w:tcPr>
          <w:p w14:paraId="53EB3ACA" w14:textId="77777777" w:rsidR="00FC1BE3" w:rsidRPr="004907D9" w:rsidRDefault="00FC1BE3" w:rsidP="00152929">
            <w:pPr>
              <w:autoSpaceDE w:val="0"/>
              <w:autoSpaceDN w:val="0"/>
              <w:adjustRightInd w:val="0"/>
              <w:spacing w:after="0" w:line="320" w:lineRule="atLeast"/>
              <w:ind w:left="60" w:right="-141"/>
              <w:rPr>
                <w:rFonts w:ascii="Arial" w:hAnsi="Arial" w:cs="Arial"/>
                <w:b/>
                <w:sz w:val="20"/>
                <w:szCs w:val="20"/>
              </w:rPr>
            </w:pPr>
          </w:p>
        </w:tc>
        <w:tc>
          <w:tcPr>
            <w:tcW w:w="850" w:type="dxa"/>
            <w:shd w:val="clear" w:color="auto" w:fill="FFFFFF"/>
          </w:tcPr>
          <w:p w14:paraId="023B48FA" w14:textId="77777777" w:rsidR="00FC1BE3" w:rsidRPr="004907D9" w:rsidRDefault="00FC1BE3" w:rsidP="00035F14">
            <w:pPr>
              <w:autoSpaceDE w:val="0"/>
              <w:autoSpaceDN w:val="0"/>
              <w:adjustRightInd w:val="0"/>
              <w:spacing w:after="0" w:line="320" w:lineRule="atLeast"/>
              <w:ind w:left="60" w:right="60"/>
              <w:rPr>
                <w:rFonts w:ascii="Arial" w:hAnsi="Arial" w:cs="Arial"/>
                <w:b/>
                <w:sz w:val="20"/>
                <w:szCs w:val="20"/>
              </w:rPr>
            </w:pPr>
          </w:p>
        </w:tc>
        <w:tc>
          <w:tcPr>
            <w:tcW w:w="851" w:type="dxa"/>
            <w:shd w:val="clear" w:color="auto" w:fill="FFFFFF"/>
          </w:tcPr>
          <w:p w14:paraId="376B6062" w14:textId="77777777" w:rsidR="00FC1BE3" w:rsidRPr="004907D9" w:rsidRDefault="00FC1BE3" w:rsidP="00035F14">
            <w:pPr>
              <w:autoSpaceDE w:val="0"/>
              <w:autoSpaceDN w:val="0"/>
              <w:adjustRightInd w:val="0"/>
              <w:spacing w:after="0" w:line="320" w:lineRule="atLeast"/>
              <w:ind w:left="60" w:right="60"/>
              <w:rPr>
                <w:rFonts w:ascii="Arial" w:hAnsi="Arial" w:cs="Arial"/>
                <w:b/>
                <w:sz w:val="20"/>
                <w:szCs w:val="20"/>
              </w:rPr>
            </w:pPr>
          </w:p>
        </w:tc>
        <w:tc>
          <w:tcPr>
            <w:tcW w:w="850" w:type="dxa"/>
            <w:shd w:val="clear" w:color="auto" w:fill="FFFFFF"/>
          </w:tcPr>
          <w:p w14:paraId="2D5D66F9" w14:textId="77777777" w:rsidR="00FC1BE3" w:rsidRPr="004907D9" w:rsidRDefault="00FC1BE3" w:rsidP="00035F14">
            <w:pPr>
              <w:autoSpaceDE w:val="0"/>
              <w:autoSpaceDN w:val="0"/>
              <w:adjustRightInd w:val="0"/>
              <w:spacing w:after="0" w:line="320" w:lineRule="atLeast"/>
              <w:ind w:left="60" w:right="60"/>
              <w:rPr>
                <w:rFonts w:ascii="Arial" w:hAnsi="Arial" w:cs="Arial"/>
                <w:b/>
                <w:sz w:val="20"/>
                <w:szCs w:val="20"/>
              </w:rPr>
            </w:pPr>
          </w:p>
        </w:tc>
        <w:tc>
          <w:tcPr>
            <w:tcW w:w="992" w:type="dxa"/>
            <w:shd w:val="clear" w:color="auto" w:fill="FFFFFF"/>
          </w:tcPr>
          <w:p w14:paraId="734420FE" w14:textId="77777777" w:rsidR="00FC1BE3" w:rsidRPr="004907D9" w:rsidRDefault="00FC1BE3" w:rsidP="00035F14">
            <w:pPr>
              <w:autoSpaceDE w:val="0"/>
              <w:autoSpaceDN w:val="0"/>
              <w:adjustRightInd w:val="0"/>
              <w:spacing w:after="0" w:line="320" w:lineRule="atLeast"/>
              <w:ind w:left="60" w:right="60"/>
              <w:rPr>
                <w:rFonts w:ascii="Arial" w:hAnsi="Arial" w:cs="Arial"/>
                <w:b/>
                <w:sz w:val="20"/>
                <w:szCs w:val="20"/>
              </w:rPr>
            </w:pPr>
          </w:p>
        </w:tc>
        <w:tc>
          <w:tcPr>
            <w:tcW w:w="851" w:type="dxa"/>
            <w:shd w:val="clear" w:color="auto" w:fill="FFFFFF"/>
          </w:tcPr>
          <w:p w14:paraId="17B29581" w14:textId="77777777" w:rsidR="00FC1BE3" w:rsidRPr="004907D9" w:rsidRDefault="00FC1BE3" w:rsidP="00035F14">
            <w:pPr>
              <w:autoSpaceDE w:val="0"/>
              <w:autoSpaceDN w:val="0"/>
              <w:adjustRightInd w:val="0"/>
              <w:spacing w:after="0" w:line="320" w:lineRule="atLeast"/>
              <w:ind w:left="60" w:right="60"/>
              <w:rPr>
                <w:rFonts w:ascii="Arial" w:hAnsi="Arial" w:cs="Arial"/>
                <w:b/>
                <w:sz w:val="20"/>
                <w:szCs w:val="20"/>
              </w:rPr>
            </w:pPr>
          </w:p>
        </w:tc>
        <w:tc>
          <w:tcPr>
            <w:tcW w:w="992" w:type="dxa"/>
            <w:shd w:val="clear" w:color="auto" w:fill="FFFFFF"/>
          </w:tcPr>
          <w:p w14:paraId="391E38A0" w14:textId="77777777" w:rsidR="00FC1BE3" w:rsidRPr="004907D9" w:rsidRDefault="00FC1BE3" w:rsidP="00035F14">
            <w:pPr>
              <w:autoSpaceDE w:val="0"/>
              <w:autoSpaceDN w:val="0"/>
              <w:adjustRightInd w:val="0"/>
              <w:spacing w:after="0" w:line="320" w:lineRule="atLeast"/>
              <w:ind w:left="60" w:right="60"/>
              <w:rPr>
                <w:rFonts w:ascii="Arial" w:hAnsi="Arial" w:cs="Arial"/>
                <w:b/>
                <w:sz w:val="20"/>
                <w:szCs w:val="20"/>
              </w:rPr>
            </w:pPr>
          </w:p>
        </w:tc>
        <w:tc>
          <w:tcPr>
            <w:tcW w:w="851" w:type="dxa"/>
            <w:shd w:val="clear" w:color="auto" w:fill="FFFFFF"/>
          </w:tcPr>
          <w:p w14:paraId="576F25E5" w14:textId="77777777" w:rsidR="00FC1BE3" w:rsidRPr="004907D9" w:rsidRDefault="00FC1BE3" w:rsidP="00035F14">
            <w:pPr>
              <w:autoSpaceDE w:val="0"/>
              <w:autoSpaceDN w:val="0"/>
              <w:adjustRightInd w:val="0"/>
              <w:spacing w:after="0" w:line="320" w:lineRule="atLeast"/>
              <w:ind w:left="60" w:right="60"/>
              <w:rPr>
                <w:rFonts w:ascii="Arial" w:hAnsi="Arial" w:cs="Arial"/>
                <w:b/>
                <w:sz w:val="20"/>
                <w:szCs w:val="20"/>
              </w:rPr>
            </w:pPr>
          </w:p>
        </w:tc>
      </w:tr>
      <w:tr w:rsidR="00C26286" w:rsidRPr="004907D9" w14:paraId="36BA0A90" w14:textId="77777777" w:rsidTr="00152929">
        <w:trPr>
          <w:cantSplit/>
          <w:trHeight w:val="251"/>
        </w:trPr>
        <w:tc>
          <w:tcPr>
            <w:tcW w:w="1114" w:type="dxa"/>
            <w:shd w:val="clear" w:color="auto" w:fill="FFFFFF"/>
          </w:tcPr>
          <w:p w14:paraId="4B94EBAA" w14:textId="77777777" w:rsidR="00C26286" w:rsidRPr="004907D9" w:rsidRDefault="00C26286" w:rsidP="00C26286">
            <w:pPr>
              <w:autoSpaceDE w:val="0"/>
              <w:autoSpaceDN w:val="0"/>
              <w:adjustRightInd w:val="0"/>
              <w:spacing w:after="0" w:line="240" w:lineRule="auto"/>
              <w:rPr>
                <w:rFonts w:ascii="Arial" w:hAnsi="Arial" w:cs="Arial"/>
                <w:color w:val="000000"/>
                <w:sz w:val="20"/>
                <w:szCs w:val="20"/>
                <w:lang w:val="en-US" w:eastAsia="en-US"/>
              </w:rPr>
            </w:pPr>
          </w:p>
        </w:tc>
        <w:tc>
          <w:tcPr>
            <w:tcW w:w="993" w:type="dxa"/>
            <w:shd w:val="clear" w:color="auto" w:fill="FFFFFF"/>
            <w:vAlign w:val="center"/>
          </w:tcPr>
          <w:p w14:paraId="2B21AF00" w14:textId="77777777" w:rsidR="00C26286" w:rsidRPr="004907D9" w:rsidRDefault="00906CAB" w:rsidP="00C26286">
            <w:pPr>
              <w:autoSpaceDE w:val="0"/>
              <w:autoSpaceDN w:val="0"/>
              <w:adjustRightInd w:val="0"/>
              <w:spacing w:after="0" w:line="320" w:lineRule="atLeast"/>
              <w:ind w:left="60" w:right="60"/>
              <w:rPr>
                <w:rFonts w:ascii="Arial" w:hAnsi="Arial" w:cs="Arial"/>
                <w:b/>
                <w:color w:val="000000"/>
                <w:sz w:val="20"/>
                <w:szCs w:val="20"/>
                <w:lang w:eastAsia="en-US"/>
              </w:rPr>
            </w:pPr>
            <w:r w:rsidRPr="004907D9">
              <w:rPr>
                <w:rFonts w:ascii="Arial" w:eastAsia="Calibri" w:hAnsi="Arial" w:cs="Arial"/>
                <w:b/>
                <w:bCs/>
                <w:sz w:val="20"/>
                <w:szCs w:val="20"/>
                <w:lang w:eastAsia="en-US"/>
              </w:rPr>
              <w:t>Σύνολο</w:t>
            </w:r>
          </w:p>
        </w:tc>
        <w:tc>
          <w:tcPr>
            <w:tcW w:w="1134" w:type="dxa"/>
            <w:shd w:val="clear" w:color="auto" w:fill="FFFFFF"/>
          </w:tcPr>
          <w:p w14:paraId="46436F76" w14:textId="77777777" w:rsidR="00C26286" w:rsidRPr="004907D9" w:rsidRDefault="00C26286" w:rsidP="00152929">
            <w:pPr>
              <w:autoSpaceDE w:val="0"/>
              <w:autoSpaceDN w:val="0"/>
              <w:adjustRightInd w:val="0"/>
              <w:spacing w:after="0" w:line="320" w:lineRule="atLeast"/>
              <w:ind w:left="60" w:right="-141"/>
              <w:rPr>
                <w:rFonts w:ascii="Arial" w:hAnsi="Arial" w:cs="Arial"/>
                <w:b/>
                <w:sz w:val="20"/>
                <w:szCs w:val="20"/>
              </w:rPr>
            </w:pPr>
            <w:r w:rsidRPr="004907D9">
              <w:rPr>
                <w:rFonts w:ascii="Arial" w:hAnsi="Arial" w:cs="Arial"/>
                <w:b/>
                <w:sz w:val="20"/>
                <w:szCs w:val="20"/>
              </w:rPr>
              <w:t>Συχνότητα</w:t>
            </w:r>
          </w:p>
        </w:tc>
        <w:tc>
          <w:tcPr>
            <w:tcW w:w="850" w:type="dxa"/>
            <w:shd w:val="clear" w:color="auto" w:fill="FFFFFF"/>
          </w:tcPr>
          <w:p w14:paraId="2417E141" w14:textId="77777777" w:rsidR="00C26286" w:rsidRPr="004907D9" w:rsidRDefault="00C26286"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4907D9">
              <w:rPr>
                <w:rFonts w:ascii="Arial" w:hAnsi="Arial" w:cs="Arial"/>
                <w:b/>
                <w:sz w:val="20"/>
                <w:szCs w:val="20"/>
              </w:rPr>
              <w:t>9255</w:t>
            </w:r>
          </w:p>
        </w:tc>
        <w:tc>
          <w:tcPr>
            <w:tcW w:w="851" w:type="dxa"/>
            <w:shd w:val="clear" w:color="auto" w:fill="FFFFFF"/>
          </w:tcPr>
          <w:p w14:paraId="432936DB" w14:textId="77777777" w:rsidR="00C26286" w:rsidRPr="004907D9" w:rsidRDefault="00C26286"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4907D9">
              <w:rPr>
                <w:rFonts w:ascii="Arial" w:hAnsi="Arial" w:cs="Arial"/>
                <w:b/>
                <w:sz w:val="20"/>
                <w:szCs w:val="20"/>
              </w:rPr>
              <w:t>8841</w:t>
            </w:r>
          </w:p>
        </w:tc>
        <w:tc>
          <w:tcPr>
            <w:tcW w:w="850" w:type="dxa"/>
            <w:shd w:val="clear" w:color="auto" w:fill="FFFFFF"/>
          </w:tcPr>
          <w:p w14:paraId="1F2A4AE6" w14:textId="77777777" w:rsidR="00C26286" w:rsidRPr="004907D9" w:rsidRDefault="00C26286"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4907D9">
              <w:rPr>
                <w:rFonts w:ascii="Arial" w:hAnsi="Arial" w:cs="Arial"/>
                <w:b/>
                <w:sz w:val="20"/>
                <w:szCs w:val="20"/>
              </w:rPr>
              <w:t>6236</w:t>
            </w:r>
          </w:p>
        </w:tc>
        <w:tc>
          <w:tcPr>
            <w:tcW w:w="992" w:type="dxa"/>
            <w:shd w:val="clear" w:color="auto" w:fill="FFFFFF"/>
          </w:tcPr>
          <w:p w14:paraId="34881D24" w14:textId="77777777" w:rsidR="00C26286" w:rsidRPr="004907D9" w:rsidRDefault="00C26286"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4907D9">
              <w:rPr>
                <w:rFonts w:ascii="Arial" w:hAnsi="Arial" w:cs="Arial"/>
                <w:b/>
                <w:sz w:val="20"/>
                <w:szCs w:val="20"/>
              </w:rPr>
              <w:t>14946</w:t>
            </w:r>
          </w:p>
        </w:tc>
        <w:tc>
          <w:tcPr>
            <w:tcW w:w="851" w:type="dxa"/>
            <w:shd w:val="clear" w:color="auto" w:fill="FFFFFF"/>
          </w:tcPr>
          <w:p w14:paraId="64D2C1C5" w14:textId="77777777" w:rsidR="00C26286" w:rsidRPr="004907D9" w:rsidRDefault="00C26286"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4907D9">
              <w:rPr>
                <w:rFonts w:ascii="Arial" w:hAnsi="Arial" w:cs="Arial"/>
                <w:b/>
                <w:sz w:val="20"/>
                <w:szCs w:val="20"/>
              </w:rPr>
              <w:t>1880</w:t>
            </w:r>
          </w:p>
        </w:tc>
        <w:tc>
          <w:tcPr>
            <w:tcW w:w="992" w:type="dxa"/>
            <w:shd w:val="clear" w:color="auto" w:fill="FFFFFF"/>
          </w:tcPr>
          <w:p w14:paraId="04609EA7" w14:textId="77777777" w:rsidR="00C26286" w:rsidRPr="004907D9" w:rsidRDefault="00C26286"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4907D9">
              <w:rPr>
                <w:rFonts w:ascii="Arial" w:hAnsi="Arial" w:cs="Arial"/>
                <w:b/>
                <w:sz w:val="20"/>
                <w:szCs w:val="20"/>
              </w:rPr>
              <w:t>1340</w:t>
            </w:r>
          </w:p>
        </w:tc>
        <w:tc>
          <w:tcPr>
            <w:tcW w:w="851" w:type="dxa"/>
            <w:shd w:val="clear" w:color="auto" w:fill="FFFFFF"/>
          </w:tcPr>
          <w:p w14:paraId="09B3185B" w14:textId="77777777" w:rsidR="00C26286" w:rsidRPr="004907D9" w:rsidRDefault="00C26286" w:rsidP="00035F14">
            <w:pPr>
              <w:autoSpaceDE w:val="0"/>
              <w:autoSpaceDN w:val="0"/>
              <w:adjustRightInd w:val="0"/>
              <w:spacing w:after="0" w:line="320" w:lineRule="atLeast"/>
              <w:ind w:left="60" w:right="60"/>
              <w:rPr>
                <w:rFonts w:ascii="Arial" w:hAnsi="Arial" w:cs="Arial"/>
                <w:b/>
                <w:color w:val="000000"/>
                <w:sz w:val="20"/>
                <w:szCs w:val="20"/>
                <w:lang w:val="en-US" w:eastAsia="en-US"/>
              </w:rPr>
            </w:pPr>
            <w:r w:rsidRPr="004907D9">
              <w:rPr>
                <w:rFonts w:ascii="Arial" w:hAnsi="Arial" w:cs="Arial"/>
                <w:b/>
                <w:sz w:val="20"/>
                <w:szCs w:val="20"/>
              </w:rPr>
              <w:t>42498*</w:t>
            </w:r>
          </w:p>
        </w:tc>
      </w:tr>
      <w:tr w:rsidR="00C26286" w:rsidRPr="004907D9" w14:paraId="076342DA" w14:textId="77777777" w:rsidTr="00152929">
        <w:trPr>
          <w:cantSplit/>
          <w:trHeight w:val="251"/>
        </w:trPr>
        <w:tc>
          <w:tcPr>
            <w:tcW w:w="1114" w:type="dxa"/>
            <w:shd w:val="clear" w:color="auto" w:fill="FFFFFF"/>
          </w:tcPr>
          <w:p w14:paraId="1A34164C" w14:textId="77777777" w:rsidR="00C26286" w:rsidRPr="004907D9" w:rsidRDefault="00C26286" w:rsidP="00C26286">
            <w:pPr>
              <w:autoSpaceDE w:val="0"/>
              <w:autoSpaceDN w:val="0"/>
              <w:adjustRightInd w:val="0"/>
              <w:spacing w:after="0" w:line="240" w:lineRule="auto"/>
              <w:rPr>
                <w:rFonts w:ascii="Arial" w:hAnsi="Arial" w:cs="Arial"/>
                <w:color w:val="000000"/>
                <w:sz w:val="20"/>
                <w:szCs w:val="20"/>
                <w:lang w:val="en-US" w:eastAsia="en-US"/>
              </w:rPr>
            </w:pPr>
          </w:p>
        </w:tc>
        <w:tc>
          <w:tcPr>
            <w:tcW w:w="993" w:type="dxa"/>
            <w:shd w:val="clear" w:color="auto" w:fill="FFFFFF"/>
            <w:vAlign w:val="center"/>
          </w:tcPr>
          <w:p w14:paraId="5B482F3C" w14:textId="77777777" w:rsidR="00C26286" w:rsidRPr="004907D9" w:rsidRDefault="00C26286" w:rsidP="00C26286">
            <w:pPr>
              <w:autoSpaceDE w:val="0"/>
              <w:autoSpaceDN w:val="0"/>
              <w:adjustRightInd w:val="0"/>
              <w:spacing w:after="0" w:line="320" w:lineRule="atLeast"/>
              <w:ind w:left="60" w:right="60"/>
              <w:rPr>
                <w:rFonts w:ascii="Arial" w:hAnsi="Arial" w:cs="Arial"/>
                <w:b/>
                <w:color w:val="000000"/>
                <w:sz w:val="20"/>
                <w:szCs w:val="20"/>
                <w:lang w:eastAsia="en-US"/>
              </w:rPr>
            </w:pPr>
          </w:p>
        </w:tc>
        <w:tc>
          <w:tcPr>
            <w:tcW w:w="1134" w:type="dxa"/>
            <w:shd w:val="clear" w:color="auto" w:fill="FFFFFF"/>
          </w:tcPr>
          <w:p w14:paraId="7B48F187" w14:textId="77777777" w:rsidR="00C26286" w:rsidRPr="004907D9" w:rsidRDefault="00C26286" w:rsidP="00F474BE">
            <w:pPr>
              <w:autoSpaceDE w:val="0"/>
              <w:autoSpaceDN w:val="0"/>
              <w:adjustRightInd w:val="0"/>
              <w:spacing w:after="0" w:line="320" w:lineRule="atLeast"/>
              <w:ind w:left="60" w:right="60"/>
              <w:rPr>
                <w:rFonts w:ascii="Arial" w:hAnsi="Arial" w:cs="Arial"/>
                <w:b/>
                <w:sz w:val="20"/>
                <w:szCs w:val="20"/>
              </w:rPr>
            </w:pPr>
            <w:r w:rsidRPr="004907D9">
              <w:rPr>
                <w:rFonts w:ascii="Arial" w:hAnsi="Arial" w:cs="Arial"/>
                <w:b/>
                <w:sz w:val="20"/>
                <w:szCs w:val="20"/>
              </w:rPr>
              <w:t>%</w:t>
            </w:r>
          </w:p>
        </w:tc>
        <w:tc>
          <w:tcPr>
            <w:tcW w:w="850" w:type="dxa"/>
            <w:shd w:val="clear" w:color="auto" w:fill="FFFFFF"/>
            <w:vAlign w:val="center"/>
          </w:tcPr>
          <w:p w14:paraId="3866B4FD" w14:textId="77777777" w:rsidR="00C26286" w:rsidRPr="004907D9" w:rsidRDefault="00C26286" w:rsidP="00035F14">
            <w:pPr>
              <w:autoSpaceDE w:val="0"/>
              <w:autoSpaceDN w:val="0"/>
              <w:adjustRightInd w:val="0"/>
              <w:spacing w:after="0" w:line="320" w:lineRule="atLeast"/>
              <w:ind w:left="60" w:right="60"/>
              <w:rPr>
                <w:rFonts w:ascii="Arial" w:hAnsi="Arial" w:cs="Arial"/>
                <w:b/>
                <w:sz w:val="20"/>
                <w:szCs w:val="20"/>
              </w:rPr>
            </w:pPr>
            <w:r w:rsidRPr="004907D9">
              <w:rPr>
                <w:rFonts w:ascii="Arial" w:hAnsi="Arial" w:cs="Arial"/>
                <w:b/>
                <w:bCs/>
                <w:color w:val="000000"/>
                <w:sz w:val="20"/>
                <w:szCs w:val="20"/>
              </w:rPr>
              <w:t>48</w:t>
            </w:r>
            <w:r w:rsidR="00EE41AC" w:rsidRPr="004907D9">
              <w:rPr>
                <w:rFonts w:ascii="Arial" w:hAnsi="Arial" w:cs="Arial"/>
                <w:b/>
                <w:bCs/>
                <w:color w:val="000000"/>
                <w:sz w:val="20"/>
                <w:szCs w:val="20"/>
              </w:rPr>
              <w:t>,</w:t>
            </w:r>
            <w:r w:rsidRPr="004907D9">
              <w:rPr>
                <w:rFonts w:ascii="Arial" w:hAnsi="Arial" w:cs="Arial"/>
                <w:b/>
                <w:bCs/>
                <w:color w:val="000000"/>
                <w:sz w:val="20"/>
                <w:szCs w:val="20"/>
              </w:rPr>
              <w:t>95</w:t>
            </w:r>
          </w:p>
        </w:tc>
        <w:tc>
          <w:tcPr>
            <w:tcW w:w="851" w:type="dxa"/>
            <w:shd w:val="clear" w:color="auto" w:fill="FFFFFF"/>
            <w:vAlign w:val="center"/>
          </w:tcPr>
          <w:p w14:paraId="573A2BF2" w14:textId="77777777" w:rsidR="00C26286" w:rsidRPr="004907D9" w:rsidRDefault="00C26286" w:rsidP="00035F14">
            <w:pPr>
              <w:autoSpaceDE w:val="0"/>
              <w:autoSpaceDN w:val="0"/>
              <w:adjustRightInd w:val="0"/>
              <w:spacing w:after="0" w:line="320" w:lineRule="atLeast"/>
              <w:ind w:left="60" w:right="60"/>
              <w:rPr>
                <w:rFonts w:ascii="Arial" w:hAnsi="Arial" w:cs="Arial"/>
                <w:b/>
                <w:sz w:val="20"/>
                <w:szCs w:val="20"/>
              </w:rPr>
            </w:pPr>
            <w:r w:rsidRPr="004907D9">
              <w:rPr>
                <w:rFonts w:ascii="Arial" w:hAnsi="Arial" w:cs="Arial"/>
                <w:b/>
                <w:bCs/>
                <w:color w:val="000000"/>
                <w:sz w:val="20"/>
                <w:szCs w:val="20"/>
              </w:rPr>
              <w:t>46</w:t>
            </w:r>
            <w:r w:rsidR="00EE41AC" w:rsidRPr="004907D9">
              <w:rPr>
                <w:rFonts w:ascii="Arial" w:hAnsi="Arial" w:cs="Arial"/>
                <w:b/>
                <w:bCs/>
                <w:color w:val="000000"/>
                <w:sz w:val="20"/>
                <w:szCs w:val="20"/>
              </w:rPr>
              <w:t>,</w:t>
            </w:r>
            <w:r w:rsidRPr="004907D9">
              <w:rPr>
                <w:rFonts w:ascii="Arial" w:hAnsi="Arial" w:cs="Arial"/>
                <w:b/>
                <w:bCs/>
                <w:color w:val="000000"/>
                <w:sz w:val="20"/>
                <w:szCs w:val="20"/>
              </w:rPr>
              <w:t>76</w:t>
            </w:r>
          </w:p>
        </w:tc>
        <w:tc>
          <w:tcPr>
            <w:tcW w:w="850" w:type="dxa"/>
            <w:shd w:val="clear" w:color="auto" w:fill="FFFFFF"/>
            <w:vAlign w:val="center"/>
          </w:tcPr>
          <w:p w14:paraId="6DB4BB2D" w14:textId="77777777" w:rsidR="00C26286" w:rsidRPr="004907D9" w:rsidRDefault="00C26286" w:rsidP="00035F14">
            <w:pPr>
              <w:autoSpaceDE w:val="0"/>
              <w:autoSpaceDN w:val="0"/>
              <w:adjustRightInd w:val="0"/>
              <w:spacing w:after="0" w:line="320" w:lineRule="atLeast"/>
              <w:ind w:left="60" w:right="60"/>
              <w:rPr>
                <w:rFonts w:ascii="Arial" w:hAnsi="Arial" w:cs="Arial"/>
                <w:b/>
                <w:sz w:val="20"/>
                <w:szCs w:val="20"/>
              </w:rPr>
            </w:pPr>
            <w:r w:rsidRPr="004907D9">
              <w:rPr>
                <w:rFonts w:ascii="Arial" w:hAnsi="Arial" w:cs="Arial"/>
                <w:b/>
                <w:bCs/>
                <w:color w:val="000000"/>
                <w:sz w:val="20"/>
                <w:szCs w:val="20"/>
              </w:rPr>
              <w:t>29</w:t>
            </w:r>
            <w:r w:rsidR="00EE41AC" w:rsidRPr="004907D9">
              <w:rPr>
                <w:rFonts w:ascii="Arial" w:hAnsi="Arial" w:cs="Arial"/>
                <w:b/>
                <w:bCs/>
                <w:color w:val="000000"/>
                <w:sz w:val="20"/>
                <w:szCs w:val="20"/>
              </w:rPr>
              <w:t>,</w:t>
            </w:r>
            <w:r w:rsidRPr="004907D9">
              <w:rPr>
                <w:rFonts w:ascii="Arial" w:hAnsi="Arial" w:cs="Arial"/>
                <w:b/>
                <w:bCs/>
                <w:color w:val="000000"/>
                <w:sz w:val="20"/>
                <w:szCs w:val="20"/>
              </w:rPr>
              <w:t>44</w:t>
            </w:r>
          </w:p>
        </w:tc>
        <w:tc>
          <w:tcPr>
            <w:tcW w:w="992" w:type="dxa"/>
            <w:shd w:val="clear" w:color="auto" w:fill="FFFFFF"/>
            <w:vAlign w:val="center"/>
          </w:tcPr>
          <w:p w14:paraId="497DAC80" w14:textId="77777777" w:rsidR="00C26286" w:rsidRPr="004907D9" w:rsidRDefault="00C26286" w:rsidP="00035F14">
            <w:pPr>
              <w:autoSpaceDE w:val="0"/>
              <w:autoSpaceDN w:val="0"/>
              <w:adjustRightInd w:val="0"/>
              <w:spacing w:after="0" w:line="320" w:lineRule="atLeast"/>
              <w:ind w:left="60" w:right="60"/>
              <w:rPr>
                <w:rFonts w:ascii="Arial" w:hAnsi="Arial" w:cs="Arial"/>
                <w:b/>
                <w:sz w:val="20"/>
                <w:szCs w:val="20"/>
              </w:rPr>
            </w:pPr>
            <w:r w:rsidRPr="004907D9">
              <w:rPr>
                <w:rFonts w:ascii="Arial" w:hAnsi="Arial" w:cs="Arial"/>
                <w:b/>
                <w:bCs/>
                <w:color w:val="000000"/>
                <w:sz w:val="20"/>
                <w:szCs w:val="20"/>
              </w:rPr>
              <w:t>70</w:t>
            </w:r>
            <w:r w:rsidR="00EE41AC" w:rsidRPr="004907D9">
              <w:rPr>
                <w:rFonts w:ascii="Arial" w:hAnsi="Arial" w:cs="Arial"/>
                <w:b/>
                <w:bCs/>
                <w:color w:val="000000"/>
                <w:sz w:val="20"/>
                <w:szCs w:val="20"/>
              </w:rPr>
              <w:t>,</w:t>
            </w:r>
            <w:r w:rsidRPr="004907D9">
              <w:rPr>
                <w:rFonts w:ascii="Arial" w:hAnsi="Arial" w:cs="Arial"/>
                <w:b/>
                <w:bCs/>
                <w:color w:val="000000"/>
                <w:sz w:val="20"/>
                <w:szCs w:val="20"/>
              </w:rPr>
              <w:t>56</w:t>
            </w:r>
          </w:p>
        </w:tc>
        <w:tc>
          <w:tcPr>
            <w:tcW w:w="851" w:type="dxa"/>
            <w:shd w:val="clear" w:color="auto" w:fill="FFFFFF"/>
            <w:vAlign w:val="center"/>
          </w:tcPr>
          <w:p w14:paraId="754F8DC7" w14:textId="77777777" w:rsidR="00C26286" w:rsidRPr="004907D9" w:rsidRDefault="00C26286" w:rsidP="00035F14">
            <w:pPr>
              <w:autoSpaceDE w:val="0"/>
              <w:autoSpaceDN w:val="0"/>
              <w:adjustRightInd w:val="0"/>
              <w:spacing w:after="0" w:line="320" w:lineRule="atLeast"/>
              <w:ind w:left="60" w:right="60"/>
              <w:rPr>
                <w:rFonts w:ascii="Arial" w:hAnsi="Arial" w:cs="Arial"/>
                <w:b/>
                <w:sz w:val="20"/>
                <w:szCs w:val="20"/>
              </w:rPr>
            </w:pPr>
            <w:r w:rsidRPr="004907D9">
              <w:rPr>
                <w:rFonts w:ascii="Arial" w:hAnsi="Arial" w:cs="Arial"/>
                <w:b/>
                <w:bCs/>
                <w:color w:val="000000"/>
                <w:sz w:val="20"/>
                <w:szCs w:val="20"/>
              </w:rPr>
              <w:t>58</w:t>
            </w:r>
            <w:r w:rsidR="00EE41AC" w:rsidRPr="004907D9">
              <w:rPr>
                <w:rFonts w:ascii="Arial" w:hAnsi="Arial" w:cs="Arial"/>
                <w:b/>
                <w:bCs/>
                <w:color w:val="000000"/>
                <w:sz w:val="20"/>
                <w:szCs w:val="20"/>
              </w:rPr>
              <w:t>,</w:t>
            </w:r>
            <w:r w:rsidRPr="004907D9">
              <w:rPr>
                <w:rFonts w:ascii="Arial" w:hAnsi="Arial" w:cs="Arial"/>
                <w:b/>
                <w:bCs/>
                <w:color w:val="000000"/>
                <w:sz w:val="20"/>
                <w:szCs w:val="20"/>
              </w:rPr>
              <w:t>39</w:t>
            </w:r>
          </w:p>
        </w:tc>
        <w:tc>
          <w:tcPr>
            <w:tcW w:w="992" w:type="dxa"/>
            <w:shd w:val="clear" w:color="auto" w:fill="FFFFFF"/>
            <w:vAlign w:val="center"/>
          </w:tcPr>
          <w:p w14:paraId="07FEFEFC" w14:textId="77777777" w:rsidR="00C26286" w:rsidRPr="004907D9" w:rsidRDefault="00C26286" w:rsidP="00035F14">
            <w:pPr>
              <w:autoSpaceDE w:val="0"/>
              <w:autoSpaceDN w:val="0"/>
              <w:adjustRightInd w:val="0"/>
              <w:spacing w:after="0" w:line="320" w:lineRule="atLeast"/>
              <w:ind w:left="60" w:right="60"/>
              <w:rPr>
                <w:rFonts w:ascii="Arial" w:hAnsi="Arial" w:cs="Arial"/>
                <w:b/>
                <w:sz w:val="20"/>
                <w:szCs w:val="20"/>
              </w:rPr>
            </w:pPr>
            <w:r w:rsidRPr="004907D9">
              <w:rPr>
                <w:rFonts w:ascii="Arial" w:hAnsi="Arial" w:cs="Arial"/>
                <w:b/>
                <w:bCs/>
                <w:color w:val="000000"/>
                <w:sz w:val="20"/>
                <w:szCs w:val="20"/>
              </w:rPr>
              <w:t>41</w:t>
            </w:r>
            <w:r w:rsidR="00EE41AC" w:rsidRPr="004907D9">
              <w:rPr>
                <w:rFonts w:ascii="Arial" w:hAnsi="Arial" w:cs="Arial"/>
                <w:b/>
                <w:bCs/>
                <w:color w:val="000000"/>
                <w:sz w:val="20"/>
                <w:szCs w:val="20"/>
              </w:rPr>
              <w:t>,</w:t>
            </w:r>
            <w:r w:rsidRPr="004907D9">
              <w:rPr>
                <w:rFonts w:ascii="Arial" w:hAnsi="Arial" w:cs="Arial"/>
                <w:b/>
                <w:bCs/>
                <w:color w:val="000000"/>
                <w:sz w:val="20"/>
                <w:szCs w:val="20"/>
              </w:rPr>
              <w:t>61</w:t>
            </w:r>
          </w:p>
        </w:tc>
        <w:tc>
          <w:tcPr>
            <w:tcW w:w="851" w:type="dxa"/>
            <w:shd w:val="clear" w:color="auto" w:fill="FFFFFF"/>
          </w:tcPr>
          <w:p w14:paraId="5C88CE68" w14:textId="77777777" w:rsidR="00C26286" w:rsidRPr="004907D9" w:rsidRDefault="00C26286" w:rsidP="00035F14">
            <w:pPr>
              <w:autoSpaceDE w:val="0"/>
              <w:autoSpaceDN w:val="0"/>
              <w:adjustRightInd w:val="0"/>
              <w:spacing w:after="0" w:line="320" w:lineRule="atLeast"/>
              <w:ind w:left="60" w:right="60"/>
              <w:rPr>
                <w:rFonts w:ascii="Arial" w:hAnsi="Arial" w:cs="Arial"/>
                <w:b/>
                <w:sz w:val="20"/>
                <w:szCs w:val="20"/>
              </w:rPr>
            </w:pPr>
          </w:p>
        </w:tc>
      </w:tr>
    </w:tbl>
    <w:p w14:paraId="06085B39" w14:textId="77777777" w:rsidR="00850C83" w:rsidRDefault="00850C83" w:rsidP="00850C83">
      <w:pPr>
        <w:autoSpaceDE w:val="0"/>
        <w:autoSpaceDN w:val="0"/>
        <w:adjustRightInd w:val="0"/>
        <w:spacing w:after="0" w:line="0" w:lineRule="atLeast"/>
        <w:rPr>
          <w:rFonts w:ascii="Arial" w:hAnsi="Arial" w:cs="Arial"/>
          <w:color w:val="000000"/>
          <w:sz w:val="16"/>
          <w:szCs w:val="16"/>
        </w:rPr>
      </w:pPr>
      <w:r w:rsidRPr="00866F53">
        <w:rPr>
          <w:rFonts w:ascii="Arial" w:hAnsi="Arial" w:cs="Arial"/>
          <w:color w:val="000000"/>
          <w:sz w:val="16"/>
          <w:szCs w:val="16"/>
        </w:rPr>
        <w:t>*Ο συνολικός αριθμός δεν αθροίζει σε 42519 λόγω 21 απουσών τιμών στη μεταβλητή φύλο</w:t>
      </w:r>
    </w:p>
    <w:p w14:paraId="0F83FDDB" w14:textId="0121A022" w:rsidR="003E46E7" w:rsidRDefault="00FC1BE3" w:rsidP="00523501">
      <w:pPr>
        <w:jc w:val="both"/>
        <w:rPr>
          <w:rFonts w:ascii="Arial" w:eastAsia="Calibri" w:hAnsi="Arial" w:cs="Arial"/>
          <w:lang w:eastAsia="en-US"/>
        </w:rPr>
      </w:pPr>
      <w:r>
        <w:rPr>
          <w:rFonts w:ascii="Arial" w:eastAsia="Calibri" w:hAnsi="Arial" w:cs="Arial"/>
          <w:lang w:eastAsia="en-US"/>
        </w:rPr>
        <w:lastRenderedPageBreak/>
        <w:t xml:space="preserve">Ο Πίνακας 9 παρουσιάζει τον αριθμό των </w:t>
      </w:r>
      <w:r w:rsidR="00AD319F">
        <w:rPr>
          <w:rFonts w:ascii="Arial" w:eastAsia="Calibri" w:hAnsi="Arial" w:cs="Arial"/>
          <w:lang w:eastAsia="en-US"/>
        </w:rPr>
        <w:t xml:space="preserve">φοιτητών/φοιτητριών </w:t>
      </w:r>
      <w:r w:rsidRPr="006501A2">
        <w:rPr>
          <w:rFonts w:ascii="Arial" w:eastAsia="Calibri" w:hAnsi="Arial" w:cs="Arial"/>
          <w:lang w:eastAsia="en-US"/>
        </w:rPr>
        <w:t xml:space="preserve"> στα </w:t>
      </w:r>
      <w:r>
        <w:rPr>
          <w:rFonts w:ascii="Arial" w:eastAsia="Calibri" w:hAnsi="Arial" w:cs="Arial"/>
          <w:lang w:eastAsia="en-US"/>
        </w:rPr>
        <w:t xml:space="preserve">Δημόσια και Ιδιωτικά </w:t>
      </w:r>
      <w:r w:rsidRPr="006501A2">
        <w:rPr>
          <w:rFonts w:ascii="Arial" w:eastAsia="Calibri" w:hAnsi="Arial" w:cs="Arial"/>
          <w:lang w:eastAsia="en-US"/>
        </w:rPr>
        <w:t xml:space="preserve">Πανεπιστήμια, ανά </w:t>
      </w:r>
      <w:r w:rsidR="00FF1235">
        <w:rPr>
          <w:rFonts w:ascii="Arial" w:eastAsia="Calibri" w:hAnsi="Arial" w:cs="Arial"/>
          <w:lang w:eastAsia="en-US"/>
        </w:rPr>
        <w:t>ε</w:t>
      </w:r>
      <w:r w:rsidRPr="006501A2">
        <w:rPr>
          <w:rFonts w:ascii="Arial" w:eastAsia="Calibri" w:hAnsi="Arial" w:cs="Arial"/>
          <w:lang w:eastAsia="en-US"/>
        </w:rPr>
        <w:t xml:space="preserve">πίπεδο </w:t>
      </w:r>
      <w:r w:rsidR="00FF1235">
        <w:rPr>
          <w:rFonts w:ascii="Arial" w:eastAsia="Calibri" w:hAnsi="Arial" w:cs="Arial"/>
          <w:lang w:eastAsia="en-US"/>
        </w:rPr>
        <w:t>σ</w:t>
      </w:r>
      <w:r w:rsidRPr="006501A2">
        <w:rPr>
          <w:rFonts w:ascii="Arial" w:eastAsia="Calibri" w:hAnsi="Arial" w:cs="Arial"/>
          <w:lang w:eastAsia="en-US"/>
        </w:rPr>
        <w:t xml:space="preserve">πουδών, ανά </w:t>
      </w:r>
      <w:r w:rsidR="00FF1235">
        <w:rPr>
          <w:rFonts w:ascii="Arial" w:eastAsia="Calibri" w:hAnsi="Arial" w:cs="Arial"/>
          <w:lang w:eastAsia="en-US"/>
        </w:rPr>
        <w:t>φ</w:t>
      </w:r>
      <w:r w:rsidRPr="006501A2">
        <w:rPr>
          <w:rFonts w:ascii="Arial" w:eastAsia="Calibri" w:hAnsi="Arial" w:cs="Arial"/>
          <w:lang w:eastAsia="en-US"/>
        </w:rPr>
        <w:t xml:space="preserve">ύλο και ανά </w:t>
      </w:r>
      <w:r w:rsidR="0086496A">
        <w:rPr>
          <w:rFonts w:ascii="Arial" w:eastAsia="Calibri" w:hAnsi="Arial" w:cs="Arial"/>
          <w:lang w:eastAsia="en-US"/>
        </w:rPr>
        <w:t xml:space="preserve">κατηγορία </w:t>
      </w:r>
      <w:r w:rsidR="00FF1235">
        <w:rPr>
          <w:rFonts w:ascii="Arial" w:eastAsia="Calibri" w:hAnsi="Arial" w:cs="Arial"/>
          <w:lang w:eastAsia="en-US"/>
        </w:rPr>
        <w:t>χ</w:t>
      </w:r>
      <w:r w:rsidRPr="006501A2">
        <w:rPr>
          <w:rFonts w:ascii="Arial" w:eastAsia="Calibri" w:hAnsi="Arial" w:cs="Arial"/>
          <w:lang w:eastAsia="en-US"/>
        </w:rPr>
        <w:t>ώρα</w:t>
      </w:r>
      <w:r w:rsidR="0086496A">
        <w:rPr>
          <w:rFonts w:ascii="Arial" w:eastAsia="Calibri" w:hAnsi="Arial" w:cs="Arial"/>
          <w:lang w:eastAsia="en-US"/>
        </w:rPr>
        <w:t>ς</w:t>
      </w:r>
      <w:r w:rsidRPr="006501A2">
        <w:rPr>
          <w:rFonts w:ascii="Arial" w:eastAsia="Calibri" w:hAnsi="Arial" w:cs="Arial"/>
          <w:lang w:eastAsia="en-US"/>
        </w:rPr>
        <w:t xml:space="preserve"> </w:t>
      </w:r>
      <w:r w:rsidR="00FF1235">
        <w:rPr>
          <w:rFonts w:ascii="Arial" w:eastAsia="Calibri" w:hAnsi="Arial" w:cs="Arial"/>
          <w:lang w:eastAsia="en-US"/>
        </w:rPr>
        <w:t>π</w:t>
      </w:r>
      <w:r w:rsidRPr="006501A2">
        <w:rPr>
          <w:rFonts w:ascii="Arial" w:eastAsia="Calibri" w:hAnsi="Arial" w:cs="Arial"/>
          <w:lang w:eastAsia="en-US"/>
        </w:rPr>
        <w:t>ροέλευσης</w:t>
      </w:r>
      <w:r w:rsidRPr="00A33290">
        <w:t>.</w:t>
      </w:r>
      <w:r>
        <w:rPr>
          <w:color w:val="FF0000"/>
        </w:rPr>
        <w:t xml:space="preserve"> </w:t>
      </w:r>
      <w:r w:rsidR="00BA4743" w:rsidRPr="001E4AD5">
        <w:rPr>
          <w:rFonts w:ascii="Arial" w:eastAsia="Calibri" w:hAnsi="Arial" w:cs="Arial"/>
          <w:lang w:eastAsia="en-US"/>
        </w:rPr>
        <w:t xml:space="preserve">Με βάση τον Πίνακα 9 διαφαίνεται </w:t>
      </w:r>
      <w:r w:rsidR="00BA4743" w:rsidRPr="00BA06D7">
        <w:rPr>
          <w:rFonts w:ascii="Arial" w:eastAsia="Calibri" w:hAnsi="Arial" w:cs="Arial"/>
          <w:lang w:eastAsia="en-US"/>
        </w:rPr>
        <w:t>ότι</w:t>
      </w:r>
      <w:r w:rsidR="00BA4743">
        <w:rPr>
          <w:rFonts w:ascii="Arial" w:eastAsia="Calibri" w:hAnsi="Arial" w:cs="Arial"/>
          <w:lang w:eastAsia="en-US"/>
        </w:rPr>
        <w:t xml:space="preserve"> </w:t>
      </w:r>
      <w:r w:rsidR="00BA4743" w:rsidRPr="001E4AD5">
        <w:rPr>
          <w:rFonts w:ascii="Arial" w:eastAsia="Calibri" w:hAnsi="Arial" w:cs="Arial"/>
          <w:lang w:eastAsia="en-US"/>
        </w:rPr>
        <w:t>η πλειο</w:t>
      </w:r>
      <w:r w:rsidR="00A33290">
        <w:rPr>
          <w:rFonts w:ascii="Arial" w:eastAsia="Calibri" w:hAnsi="Arial" w:cs="Arial"/>
          <w:lang w:eastAsia="en-US"/>
        </w:rPr>
        <w:t>νότητα</w:t>
      </w:r>
      <w:r w:rsidR="00BA4743" w:rsidRPr="001E4AD5">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sidR="00BA4743" w:rsidRPr="001E4AD5">
        <w:rPr>
          <w:rFonts w:ascii="Arial" w:eastAsia="Calibri" w:hAnsi="Arial" w:cs="Arial"/>
          <w:lang w:eastAsia="en-US"/>
        </w:rPr>
        <w:t xml:space="preserve"> στα Δημόσια Πανεπιστήμια </w:t>
      </w:r>
      <w:r w:rsidR="00F276A7">
        <w:rPr>
          <w:rFonts w:ascii="Arial" w:eastAsia="Calibri" w:hAnsi="Arial" w:cs="Arial"/>
          <w:lang w:eastAsia="en-US"/>
        </w:rPr>
        <w:t>φοιτούσε</w:t>
      </w:r>
      <w:r w:rsidR="00BA4743" w:rsidRPr="001E4AD5">
        <w:rPr>
          <w:rFonts w:ascii="Arial" w:eastAsia="Calibri" w:hAnsi="Arial" w:cs="Arial"/>
          <w:lang w:eastAsia="en-US"/>
        </w:rPr>
        <w:t xml:space="preserve"> σε </w:t>
      </w:r>
      <w:r w:rsidR="00646D95">
        <w:rPr>
          <w:rFonts w:ascii="Arial" w:eastAsia="Calibri" w:hAnsi="Arial" w:cs="Arial"/>
          <w:lang w:eastAsia="en-US"/>
        </w:rPr>
        <w:t>π</w:t>
      </w:r>
      <w:r w:rsidR="00BA4743" w:rsidRPr="001E4AD5">
        <w:rPr>
          <w:rFonts w:ascii="Arial" w:eastAsia="Calibri" w:hAnsi="Arial" w:cs="Arial"/>
          <w:lang w:eastAsia="en-US"/>
        </w:rPr>
        <w:t xml:space="preserve">ρογράμματα </w:t>
      </w:r>
      <w:r w:rsidR="00646D95">
        <w:rPr>
          <w:rFonts w:ascii="Arial" w:eastAsia="Calibri" w:hAnsi="Arial" w:cs="Arial"/>
          <w:lang w:eastAsia="en-US"/>
        </w:rPr>
        <w:t>σ</w:t>
      </w:r>
      <w:r w:rsidR="00BA4743" w:rsidRPr="001E4AD5">
        <w:rPr>
          <w:rFonts w:ascii="Arial" w:eastAsia="Calibri" w:hAnsi="Arial" w:cs="Arial"/>
          <w:lang w:eastAsia="en-US"/>
        </w:rPr>
        <w:t xml:space="preserve">πουδών Επιπέδου 6 ενώ στα Ιδιωτικά Πανεπιστήμια σε </w:t>
      </w:r>
      <w:r w:rsidR="00646D95">
        <w:rPr>
          <w:rFonts w:ascii="Arial" w:eastAsia="Calibri" w:hAnsi="Arial" w:cs="Arial"/>
          <w:lang w:eastAsia="en-US"/>
        </w:rPr>
        <w:t>π</w:t>
      </w:r>
      <w:r w:rsidR="00BA4743" w:rsidRPr="001E4AD5">
        <w:rPr>
          <w:rFonts w:ascii="Arial" w:eastAsia="Calibri" w:hAnsi="Arial" w:cs="Arial"/>
          <w:lang w:eastAsia="en-US"/>
        </w:rPr>
        <w:t xml:space="preserve">ρογράμματα </w:t>
      </w:r>
      <w:r w:rsidR="00646D95">
        <w:rPr>
          <w:rFonts w:ascii="Arial" w:eastAsia="Calibri" w:hAnsi="Arial" w:cs="Arial"/>
          <w:lang w:eastAsia="en-US"/>
        </w:rPr>
        <w:t>σ</w:t>
      </w:r>
      <w:r w:rsidR="00BA4743" w:rsidRPr="001E4AD5">
        <w:rPr>
          <w:rFonts w:ascii="Arial" w:eastAsia="Calibri" w:hAnsi="Arial" w:cs="Arial"/>
          <w:lang w:eastAsia="en-US"/>
        </w:rPr>
        <w:t>πουδών Επιπέδου 7</w:t>
      </w:r>
      <w:r w:rsidR="00BA4743">
        <w:rPr>
          <w:rFonts w:ascii="Arial" w:eastAsia="Calibri" w:hAnsi="Arial" w:cs="Arial"/>
          <w:lang w:eastAsia="en-US"/>
        </w:rPr>
        <w:t xml:space="preserve">. Στον Πίνακα 9, </w:t>
      </w:r>
      <w:r w:rsidR="0086496A">
        <w:rPr>
          <w:rFonts w:ascii="Arial" w:eastAsia="Calibri" w:hAnsi="Arial" w:cs="Arial"/>
          <w:lang w:eastAsia="en-US"/>
        </w:rPr>
        <w:t>παρουσιάζεται</w:t>
      </w:r>
      <w:r w:rsidR="00BA4743">
        <w:rPr>
          <w:rFonts w:ascii="Arial" w:eastAsia="Calibri" w:hAnsi="Arial" w:cs="Arial"/>
          <w:lang w:eastAsia="en-US"/>
        </w:rPr>
        <w:t xml:space="preserve"> η κατανομή των δύο φύλων ανά </w:t>
      </w:r>
      <w:r w:rsidR="00FF1235">
        <w:rPr>
          <w:rFonts w:ascii="Arial" w:eastAsia="Calibri" w:hAnsi="Arial" w:cs="Arial"/>
          <w:lang w:eastAsia="en-US"/>
        </w:rPr>
        <w:t>χ</w:t>
      </w:r>
      <w:r w:rsidR="00BA4743">
        <w:rPr>
          <w:rFonts w:ascii="Arial" w:eastAsia="Calibri" w:hAnsi="Arial" w:cs="Arial"/>
          <w:lang w:eastAsia="en-US"/>
        </w:rPr>
        <w:t xml:space="preserve">ώρα </w:t>
      </w:r>
      <w:r w:rsidR="00FF1235">
        <w:rPr>
          <w:rFonts w:ascii="Arial" w:eastAsia="Calibri" w:hAnsi="Arial" w:cs="Arial"/>
          <w:lang w:eastAsia="en-US"/>
        </w:rPr>
        <w:t>π</w:t>
      </w:r>
      <w:r w:rsidR="00BA4743">
        <w:rPr>
          <w:rFonts w:ascii="Arial" w:eastAsia="Calibri" w:hAnsi="Arial" w:cs="Arial"/>
          <w:lang w:eastAsia="en-US"/>
        </w:rPr>
        <w:t xml:space="preserve">ροέλευσης για κάθε </w:t>
      </w:r>
      <w:r w:rsidR="00FF1235">
        <w:rPr>
          <w:rFonts w:ascii="Arial" w:eastAsia="Calibri" w:hAnsi="Arial" w:cs="Arial"/>
          <w:lang w:eastAsia="en-US"/>
        </w:rPr>
        <w:t>ε</w:t>
      </w:r>
      <w:r w:rsidR="00BA4743">
        <w:rPr>
          <w:rFonts w:ascii="Arial" w:eastAsia="Calibri" w:hAnsi="Arial" w:cs="Arial"/>
          <w:lang w:eastAsia="en-US"/>
        </w:rPr>
        <w:t xml:space="preserve">πίπεδο </w:t>
      </w:r>
      <w:r w:rsidR="00FF1235">
        <w:rPr>
          <w:rFonts w:ascii="Arial" w:eastAsia="Calibri" w:hAnsi="Arial" w:cs="Arial"/>
          <w:lang w:eastAsia="en-US"/>
        </w:rPr>
        <w:t>σ</w:t>
      </w:r>
      <w:r w:rsidR="00BA4743">
        <w:rPr>
          <w:rFonts w:ascii="Arial" w:eastAsia="Calibri" w:hAnsi="Arial" w:cs="Arial"/>
          <w:lang w:eastAsia="en-US"/>
        </w:rPr>
        <w:t>πουδών</w:t>
      </w:r>
      <w:r w:rsidR="000E6BB1">
        <w:rPr>
          <w:rFonts w:ascii="Arial" w:eastAsia="Calibri" w:hAnsi="Arial" w:cs="Arial"/>
          <w:lang w:eastAsia="en-US"/>
        </w:rPr>
        <w:t>,</w:t>
      </w:r>
      <w:r w:rsidR="00BA4743">
        <w:rPr>
          <w:rFonts w:ascii="Arial" w:eastAsia="Calibri" w:hAnsi="Arial" w:cs="Arial"/>
          <w:lang w:eastAsia="en-US"/>
        </w:rPr>
        <w:t xml:space="preserve"> τόσο για τα Δημόσια</w:t>
      </w:r>
      <w:r w:rsidR="000E6BB1">
        <w:rPr>
          <w:rFonts w:ascii="Arial" w:eastAsia="Calibri" w:hAnsi="Arial" w:cs="Arial"/>
          <w:lang w:eastAsia="en-US"/>
        </w:rPr>
        <w:t>,</w:t>
      </w:r>
      <w:r w:rsidR="00BA4743">
        <w:rPr>
          <w:rFonts w:ascii="Arial" w:eastAsia="Calibri" w:hAnsi="Arial" w:cs="Arial"/>
          <w:lang w:eastAsia="en-US"/>
        </w:rPr>
        <w:t xml:space="preserve"> όσο και για τα Ιδιωτικά Πανεπιστήμια. Συγκεκριμένα, τα κελιά χωρίς σκίαση καταδεικνύουν τις περιπτώσεις όπου παρατηρείται περίπου ίση αντιπροσώπευση των δύο φύλων, τα κελιά με ελαφριά γκρίζα σκίαση καταδεικνύουν περιπτώσεις όπου η πλειο</w:t>
      </w:r>
      <w:r w:rsidR="00C07193">
        <w:rPr>
          <w:rFonts w:ascii="Arial" w:eastAsia="Calibri" w:hAnsi="Arial" w:cs="Arial"/>
          <w:lang w:eastAsia="en-US"/>
        </w:rPr>
        <w:t>νότητα</w:t>
      </w:r>
      <w:r w:rsidR="00BA4743">
        <w:rPr>
          <w:rFonts w:ascii="Arial" w:eastAsia="Calibri" w:hAnsi="Arial" w:cs="Arial"/>
          <w:lang w:eastAsia="en-US"/>
        </w:rPr>
        <w:t xml:space="preserve"> είναι άνδρες και τα κελιά με πιο έντονη γκρίζα σκίαση καταδεικνύουν περιπτώσεις όπου η πλειο</w:t>
      </w:r>
      <w:r w:rsidR="00C07193">
        <w:rPr>
          <w:rFonts w:ascii="Arial" w:eastAsia="Calibri" w:hAnsi="Arial" w:cs="Arial"/>
          <w:lang w:eastAsia="en-US"/>
        </w:rPr>
        <w:t>νότητα</w:t>
      </w:r>
      <w:r w:rsidR="00BA4743">
        <w:rPr>
          <w:rFonts w:ascii="Arial" w:eastAsia="Calibri" w:hAnsi="Arial" w:cs="Arial"/>
          <w:lang w:eastAsia="en-US"/>
        </w:rPr>
        <w:t xml:space="preserve"> είναι γυναίκες. Επομένως, </w:t>
      </w:r>
      <w:r w:rsidR="00683003">
        <w:rPr>
          <w:rFonts w:ascii="Arial" w:eastAsia="Calibri" w:hAnsi="Arial" w:cs="Arial"/>
          <w:lang w:eastAsia="en-US"/>
        </w:rPr>
        <w:t xml:space="preserve">για τα Δημόσια Πανεπιστήμια: α) </w:t>
      </w:r>
      <w:r w:rsidR="00BA4743">
        <w:rPr>
          <w:rFonts w:ascii="Arial" w:eastAsia="Calibri" w:hAnsi="Arial" w:cs="Arial"/>
          <w:lang w:eastAsia="en-US"/>
        </w:rPr>
        <w:t xml:space="preserve">στο </w:t>
      </w:r>
      <w:r w:rsidR="00BD7B19">
        <w:rPr>
          <w:rFonts w:ascii="Arial" w:eastAsia="Calibri" w:hAnsi="Arial" w:cs="Arial"/>
          <w:lang w:eastAsia="en-US"/>
        </w:rPr>
        <w:t>ε</w:t>
      </w:r>
      <w:r w:rsidR="00BA4743">
        <w:rPr>
          <w:rFonts w:ascii="Arial" w:eastAsia="Calibri" w:hAnsi="Arial" w:cs="Arial"/>
          <w:lang w:eastAsia="en-US"/>
        </w:rPr>
        <w:t>πίπεδο 6, στ</w:t>
      </w:r>
      <w:r w:rsidR="001100E0">
        <w:rPr>
          <w:rFonts w:ascii="Arial" w:eastAsia="Calibri" w:hAnsi="Arial" w:cs="Arial"/>
          <w:lang w:eastAsia="en-US"/>
        </w:rPr>
        <w:t>ις</w:t>
      </w:r>
      <w:r w:rsidR="00BA4743">
        <w:rPr>
          <w:rFonts w:ascii="Arial" w:eastAsia="Calibri" w:hAnsi="Arial" w:cs="Arial"/>
          <w:lang w:eastAsia="en-US"/>
        </w:rPr>
        <w:t xml:space="preserve"> κατηγορ</w:t>
      </w:r>
      <w:r w:rsidR="001100E0">
        <w:rPr>
          <w:rFonts w:ascii="Arial" w:eastAsia="Calibri" w:hAnsi="Arial" w:cs="Arial"/>
          <w:lang w:eastAsia="en-US"/>
        </w:rPr>
        <w:t>ίες</w:t>
      </w:r>
      <w:r w:rsidR="00BA4743">
        <w:rPr>
          <w:rFonts w:ascii="Arial" w:eastAsia="Calibri" w:hAnsi="Arial" w:cs="Arial"/>
          <w:lang w:eastAsia="en-US"/>
        </w:rPr>
        <w:t xml:space="preserve"> </w:t>
      </w:r>
      <w:r w:rsidR="0086496A">
        <w:rPr>
          <w:rFonts w:ascii="Arial" w:eastAsia="Calibri" w:hAnsi="Arial" w:cs="Arial"/>
          <w:lang w:eastAsia="en-US"/>
        </w:rPr>
        <w:t>χ</w:t>
      </w:r>
      <w:r w:rsidR="00BA4743">
        <w:rPr>
          <w:rFonts w:ascii="Arial" w:eastAsia="Calibri" w:hAnsi="Arial" w:cs="Arial"/>
          <w:lang w:eastAsia="en-US"/>
        </w:rPr>
        <w:t xml:space="preserve">ώρα </w:t>
      </w:r>
      <w:r w:rsidR="0086496A">
        <w:rPr>
          <w:rFonts w:ascii="Arial" w:eastAsia="Calibri" w:hAnsi="Arial" w:cs="Arial"/>
          <w:lang w:eastAsia="en-US"/>
        </w:rPr>
        <w:t>π</w:t>
      </w:r>
      <w:r w:rsidR="00BA4743">
        <w:rPr>
          <w:rFonts w:ascii="Arial" w:eastAsia="Calibri" w:hAnsi="Arial" w:cs="Arial"/>
          <w:lang w:eastAsia="en-US"/>
        </w:rPr>
        <w:t xml:space="preserve">ροέλευσης Κύπρος </w:t>
      </w:r>
      <w:r w:rsidR="00683003">
        <w:rPr>
          <w:rFonts w:ascii="Arial" w:eastAsia="Calibri" w:hAnsi="Arial" w:cs="Arial"/>
          <w:lang w:eastAsia="en-US"/>
        </w:rPr>
        <w:t xml:space="preserve">και </w:t>
      </w:r>
      <w:r w:rsidR="001425FE">
        <w:rPr>
          <w:rFonts w:ascii="Arial" w:eastAsia="Calibri" w:hAnsi="Arial" w:cs="Arial"/>
          <w:lang w:val="en-GB" w:eastAsia="en-US"/>
        </w:rPr>
        <w:t>X</w:t>
      </w:r>
      <w:r w:rsidR="00683003">
        <w:rPr>
          <w:rFonts w:ascii="Arial" w:eastAsia="Calibri" w:hAnsi="Arial" w:cs="Arial"/>
          <w:lang w:eastAsia="en-US"/>
        </w:rPr>
        <w:t xml:space="preserve">ώρες ΕΕ </w:t>
      </w:r>
      <w:r w:rsidR="00BA4743">
        <w:rPr>
          <w:rFonts w:ascii="Arial" w:eastAsia="Calibri" w:hAnsi="Arial" w:cs="Arial"/>
          <w:lang w:eastAsia="en-US"/>
        </w:rPr>
        <w:t>υπερτερούν οι άνδρες</w:t>
      </w:r>
      <w:r w:rsidR="00683003">
        <w:rPr>
          <w:rFonts w:ascii="Arial" w:eastAsia="Calibri" w:hAnsi="Arial" w:cs="Arial"/>
          <w:lang w:eastAsia="en-US"/>
        </w:rPr>
        <w:t>, ενώ στην κατηγορία Τρίτε</w:t>
      </w:r>
      <w:r w:rsidR="001100E0">
        <w:rPr>
          <w:rFonts w:ascii="Arial" w:eastAsia="Calibri" w:hAnsi="Arial" w:cs="Arial"/>
          <w:lang w:eastAsia="en-US"/>
        </w:rPr>
        <w:t>ς</w:t>
      </w:r>
      <w:r w:rsidR="00683003">
        <w:rPr>
          <w:rFonts w:ascii="Arial" w:eastAsia="Calibri" w:hAnsi="Arial" w:cs="Arial"/>
          <w:lang w:eastAsia="en-US"/>
        </w:rPr>
        <w:t xml:space="preserve"> Χώρες υπάρχει ίση αντιπροσώπευση των δύο φύλων, β) στο </w:t>
      </w:r>
      <w:r w:rsidR="00BD7B19">
        <w:rPr>
          <w:rFonts w:ascii="Arial" w:eastAsia="Calibri" w:hAnsi="Arial" w:cs="Arial"/>
          <w:lang w:eastAsia="en-US"/>
        </w:rPr>
        <w:t>ε</w:t>
      </w:r>
      <w:r w:rsidR="00683003">
        <w:rPr>
          <w:rFonts w:ascii="Arial" w:eastAsia="Calibri" w:hAnsi="Arial" w:cs="Arial"/>
          <w:lang w:eastAsia="en-US"/>
        </w:rPr>
        <w:t xml:space="preserve">πίπεδο 7 </w:t>
      </w:r>
      <w:r w:rsidR="00BA4743">
        <w:rPr>
          <w:rFonts w:ascii="Arial" w:eastAsia="Calibri" w:hAnsi="Arial" w:cs="Arial"/>
          <w:lang w:eastAsia="en-US"/>
        </w:rPr>
        <w:t xml:space="preserve"> </w:t>
      </w:r>
      <w:r w:rsidR="001100E0" w:rsidRPr="001100E0">
        <w:rPr>
          <w:rFonts w:ascii="Arial" w:eastAsia="Calibri" w:hAnsi="Arial" w:cs="Arial"/>
          <w:lang w:eastAsia="en-US"/>
        </w:rPr>
        <w:t xml:space="preserve">στις κατηγορίες Χώρες ΕΕ </w:t>
      </w:r>
      <w:r w:rsidR="001100E0">
        <w:rPr>
          <w:rFonts w:ascii="Arial" w:eastAsia="Calibri" w:hAnsi="Arial" w:cs="Arial"/>
          <w:lang w:eastAsia="en-US"/>
        </w:rPr>
        <w:t xml:space="preserve">και Τρίτες Χώρες </w:t>
      </w:r>
      <w:r w:rsidR="001100E0" w:rsidRPr="001100E0">
        <w:rPr>
          <w:rFonts w:ascii="Arial" w:eastAsia="Calibri" w:hAnsi="Arial" w:cs="Arial"/>
          <w:lang w:eastAsia="en-US"/>
        </w:rPr>
        <w:t xml:space="preserve">υπερτερούν οι </w:t>
      </w:r>
      <w:r w:rsidR="001100E0">
        <w:rPr>
          <w:rFonts w:ascii="Arial" w:eastAsia="Calibri" w:hAnsi="Arial" w:cs="Arial"/>
          <w:lang w:eastAsia="en-US"/>
        </w:rPr>
        <w:t>γυναίκες</w:t>
      </w:r>
      <w:r w:rsidR="001100E0" w:rsidRPr="001100E0">
        <w:rPr>
          <w:rFonts w:ascii="Arial" w:eastAsia="Calibri" w:hAnsi="Arial" w:cs="Arial"/>
          <w:lang w:eastAsia="en-US"/>
        </w:rPr>
        <w:t>,</w:t>
      </w:r>
      <w:r w:rsidR="001100E0">
        <w:rPr>
          <w:rFonts w:ascii="Arial" w:eastAsia="Calibri" w:hAnsi="Arial" w:cs="Arial"/>
          <w:lang w:eastAsia="en-US"/>
        </w:rPr>
        <w:t xml:space="preserve"> ενώ στην κατηγορία Κύπρος υπάρχει</w:t>
      </w:r>
      <w:r w:rsidR="001425FE" w:rsidRPr="001425FE">
        <w:rPr>
          <w:rFonts w:ascii="Arial" w:eastAsia="Calibri" w:hAnsi="Arial" w:cs="Arial"/>
          <w:lang w:eastAsia="en-US"/>
        </w:rPr>
        <w:t xml:space="preserve"> πε</w:t>
      </w:r>
      <w:r w:rsidR="001425FE">
        <w:rPr>
          <w:rFonts w:ascii="Arial" w:eastAsia="Calibri" w:hAnsi="Arial" w:cs="Arial"/>
          <w:lang w:eastAsia="en-US"/>
        </w:rPr>
        <w:t>ρίπου</w:t>
      </w:r>
      <w:r w:rsidR="001100E0">
        <w:rPr>
          <w:rFonts w:ascii="Arial" w:eastAsia="Calibri" w:hAnsi="Arial" w:cs="Arial"/>
          <w:lang w:eastAsia="en-US"/>
        </w:rPr>
        <w:t xml:space="preserve"> ίση αντιπροσώπευση των δύο φύλων</w:t>
      </w:r>
      <w:r w:rsidR="001100E0" w:rsidRPr="00A362F9">
        <w:rPr>
          <w:rFonts w:ascii="Arial" w:eastAsia="Calibri" w:hAnsi="Arial" w:cs="Arial"/>
          <w:lang w:eastAsia="en-US"/>
        </w:rPr>
        <w:t xml:space="preserve">, γ) στο </w:t>
      </w:r>
      <w:r w:rsidR="00BD7B19">
        <w:rPr>
          <w:rFonts w:ascii="Arial" w:eastAsia="Calibri" w:hAnsi="Arial" w:cs="Arial"/>
          <w:lang w:eastAsia="en-US"/>
        </w:rPr>
        <w:t>ε</w:t>
      </w:r>
      <w:r w:rsidR="001100E0" w:rsidRPr="00A362F9">
        <w:rPr>
          <w:rFonts w:ascii="Arial" w:eastAsia="Calibri" w:hAnsi="Arial" w:cs="Arial"/>
          <w:lang w:eastAsia="en-US"/>
        </w:rPr>
        <w:t>π</w:t>
      </w:r>
      <w:r w:rsidR="001100E0">
        <w:rPr>
          <w:rFonts w:ascii="Arial" w:eastAsia="Calibri" w:hAnsi="Arial" w:cs="Arial"/>
          <w:lang w:eastAsia="en-US"/>
        </w:rPr>
        <w:t xml:space="preserve">ίπεδο 8, στις κατηγορίες Κύπρος και Χώρες ΕΕ υπερτερούν οι άνδρες, ενώ στην κατηγορία Τρίτες Χώρες υπερτερούν οι γυναίκες. Για τα Ιδιωτικά Πανεπιστήμια: α) στο </w:t>
      </w:r>
      <w:r w:rsidR="00BD7B19">
        <w:rPr>
          <w:rFonts w:ascii="Arial" w:eastAsia="Calibri" w:hAnsi="Arial" w:cs="Arial"/>
          <w:lang w:eastAsia="en-US"/>
        </w:rPr>
        <w:t>ε</w:t>
      </w:r>
      <w:r w:rsidR="001100E0">
        <w:rPr>
          <w:rFonts w:ascii="Arial" w:eastAsia="Calibri" w:hAnsi="Arial" w:cs="Arial"/>
          <w:lang w:eastAsia="en-US"/>
        </w:rPr>
        <w:t>πίπεδο 6, στις κατηγορίες Κύπρος και Τρίτε</w:t>
      </w:r>
      <w:r w:rsidR="000E6BB1">
        <w:rPr>
          <w:rFonts w:ascii="Arial" w:eastAsia="Calibri" w:hAnsi="Arial" w:cs="Arial"/>
          <w:lang w:eastAsia="en-US"/>
        </w:rPr>
        <w:t>ς</w:t>
      </w:r>
      <w:r w:rsidR="001100E0">
        <w:rPr>
          <w:rFonts w:ascii="Arial" w:eastAsia="Calibri" w:hAnsi="Arial" w:cs="Arial"/>
          <w:lang w:eastAsia="en-US"/>
        </w:rPr>
        <w:t xml:space="preserve"> Χώρες υπερτερούν οι άνδρες, ενώ στην κατηγορία </w:t>
      </w:r>
      <w:r w:rsidR="001425FE">
        <w:rPr>
          <w:rFonts w:ascii="Arial" w:eastAsia="Calibri" w:hAnsi="Arial" w:cs="Arial"/>
          <w:lang w:eastAsia="en-US"/>
        </w:rPr>
        <w:t>Χ</w:t>
      </w:r>
      <w:r w:rsidR="001100E0">
        <w:rPr>
          <w:rFonts w:ascii="Arial" w:eastAsia="Calibri" w:hAnsi="Arial" w:cs="Arial"/>
          <w:lang w:eastAsia="en-US"/>
        </w:rPr>
        <w:t>ώρες ΕΕ υπερτερούν</w:t>
      </w:r>
      <w:r w:rsidR="00C91895">
        <w:rPr>
          <w:rFonts w:ascii="Arial" w:eastAsia="Calibri" w:hAnsi="Arial" w:cs="Arial"/>
          <w:lang w:eastAsia="en-US"/>
        </w:rPr>
        <w:t xml:space="preserve"> οι γυναίκες, β) στο </w:t>
      </w:r>
      <w:r w:rsidR="00BD7B19">
        <w:rPr>
          <w:rFonts w:ascii="Arial" w:eastAsia="Calibri" w:hAnsi="Arial" w:cs="Arial"/>
          <w:lang w:eastAsia="en-US"/>
        </w:rPr>
        <w:t>ε</w:t>
      </w:r>
      <w:r w:rsidR="00C91895">
        <w:rPr>
          <w:rFonts w:ascii="Arial" w:eastAsia="Calibri" w:hAnsi="Arial" w:cs="Arial"/>
          <w:lang w:eastAsia="en-US"/>
        </w:rPr>
        <w:t xml:space="preserve">πίπεδο 7 </w:t>
      </w:r>
      <w:r w:rsidR="001100E0" w:rsidRPr="001100E0">
        <w:rPr>
          <w:rFonts w:ascii="Arial" w:eastAsia="Calibri" w:hAnsi="Arial" w:cs="Arial"/>
          <w:lang w:eastAsia="en-US"/>
        </w:rPr>
        <w:t xml:space="preserve">στις κατηγορίες </w:t>
      </w:r>
      <w:r w:rsidR="001100E0">
        <w:rPr>
          <w:rFonts w:ascii="Arial" w:eastAsia="Calibri" w:hAnsi="Arial" w:cs="Arial"/>
          <w:lang w:eastAsia="en-US"/>
        </w:rPr>
        <w:t xml:space="preserve">Κύπρος και </w:t>
      </w:r>
      <w:r w:rsidR="001425FE">
        <w:rPr>
          <w:rFonts w:ascii="Arial" w:eastAsia="Calibri" w:hAnsi="Arial" w:cs="Arial"/>
          <w:lang w:eastAsia="en-US"/>
        </w:rPr>
        <w:t>Χ</w:t>
      </w:r>
      <w:r w:rsidR="001100E0" w:rsidRPr="001100E0">
        <w:rPr>
          <w:rFonts w:ascii="Arial" w:eastAsia="Calibri" w:hAnsi="Arial" w:cs="Arial"/>
          <w:lang w:eastAsia="en-US"/>
        </w:rPr>
        <w:t xml:space="preserve">ώρες ΕΕ υπερτερούν οι </w:t>
      </w:r>
      <w:r w:rsidR="001100E0">
        <w:rPr>
          <w:rFonts w:ascii="Arial" w:eastAsia="Calibri" w:hAnsi="Arial" w:cs="Arial"/>
          <w:lang w:eastAsia="en-US"/>
        </w:rPr>
        <w:t>γυναίκες</w:t>
      </w:r>
      <w:r w:rsidR="001100E0" w:rsidRPr="001100E0">
        <w:rPr>
          <w:rFonts w:ascii="Arial" w:eastAsia="Calibri" w:hAnsi="Arial" w:cs="Arial"/>
          <w:lang w:eastAsia="en-US"/>
        </w:rPr>
        <w:t>,</w:t>
      </w:r>
      <w:r w:rsidR="001100E0">
        <w:rPr>
          <w:rFonts w:ascii="Arial" w:eastAsia="Calibri" w:hAnsi="Arial" w:cs="Arial"/>
          <w:lang w:eastAsia="en-US"/>
        </w:rPr>
        <w:t xml:space="preserve"> ενώ στην κατηγορία Τρίτες Χώρες υπερτερούν οι άνδρες</w:t>
      </w:r>
      <w:r w:rsidR="001100E0" w:rsidRPr="00B22B91">
        <w:rPr>
          <w:rFonts w:ascii="Arial" w:eastAsia="Calibri" w:hAnsi="Arial" w:cs="Arial"/>
          <w:lang w:eastAsia="en-US"/>
        </w:rPr>
        <w:t xml:space="preserve">, γ) στο </w:t>
      </w:r>
      <w:r w:rsidR="00BD7B19">
        <w:rPr>
          <w:rFonts w:ascii="Arial" w:eastAsia="Calibri" w:hAnsi="Arial" w:cs="Arial"/>
          <w:lang w:eastAsia="en-US"/>
        </w:rPr>
        <w:t>ε</w:t>
      </w:r>
      <w:r w:rsidR="001100E0" w:rsidRPr="00B22B91">
        <w:rPr>
          <w:rFonts w:ascii="Arial" w:eastAsia="Calibri" w:hAnsi="Arial" w:cs="Arial"/>
          <w:lang w:eastAsia="en-US"/>
        </w:rPr>
        <w:t>π</w:t>
      </w:r>
      <w:r w:rsidR="001100E0">
        <w:rPr>
          <w:rFonts w:ascii="Arial" w:eastAsia="Calibri" w:hAnsi="Arial" w:cs="Arial"/>
          <w:lang w:eastAsia="en-US"/>
        </w:rPr>
        <w:t xml:space="preserve">ίπεδο 8, στις κατηγορίες Κύπρος και </w:t>
      </w:r>
      <w:r w:rsidR="001425FE">
        <w:rPr>
          <w:rFonts w:ascii="Arial" w:eastAsia="Calibri" w:hAnsi="Arial" w:cs="Arial"/>
          <w:lang w:eastAsia="en-US"/>
        </w:rPr>
        <w:t>Χ</w:t>
      </w:r>
      <w:r w:rsidR="001100E0">
        <w:rPr>
          <w:rFonts w:ascii="Arial" w:eastAsia="Calibri" w:hAnsi="Arial" w:cs="Arial"/>
          <w:lang w:eastAsia="en-US"/>
        </w:rPr>
        <w:t>ώρες ΕΕ υπερτερούν οι γυναίκες, ενώ στην κατηγορία Τρίτες Χώρες υπερτερούν οι άνδρες.</w:t>
      </w:r>
    </w:p>
    <w:p w14:paraId="55AE81AA" w14:textId="209CAEFB" w:rsidR="00C7790D" w:rsidRPr="00F474BE" w:rsidRDefault="00152929" w:rsidP="00C7790D">
      <w:pPr>
        <w:pStyle w:val="Caption"/>
        <w:jc w:val="both"/>
        <w:rPr>
          <w:rFonts w:ascii="Arial" w:eastAsia="Calibri" w:hAnsi="Arial" w:cs="Arial"/>
          <w:sz w:val="22"/>
          <w:szCs w:val="22"/>
          <w:lang w:eastAsia="en-US"/>
        </w:rPr>
      </w:pPr>
      <w:bookmarkStart w:id="31" w:name="_Toc87965825"/>
      <w:r w:rsidRPr="00152929">
        <w:rPr>
          <w:rFonts w:ascii="Arial" w:hAnsi="Arial" w:cs="Arial"/>
          <w:sz w:val="22"/>
          <w:szCs w:val="22"/>
        </w:rPr>
        <w:t xml:space="preserve">Πίνακας </w:t>
      </w:r>
      <w:r w:rsidRPr="00152929">
        <w:rPr>
          <w:rFonts w:ascii="Arial" w:hAnsi="Arial" w:cs="Arial"/>
          <w:sz w:val="22"/>
          <w:szCs w:val="22"/>
        </w:rPr>
        <w:fldChar w:fldCharType="begin"/>
      </w:r>
      <w:r w:rsidRPr="00152929">
        <w:rPr>
          <w:rFonts w:ascii="Arial" w:hAnsi="Arial" w:cs="Arial"/>
          <w:sz w:val="22"/>
          <w:szCs w:val="22"/>
        </w:rPr>
        <w:instrText xml:space="preserve"> SEQ Πίνακας \* ARABIC </w:instrText>
      </w:r>
      <w:r w:rsidRPr="00152929">
        <w:rPr>
          <w:rFonts w:ascii="Arial" w:hAnsi="Arial" w:cs="Arial"/>
          <w:sz w:val="22"/>
          <w:szCs w:val="22"/>
        </w:rPr>
        <w:fldChar w:fldCharType="separate"/>
      </w:r>
      <w:r w:rsidR="004515A7">
        <w:rPr>
          <w:rFonts w:ascii="Arial" w:hAnsi="Arial" w:cs="Arial"/>
          <w:noProof/>
          <w:sz w:val="22"/>
          <w:szCs w:val="22"/>
        </w:rPr>
        <w:t>9</w:t>
      </w:r>
      <w:r w:rsidRPr="00152929">
        <w:rPr>
          <w:rFonts w:ascii="Arial" w:hAnsi="Arial" w:cs="Arial"/>
          <w:sz w:val="22"/>
          <w:szCs w:val="22"/>
        </w:rPr>
        <w:fldChar w:fldCharType="end"/>
      </w:r>
      <w:r w:rsidR="00850C83" w:rsidRPr="00523501">
        <w:rPr>
          <w:rFonts w:ascii="Arial" w:eastAsia="Calibri" w:hAnsi="Arial" w:cs="Arial"/>
          <w:sz w:val="22"/>
          <w:szCs w:val="22"/>
          <w:lang w:eastAsia="en-US"/>
        </w:rPr>
        <w:t>.</w:t>
      </w:r>
      <w:r w:rsidR="00850C83" w:rsidRPr="00523501">
        <w:rPr>
          <w:rFonts w:ascii="Arial" w:eastAsia="Calibri" w:hAnsi="Arial" w:cs="Arial"/>
          <w:b w:val="0"/>
          <w:sz w:val="22"/>
          <w:szCs w:val="22"/>
          <w:lang w:eastAsia="en-US"/>
        </w:rPr>
        <w:t xml:space="preserve"> </w:t>
      </w:r>
      <w:r w:rsidR="00E31A40" w:rsidRPr="00523501">
        <w:rPr>
          <w:rFonts w:ascii="Arial" w:eastAsia="Calibri" w:hAnsi="Arial" w:cs="Arial"/>
          <w:b w:val="0"/>
          <w:sz w:val="22"/>
          <w:szCs w:val="22"/>
          <w:lang w:eastAsia="en-US"/>
        </w:rPr>
        <w:t xml:space="preserve">Αριθμός </w:t>
      </w:r>
      <w:r w:rsidR="00AD319F">
        <w:rPr>
          <w:rFonts w:ascii="Arial" w:eastAsia="Calibri" w:hAnsi="Arial" w:cs="Arial"/>
          <w:b w:val="0"/>
          <w:sz w:val="22"/>
          <w:szCs w:val="22"/>
          <w:lang w:eastAsia="en-US"/>
        </w:rPr>
        <w:t xml:space="preserve">φοιτητών/φοιτητριών </w:t>
      </w:r>
      <w:r w:rsidR="00E31A40" w:rsidRPr="00523501">
        <w:rPr>
          <w:rFonts w:ascii="Arial" w:eastAsia="Calibri" w:hAnsi="Arial" w:cs="Arial"/>
          <w:b w:val="0"/>
          <w:sz w:val="22"/>
          <w:szCs w:val="22"/>
          <w:lang w:eastAsia="en-US"/>
        </w:rPr>
        <w:t xml:space="preserve"> στα Δημόσια και Ιδιωτικά Πανεπιστήμια, ανά </w:t>
      </w:r>
      <w:r w:rsidR="00FF1235">
        <w:rPr>
          <w:rFonts w:ascii="Arial" w:eastAsia="Calibri" w:hAnsi="Arial" w:cs="Arial"/>
          <w:b w:val="0"/>
          <w:sz w:val="22"/>
          <w:szCs w:val="22"/>
          <w:lang w:eastAsia="en-US"/>
        </w:rPr>
        <w:t>ε</w:t>
      </w:r>
      <w:r w:rsidR="003E6F26">
        <w:rPr>
          <w:rFonts w:ascii="Arial" w:eastAsia="Calibri" w:hAnsi="Arial" w:cs="Arial"/>
          <w:b w:val="0"/>
          <w:sz w:val="22"/>
          <w:szCs w:val="22"/>
          <w:lang w:eastAsia="en-US"/>
        </w:rPr>
        <w:t xml:space="preserve">πίπεδο </w:t>
      </w:r>
      <w:r w:rsidR="00FF1235">
        <w:rPr>
          <w:rFonts w:ascii="Arial" w:eastAsia="Calibri" w:hAnsi="Arial" w:cs="Arial"/>
          <w:b w:val="0"/>
          <w:sz w:val="22"/>
          <w:szCs w:val="22"/>
          <w:lang w:eastAsia="en-US"/>
        </w:rPr>
        <w:t>σ</w:t>
      </w:r>
      <w:r w:rsidR="003E6F26">
        <w:rPr>
          <w:rFonts w:ascii="Arial" w:eastAsia="Calibri" w:hAnsi="Arial" w:cs="Arial"/>
          <w:b w:val="0"/>
          <w:sz w:val="22"/>
          <w:szCs w:val="22"/>
          <w:lang w:eastAsia="en-US"/>
        </w:rPr>
        <w:t xml:space="preserve">πουδών, ανά </w:t>
      </w:r>
      <w:r w:rsidR="00FF1235">
        <w:rPr>
          <w:rFonts w:ascii="Arial" w:eastAsia="Calibri" w:hAnsi="Arial" w:cs="Arial"/>
          <w:b w:val="0"/>
          <w:sz w:val="22"/>
          <w:szCs w:val="22"/>
          <w:lang w:eastAsia="en-US"/>
        </w:rPr>
        <w:t>φ</w:t>
      </w:r>
      <w:r w:rsidR="00E31A40" w:rsidRPr="00523501">
        <w:rPr>
          <w:rFonts w:ascii="Arial" w:eastAsia="Calibri" w:hAnsi="Arial" w:cs="Arial"/>
          <w:b w:val="0"/>
          <w:sz w:val="22"/>
          <w:szCs w:val="22"/>
          <w:lang w:eastAsia="en-US"/>
        </w:rPr>
        <w:t xml:space="preserve">ύλο και ανά </w:t>
      </w:r>
      <w:r w:rsidR="003E6F26">
        <w:rPr>
          <w:rFonts w:ascii="Arial" w:eastAsia="Calibri" w:hAnsi="Arial" w:cs="Arial"/>
          <w:b w:val="0"/>
          <w:sz w:val="22"/>
          <w:szCs w:val="22"/>
          <w:lang w:eastAsia="en-US"/>
        </w:rPr>
        <w:t xml:space="preserve">κατηγορία </w:t>
      </w:r>
      <w:r w:rsidR="00FF1235">
        <w:rPr>
          <w:rFonts w:ascii="Arial" w:eastAsia="Calibri" w:hAnsi="Arial" w:cs="Arial"/>
          <w:b w:val="0"/>
          <w:sz w:val="22"/>
          <w:szCs w:val="22"/>
          <w:lang w:eastAsia="en-US"/>
        </w:rPr>
        <w:t>χ</w:t>
      </w:r>
      <w:r w:rsidR="00E31A40" w:rsidRPr="00523501">
        <w:rPr>
          <w:rFonts w:ascii="Arial" w:eastAsia="Calibri" w:hAnsi="Arial" w:cs="Arial"/>
          <w:b w:val="0"/>
          <w:sz w:val="22"/>
          <w:szCs w:val="22"/>
          <w:lang w:eastAsia="en-US"/>
        </w:rPr>
        <w:t>ώρα</w:t>
      </w:r>
      <w:r w:rsidR="003E6F26">
        <w:rPr>
          <w:rFonts w:ascii="Arial" w:eastAsia="Calibri" w:hAnsi="Arial" w:cs="Arial"/>
          <w:b w:val="0"/>
          <w:sz w:val="22"/>
          <w:szCs w:val="22"/>
          <w:lang w:eastAsia="en-US"/>
        </w:rPr>
        <w:t xml:space="preserve">ς </w:t>
      </w:r>
      <w:r w:rsidR="00FF1235">
        <w:rPr>
          <w:rFonts w:ascii="Arial" w:eastAsia="Calibri" w:hAnsi="Arial" w:cs="Arial"/>
          <w:b w:val="0"/>
          <w:sz w:val="22"/>
          <w:szCs w:val="22"/>
          <w:lang w:eastAsia="en-US"/>
        </w:rPr>
        <w:t>π</w:t>
      </w:r>
      <w:r w:rsidR="00E31A40" w:rsidRPr="00523501">
        <w:rPr>
          <w:rFonts w:ascii="Arial" w:eastAsia="Calibri" w:hAnsi="Arial" w:cs="Arial"/>
          <w:b w:val="0"/>
          <w:sz w:val="22"/>
          <w:szCs w:val="22"/>
          <w:lang w:eastAsia="en-US"/>
        </w:rPr>
        <w:t xml:space="preserve">ροέλευσης </w:t>
      </w:r>
      <w:r w:rsidR="00471D3E">
        <w:rPr>
          <w:rFonts w:ascii="Arial" w:eastAsia="Calibri" w:hAnsi="Arial" w:cs="Arial"/>
          <w:b w:val="0"/>
          <w:sz w:val="22"/>
          <w:szCs w:val="22"/>
          <w:lang w:eastAsia="en-US"/>
        </w:rPr>
        <w:t xml:space="preserve">για </w:t>
      </w:r>
      <w:r w:rsidR="00AD319F">
        <w:rPr>
          <w:rFonts w:ascii="Arial" w:hAnsi="Arial" w:cs="Arial"/>
          <w:b w:val="0"/>
          <w:sz w:val="22"/>
          <w:szCs w:val="22"/>
        </w:rPr>
        <w:t>το ακαδημαϊκό έτος</w:t>
      </w:r>
      <w:r w:rsidR="00C7790D" w:rsidRPr="00F474BE">
        <w:rPr>
          <w:rFonts w:ascii="Arial" w:hAnsi="Arial" w:cs="Arial"/>
          <w:b w:val="0"/>
          <w:sz w:val="22"/>
          <w:szCs w:val="22"/>
        </w:rPr>
        <w:t xml:space="preserve"> 2020-2021</w:t>
      </w:r>
      <w:bookmarkEnd w:id="31"/>
    </w:p>
    <w:tbl>
      <w:tblPr>
        <w:tblW w:w="9214" w:type="dxa"/>
        <w:tblInd w:w="108" w:type="dxa"/>
        <w:tblLayout w:type="fixed"/>
        <w:tblLook w:val="04A0" w:firstRow="1" w:lastRow="0" w:firstColumn="1" w:lastColumn="0" w:noHBand="0" w:noVBand="1"/>
      </w:tblPr>
      <w:tblGrid>
        <w:gridCol w:w="238"/>
        <w:gridCol w:w="1355"/>
        <w:gridCol w:w="1276"/>
        <w:gridCol w:w="851"/>
        <w:gridCol w:w="992"/>
        <w:gridCol w:w="850"/>
        <w:gridCol w:w="851"/>
        <w:gridCol w:w="817"/>
        <w:gridCol w:w="992"/>
        <w:gridCol w:w="992"/>
      </w:tblGrid>
      <w:tr w:rsidR="004951DD" w:rsidRPr="00523501" w14:paraId="283E2DB9" w14:textId="77777777" w:rsidTr="00ED489F">
        <w:trPr>
          <w:trHeight w:val="300"/>
        </w:trPr>
        <w:tc>
          <w:tcPr>
            <w:tcW w:w="2869" w:type="dxa"/>
            <w:gridSpan w:val="3"/>
            <w:vMerge w:val="restart"/>
            <w:tcBorders>
              <w:top w:val="single" w:sz="4" w:space="0" w:color="auto"/>
              <w:bottom w:val="single" w:sz="4" w:space="0" w:color="auto"/>
            </w:tcBorders>
            <w:shd w:val="clear" w:color="000000" w:fill="FFFFFF"/>
            <w:vAlign w:val="bottom"/>
          </w:tcPr>
          <w:p w14:paraId="22B13F0F" w14:textId="689CB913" w:rsidR="004951DD" w:rsidRPr="00ED489F" w:rsidRDefault="004951DD" w:rsidP="0041672A">
            <w:pPr>
              <w:spacing w:after="120" w:line="240" w:lineRule="auto"/>
              <w:rPr>
                <w:rFonts w:ascii="Arial" w:hAnsi="Arial" w:cs="Arial"/>
                <w:b/>
                <w:bCs/>
                <w:color w:val="000000"/>
                <w:sz w:val="18"/>
                <w:szCs w:val="18"/>
                <w:lang w:eastAsia="en-US"/>
              </w:rPr>
            </w:pPr>
            <w:r w:rsidRPr="00523501">
              <w:rPr>
                <w:rFonts w:ascii="Arial" w:hAnsi="Arial" w:cs="Arial"/>
                <w:color w:val="000000"/>
                <w:sz w:val="18"/>
                <w:szCs w:val="18"/>
                <w:lang w:val="en-US" w:eastAsia="en-US"/>
              </w:rPr>
              <w:t> </w:t>
            </w:r>
            <w:r w:rsidR="00ED489F" w:rsidRPr="00ED489F">
              <w:rPr>
                <w:rFonts w:ascii="Arial" w:hAnsi="Arial" w:cs="Arial"/>
                <w:b/>
                <w:bCs/>
                <w:color w:val="000000"/>
                <w:sz w:val="18"/>
                <w:szCs w:val="18"/>
                <w:lang w:eastAsia="en-US"/>
              </w:rPr>
              <w:t>Φύλο</w:t>
            </w:r>
          </w:p>
        </w:tc>
        <w:tc>
          <w:tcPr>
            <w:tcW w:w="5353" w:type="dxa"/>
            <w:gridSpan w:val="6"/>
            <w:tcBorders>
              <w:top w:val="single" w:sz="4" w:space="0" w:color="auto"/>
            </w:tcBorders>
            <w:shd w:val="clear" w:color="000000" w:fill="FFFFFF"/>
            <w:vAlign w:val="center"/>
          </w:tcPr>
          <w:p w14:paraId="04CCF64C" w14:textId="77777777" w:rsidR="004951DD" w:rsidRPr="00A91DA2" w:rsidRDefault="00C7790D" w:rsidP="00E31A40">
            <w:pPr>
              <w:spacing w:after="0" w:line="240" w:lineRule="auto"/>
              <w:jc w:val="center"/>
              <w:rPr>
                <w:rFonts w:ascii="Arial" w:hAnsi="Arial" w:cs="Arial"/>
                <w:b/>
                <w:color w:val="000000"/>
                <w:sz w:val="20"/>
                <w:szCs w:val="20"/>
                <w:lang w:eastAsia="en-US"/>
              </w:rPr>
            </w:pPr>
            <w:r w:rsidRPr="00A91DA2">
              <w:rPr>
                <w:rFonts w:ascii="Arial" w:hAnsi="Arial" w:cs="Arial"/>
                <w:b/>
                <w:color w:val="000000"/>
                <w:sz w:val="20"/>
                <w:szCs w:val="20"/>
                <w:lang w:eastAsia="en-US"/>
              </w:rPr>
              <w:t xml:space="preserve">Κατηγορία </w:t>
            </w:r>
            <w:r w:rsidR="004951DD" w:rsidRPr="00A91DA2">
              <w:rPr>
                <w:rFonts w:ascii="Arial" w:hAnsi="Arial" w:cs="Arial"/>
                <w:b/>
                <w:color w:val="000000"/>
                <w:sz w:val="20"/>
                <w:szCs w:val="20"/>
                <w:lang w:eastAsia="en-US"/>
              </w:rPr>
              <w:t>Χώρα</w:t>
            </w:r>
            <w:r w:rsidRPr="00A91DA2">
              <w:rPr>
                <w:rFonts w:ascii="Arial" w:hAnsi="Arial" w:cs="Arial"/>
                <w:b/>
                <w:color w:val="000000"/>
                <w:sz w:val="20"/>
                <w:szCs w:val="20"/>
                <w:lang w:eastAsia="en-US"/>
              </w:rPr>
              <w:t>ς</w:t>
            </w:r>
            <w:r w:rsidR="004951DD" w:rsidRPr="00A91DA2">
              <w:rPr>
                <w:rFonts w:ascii="Arial" w:hAnsi="Arial" w:cs="Arial"/>
                <w:b/>
                <w:color w:val="000000"/>
                <w:sz w:val="20"/>
                <w:szCs w:val="20"/>
                <w:lang w:eastAsia="en-US"/>
              </w:rPr>
              <w:t xml:space="preserve"> Προέλευσης</w:t>
            </w:r>
          </w:p>
        </w:tc>
        <w:tc>
          <w:tcPr>
            <w:tcW w:w="992" w:type="dxa"/>
            <w:tcBorders>
              <w:top w:val="single" w:sz="4" w:space="0" w:color="auto"/>
            </w:tcBorders>
            <w:shd w:val="clear" w:color="auto" w:fill="auto"/>
            <w:noWrap/>
            <w:vAlign w:val="bottom"/>
          </w:tcPr>
          <w:p w14:paraId="46117EE7" w14:textId="77777777" w:rsidR="004951DD" w:rsidRPr="00523501" w:rsidRDefault="004951DD" w:rsidP="00E31A40">
            <w:pPr>
              <w:spacing w:after="0" w:line="240" w:lineRule="auto"/>
              <w:rPr>
                <w:rFonts w:ascii="Arial" w:hAnsi="Arial" w:cs="Arial"/>
                <w:color w:val="000000"/>
                <w:sz w:val="18"/>
                <w:szCs w:val="18"/>
                <w:lang w:val="en-US" w:eastAsia="en-US"/>
              </w:rPr>
            </w:pPr>
          </w:p>
        </w:tc>
      </w:tr>
      <w:tr w:rsidR="004951DD" w:rsidRPr="00523501" w14:paraId="79D81F14" w14:textId="77777777" w:rsidTr="00DD4E47">
        <w:trPr>
          <w:trHeight w:val="300"/>
        </w:trPr>
        <w:tc>
          <w:tcPr>
            <w:tcW w:w="2869" w:type="dxa"/>
            <w:gridSpan w:val="3"/>
            <w:vMerge/>
            <w:tcBorders>
              <w:bottom w:val="single" w:sz="4" w:space="0" w:color="auto"/>
            </w:tcBorders>
            <w:shd w:val="clear" w:color="000000" w:fill="FFFFFF"/>
            <w:vAlign w:val="center"/>
            <w:hideMark/>
          </w:tcPr>
          <w:p w14:paraId="746CE8D2" w14:textId="77777777" w:rsidR="004951DD" w:rsidRPr="00523501" w:rsidRDefault="004951DD" w:rsidP="00E31A40">
            <w:pPr>
              <w:spacing w:after="0" w:line="240" w:lineRule="auto"/>
              <w:rPr>
                <w:rFonts w:ascii="Arial" w:hAnsi="Arial" w:cs="Arial"/>
                <w:color w:val="000000"/>
                <w:sz w:val="18"/>
                <w:szCs w:val="18"/>
                <w:lang w:val="en-US" w:eastAsia="en-US"/>
              </w:rPr>
            </w:pPr>
          </w:p>
        </w:tc>
        <w:tc>
          <w:tcPr>
            <w:tcW w:w="1843" w:type="dxa"/>
            <w:gridSpan w:val="2"/>
            <w:shd w:val="clear" w:color="000000" w:fill="FFFFFF"/>
            <w:vAlign w:val="center"/>
            <w:hideMark/>
          </w:tcPr>
          <w:p w14:paraId="112CBF98" w14:textId="77777777" w:rsidR="004951DD" w:rsidRPr="0081440E" w:rsidRDefault="004951DD" w:rsidP="00E31A40">
            <w:pPr>
              <w:spacing w:after="0" w:line="240" w:lineRule="auto"/>
              <w:jc w:val="center"/>
              <w:rPr>
                <w:rFonts w:ascii="Arial" w:hAnsi="Arial" w:cs="Arial"/>
                <w:color w:val="000000"/>
                <w:sz w:val="20"/>
                <w:szCs w:val="20"/>
                <w:lang w:val="en-US" w:eastAsia="en-US"/>
              </w:rPr>
            </w:pPr>
            <w:r w:rsidRPr="0081440E">
              <w:rPr>
                <w:rFonts w:ascii="Arial" w:hAnsi="Arial" w:cs="Arial"/>
                <w:color w:val="000000"/>
                <w:sz w:val="20"/>
                <w:szCs w:val="20"/>
                <w:lang w:val="en-US" w:eastAsia="en-US"/>
              </w:rPr>
              <w:t>Κύπ</w:t>
            </w:r>
            <w:proofErr w:type="spellStart"/>
            <w:r w:rsidRPr="0081440E">
              <w:rPr>
                <w:rFonts w:ascii="Arial" w:hAnsi="Arial" w:cs="Arial"/>
                <w:color w:val="000000"/>
                <w:sz w:val="20"/>
                <w:szCs w:val="20"/>
                <w:lang w:val="en-US" w:eastAsia="en-US"/>
              </w:rPr>
              <w:t>ρος</w:t>
            </w:r>
            <w:proofErr w:type="spellEnd"/>
          </w:p>
        </w:tc>
        <w:tc>
          <w:tcPr>
            <w:tcW w:w="1701" w:type="dxa"/>
            <w:gridSpan w:val="2"/>
            <w:shd w:val="clear" w:color="000000" w:fill="FFFFFF"/>
            <w:vAlign w:val="center"/>
            <w:hideMark/>
          </w:tcPr>
          <w:p w14:paraId="7CBEF512" w14:textId="77777777" w:rsidR="004951DD" w:rsidRPr="0081440E" w:rsidRDefault="004951DD" w:rsidP="00E31A40">
            <w:pPr>
              <w:spacing w:after="0" w:line="240" w:lineRule="auto"/>
              <w:jc w:val="center"/>
              <w:rPr>
                <w:rFonts w:ascii="Arial" w:hAnsi="Arial" w:cs="Arial"/>
                <w:color w:val="000000"/>
                <w:sz w:val="20"/>
                <w:szCs w:val="20"/>
                <w:lang w:val="en-US" w:eastAsia="en-US"/>
              </w:rPr>
            </w:pPr>
            <w:proofErr w:type="spellStart"/>
            <w:r w:rsidRPr="0081440E">
              <w:rPr>
                <w:rFonts w:ascii="Arial" w:hAnsi="Arial" w:cs="Arial"/>
                <w:color w:val="000000"/>
                <w:sz w:val="20"/>
                <w:szCs w:val="20"/>
                <w:lang w:val="en-US" w:eastAsia="en-US"/>
              </w:rPr>
              <w:t>Χώρες</w:t>
            </w:r>
            <w:proofErr w:type="spellEnd"/>
            <w:r w:rsidRPr="0081440E">
              <w:rPr>
                <w:rFonts w:ascii="Arial" w:hAnsi="Arial" w:cs="Arial"/>
                <w:color w:val="000000"/>
                <w:sz w:val="20"/>
                <w:szCs w:val="20"/>
                <w:lang w:val="en-US" w:eastAsia="en-US"/>
              </w:rPr>
              <w:t xml:space="preserve"> ΕΕ</w:t>
            </w:r>
          </w:p>
        </w:tc>
        <w:tc>
          <w:tcPr>
            <w:tcW w:w="1809" w:type="dxa"/>
            <w:gridSpan w:val="2"/>
            <w:shd w:val="clear" w:color="000000" w:fill="FFFFFF"/>
            <w:vAlign w:val="center"/>
            <w:hideMark/>
          </w:tcPr>
          <w:p w14:paraId="44CC9EFC" w14:textId="77777777" w:rsidR="004951DD" w:rsidRPr="0081440E" w:rsidRDefault="004951DD" w:rsidP="00E31A40">
            <w:pPr>
              <w:spacing w:after="0" w:line="240" w:lineRule="auto"/>
              <w:jc w:val="center"/>
              <w:rPr>
                <w:rFonts w:ascii="Arial" w:hAnsi="Arial" w:cs="Arial"/>
                <w:color w:val="000000"/>
                <w:sz w:val="20"/>
                <w:szCs w:val="20"/>
                <w:lang w:val="en-US" w:eastAsia="en-US"/>
              </w:rPr>
            </w:pPr>
            <w:proofErr w:type="spellStart"/>
            <w:r w:rsidRPr="0081440E">
              <w:rPr>
                <w:rFonts w:ascii="Arial" w:hAnsi="Arial" w:cs="Arial"/>
                <w:color w:val="000000"/>
                <w:sz w:val="20"/>
                <w:szCs w:val="20"/>
                <w:lang w:val="en-US" w:eastAsia="en-US"/>
              </w:rPr>
              <w:t>Τρίτες</w:t>
            </w:r>
            <w:proofErr w:type="spellEnd"/>
            <w:r w:rsidRPr="0081440E">
              <w:rPr>
                <w:rFonts w:ascii="Arial" w:hAnsi="Arial" w:cs="Arial"/>
                <w:color w:val="000000"/>
                <w:sz w:val="20"/>
                <w:szCs w:val="20"/>
                <w:lang w:val="en-US" w:eastAsia="en-US"/>
              </w:rPr>
              <w:t xml:space="preserve"> </w:t>
            </w:r>
            <w:proofErr w:type="spellStart"/>
            <w:r w:rsidRPr="0081440E">
              <w:rPr>
                <w:rFonts w:ascii="Arial" w:hAnsi="Arial" w:cs="Arial"/>
                <w:color w:val="000000"/>
                <w:sz w:val="20"/>
                <w:szCs w:val="20"/>
                <w:lang w:val="en-US" w:eastAsia="en-US"/>
              </w:rPr>
              <w:t>Χώρες</w:t>
            </w:r>
            <w:proofErr w:type="spellEnd"/>
          </w:p>
        </w:tc>
        <w:tc>
          <w:tcPr>
            <w:tcW w:w="992" w:type="dxa"/>
            <w:shd w:val="clear" w:color="auto" w:fill="auto"/>
            <w:noWrap/>
            <w:vAlign w:val="bottom"/>
            <w:hideMark/>
          </w:tcPr>
          <w:p w14:paraId="78FC15AA" w14:textId="77777777" w:rsidR="004951DD" w:rsidRPr="00523501" w:rsidRDefault="004951DD" w:rsidP="00E31A40">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 </w:t>
            </w:r>
          </w:p>
        </w:tc>
      </w:tr>
      <w:tr w:rsidR="00FE2420" w:rsidRPr="00523501" w14:paraId="4ECEB59D" w14:textId="77777777" w:rsidTr="00DD4E47">
        <w:trPr>
          <w:trHeight w:val="300"/>
        </w:trPr>
        <w:tc>
          <w:tcPr>
            <w:tcW w:w="2869" w:type="dxa"/>
            <w:gridSpan w:val="3"/>
            <w:vMerge/>
            <w:tcBorders>
              <w:bottom w:val="single" w:sz="4" w:space="0" w:color="auto"/>
            </w:tcBorders>
            <w:vAlign w:val="center"/>
            <w:hideMark/>
          </w:tcPr>
          <w:p w14:paraId="732D3A13" w14:textId="77777777" w:rsidR="00A362F9" w:rsidRPr="00523501" w:rsidRDefault="00A362F9" w:rsidP="00A362F9">
            <w:pPr>
              <w:spacing w:after="0" w:line="240" w:lineRule="auto"/>
              <w:rPr>
                <w:rFonts w:ascii="Arial" w:hAnsi="Arial" w:cs="Arial"/>
                <w:color w:val="000000"/>
                <w:sz w:val="18"/>
                <w:szCs w:val="18"/>
                <w:lang w:val="en-US" w:eastAsia="en-US"/>
              </w:rPr>
            </w:pPr>
          </w:p>
        </w:tc>
        <w:tc>
          <w:tcPr>
            <w:tcW w:w="851" w:type="dxa"/>
            <w:tcBorders>
              <w:bottom w:val="single" w:sz="4" w:space="0" w:color="auto"/>
            </w:tcBorders>
            <w:shd w:val="clear" w:color="000000" w:fill="FFFFFF"/>
            <w:vAlign w:val="center"/>
            <w:hideMark/>
          </w:tcPr>
          <w:p w14:paraId="2919D5D4" w14:textId="77777777" w:rsidR="00A362F9" w:rsidRPr="0081440E" w:rsidRDefault="00A362F9" w:rsidP="0041672A">
            <w:pPr>
              <w:spacing w:after="120" w:line="240" w:lineRule="auto"/>
              <w:rPr>
                <w:rFonts w:ascii="Arial" w:hAnsi="Arial" w:cs="Arial"/>
                <w:color w:val="000000"/>
                <w:sz w:val="18"/>
                <w:szCs w:val="18"/>
                <w:lang w:val="en-US" w:eastAsia="en-US"/>
              </w:rPr>
            </w:pPr>
            <w:proofErr w:type="spellStart"/>
            <w:r w:rsidRPr="0081440E">
              <w:rPr>
                <w:rFonts w:ascii="Arial" w:hAnsi="Arial" w:cs="Arial"/>
                <w:color w:val="000000"/>
                <w:sz w:val="18"/>
                <w:szCs w:val="18"/>
                <w:lang w:val="en-US" w:eastAsia="en-US"/>
              </w:rPr>
              <w:t>Άνδρ</w:t>
            </w:r>
            <w:proofErr w:type="spellEnd"/>
            <w:r w:rsidRPr="0081440E">
              <w:rPr>
                <w:rFonts w:ascii="Arial" w:hAnsi="Arial" w:cs="Arial"/>
                <w:color w:val="000000"/>
                <w:sz w:val="18"/>
                <w:szCs w:val="18"/>
                <w:lang w:eastAsia="en-US"/>
              </w:rPr>
              <w:t>ε</w:t>
            </w:r>
            <w:r w:rsidRPr="0081440E">
              <w:rPr>
                <w:rFonts w:ascii="Arial" w:hAnsi="Arial" w:cs="Arial"/>
                <w:color w:val="000000"/>
                <w:sz w:val="18"/>
                <w:szCs w:val="18"/>
                <w:lang w:val="en-US" w:eastAsia="en-US"/>
              </w:rPr>
              <w:t>ς</w:t>
            </w:r>
          </w:p>
        </w:tc>
        <w:tc>
          <w:tcPr>
            <w:tcW w:w="992" w:type="dxa"/>
            <w:tcBorders>
              <w:bottom w:val="single" w:sz="4" w:space="0" w:color="auto"/>
            </w:tcBorders>
            <w:shd w:val="clear" w:color="000000" w:fill="FFFFFF"/>
            <w:vAlign w:val="center"/>
            <w:hideMark/>
          </w:tcPr>
          <w:p w14:paraId="5F2CE148" w14:textId="77777777" w:rsidR="00A362F9" w:rsidRPr="0081440E" w:rsidRDefault="00A362F9" w:rsidP="0041672A">
            <w:pPr>
              <w:spacing w:after="120" w:line="240" w:lineRule="auto"/>
              <w:rPr>
                <w:rFonts w:ascii="Arial" w:hAnsi="Arial" w:cs="Arial"/>
                <w:color w:val="000000"/>
                <w:sz w:val="18"/>
                <w:szCs w:val="18"/>
                <w:lang w:eastAsia="en-US"/>
              </w:rPr>
            </w:pPr>
            <w:proofErr w:type="spellStart"/>
            <w:r w:rsidRPr="0081440E">
              <w:rPr>
                <w:rFonts w:ascii="Arial" w:hAnsi="Arial" w:cs="Arial"/>
                <w:color w:val="000000"/>
                <w:sz w:val="18"/>
                <w:szCs w:val="18"/>
                <w:lang w:val="en-US" w:eastAsia="en-US"/>
              </w:rPr>
              <w:t>Γυν</w:t>
            </w:r>
            <w:proofErr w:type="spellEnd"/>
            <w:r w:rsidRPr="0081440E">
              <w:rPr>
                <w:rFonts w:ascii="Arial" w:hAnsi="Arial" w:cs="Arial"/>
                <w:color w:val="000000"/>
                <w:sz w:val="18"/>
                <w:szCs w:val="18"/>
                <w:lang w:val="en-US" w:eastAsia="en-US"/>
              </w:rPr>
              <w:t>αίκ</w:t>
            </w:r>
            <w:proofErr w:type="spellStart"/>
            <w:r w:rsidRPr="0081440E">
              <w:rPr>
                <w:rFonts w:ascii="Arial" w:hAnsi="Arial" w:cs="Arial"/>
                <w:color w:val="000000"/>
                <w:sz w:val="18"/>
                <w:szCs w:val="18"/>
                <w:lang w:eastAsia="en-US"/>
              </w:rPr>
              <w:t>ες</w:t>
            </w:r>
            <w:proofErr w:type="spellEnd"/>
          </w:p>
        </w:tc>
        <w:tc>
          <w:tcPr>
            <w:tcW w:w="850" w:type="dxa"/>
            <w:tcBorders>
              <w:bottom w:val="single" w:sz="4" w:space="0" w:color="auto"/>
            </w:tcBorders>
            <w:shd w:val="clear" w:color="000000" w:fill="FFFFFF"/>
            <w:vAlign w:val="center"/>
            <w:hideMark/>
          </w:tcPr>
          <w:p w14:paraId="57CB7AFF" w14:textId="77777777" w:rsidR="00A362F9" w:rsidRPr="0081440E" w:rsidRDefault="00A362F9" w:rsidP="0041672A">
            <w:pPr>
              <w:spacing w:after="120" w:line="240" w:lineRule="auto"/>
              <w:rPr>
                <w:rFonts w:ascii="Arial" w:hAnsi="Arial" w:cs="Arial"/>
                <w:color w:val="000000"/>
                <w:sz w:val="18"/>
                <w:szCs w:val="18"/>
                <w:lang w:val="en-US" w:eastAsia="en-US"/>
              </w:rPr>
            </w:pPr>
            <w:proofErr w:type="spellStart"/>
            <w:r w:rsidRPr="0081440E">
              <w:rPr>
                <w:rFonts w:ascii="Arial" w:hAnsi="Arial" w:cs="Arial"/>
                <w:color w:val="000000"/>
                <w:sz w:val="18"/>
                <w:szCs w:val="18"/>
                <w:lang w:val="en-US" w:eastAsia="en-US"/>
              </w:rPr>
              <w:t>Άνδρ</w:t>
            </w:r>
            <w:proofErr w:type="spellEnd"/>
            <w:r w:rsidRPr="0081440E">
              <w:rPr>
                <w:rFonts w:ascii="Arial" w:hAnsi="Arial" w:cs="Arial"/>
                <w:color w:val="000000"/>
                <w:sz w:val="18"/>
                <w:szCs w:val="18"/>
                <w:lang w:eastAsia="en-US"/>
              </w:rPr>
              <w:t>ε</w:t>
            </w:r>
            <w:r w:rsidRPr="0081440E">
              <w:rPr>
                <w:rFonts w:ascii="Arial" w:hAnsi="Arial" w:cs="Arial"/>
                <w:color w:val="000000"/>
                <w:sz w:val="18"/>
                <w:szCs w:val="18"/>
                <w:lang w:val="en-US" w:eastAsia="en-US"/>
              </w:rPr>
              <w:t>ς</w:t>
            </w:r>
          </w:p>
        </w:tc>
        <w:tc>
          <w:tcPr>
            <w:tcW w:w="851" w:type="dxa"/>
            <w:tcBorders>
              <w:bottom w:val="single" w:sz="4" w:space="0" w:color="auto"/>
            </w:tcBorders>
            <w:shd w:val="clear" w:color="000000" w:fill="FFFFFF"/>
            <w:vAlign w:val="center"/>
            <w:hideMark/>
          </w:tcPr>
          <w:p w14:paraId="343A5B6F" w14:textId="77777777" w:rsidR="00A362F9" w:rsidRPr="0081440E" w:rsidRDefault="00A362F9" w:rsidP="0041672A">
            <w:pPr>
              <w:spacing w:after="120" w:line="240" w:lineRule="auto"/>
              <w:ind w:right="-111"/>
              <w:rPr>
                <w:rFonts w:ascii="Arial" w:hAnsi="Arial" w:cs="Arial"/>
                <w:color w:val="000000"/>
                <w:sz w:val="18"/>
                <w:szCs w:val="18"/>
                <w:lang w:val="en-US" w:eastAsia="en-US"/>
              </w:rPr>
            </w:pPr>
            <w:proofErr w:type="spellStart"/>
            <w:r w:rsidRPr="0081440E">
              <w:rPr>
                <w:rFonts w:ascii="Arial" w:hAnsi="Arial" w:cs="Arial"/>
                <w:color w:val="000000"/>
                <w:sz w:val="18"/>
                <w:szCs w:val="18"/>
                <w:lang w:val="en-US" w:eastAsia="en-US"/>
              </w:rPr>
              <w:t>Γυν</w:t>
            </w:r>
            <w:proofErr w:type="spellEnd"/>
            <w:r w:rsidRPr="0081440E">
              <w:rPr>
                <w:rFonts w:ascii="Arial" w:hAnsi="Arial" w:cs="Arial"/>
                <w:color w:val="000000"/>
                <w:sz w:val="18"/>
                <w:szCs w:val="18"/>
                <w:lang w:val="en-US" w:eastAsia="en-US"/>
              </w:rPr>
              <w:t>αίκ</w:t>
            </w:r>
            <w:proofErr w:type="spellStart"/>
            <w:r w:rsidRPr="0081440E">
              <w:rPr>
                <w:rFonts w:ascii="Arial" w:hAnsi="Arial" w:cs="Arial"/>
                <w:color w:val="000000"/>
                <w:sz w:val="18"/>
                <w:szCs w:val="18"/>
                <w:lang w:eastAsia="en-US"/>
              </w:rPr>
              <w:t>ες</w:t>
            </w:r>
            <w:proofErr w:type="spellEnd"/>
          </w:p>
        </w:tc>
        <w:tc>
          <w:tcPr>
            <w:tcW w:w="817" w:type="dxa"/>
            <w:tcBorders>
              <w:bottom w:val="single" w:sz="4" w:space="0" w:color="auto"/>
            </w:tcBorders>
            <w:shd w:val="clear" w:color="000000" w:fill="FFFFFF"/>
            <w:vAlign w:val="center"/>
            <w:hideMark/>
          </w:tcPr>
          <w:p w14:paraId="3DD28026" w14:textId="77777777" w:rsidR="00A362F9" w:rsidRPr="0081440E" w:rsidRDefault="00A362F9" w:rsidP="0041672A">
            <w:pPr>
              <w:spacing w:after="120" w:line="240" w:lineRule="auto"/>
              <w:rPr>
                <w:rFonts w:ascii="Arial" w:hAnsi="Arial" w:cs="Arial"/>
                <w:color w:val="000000"/>
                <w:sz w:val="18"/>
                <w:szCs w:val="18"/>
                <w:lang w:val="en-US" w:eastAsia="en-US"/>
              </w:rPr>
            </w:pPr>
            <w:proofErr w:type="spellStart"/>
            <w:r w:rsidRPr="0081440E">
              <w:rPr>
                <w:rFonts w:ascii="Arial" w:hAnsi="Arial" w:cs="Arial"/>
                <w:color w:val="000000"/>
                <w:sz w:val="18"/>
                <w:szCs w:val="18"/>
                <w:lang w:val="en-US" w:eastAsia="en-US"/>
              </w:rPr>
              <w:t>Άνδρ</w:t>
            </w:r>
            <w:proofErr w:type="spellEnd"/>
            <w:r w:rsidRPr="0081440E">
              <w:rPr>
                <w:rFonts w:ascii="Arial" w:hAnsi="Arial" w:cs="Arial"/>
                <w:color w:val="000000"/>
                <w:sz w:val="18"/>
                <w:szCs w:val="18"/>
                <w:lang w:eastAsia="en-US"/>
              </w:rPr>
              <w:t>ε</w:t>
            </w:r>
            <w:r w:rsidRPr="0081440E">
              <w:rPr>
                <w:rFonts w:ascii="Arial" w:hAnsi="Arial" w:cs="Arial"/>
                <w:color w:val="000000"/>
                <w:sz w:val="18"/>
                <w:szCs w:val="18"/>
                <w:lang w:val="en-US" w:eastAsia="en-US"/>
              </w:rPr>
              <w:t>ς</w:t>
            </w:r>
          </w:p>
        </w:tc>
        <w:tc>
          <w:tcPr>
            <w:tcW w:w="992" w:type="dxa"/>
            <w:tcBorders>
              <w:bottom w:val="single" w:sz="4" w:space="0" w:color="auto"/>
            </w:tcBorders>
            <w:shd w:val="clear" w:color="000000" w:fill="FFFFFF"/>
            <w:vAlign w:val="center"/>
            <w:hideMark/>
          </w:tcPr>
          <w:p w14:paraId="4F8B0EF1" w14:textId="77777777" w:rsidR="00A362F9" w:rsidRPr="0081440E" w:rsidRDefault="00A362F9" w:rsidP="0041672A">
            <w:pPr>
              <w:spacing w:after="120" w:line="240" w:lineRule="auto"/>
              <w:rPr>
                <w:rFonts w:ascii="Arial" w:hAnsi="Arial" w:cs="Arial"/>
                <w:color w:val="000000"/>
                <w:sz w:val="18"/>
                <w:szCs w:val="18"/>
                <w:lang w:val="en-US" w:eastAsia="en-US"/>
              </w:rPr>
            </w:pPr>
            <w:proofErr w:type="spellStart"/>
            <w:r w:rsidRPr="0081440E">
              <w:rPr>
                <w:rFonts w:ascii="Arial" w:hAnsi="Arial" w:cs="Arial"/>
                <w:color w:val="000000"/>
                <w:sz w:val="18"/>
                <w:szCs w:val="18"/>
                <w:lang w:val="en-US" w:eastAsia="en-US"/>
              </w:rPr>
              <w:t>Γυν</w:t>
            </w:r>
            <w:proofErr w:type="spellEnd"/>
            <w:r w:rsidRPr="0081440E">
              <w:rPr>
                <w:rFonts w:ascii="Arial" w:hAnsi="Arial" w:cs="Arial"/>
                <w:color w:val="000000"/>
                <w:sz w:val="18"/>
                <w:szCs w:val="18"/>
                <w:lang w:val="en-US" w:eastAsia="en-US"/>
              </w:rPr>
              <w:t>αίκ</w:t>
            </w:r>
            <w:proofErr w:type="spellStart"/>
            <w:r w:rsidRPr="0081440E">
              <w:rPr>
                <w:rFonts w:ascii="Arial" w:hAnsi="Arial" w:cs="Arial"/>
                <w:color w:val="000000"/>
                <w:sz w:val="18"/>
                <w:szCs w:val="18"/>
                <w:lang w:eastAsia="en-US"/>
              </w:rPr>
              <w:t>ες</w:t>
            </w:r>
            <w:proofErr w:type="spellEnd"/>
          </w:p>
        </w:tc>
        <w:tc>
          <w:tcPr>
            <w:tcW w:w="992" w:type="dxa"/>
            <w:tcBorders>
              <w:bottom w:val="single" w:sz="4" w:space="0" w:color="auto"/>
            </w:tcBorders>
            <w:shd w:val="clear" w:color="auto" w:fill="auto"/>
            <w:noWrap/>
            <w:vAlign w:val="bottom"/>
            <w:hideMark/>
          </w:tcPr>
          <w:p w14:paraId="24C904ED" w14:textId="77777777" w:rsidR="00A362F9" w:rsidRPr="00C7790D" w:rsidRDefault="00C7790D" w:rsidP="0041672A">
            <w:pPr>
              <w:spacing w:after="120" w:line="240" w:lineRule="auto"/>
              <w:rPr>
                <w:rFonts w:ascii="Arial" w:hAnsi="Arial" w:cs="Arial"/>
                <w:color w:val="000000"/>
                <w:sz w:val="18"/>
                <w:szCs w:val="18"/>
                <w:lang w:val="en-US" w:eastAsia="en-US"/>
              </w:rPr>
            </w:pPr>
            <w:r w:rsidRPr="00C7790D">
              <w:rPr>
                <w:rFonts w:ascii="Arial" w:eastAsia="Calibri" w:hAnsi="Arial" w:cs="Arial"/>
                <w:bCs/>
                <w:sz w:val="20"/>
                <w:szCs w:val="20"/>
                <w:lang w:eastAsia="en-US"/>
              </w:rPr>
              <w:t>Σύνολο</w:t>
            </w:r>
          </w:p>
        </w:tc>
      </w:tr>
      <w:tr w:rsidR="0041672A" w:rsidRPr="00523501" w14:paraId="575C5064" w14:textId="77777777" w:rsidTr="0041672A">
        <w:trPr>
          <w:trHeight w:val="330"/>
        </w:trPr>
        <w:tc>
          <w:tcPr>
            <w:tcW w:w="1593" w:type="dxa"/>
            <w:gridSpan w:val="2"/>
            <w:tcBorders>
              <w:top w:val="single" w:sz="4" w:space="0" w:color="auto"/>
            </w:tcBorders>
            <w:shd w:val="clear" w:color="000000" w:fill="FFFFFF"/>
          </w:tcPr>
          <w:p w14:paraId="2E142199" w14:textId="62B061A1" w:rsidR="0041672A" w:rsidRPr="0041672A" w:rsidRDefault="0041672A" w:rsidP="0041672A">
            <w:pPr>
              <w:spacing w:after="0" w:line="240" w:lineRule="auto"/>
              <w:rPr>
                <w:rFonts w:ascii="Arial" w:hAnsi="Arial" w:cs="Arial"/>
                <w:b/>
                <w:bCs/>
                <w:color w:val="000000"/>
                <w:sz w:val="18"/>
                <w:szCs w:val="18"/>
                <w:lang w:val="en-US" w:eastAsia="en-US"/>
              </w:rPr>
            </w:pPr>
            <w:r w:rsidRPr="0041672A">
              <w:rPr>
                <w:rFonts w:ascii="Arial" w:hAnsi="Arial" w:cs="Arial"/>
                <w:b/>
                <w:bCs/>
                <w:color w:val="000000"/>
                <w:sz w:val="18"/>
                <w:szCs w:val="18"/>
                <w:lang w:eastAsia="en-US"/>
              </w:rPr>
              <w:t>Τύπος Πανεπιστήμιου</w:t>
            </w:r>
          </w:p>
        </w:tc>
        <w:tc>
          <w:tcPr>
            <w:tcW w:w="1276" w:type="dxa"/>
            <w:tcBorders>
              <w:top w:val="single" w:sz="4" w:space="0" w:color="auto"/>
            </w:tcBorders>
            <w:shd w:val="clear" w:color="000000" w:fill="FFFFFF"/>
            <w:vAlign w:val="center"/>
          </w:tcPr>
          <w:p w14:paraId="1B12AACD" w14:textId="77777777" w:rsidR="0041672A" w:rsidRPr="0041672A" w:rsidRDefault="0041672A" w:rsidP="00DD4E47">
            <w:pPr>
              <w:spacing w:after="0" w:line="240" w:lineRule="auto"/>
              <w:rPr>
                <w:rFonts w:ascii="Arial" w:hAnsi="Arial" w:cs="Arial"/>
                <w:b/>
                <w:bCs/>
                <w:color w:val="000000"/>
                <w:sz w:val="18"/>
                <w:szCs w:val="18"/>
                <w:lang w:val="en-US" w:eastAsia="en-US"/>
              </w:rPr>
            </w:pPr>
            <w:proofErr w:type="spellStart"/>
            <w:r w:rsidRPr="0041672A">
              <w:rPr>
                <w:rFonts w:ascii="Arial" w:hAnsi="Arial" w:cs="Arial"/>
                <w:b/>
                <w:bCs/>
                <w:color w:val="000000"/>
                <w:sz w:val="18"/>
                <w:szCs w:val="18"/>
                <w:lang w:val="en-US" w:eastAsia="en-US"/>
              </w:rPr>
              <w:t>Εθνικό</w:t>
            </w:r>
            <w:proofErr w:type="spellEnd"/>
            <w:r w:rsidRPr="0041672A">
              <w:rPr>
                <w:rFonts w:ascii="Arial" w:hAnsi="Arial" w:cs="Arial"/>
                <w:b/>
                <w:bCs/>
                <w:color w:val="000000"/>
                <w:sz w:val="18"/>
                <w:szCs w:val="18"/>
                <w:lang w:val="en-US" w:eastAsia="en-US"/>
              </w:rPr>
              <w:t xml:space="preserve"> </w:t>
            </w:r>
            <w:proofErr w:type="spellStart"/>
            <w:r w:rsidRPr="0041672A">
              <w:rPr>
                <w:rFonts w:ascii="Arial" w:hAnsi="Arial" w:cs="Arial"/>
                <w:b/>
                <w:bCs/>
                <w:color w:val="000000"/>
                <w:sz w:val="18"/>
                <w:szCs w:val="18"/>
                <w:lang w:val="en-US" w:eastAsia="en-US"/>
              </w:rPr>
              <w:t>Πλ</w:t>
            </w:r>
            <w:proofErr w:type="spellEnd"/>
            <w:r w:rsidRPr="0041672A">
              <w:rPr>
                <w:rFonts w:ascii="Arial" w:hAnsi="Arial" w:cs="Arial"/>
                <w:b/>
                <w:bCs/>
                <w:color w:val="000000"/>
                <w:sz w:val="18"/>
                <w:szCs w:val="18"/>
                <w:lang w:val="en-US" w:eastAsia="en-US"/>
              </w:rPr>
              <w:t xml:space="preserve">αίσιο </w:t>
            </w:r>
            <w:proofErr w:type="spellStart"/>
            <w:r w:rsidRPr="0041672A">
              <w:rPr>
                <w:rFonts w:ascii="Arial" w:hAnsi="Arial" w:cs="Arial"/>
                <w:b/>
                <w:bCs/>
                <w:color w:val="000000"/>
                <w:sz w:val="18"/>
                <w:szCs w:val="18"/>
                <w:lang w:val="en-US" w:eastAsia="en-US"/>
              </w:rPr>
              <w:t>Προσόντων</w:t>
            </w:r>
            <w:proofErr w:type="spellEnd"/>
          </w:p>
          <w:p w14:paraId="5559B582" w14:textId="77777777" w:rsidR="0041672A" w:rsidRPr="0041672A" w:rsidRDefault="0041672A" w:rsidP="00DD4E47">
            <w:pPr>
              <w:spacing w:after="0" w:line="240" w:lineRule="auto"/>
              <w:rPr>
                <w:rFonts w:ascii="Arial" w:hAnsi="Arial" w:cs="Arial"/>
                <w:b/>
                <w:bCs/>
                <w:color w:val="000000"/>
                <w:sz w:val="18"/>
                <w:szCs w:val="18"/>
                <w:lang w:eastAsia="en-US"/>
              </w:rPr>
            </w:pPr>
          </w:p>
        </w:tc>
        <w:tc>
          <w:tcPr>
            <w:tcW w:w="851" w:type="dxa"/>
            <w:tcBorders>
              <w:top w:val="single" w:sz="4" w:space="0" w:color="auto"/>
            </w:tcBorders>
            <w:shd w:val="clear" w:color="auto" w:fill="auto"/>
            <w:vAlign w:val="center"/>
          </w:tcPr>
          <w:p w14:paraId="6D952EA4" w14:textId="77777777" w:rsidR="0041672A" w:rsidRPr="00523501" w:rsidRDefault="0041672A" w:rsidP="00035F14">
            <w:pPr>
              <w:spacing w:after="0" w:line="240" w:lineRule="auto"/>
              <w:rPr>
                <w:rFonts w:ascii="Arial" w:hAnsi="Arial" w:cs="Arial"/>
                <w:color w:val="000000"/>
                <w:sz w:val="18"/>
                <w:szCs w:val="18"/>
                <w:lang w:val="en-US" w:eastAsia="en-US"/>
              </w:rPr>
            </w:pPr>
          </w:p>
        </w:tc>
        <w:tc>
          <w:tcPr>
            <w:tcW w:w="992" w:type="dxa"/>
            <w:tcBorders>
              <w:top w:val="single" w:sz="4" w:space="0" w:color="auto"/>
            </w:tcBorders>
            <w:shd w:val="clear" w:color="auto" w:fill="auto"/>
            <w:vAlign w:val="center"/>
          </w:tcPr>
          <w:p w14:paraId="0F2B316F" w14:textId="77777777" w:rsidR="0041672A" w:rsidRPr="00523501" w:rsidRDefault="0041672A" w:rsidP="00035F14">
            <w:pPr>
              <w:spacing w:after="0" w:line="240" w:lineRule="auto"/>
              <w:rPr>
                <w:rFonts w:ascii="Arial" w:hAnsi="Arial" w:cs="Arial"/>
                <w:color w:val="000000"/>
                <w:sz w:val="18"/>
                <w:szCs w:val="18"/>
                <w:lang w:val="en-US" w:eastAsia="en-US"/>
              </w:rPr>
            </w:pPr>
          </w:p>
        </w:tc>
        <w:tc>
          <w:tcPr>
            <w:tcW w:w="850" w:type="dxa"/>
            <w:tcBorders>
              <w:top w:val="single" w:sz="4" w:space="0" w:color="auto"/>
            </w:tcBorders>
            <w:shd w:val="clear" w:color="auto" w:fill="auto"/>
            <w:vAlign w:val="center"/>
          </w:tcPr>
          <w:p w14:paraId="07141983" w14:textId="77777777" w:rsidR="0041672A" w:rsidRPr="00523501" w:rsidRDefault="0041672A" w:rsidP="00035F14">
            <w:pPr>
              <w:spacing w:after="0" w:line="240" w:lineRule="auto"/>
              <w:rPr>
                <w:rFonts w:ascii="Arial" w:hAnsi="Arial" w:cs="Arial"/>
                <w:color w:val="000000"/>
                <w:sz w:val="18"/>
                <w:szCs w:val="18"/>
                <w:lang w:val="en-US" w:eastAsia="en-US"/>
              </w:rPr>
            </w:pPr>
          </w:p>
        </w:tc>
        <w:tc>
          <w:tcPr>
            <w:tcW w:w="851" w:type="dxa"/>
            <w:tcBorders>
              <w:top w:val="single" w:sz="4" w:space="0" w:color="auto"/>
            </w:tcBorders>
            <w:shd w:val="clear" w:color="auto" w:fill="auto"/>
            <w:vAlign w:val="center"/>
          </w:tcPr>
          <w:p w14:paraId="2923742F" w14:textId="77777777" w:rsidR="0041672A" w:rsidRPr="00523501" w:rsidRDefault="0041672A" w:rsidP="00035F14">
            <w:pPr>
              <w:spacing w:after="0" w:line="240" w:lineRule="auto"/>
              <w:rPr>
                <w:rFonts w:ascii="Arial" w:hAnsi="Arial" w:cs="Arial"/>
                <w:color w:val="000000"/>
                <w:sz w:val="18"/>
                <w:szCs w:val="18"/>
                <w:lang w:val="en-US" w:eastAsia="en-US"/>
              </w:rPr>
            </w:pPr>
          </w:p>
        </w:tc>
        <w:tc>
          <w:tcPr>
            <w:tcW w:w="817" w:type="dxa"/>
            <w:tcBorders>
              <w:top w:val="single" w:sz="4" w:space="0" w:color="auto"/>
            </w:tcBorders>
            <w:shd w:val="clear" w:color="auto" w:fill="auto"/>
            <w:vAlign w:val="center"/>
          </w:tcPr>
          <w:p w14:paraId="502CEE63" w14:textId="77777777" w:rsidR="0041672A" w:rsidRPr="00523501" w:rsidRDefault="0041672A" w:rsidP="00035F14">
            <w:pPr>
              <w:spacing w:after="0" w:line="240" w:lineRule="auto"/>
              <w:rPr>
                <w:rFonts w:ascii="Arial" w:hAnsi="Arial" w:cs="Arial"/>
                <w:color w:val="000000"/>
                <w:sz w:val="18"/>
                <w:szCs w:val="18"/>
                <w:lang w:val="en-US" w:eastAsia="en-US"/>
              </w:rPr>
            </w:pPr>
          </w:p>
        </w:tc>
        <w:tc>
          <w:tcPr>
            <w:tcW w:w="992" w:type="dxa"/>
            <w:tcBorders>
              <w:top w:val="single" w:sz="4" w:space="0" w:color="auto"/>
            </w:tcBorders>
            <w:shd w:val="clear" w:color="000000" w:fill="FFFFFF"/>
            <w:vAlign w:val="center"/>
          </w:tcPr>
          <w:p w14:paraId="66C23875" w14:textId="77777777" w:rsidR="0041672A" w:rsidRPr="00523501" w:rsidRDefault="0041672A" w:rsidP="00035F14">
            <w:pPr>
              <w:spacing w:after="0" w:line="240" w:lineRule="auto"/>
              <w:rPr>
                <w:rFonts w:ascii="Arial" w:hAnsi="Arial" w:cs="Arial"/>
                <w:color w:val="000000"/>
                <w:sz w:val="18"/>
                <w:szCs w:val="18"/>
                <w:lang w:val="en-US" w:eastAsia="en-US"/>
              </w:rPr>
            </w:pPr>
          </w:p>
        </w:tc>
        <w:tc>
          <w:tcPr>
            <w:tcW w:w="992" w:type="dxa"/>
            <w:tcBorders>
              <w:top w:val="single" w:sz="4" w:space="0" w:color="auto"/>
            </w:tcBorders>
            <w:shd w:val="clear" w:color="auto" w:fill="auto"/>
            <w:noWrap/>
            <w:vAlign w:val="center"/>
          </w:tcPr>
          <w:p w14:paraId="43FCE14E" w14:textId="77777777" w:rsidR="0041672A" w:rsidRPr="00523501" w:rsidRDefault="0041672A" w:rsidP="00035F14">
            <w:pPr>
              <w:spacing w:after="0" w:line="240" w:lineRule="auto"/>
              <w:rPr>
                <w:rFonts w:ascii="Arial" w:hAnsi="Arial" w:cs="Arial"/>
                <w:sz w:val="18"/>
                <w:szCs w:val="18"/>
              </w:rPr>
            </w:pPr>
          </w:p>
        </w:tc>
      </w:tr>
      <w:tr w:rsidR="0041672A" w:rsidRPr="00523501" w14:paraId="4720F9D9" w14:textId="77777777" w:rsidTr="0041672A">
        <w:trPr>
          <w:trHeight w:val="330"/>
        </w:trPr>
        <w:tc>
          <w:tcPr>
            <w:tcW w:w="1593" w:type="dxa"/>
            <w:gridSpan w:val="2"/>
            <w:vMerge w:val="restart"/>
            <w:shd w:val="clear" w:color="000000" w:fill="FFFFFF"/>
          </w:tcPr>
          <w:p w14:paraId="5E5C68B7" w14:textId="228DD3EE" w:rsidR="0041672A" w:rsidRPr="00C7790D" w:rsidRDefault="0041672A" w:rsidP="0041672A">
            <w:pPr>
              <w:spacing w:after="0" w:line="240" w:lineRule="auto"/>
              <w:ind w:left="117" w:right="-151" w:hanging="142"/>
              <w:rPr>
                <w:rFonts w:ascii="Arial" w:hAnsi="Arial" w:cs="Arial"/>
                <w:color w:val="000000"/>
                <w:sz w:val="18"/>
                <w:szCs w:val="18"/>
                <w:lang w:eastAsia="en-US"/>
              </w:rPr>
            </w:pPr>
            <w:proofErr w:type="spellStart"/>
            <w:r w:rsidRPr="00523501">
              <w:rPr>
                <w:rFonts w:ascii="Arial" w:hAnsi="Arial" w:cs="Arial"/>
                <w:color w:val="000000"/>
                <w:sz w:val="18"/>
                <w:szCs w:val="18"/>
                <w:lang w:val="en-US" w:eastAsia="en-US"/>
              </w:rPr>
              <w:t>Δημόσι</w:t>
            </w:r>
            <w:proofErr w:type="spellEnd"/>
            <w:r w:rsidRPr="00523501">
              <w:rPr>
                <w:rFonts w:ascii="Arial" w:hAnsi="Arial" w:cs="Arial"/>
                <w:color w:val="000000"/>
                <w:sz w:val="18"/>
                <w:szCs w:val="18"/>
                <w:lang w:val="en-US" w:eastAsia="en-US"/>
              </w:rPr>
              <w:t>α</w:t>
            </w:r>
          </w:p>
        </w:tc>
        <w:tc>
          <w:tcPr>
            <w:tcW w:w="1276" w:type="dxa"/>
            <w:shd w:val="clear" w:color="000000" w:fill="FFFFFF"/>
            <w:vAlign w:val="center"/>
            <w:hideMark/>
          </w:tcPr>
          <w:p w14:paraId="1A2A2207" w14:textId="77777777" w:rsidR="0041672A" w:rsidRPr="00523501" w:rsidRDefault="0041672A" w:rsidP="00DD4E47">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eastAsia="en-US"/>
              </w:rPr>
              <w:t xml:space="preserve">Επίπεδο </w:t>
            </w:r>
            <w:r w:rsidRPr="00523501">
              <w:rPr>
                <w:rFonts w:ascii="Arial" w:hAnsi="Arial" w:cs="Arial"/>
                <w:color w:val="000000"/>
                <w:sz w:val="18"/>
                <w:szCs w:val="18"/>
                <w:lang w:val="en-US" w:eastAsia="en-US"/>
              </w:rPr>
              <w:t>6</w:t>
            </w:r>
          </w:p>
        </w:tc>
        <w:tc>
          <w:tcPr>
            <w:tcW w:w="851" w:type="dxa"/>
            <w:shd w:val="clear" w:color="auto" w:fill="D9D9D9"/>
            <w:vAlign w:val="center"/>
            <w:hideMark/>
          </w:tcPr>
          <w:p w14:paraId="5D682F7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3636</w:t>
            </w:r>
          </w:p>
        </w:tc>
        <w:tc>
          <w:tcPr>
            <w:tcW w:w="992" w:type="dxa"/>
            <w:shd w:val="clear" w:color="auto" w:fill="D9D9D9"/>
            <w:vAlign w:val="center"/>
            <w:hideMark/>
          </w:tcPr>
          <w:p w14:paraId="00F11E81"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2883</w:t>
            </w:r>
          </w:p>
        </w:tc>
        <w:tc>
          <w:tcPr>
            <w:tcW w:w="850" w:type="dxa"/>
            <w:shd w:val="clear" w:color="auto" w:fill="D9D9D9"/>
            <w:vAlign w:val="center"/>
            <w:hideMark/>
          </w:tcPr>
          <w:p w14:paraId="3D2BF888"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913</w:t>
            </w:r>
          </w:p>
        </w:tc>
        <w:tc>
          <w:tcPr>
            <w:tcW w:w="851" w:type="dxa"/>
            <w:shd w:val="clear" w:color="auto" w:fill="D9D9D9"/>
            <w:vAlign w:val="center"/>
            <w:hideMark/>
          </w:tcPr>
          <w:p w14:paraId="5AEA3FB0"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756</w:t>
            </w:r>
          </w:p>
        </w:tc>
        <w:tc>
          <w:tcPr>
            <w:tcW w:w="817" w:type="dxa"/>
            <w:shd w:val="clear" w:color="000000" w:fill="FFFFFF"/>
            <w:vAlign w:val="center"/>
            <w:hideMark/>
          </w:tcPr>
          <w:p w14:paraId="679A36C6"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42</w:t>
            </w:r>
          </w:p>
        </w:tc>
        <w:tc>
          <w:tcPr>
            <w:tcW w:w="992" w:type="dxa"/>
            <w:shd w:val="clear" w:color="000000" w:fill="FFFFFF"/>
            <w:vAlign w:val="center"/>
            <w:hideMark/>
          </w:tcPr>
          <w:p w14:paraId="22344317"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43</w:t>
            </w:r>
          </w:p>
        </w:tc>
        <w:tc>
          <w:tcPr>
            <w:tcW w:w="992" w:type="dxa"/>
            <w:shd w:val="clear" w:color="auto" w:fill="auto"/>
            <w:noWrap/>
            <w:vAlign w:val="center"/>
            <w:hideMark/>
          </w:tcPr>
          <w:p w14:paraId="49FE982E"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sz w:val="18"/>
                <w:szCs w:val="18"/>
              </w:rPr>
              <w:t>8273</w:t>
            </w:r>
          </w:p>
        </w:tc>
      </w:tr>
      <w:tr w:rsidR="0041672A" w:rsidRPr="00523501" w14:paraId="5B7B04D7" w14:textId="77777777" w:rsidTr="0041672A">
        <w:trPr>
          <w:trHeight w:val="290"/>
        </w:trPr>
        <w:tc>
          <w:tcPr>
            <w:tcW w:w="1593" w:type="dxa"/>
            <w:gridSpan w:val="2"/>
            <w:vMerge/>
          </w:tcPr>
          <w:p w14:paraId="2D096DC6" w14:textId="77777777" w:rsidR="0041672A" w:rsidRPr="00C7790D" w:rsidRDefault="0041672A" w:rsidP="0041672A">
            <w:pPr>
              <w:spacing w:after="0" w:line="240" w:lineRule="auto"/>
              <w:ind w:left="117" w:right="-99" w:hanging="142"/>
              <w:rPr>
                <w:rFonts w:ascii="Arial" w:hAnsi="Arial" w:cs="Arial"/>
                <w:color w:val="000000"/>
                <w:sz w:val="18"/>
                <w:szCs w:val="18"/>
                <w:lang w:val="en-US" w:eastAsia="en-US"/>
              </w:rPr>
            </w:pPr>
          </w:p>
        </w:tc>
        <w:tc>
          <w:tcPr>
            <w:tcW w:w="1276" w:type="dxa"/>
            <w:shd w:val="clear" w:color="000000" w:fill="FFFFFF"/>
            <w:vAlign w:val="center"/>
            <w:hideMark/>
          </w:tcPr>
          <w:p w14:paraId="5DC4FD46" w14:textId="77777777" w:rsidR="0041672A" w:rsidRPr="00523501" w:rsidRDefault="0041672A" w:rsidP="00DD4E47">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eastAsia="en-US"/>
              </w:rPr>
              <w:t>Επίπεδο</w:t>
            </w:r>
            <w:r w:rsidRPr="00523501">
              <w:rPr>
                <w:rFonts w:ascii="Arial" w:hAnsi="Arial" w:cs="Arial"/>
                <w:color w:val="000000"/>
                <w:sz w:val="18"/>
                <w:szCs w:val="18"/>
                <w:lang w:val="en-US" w:eastAsia="en-US"/>
              </w:rPr>
              <w:t xml:space="preserve"> 7C</w:t>
            </w:r>
          </w:p>
        </w:tc>
        <w:tc>
          <w:tcPr>
            <w:tcW w:w="851" w:type="dxa"/>
            <w:shd w:val="clear" w:color="000000" w:fill="FFFFFF"/>
            <w:vAlign w:val="center"/>
            <w:hideMark/>
          </w:tcPr>
          <w:p w14:paraId="6935570B"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890</w:t>
            </w:r>
          </w:p>
        </w:tc>
        <w:tc>
          <w:tcPr>
            <w:tcW w:w="992" w:type="dxa"/>
            <w:shd w:val="clear" w:color="000000" w:fill="FFFFFF"/>
            <w:vAlign w:val="center"/>
            <w:hideMark/>
          </w:tcPr>
          <w:p w14:paraId="3E59416C"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899</w:t>
            </w:r>
          </w:p>
        </w:tc>
        <w:tc>
          <w:tcPr>
            <w:tcW w:w="850" w:type="dxa"/>
            <w:shd w:val="clear" w:color="auto" w:fill="A6A6A6"/>
            <w:vAlign w:val="center"/>
            <w:hideMark/>
          </w:tcPr>
          <w:p w14:paraId="012FB2D1"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425</w:t>
            </w:r>
          </w:p>
        </w:tc>
        <w:tc>
          <w:tcPr>
            <w:tcW w:w="851" w:type="dxa"/>
            <w:shd w:val="clear" w:color="auto" w:fill="A6A6A6"/>
            <w:vAlign w:val="center"/>
            <w:hideMark/>
          </w:tcPr>
          <w:p w14:paraId="1DEBA297"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623</w:t>
            </w:r>
          </w:p>
        </w:tc>
        <w:tc>
          <w:tcPr>
            <w:tcW w:w="817" w:type="dxa"/>
            <w:shd w:val="clear" w:color="auto" w:fill="A6A6A6"/>
            <w:vAlign w:val="center"/>
            <w:hideMark/>
          </w:tcPr>
          <w:p w14:paraId="73C94A34"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68</w:t>
            </w:r>
          </w:p>
        </w:tc>
        <w:tc>
          <w:tcPr>
            <w:tcW w:w="992" w:type="dxa"/>
            <w:shd w:val="clear" w:color="auto" w:fill="A6A6A6"/>
            <w:vAlign w:val="center"/>
            <w:hideMark/>
          </w:tcPr>
          <w:p w14:paraId="0C309FF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87</w:t>
            </w:r>
          </w:p>
        </w:tc>
        <w:tc>
          <w:tcPr>
            <w:tcW w:w="992" w:type="dxa"/>
            <w:shd w:val="clear" w:color="auto" w:fill="auto"/>
            <w:noWrap/>
            <w:vAlign w:val="center"/>
            <w:hideMark/>
          </w:tcPr>
          <w:p w14:paraId="4074CA20"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sz w:val="18"/>
                <w:szCs w:val="18"/>
              </w:rPr>
              <w:t>2992</w:t>
            </w:r>
          </w:p>
        </w:tc>
      </w:tr>
      <w:tr w:rsidR="0041672A" w:rsidRPr="00523501" w14:paraId="1518BEA7" w14:textId="77777777" w:rsidTr="0041672A">
        <w:trPr>
          <w:trHeight w:val="290"/>
        </w:trPr>
        <w:tc>
          <w:tcPr>
            <w:tcW w:w="1593" w:type="dxa"/>
            <w:gridSpan w:val="2"/>
            <w:vMerge/>
          </w:tcPr>
          <w:p w14:paraId="4F18CA22" w14:textId="77777777" w:rsidR="0041672A" w:rsidRPr="00C7790D" w:rsidRDefault="0041672A" w:rsidP="0041672A">
            <w:pPr>
              <w:spacing w:after="0" w:line="240" w:lineRule="auto"/>
              <w:ind w:left="117" w:right="-99" w:hanging="142"/>
              <w:rPr>
                <w:rFonts w:ascii="Arial" w:hAnsi="Arial" w:cs="Arial"/>
                <w:color w:val="000000"/>
                <w:sz w:val="18"/>
                <w:szCs w:val="18"/>
                <w:lang w:val="en-US" w:eastAsia="en-US"/>
              </w:rPr>
            </w:pPr>
          </w:p>
        </w:tc>
        <w:tc>
          <w:tcPr>
            <w:tcW w:w="1276" w:type="dxa"/>
            <w:shd w:val="clear" w:color="000000" w:fill="FFFFFF"/>
            <w:vAlign w:val="center"/>
            <w:hideMark/>
          </w:tcPr>
          <w:p w14:paraId="050F61D5" w14:textId="77777777" w:rsidR="0041672A" w:rsidRPr="00523501" w:rsidRDefault="0041672A" w:rsidP="00DD4E47">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eastAsia="en-US"/>
              </w:rPr>
              <w:t>Επίπεδο</w:t>
            </w:r>
            <w:r w:rsidRPr="00523501">
              <w:rPr>
                <w:rFonts w:ascii="Arial" w:hAnsi="Arial" w:cs="Arial"/>
                <w:color w:val="000000"/>
                <w:sz w:val="18"/>
                <w:szCs w:val="18"/>
                <w:lang w:val="en-US" w:eastAsia="en-US"/>
              </w:rPr>
              <w:t xml:space="preserve"> 8</w:t>
            </w:r>
          </w:p>
        </w:tc>
        <w:tc>
          <w:tcPr>
            <w:tcW w:w="851" w:type="dxa"/>
            <w:shd w:val="clear" w:color="auto" w:fill="D9D9D9"/>
            <w:vAlign w:val="center"/>
            <w:hideMark/>
          </w:tcPr>
          <w:p w14:paraId="3A28D5F0"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452</w:t>
            </w:r>
          </w:p>
        </w:tc>
        <w:tc>
          <w:tcPr>
            <w:tcW w:w="992" w:type="dxa"/>
            <w:shd w:val="clear" w:color="auto" w:fill="D9D9D9"/>
            <w:vAlign w:val="center"/>
            <w:hideMark/>
          </w:tcPr>
          <w:p w14:paraId="4BA41C7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340</w:t>
            </w:r>
          </w:p>
        </w:tc>
        <w:tc>
          <w:tcPr>
            <w:tcW w:w="850" w:type="dxa"/>
            <w:shd w:val="clear" w:color="auto" w:fill="D9D9D9"/>
            <w:vAlign w:val="center"/>
            <w:hideMark/>
          </w:tcPr>
          <w:p w14:paraId="71E42D75"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114</w:t>
            </w:r>
          </w:p>
        </w:tc>
        <w:tc>
          <w:tcPr>
            <w:tcW w:w="851" w:type="dxa"/>
            <w:shd w:val="clear" w:color="auto" w:fill="D9D9D9"/>
            <w:vAlign w:val="center"/>
            <w:hideMark/>
          </w:tcPr>
          <w:p w14:paraId="59B0DEDC"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99</w:t>
            </w:r>
          </w:p>
        </w:tc>
        <w:tc>
          <w:tcPr>
            <w:tcW w:w="817" w:type="dxa"/>
            <w:shd w:val="clear" w:color="auto" w:fill="A6A6A6"/>
            <w:vAlign w:val="center"/>
            <w:hideMark/>
          </w:tcPr>
          <w:p w14:paraId="7162736A"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17</w:t>
            </w:r>
          </w:p>
        </w:tc>
        <w:tc>
          <w:tcPr>
            <w:tcW w:w="992" w:type="dxa"/>
            <w:shd w:val="clear" w:color="auto" w:fill="A6A6A6"/>
            <w:vAlign w:val="center"/>
            <w:hideMark/>
          </w:tcPr>
          <w:p w14:paraId="68F28D03"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29</w:t>
            </w:r>
          </w:p>
        </w:tc>
        <w:tc>
          <w:tcPr>
            <w:tcW w:w="992" w:type="dxa"/>
            <w:shd w:val="clear" w:color="auto" w:fill="auto"/>
            <w:noWrap/>
            <w:vAlign w:val="center"/>
            <w:hideMark/>
          </w:tcPr>
          <w:p w14:paraId="3C188E5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sz w:val="18"/>
                <w:szCs w:val="18"/>
              </w:rPr>
              <w:t>1051</w:t>
            </w:r>
          </w:p>
        </w:tc>
      </w:tr>
      <w:tr w:rsidR="00DD4E47" w:rsidRPr="00523501" w14:paraId="5255F30E" w14:textId="77777777" w:rsidTr="0041672A">
        <w:trPr>
          <w:cantSplit/>
          <w:trHeight w:val="290"/>
        </w:trPr>
        <w:tc>
          <w:tcPr>
            <w:tcW w:w="238" w:type="dxa"/>
            <w:shd w:val="clear" w:color="000000" w:fill="FFFFFF"/>
          </w:tcPr>
          <w:p w14:paraId="7156BE7E" w14:textId="30498304" w:rsidR="00DD4E47" w:rsidRPr="00523501" w:rsidRDefault="00DD4E47" w:rsidP="0041672A">
            <w:pPr>
              <w:spacing w:after="0" w:line="240" w:lineRule="auto"/>
              <w:ind w:right="-99"/>
              <w:rPr>
                <w:rFonts w:ascii="Arial" w:hAnsi="Arial" w:cs="Arial"/>
                <w:color w:val="000000"/>
                <w:sz w:val="18"/>
                <w:szCs w:val="18"/>
                <w:lang w:val="en-US" w:eastAsia="en-US"/>
              </w:rPr>
            </w:pPr>
          </w:p>
        </w:tc>
        <w:tc>
          <w:tcPr>
            <w:tcW w:w="1355" w:type="dxa"/>
            <w:shd w:val="clear" w:color="000000" w:fill="FFFFFF"/>
            <w:hideMark/>
          </w:tcPr>
          <w:p w14:paraId="27D6DFF6" w14:textId="36081B1E" w:rsidR="00DD4E47" w:rsidRPr="00C7790D" w:rsidRDefault="00DD4E47" w:rsidP="0041672A">
            <w:pPr>
              <w:spacing w:after="0" w:line="240" w:lineRule="auto"/>
              <w:ind w:left="117" w:right="-99" w:hanging="142"/>
              <w:rPr>
                <w:rFonts w:ascii="Arial" w:hAnsi="Arial" w:cs="Arial"/>
                <w:color w:val="000000"/>
                <w:sz w:val="18"/>
                <w:szCs w:val="18"/>
                <w:lang w:val="en-US" w:eastAsia="en-US"/>
              </w:rPr>
            </w:pPr>
            <w:r w:rsidRPr="00523501">
              <w:rPr>
                <w:rFonts w:ascii="Arial" w:hAnsi="Arial" w:cs="Arial"/>
                <w:color w:val="000000"/>
                <w:sz w:val="18"/>
                <w:szCs w:val="18"/>
                <w:lang w:val="en-US" w:eastAsia="en-US"/>
              </w:rPr>
              <w:t> </w:t>
            </w:r>
          </w:p>
        </w:tc>
        <w:tc>
          <w:tcPr>
            <w:tcW w:w="1276" w:type="dxa"/>
            <w:shd w:val="clear" w:color="000000" w:fill="FFFFFF"/>
            <w:vAlign w:val="center"/>
            <w:hideMark/>
          </w:tcPr>
          <w:p w14:paraId="795AA154" w14:textId="77777777" w:rsidR="00DD4E47" w:rsidRPr="00523501" w:rsidRDefault="00DD4E47" w:rsidP="00DD4E47">
            <w:pPr>
              <w:spacing w:after="0" w:line="240" w:lineRule="auto"/>
              <w:rPr>
                <w:rFonts w:ascii="Arial" w:hAnsi="Arial" w:cs="Arial"/>
                <w:color w:val="000000"/>
                <w:sz w:val="18"/>
                <w:szCs w:val="18"/>
                <w:lang w:val="en-US" w:eastAsia="en-US"/>
              </w:rPr>
            </w:pPr>
            <w:r w:rsidRPr="00F474BE">
              <w:rPr>
                <w:rFonts w:ascii="Arial" w:eastAsia="Calibri" w:hAnsi="Arial" w:cs="Arial"/>
                <w:b/>
                <w:bCs/>
                <w:sz w:val="20"/>
                <w:szCs w:val="20"/>
                <w:lang w:eastAsia="en-US"/>
              </w:rPr>
              <w:t>Σύνολο</w:t>
            </w:r>
          </w:p>
        </w:tc>
        <w:tc>
          <w:tcPr>
            <w:tcW w:w="851" w:type="dxa"/>
            <w:shd w:val="clear" w:color="000000" w:fill="FFFFFF"/>
            <w:vAlign w:val="center"/>
            <w:hideMark/>
          </w:tcPr>
          <w:p w14:paraId="24EBFFDD"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4978</w:t>
            </w:r>
          </w:p>
        </w:tc>
        <w:tc>
          <w:tcPr>
            <w:tcW w:w="992" w:type="dxa"/>
            <w:shd w:val="clear" w:color="000000" w:fill="FFFFFF"/>
            <w:vAlign w:val="center"/>
            <w:hideMark/>
          </w:tcPr>
          <w:p w14:paraId="0CC38DF1"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4122</w:t>
            </w:r>
          </w:p>
        </w:tc>
        <w:tc>
          <w:tcPr>
            <w:tcW w:w="850" w:type="dxa"/>
            <w:shd w:val="clear" w:color="000000" w:fill="FFFFFF"/>
            <w:vAlign w:val="center"/>
            <w:hideMark/>
          </w:tcPr>
          <w:p w14:paraId="4529030F"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1452</w:t>
            </w:r>
          </w:p>
        </w:tc>
        <w:tc>
          <w:tcPr>
            <w:tcW w:w="851" w:type="dxa"/>
            <w:shd w:val="clear" w:color="000000" w:fill="FFFFFF"/>
            <w:vAlign w:val="center"/>
            <w:hideMark/>
          </w:tcPr>
          <w:p w14:paraId="51672C3E"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1478</w:t>
            </w:r>
          </w:p>
        </w:tc>
        <w:tc>
          <w:tcPr>
            <w:tcW w:w="817" w:type="dxa"/>
            <w:shd w:val="clear" w:color="000000" w:fill="FFFFFF"/>
            <w:vAlign w:val="center"/>
            <w:hideMark/>
          </w:tcPr>
          <w:p w14:paraId="7E191F89"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127</w:t>
            </w:r>
          </w:p>
        </w:tc>
        <w:tc>
          <w:tcPr>
            <w:tcW w:w="992" w:type="dxa"/>
            <w:shd w:val="clear" w:color="000000" w:fill="FFFFFF"/>
            <w:vAlign w:val="center"/>
            <w:hideMark/>
          </w:tcPr>
          <w:p w14:paraId="24DBC2E2"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159</w:t>
            </w:r>
          </w:p>
        </w:tc>
        <w:tc>
          <w:tcPr>
            <w:tcW w:w="992" w:type="dxa"/>
            <w:shd w:val="clear" w:color="000000" w:fill="FFFFFF"/>
            <w:vAlign w:val="center"/>
            <w:hideMark/>
          </w:tcPr>
          <w:p w14:paraId="1DD0122C" w14:textId="77777777" w:rsidR="00DD4E47" w:rsidRPr="009C6472" w:rsidRDefault="00DD4E47" w:rsidP="00035F14">
            <w:pPr>
              <w:spacing w:after="0" w:line="240" w:lineRule="auto"/>
              <w:rPr>
                <w:rFonts w:ascii="Arial" w:hAnsi="Arial" w:cs="Arial"/>
                <w:b/>
                <w:bCs/>
                <w:color w:val="000000"/>
                <w:sz w:val="18"/>
                <w:szCs w:val="18"/>
                <w:lang w:val="en-GB" w:eastAsia="en-US"/>
              </w:rPr>
            </w:pPr>
            <w:r w:rsidRPr="00523501">
              <w:rPr>
                <w:rFonts w:ascii="Arial" w:hAnsi="Arial" w:cs="Arial"/>
                <w:b/>
                <w:sz w:val="18"/>
                <w:szCs w:val="18"/>
              </w:rPr>
              <w:t>12316</w:t>
            </w:r>
            <w:r>
              <w:rPr>
                <w:rFonts w:ascii="Arial" w:hAnsi="Arial" w:cs="Arial"/>
                <w:b/>
                <w:sz w:val="18"/>
                <w:szCs w:val="18"/>
                <w:lang w:val="en-GB"/>
              </w:rPr>
              <w:t>*</w:t>
            </w:r>
          </w:p>
        </w:tc>
      </w:tr>
      <w:tr w:rsidR="00DD4E47" w:rsidRPr="00523501" w14:paraId="214E47BB" w14:textId="77777777" w:rsidTr="0041672A">
        <w:trPr>
          <w:cantSplit/>
          <w:trHeight w:val="290"/>
        </w:trPr>
        <w:tc>
          <w:tcPr>
            <w:tcW w:w="238" w:type="dxa"/>
            <w:shd w:val="clear" w:color="000000" w:fill="FFFFFF"/>
          </w:tcPr>
          <w:p w14:paraId="465A4E75" w14:textId="0F33EFEC" w:rsidR="00DD4E47" w:rsidRPr="00523501" w:rsidRDefault="00DD4E47" w:rsidP="0041672A">
            <w:pPr>
              <w:spacing w:after="0" w:line="240" w:lineRule="auto"/>
              <w:ind w:right="-99"/>
              <w:rPr>
                <w:rFonts w:ascii="Arial" w:hAnsi="Arial" w:cs="Arial"/>
                <w:color w:val="000000"/>
                <w:sz w:val="18"/>
                <w:szCs w:val="18"/>
                <w:lang w:val="en-US" w:eastAsia="en-US"/>
              </w:rPr>
            </w:pPr>
          </w:p>
        </w:tc>
        <w:tc>
          <w:tcPr>
            <w:tcW w:w="1355" w:type="dxa"/>
            <w:shd w:val="clear" w:color="000000" w:fill="FFFFFF"/>
            <w:hideMark/>
          </w:tcPr>
          <w:p w14:paraId="1180A756" w14:textId="70051694" w:rsidR="00DD4E47" w:rsidRPr="00C7790D" w:rsidRDefault="00DD4E47" w:rsidP="0041672A">
            <w:pPr>
              <w:spacing w:after="0" w:line="240" w:lineRule="auto"/>
              <w:ind w:left="117" w:right="-99" w:hanging="142"/>
              <w:rPr>
                <w:rFonts w:ascii="Arial" w:hAnsi="Arial" w:cs="Arial"/>
                <w:color w:val="000000"/>
                <w:sz w:val="18"/>
                <w:szCs w:val="18"/>
                <w:lang w:val="en-US" w:eastAsia="en-US"/>
              </w:rPr>
            </w:pPr>
            <w:r w:rsidRPr="00523501">
              <w:rPr>
                <w:rFonts w:ascii="Arial" w:hAnsi="Arial" w:cs="Arial"/>
                <w:color w:val="000000"/>
                <w:sz w:val="18"/>
                <w:szCs w:val="18"/>
                <w:lang w:val="en-US" w:eastAsia="en-US"/>
              </w:rPr>
              <w:t> </w:t>
            </w:r>
          </w:p>
        </w:tc>
        <w:tc>
          <w:tcPr>
            <w:tcW w:w="1276" w:type="dxa"/>
            <w:shd w:val="clear" w:color="000000" w:fill="FFFFFF"/>
            <w:vAlign w:val="center"/>
            <w:hideMark/>
          </w:tcPr>
          <w:p w14:paraId="0FA05700" w14:textId="77777777" w:rsidR="00DD4E47" w:rsidRPr="00523501" w:rsidRDefault="00DD4E47" w:rsidP="00DD4E47">
            <w:pPr>
              <w:spacing w:after="0" w:line="240" w:lineRule="auto"/>
              <w:rPr>
                <w:rFonts w:ascii="Arial" w:hAnsi="Arial" w:cs="Arial"/>
                <w:color w:val="000000"/>
                <w:sz w:val="18"/>
                <w:szCs w:val="18"/>
                <w:lang w:val="en-US" w:eastAsia="en-US"/>
              </w:rPr>
            </w:pPr>
          </w:p>
        </w:tc>
        <w:tc>
          <w:tcPr>
            <w:tcW w:w="851" w:type="dxa"/>
            <w:shd w:val="clear" w:color="000000" w:fill="FFFFFF"/>
            <w:vAlign w:val="center"/>
            <w:hideMark/>
          </w:tcPr>
          <w:p w14:paraId="15365CCA" w14:textId="77777777" w:rsidR="00DD4E47" w:rsidRPr="00523501" w:rsidRDefault="00DD4E47" w:rsidP="00035F14">
            <w:pPr>
              <w:spacing w:after="0" w:line="240" w:lineRule="auto"/>
              <w:rPr>
                <w:rFonts w:ascii="Arial" w:hAnsi="Arial" w:cs="Arial"/>
                <w:color w:val="000000"/>
                <w:sz w:val="18"/>
                <w:szCs w:val="18"/>
                <w:lang w:val="en-US" w:eastAsia="en-US"/>
              </w:rPr>
            </w:pPr>
          </w:p>
        </w:tc>
        <w:tc>
          <w:tcPr>
            <w:tcW w:w="992" w:type="dxa"/>
            <w:shd w:val="clear" w:color="000000" w:fill="FFFFFF"/>
            <w:vAlign w:val="center"/>
            <w:hideMark/>
          </w:tcPr>
          <w:p w14:paraId="6192774A" w14:textId="77777777" w:rsidR="00DD4E47" w:rsidRPr="00523501" w:rsidRDefault="00DD4E47" w:rsidP="00035F14">
            <w:pPr>
              <w:spacing w:after="0" w:line="240" w:lineRule="auto"/>
              <w:rPr>
                <w:rFonts w:ascii="Arial" w:hAnsi="Arial" w:cs="Arial"/>
                <w:color w:val="000000"/>
                <w:sz w:val="18"/>
                <w:szCs w:val="18"/>
                <w:lang w:val="en-US" w:eastAsia="en-US"/>
              </w:rPr>
            </w:pPr>
          </w:p>
        </w:tc>
        <w:tc>
          <w:tcPr>
            <w:tcW w:w="850" w:type="dxa"/>
            <w:shd w:val="clear" w:color="000000" w:fill="FFFFFF"/>
            <w:vAlign w:val="center"/>
            <w:hideMark/>
          </w:tcPr>
          <w:p w14:paraId="4AF73DC7" w14:textId="77777777" w:rsidR="00DD4E47" w:rsidRPr="00523501" w:rsidRDefault="00DD4E47" w:rsidP="00035F14">
            <w:pPr>
              <w:spacing w:after="0" w:line="240" w:lineRule="auto"/>
              <w:rPr>
                <w:rFonts w:ascii="Arial" w:hAnsi="Arial" w:cs="Arial"/>
                <w:color w:val="000000"/>
                <w:sz w:val="18"/>
                <w:szCs w:val="18"/>
                <w:lang w:val="en-US" w:eastAsia="en-US"/>
              </w:rPr>
            </w:pPr>
          </w:p>
        </w:tc>
        <w:tc>
          <w:tcPr>
            <w:tcW w:w="851" w:type="dxa"/>
            <w:shd w:val="clear" w:color="000000" w:fill="FFFFFF"/>
            <w:vAlign w:val="center"/>
            <w:hideMark/>
          </w:tcPr>
          <w:p w14:paraId="0A09EAB7" w14:textId="77777777" w:rsidR="00DD4E47" w:rsidRPr="00523501" w:rsidRDefault="00DD4E47" w:rsidP="00035F14">
            <w:pPr>
              <w:spacing w:after="0" w:line="240" w:lineRule="auto"/>
              <w:rPr>
                <w:rFonts w:ascii="Arial" w:hAnsi="Arial" w:cs="Arial"/>
                <w:color w:val="000000"/>
                <w:sz w:val="18"/>
                <w:szCs w:val="18"/>
                <w:lang w:val="en-US" w:eastAsia="en-US"/>
              </w:rPr>
            </w:pPr>
          </w:p>
        </w:tc>
        <w:tc>
          <w:tcPr>
            <w:tcW w:w="817" w:type="dxa"/>
            <w:shd w:val="clear" w:color="000000" w:fill="FFFFFF"/>
            <w:vAlign w:val="center"/>
            <w:hideMark/>
          </w:tcPr>
          <w:p w14:paraId="397E25C7" w14:textId="77777777" w:rsidR="00DD4E47" w:rsidRPr="00523501" w:rsidRDefault="00DD4E47" w:rsidP="00035F14">
            <w:pPr>
              <w:spacing w:after="0" w:line="240" w:lineRule="auto"/>
              <w:rPr>
                <w:rFonts w:ascii="Arial" w:hAnsi="Arial" w:cs="Arial"/>
                <w:color w:val="000000"/>
                <w:sz w:val="18"/>
                <w:szCs w:val="18"/>
                <w:lang w:val="en-US" w:eastAsia="en-US"/>
              </w:rPr>
            </w:pPr>
          </w:p>
        </w:tc>
        <w:tc>
          <w:tcPr>
            <w:tcW w:w="992" w:type="dxa"/>
            <w:shd w:val="clear" w:color="000000" w:fill="FFFFFF"/>
            <w:vAlign w:val="center"/>
            <w:hideMark/>
          </w:tcPr>
          <w:p w14:paraId="377C1F15" w14:textId="77777777" w:rsidR="00DD4E47" w:rsidRPr="00523501" w:rsidRDefault="00DD4E47" w:rsidP="00035F14">
            <w:pPr>
              <w:spacing w:after="0" w:line="240" w:lineRule="auto"/>
              <w:rPr>
                <w:rFonts w:ascii="Arial" w:hAnsi="Arial" w:cs="Arial"/>
                <w:color w:val="000000"/>
                <w:sz w:val="18"/>
                <w:szCs w:val="18"/>
                <w:lang w:val="en-US" w:eastAsia="en-US"/>
              </w:rPr>
            </w:pPr>
          </w:p>
        </w:tc>
        <w:tc>
          <w:tcPr>
            <w:tcW w:w="992" w:type="dxa"/>
            <w:shd w:val="clear" w:color="000000" w:fill="FFFFFF"/>
            <w:vAlign w:val="center"/>
            <w:hideMark/>
          </w:tcPr>
          <w:p w14:paraId="2FC12FAA" w14:textId="77777777" w:rsidR="00DD4E47" w:rsidRPr="00523501" w:rsidRDefault="00DD4E47" w:rsidP="00035F14">
            <w:pPr>
              <w:spacing w:after="0" w:line="240" w:lineRule="auto"/>
              <w:rPr>
                <w:rFonts w:ascii="Arial" w:hAnsi="Arial" w:cs="Arial"/>
                <w:b/>
                <w:bCs/>
                <w:color w:val="000000"/>
                <w:sz w:val="18"/>
                <w:szCs w:val="18"/>
                <w:lang w:val="en-US" w:eastAsia="en-US"/>
              </w:rPr>
            </w:pPr>
          </w:p>
        </w:tc>
      </w:tr>
      <w:tr w:rsidR="0041672A" w:rsidRPr="00523501" w14:paraId="40640098" w14:textId="77777777" w:rsidTr="0041672A">
        <w:trPr>
          <w:cantSplit/>
          <w:trHeight w:val="330"/>
        </w:trPr>
        <w:tc>
          <w:tcPr>
            <w:tcW w:w="1593" w:type="dxa"/>
            <w:gridSpan w:val="2"/>
            <w:vMerge w:val="restart"/>
            <w:shd w:val="clear" w:color="000000" w:fill="FFFFFF"/>
          </w:tcPr>
          <w:p w14:paraId="2A26B10D" w14:textId="0E400CF3" w:rsidR="0041672A" w:rsidRPr="00C7790D" w:rsidRDefault="0041672A" w:rsidP="0041672A">
            <w:pPr>
              <w:spacing w:after="0" w:line="240" w:lineRule="auto"/>
              <w:ind w:left="117" w:hanging="142"/>
              <w:rPr>
                <w:rFonts w:ascii="Arial" w:hAnsi="Arial" w:cs="Arial"/>
                <w:color w:val="000000"/>
                <w:sz w:val="18"/>
                <w:szCs w:val="18"/>
                <w:lang w:eastAsia="en-US"/>
              </w:rPr>
            </w:pPr>
            <w:proofErr w:type="spellStart"/>
            <w:r w:rsidRPr="00523501">
              <w:rPr>
                <w:rFonts w:ascii="Arial" w:hAnsi="Arial" w:cs="Arial"/>
                <w:color w:val="000000"/>
                <w:sz w:val="18"/>
                <w:szCs w:val="18"/>
                <w:lang w:val="en-US" w:eastAsia="en-US"/>
              </w:rPr>
              <w:t>Ιδιωτικά</w:t>
            </w:r>
            <w:proofErr w:type="spellEnd"/>
          </w:p>
        </w:tc>
        <w:tc>
          <w:tcPr>
            <w:tcW w:w="1276" w:type="dxa"/>
            <w:shd w:val="clear" w:color="000000" w:fill="FFFFFF"/>
            <w:vAlign w:val="center"/>
            <w:hideMark/>
          </w:tcPr>
          <w:p w14:paraId="29630495" w14:textId="77777777" w:rsidR="0041672A" w:rsidRPr="00523501" w:rsidRDefault="0041672A" w:rsidP="00DD4E47">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eastAsia="en-US"/>
              </w:rPr>
              <w:t>Επίπεδο</w:t>
            </w:r>
            <w:r w:rsidRPr="00523501">
              <w:rPr>
                <w:rFonts w:ascii="Arial" w:hAnsi="Arial" w:cs="Arial"/>
                <w:color w:val="000000"/>
                <w:sz w:val="18"/>
                <w:szCs w:val="18"/>
                <w:lang w:val="en-US" w:eastAsia="en-US"/>
              </w:rPr>
              <w:t xml:space="preserve"> 6</w:t>
            </w:r>
          </w:p>
        </w:tc>
        <w:tc>
          <w:tcPr>
            <w:tcW w:w="851" w:type="dxa"/>
            <w:shd w:val="clear" w:color="auto" w:fill="D9D9D9"/>
            <w:vAlign w:val="center"/>
            <w:hideMark/>
          </w:tcPr>
          <w:p w14:paraId="56B39F3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3257</w:t>
            </w:r>
          </w:p>
        </w:tc>
        <w:tc>
          <w:tcPr>
            <w:tcW w:w="992" w:type="dxa"/>
            <w:shd w:val="clear" w:color="auto" w:fill="D9D9D9"/>
            <w:vAlign w:val="center"/>
            <w:hideMark/>
          </w:tcPr>
          <w:p w14:paraId="43EF1D8D"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3033</w:t>
            </w:r>
          </w:p>
        </w:tc>
        <w:tc>
          <w:tcPr>
            <w:tcW w:w="850" w:type="dxa"/>
            <w:shd w:val="clear" w:color="auto" w:fill="A6A6A6"/>
            <w:vAlign w:val="center"/>
            <w:hideMark/>
          </w:tcPr>
          <w:p w14:paraId="474D82A3"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1817</w:t>
            </w:r>
          </w:p>
        </w:tc>
        <w:tc>
          <w:tcPr>
            <w:tcW w:w="851" w:type="dxa"/>
            <w:shd w:val="clear" w:color="auto" w:fill="A6A6A6"/>
            <w:vAlign w:val="center"/>
            <w:hideMark/>
          </w:tcPr>
          <w:p w14:paraId="03998DF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2021</w:t>
            </w:r>
          </w:p>
        </w:tc>
        <w:tc>
          <w:tcPr>
            <w:tcW w:w="817" w:type="dxa"/>
            <w:shd w:val="clear" w:color="auto" w:fill="D9D9D9"/>
            <w:vAlign w:val="center"/>
            <w:hideMark/>
          </w:tcPr>
          <w:p w14:paraId="34E73184"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1363</w:t>
            </w:r>
          </w:p>
        </w:tc>
        <w:tc>
          <w:tcPr>
            <w:tcW w:w="992" w:type="dxa"/>
            <w:shd w:val="clear" w:color="auto" w:fill="D9D9D9"/>
            <w:vAlign w:val="center"/>
            <w:hideMark/>
          </w:tcPr>
          <w:p w14:paraId="24635C10"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924</w:t>
            </w:r>
          </w:p>
        </w:tc>
        <w:tc>
          <w:tcPr>
            <w:tcW w:w="992" w:type="dxa"/>
            <w:shd w:val="clear" w:color="000000" w:fill="FFFFFF"/>
            <w:vAlign w:val="center"/>
            <w:hideMark/>
          </w:tcPr>
          <w:p w14:paraId="12CF93C1"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sz w:val="18"/>
                <w:szCs w:val="18"/>
              </w:rPr>
              <w:t>12415</w:t>
            </w:r>
          </w:p>
        </w:tc>
      </w:tr>
      <w:tr w:rsidR="0041672A" w:rsidRPr="00523501" w14:paraId="33C422CB" w14:textId="77777777" w:rsidTr="00D27BF5">
        <w:trPr>
          <w:trHeight w:val="290"/>
        </w:trPr>
        <w:tc>
          <w:tcPr>
            <w:tcW w:w="1593" w:type="dxa"/>
            <w:gridSpan w:val="2"/>
            <w:vMerge/>
            <w:vAlign w:val="center"/>
          </w:tcPr>
          <w:p w14:paraId="24E31D2E" w14:textId="77777777" w:rsidR="0041672A" w:rsidRPr="00523501" w:rsidRDefault="0041672A" w:rsidP="00DD4E47">
            <w:pPr>
              <w:spacing w:after="0" w:line="240" w:lineRule="auto"/>
              <w:rPr>
                <w:rFonts w:ascii="Arial" w:hAnsi="Arial" w:cs="Arial"/>
                <w:color w:val="000000"/>
                <w:sz w:val="18"/>
                <w:szCs w:val="18"/>
                <w:lang w:val="en-US" w:eastAsia="en-US"/>
              </w:rPr>
            </w:pPr>
          </w:p>
        </w:tc>
        <w:tc>
          <w:tcPr>
            <w:tcW w:w="1276" w:type="dxa"/>
            <w:shd w:val="clear" w:color="000000" w:fill="FFFFFF"/>
            <w:vAlign w:val="center"/>
            <w:hideMark/>
          </w:tcPr>
          <w:p w14:paraId="37E34454" w14:textId="77777777" w:rsidR="0041672A" w:rsidRPr="00523501" w:rsidRDefault="0041672A" w:rsidP="00DD4E47">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eastAsia="en-US"/>
              </w:rPr>
              <w:t>Επίπεδο</w:t>
            </w:r>
            <w:r w:rsidRPr="00523501">
              <w:rPr>
                <w:rFonts w:ascii="Arial" w:hAnsi="Arial" w:cs="Arial"/>
                <w:color w:val="000000"/>
                <w:sz w:val="18"/>
                <w:szCs w:val="18"/>
                <w:lang w:val="en-US" w:eastAsia="en-US"/>
              </w:rPr>
              <w:t xml:space="preserve"> 7C</w:t>
            </w:r>
          </w:p>
        </w:tc>
        <w:tc>
          <w:tcPr>
            <w:tcW w:w="851" w:type="dxa"/>
            <w:shd w:val="clear" w:color="auto" w:fill="A6A6A6"/>
            <w:vAlign w:val="center"/>
            <w:hideMark/>
          </w:tcPr>
          <w:p w14:paraId="24C12375"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920</w:t>
            </w:r>
          </w:p>
        </w:tc>
        <w:tc>
          <w:tcPr>
            <w:tcW w:w="992" w:type="dxa"/>
            <w:shd w:val="clear" w:color="auto" w:fill="A6A6A6"/>
            <w:vAlign w:val="center"/>
            <w:hideMark/>
          </w:tcPr>
          <w:p w14:paraId="207A0A49"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1553</w:t>
            </w:r>
          </w:p>
        </w:tc>
        <w:tc>
          <w:tcPr>
            <w:tcW w:w="850" w:type="dxa"/>
            <w:shd w:val="clear" w:color="auto" w:fill="A6A6A6"/>
            <w:vAlign w:val="center"/>
            <w:hideMark/>
          </w:tcPr>
          <w:p w14:paraId="04E950A4"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2888</w:t>
            </w:r>
          </w:p>
        </w:tc>
        <w:tc>
          <w:tcPr>
            <w:tcW w:w="851" w:type="dxa"/>
            <w:shd w:val="clear" w:color="auto" w:fill="A6A6A6"/>
            <w:vAlign w:val="center"/>
            <w:hideMark/>
          </w:tcPr>
          <w:p w14:paraId="05C746F3"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11352</w:t>
            </w:r>
          </w:p>
        </w:tc>
        <w:tc>
          <w:tcPr>
            <w:tcW w:w="817" w:type="dxa"/>
            <w:shd w:val="clear" w:color="auto" w:fill="D9D9D9"/>
            <w:vAlign w:val="center"/>
            <w:hideMark/>
          </w:tcPr>
          <w:p w14:paraId="48F98190"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356</w:t>
            </w:r>
          </w:p>
        </w:tc>
        <w:tc>
          <w:tcPr>
            <w:tcW w:w="992" w:type="dxa"/>
            <w:shd w:val="clear" w:color="auto" w:fill="D9D9D9"/>
            <w:vAlign w:val="center"/>
            <w:hideMark/>
          </w:tcPr>
          <w:p w14:paraId="26EC4E60"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231</w:t>
            </w:r>
          </w:p>
        </w:tc>
        <w:tc>
          <w:tcPr>
            <w:tcW w:w="992" w:type="dxa"/>
            <w:shd w:val="clear" w:color="000000" w:fill="FFFFFF"/>
            <w:vAlign w:val="center"/>
            <w:hideMark/>
          </w:tcPr>
          <w:p w14:paraId="52878347"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sz w:val="18"/>
                <w:szCs w:val="18"/>
              </w:rPr>
              <w:t>17300</w:t>
            </w:r>
          </w:p>
        </w:tc>
      </w:tr>
      <w:tr w:rsidR="0041672A" w:rsidRPr="00523501" w14:paraId="3B47FDBB" w14:textId="77777777" w:rsidTr="00D27BF5">
        <w:trPr>
          <w:trHeight w:val="290"/>
        </w:trPr>
        <w:tc>
          <w:tcPr>
            <w:tcW w:w="1593" w:type="dxa"/>
            <w:gridSpan w:val="2"/>
            <w:vMerge/>
            <w:vAlign w:val="center"/>
          </w:tcPr>
          <w:p w14:paraId="36DE8768" w14:textId="77777777" w:rsidR="0041672A" w:rsidRPr="00523501" w:rsidRDefault="0041672A" w:rsidP="00DD4E47">
            <w:pPr>
              <w:spacing w:after="0" w:line="240" w:lineRule="auto"/>
              <w:rPr>
                <w:rFonts w:ascii="Arial" w:hAnsi="Arial" w:cs="Arial"/>
                <w:color w:val="000000"/>
                <w:sz w:val="18"/>
                <w:szCs w:val="18"/>
                <w:lang w:val="en-US" w:eastAsia="en-US"/>
              </w:rPr>
            </w:pPr>
          </w:p>
        </w:tc>
        <w:tc>
          <w:tcPr>
            <w:tcW w:w="1276" w:type="dxa"/>
            <w:shd w:val="clear" w:color="000000" w:fill="FFFFFF"/>
            <w:vAlign w:val="center"/>
            <w:hideMark/>
          </w:tcPr>
          <w:p w14:paraId="11FD6917" w14:textId="77777777" w:rsidR="0041672A" w:rsidRPr="00523501" w:rsidRDefault="0041672A" w:rsidP="00DD4E47">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eastAsia="en-US"/>
              </w:rPr>
              <w:t>Επίπεδο</w:t>
            </w:r>
            <w:r w:rsidRPr="00523501">
              <w:rPr>
                <w:rFonts w:ascii="Arial" w:hAnsi="Arial" w:cs="Arial"/>
                <w:color w:val="000000"/>
                <w:sz w:val="18"/>
                <w:szCs w:val="18"/>
                <w:lang w:val="en-US" w:eastAsia="en-US"/>
              </w:rPr>
              <w:t xml:space="preserve"> 8</w:t>
            </w:r>
          </w:p>
        </w:tc>
        <w:tc>
          <w:tcPr>
            <w:tcW w:w="851" w:type="dxa"/>
            <w:shd w:val="clear" w:color="auto" w:fill="A6A6A6"/>
            <w:vAlign w:val="center"/>
            <w:hideMark/>
          </w:tcPr>
          <w:p w14:paraId="41B555B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100</w:t>
            </w:r>
          </w:p>
        </w:tc>
        <w:tc>
          <w:tcPr>
            <w:tcW w:w="992" w:type="dxa"/>
            <w:shd w:val="clear" w:color="auto" w:fill="A6A6A6"/>
            <w:vAlign w:val="center"/>
            <w:hideMark/>
          </w:tcPr>
          <w:p w14:paraId="64A56C4C"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133</w:t>
            </w:r>
          </w:p>
        </w:tc>
        <w:tc>
          <w:tcPr>
            <w:tcW w:w="850" w:type="dxa"/>
            <w:shd w:val="clear" w:color="auto" w:fill="A6A6A6"/>
            <w:vAlign w:val="center"/>
            <w:hideMark/>
          </w:tcPr>
          <w:p w14:paraId="3938894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79</w:t>
            </w:r>
          </w:p>
        </w:tc>
        <w:tc>
          <w:tcPr>
            <w:tcW w:w="851" w:type="dxa"/>
            <w:shd w:val="clear" w:color="auto" w:fill="A6A6A6"/>
            <w:vAlign w:val="center"/>
            <w:hideMark/>
          </w:tcPr>
          <w:p w14:paraId="48F68729"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95</w:t>
            </w:r>
          </w:p>
        </w:tc>
        <w:tc>
          <w:tcPr>
            <w:tcW w:w="817" w:type="dxa"/>
            <w:shd w:val="clear" w:color="auto" w:fill="D9D9D9"/>
            <w:vAlign w:val="center"/>
            <w:hideMark/>
          </w:tcPr>
          <w:p w14:paraId="34AC1619"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34</w:t>
            </w:r>
          </w:p>
        </w:tc>
        <w:tc>
          <w:tcPr>
            <w:tcW w:w="992" w:type="dxa"/>
            <w:shd w:val="clear" w:color="auto" w:fill="D9D9D9"/>
            <w:vAlign w:val="center"/>
            <w:hideMark/>
          </w:tcPr>
          <w:p w14:paraId="48D88DA1"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26</w:t>
            </w:r>
          </w:p>
        </w:tc>
        <w:tc>
          <w:tcPr>
            <w:tcW w:w="992" w:type="dxa"/>
            <w:shd w:val="clear" w:color="000000" w:fill="FFFFFF"/>
            <w:vAlign w:val="center"/>
            <w:hideMark/>
          </w:tcPr>
          <w:p w14:paraId="36BE3D72" w14:textId="77777777" w:rsidR="0041672A" w:rsidRPr="00523501" w:rsidRDefault="0041672A" w:rsidP="00035F14">
            <w:pPr>
              <w:spacing w:after="0" w:line="240" w:lineRule="auto"/>
              <w:rPr>
                <w:rFonts w:ascii="Arial" w:hAnsi="Arial" w:cs="Arial"/>
                <w:color w:val="000000"/>
                <w:sz w:val="18"/>
                <w:szCs w:val="18"/>
                <w:lang w:val="en-US" w:eastAsia="en-US"/>
              </w:rPr>
            </w:pPr>
            <w:r w:rsidRPr="00523501">
              <w:rPr>
                <w:rFonts w:ascii="Arial" w:hAnsi="Arial" w:cs="Arial"/>
                <w:sz w:val="18"/>
                <w:szCs w:val="18"/>
              </w:rPr>
              <w:t>467</w:t>
            </w:r>
          </w:p>
        </w:tc>
      </w:tr>
      <w:tr w:rsidR="00DD4E47" w:rsidRPr="00523501" w14:paraId="581D7F47" w14:textId="77777777" w:rsidTr="00DD4E47">
        <w:trPr>
          <w:trHeight w:val="290"/>
        </w:trPr>
        <w:tc>
          <w:tcPr>
            <w:tcW w:w="238" w:type="dxa"/>
            <w:shd w:val="clear" w:color="000000" w:fill="FFFFFF"/>
            <w:vAlign w:val="center"/>
          </w:tcPr>
          <w:p w14:paraId="53DDB511" w14:textId="356D6740" w:rsidR="00DD4E47" w:rsidRPr="00523501" w:rsidRDefault="00DD4E47" w:rsidP="00DD4E47">
            <w:pPr>
              <w:spacing w:after="0" w:line="240" w:lineRule="auto"/>
              <w:rPr>
                <w:rFonts w:ascii="Arial" w:hAnsi="Arial" w:cs="Arial"/>
                <w:color w:val="000000"/>
                <w:sz w:val="18"/>
                <w:szCs w:val="18"/>
                <w:lang w:val="en-US" w:eastAsia="en-US"/>
              </w:rPr>
            </w:pPr>
          </w:p>
        </w:tc>
        <w:tc>
          <w:tcPr>
            <w:tcW w:w="1355" w:type="dxa"/>
            <w:shd w:val="clear" w:color="000000" w:fill="FFFFFF"/>
            <w:vAlign w:val="center"/>
            <w:hideMark/>
          </w:tcPr>
          <w:p w14:paraId="7B78279C" w14:textId="36D8CBBB" w:rsidR="00DD4E47" w:rsidRPr="00523501" w:rsidRDefault="00DD4E47" w:rsidP="00DD4E47">
            <w:pPr>
              <w:spacing w:after="0" w:line="240" w:lineRule="auto"/>
              <w:rPr>
                <w:rFonts w:ascii="Arial" w:hAnsi="Arial" w:cs="Arial"/>
                <w:color w:val="000000"/>
                <w:sz w:val="18"/>
                <w:szCs w:val="18"/>
                <w:lang w:val="en-US" w:eastAsia="en-US"/>
              </w:rPr>
            </w:pPr>
            <w:r w:rsidRPr="00523501">
              <w:rPr>
                <w:rFonts w:ascii="Arial" w:hAnsi="Arial" w:cs="Arial"/>
                <w:color w:val="000000"/>
                <w:sz w:val="18"/>
                <w:szCs w:val="18"/>
                <w:lang w:val="en-US" w:eastAsia="en-US"/>
              </w:rPr>
              <w:t> </w:t>
            </w:r>
          </w:p>
        </w:tc>
        <w:tc>
          <w:tcPr>
            <w:tcW w:w="1276" w:type="dxa"/>
            <w:shd w:val="clear" w:color="000000" w:fill="FFFFFF"/>
            <w:vAlign w:val="center"/>
            <w:hideMark/>
          </w:tcPr>
          <w:p w14:paraId="4B949517" w14:textId="77777777" w:rsidR="00DD4E47" w:rsidRPr="00523501" w:rsidRDefault="00DD4E47" w:rsidP="00DD4E47">
            <w:pPr>
              <w:spacing w:after="0" w:line="240" w:lineRule="auto"/>
              <w:rPr>
                <w:rFonts w:ascii="Arial" w:hAnsi="Arial" w:cs="Arial"/>
                <w:b/>
                <w:color w:val="000000"/>
                <w:sz w:val="18"/>
                <w:szCs w:val="18"/>
                <w:lang w:val="en-US" w:eastAsia="en-US"/>
              </w:rPr>
            </w:pPr>
            <w:r w:rsidRPr="00F474BE">
              <w:rPr>
                <w:rFonts w:ascii="Arial" w:eastAsia="Calibri" w:hAnsi="Arial" w:cs="Arial"/>
                <w:b/>
                <w:bCs/>
                <w:sz w:val="20"/>
                <w:szCs w:val="20"/>
                <w:lang w:eastAsia="en-US"/>
              </w:rPr>
              <w:t>Σύνολο</w:t>
            </w:r>
          </w:p>
        </w:tc>
        <w:tc>
          <w:tcPr>
            <w:tcW w:w="851" w:type="dxa"/>
            <w:shd w:val="clear" w:color="000000" w:fill="FFFFFF"/>
            <w:vAlign w:val="center"/>
            <w:hideMark/>
          </w:tcPr>
          <w:p w14:paraId="1E28724B"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4277</w:t>
            </w:r>
          </w:p>
        </w:tc>
        <w:tc>
          <w:tcPr>
            <w:tcW w:w="992" w:type="dxa"/>
            <w:shd w:val="clear" w:color="000000" w:fill="FFFFFF"/>
            <w:vAlign w:val="center"/>
            <w:hideMark/>
          </w:tcPr>
          <w:p w14:paraId="10B5600C"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4719</w:t>
            </w:r>
          </w:p>
        </w:tc>
        <w:tc>
          <w:tcPr>
            <w:tcW w:w="850" w:type="dxa"/>
            <w:shd w:val="clear" w:color="000000" w:fill="FFFFFF"/>
            <w:vAlign w:val="center"/>
            <w:hideMark/>
          </w:tcPr>
          <w:p w14:paraId="193253B3"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4784</w:t>
            </w:r>
          </w:p>
        </w:tc>
        <w:tc>
          <w:tcPr>
            <w:tcW w:w="851" w:type="dxa"/>
            <w:shd w:val="clear" w:color="000000" w:fill="FFFFFF"/>
            <w:vAlign w:val="center"/>
            <w:hideMark/>
          </w:tcPr>
          <w:p w14:paraId="3AC1BB5E"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13468</w:t>
            </w:r>
          </w:p>
        </w:tc>
        <w:tc>
          <w:tcPr>
            <w:tcW w:w="817" w:type="dxa"/>
            <w:shd w:val="clear" w:color="000000" w:fill="FFFFFF"/>
            <w:vAlign w:val="center"/>
            <w:hideMark/>
          </w:tcPr>
          <w:p w14:paraId="353DC79C"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1753</w:t>
            </w:r>
          </w:p>
        </w:tc>
        <w:tc>
          <w:tcPr>
            <w:tcW w:w="992" w:type="dxa"/>
            <w:shd w:val="clear" w:color="000000" w:fill="FFFFFF"/>
            <w:vAlign w:val="center"/>
            <w:hideMark/>
          </w:tcPr>
          <w:p w14:paraId="1E1F89EF" w14:textId="77777777" w:rsidR="00DD4E47" w:rsidRPr="00523501" w:rsidRDefault="00DD4E47" w:rsidP="00035F14">
            <w:pPr>
              <w:spacing w:after="0" w:line="240" w:lineRule="auto"/>
              <w:rPr>
                <w:rFonts w:ascii="Arial" w:hAnsi="Arial" w:cs="Arial"/>
                <w:b/>
                <w:bCs/>
                <w:color w:val="000000"/>
                <w:sz w:val="18"/>
                <w:szCs w:val="18"/>
                <w:lang w:val="en-US" w:eastAsia="en-US"/>
              </w:rPr>
            </w:pPr>
            <w:r w:rsidRPr="00523501">
              <w:rPr>
                <w:rFonts w:ascii="Arial" w:hAnsi="Arial" w:cs="Arial"/>
                <w:b/>
                <w:sz w:val="18"/>
                <w:szCs w:val="18"/>
              </w:rPr>
              <w:t>1181</w:t>
            </w:r>
          </w:p>
        </w:tc>
        <w:tc>
          <w:tcPr>
            <w:tcW w:w="992" w:type="dxa"/>
            <w:shd w:val="clear" w:color="000000" w:fill="FFFFFF"/>
            <w:vAlign w:val="center"/>
            <w:hideMark/>
          </w:tcPr>
          <w:p w14:paraId="3AFB5CA2" w14:textId="77777777" w:rsidR="00DD4E47" w:rsidRPr="009C6472" w:rsidRDefault="00DD4E47" w:rsidP="00035F14">
            <w:pPr>
              <w:spacing w:after="0" w:line="240" w:lineRule="auto"/>
              <w:rPr>
                <w:rFonts w:ascii="Arial" w:hAnsi="Arial" w:cs="Arial"/>
                <w:b/>
                <w:bCs/>
                <w:color w:val="000000"/>
                <w:sz w:val="18"/>
                <w:szCs w:val="18"/>
                <w:lang w:val="en-GB" w:eastAsia="en-US"/>
              </w:rPr>
            </w:pPr>
            <w:r w:rsidRPr="00523501">
              <w:rPr>
                <w:rFonts w:ascii="Arial" w:hAnsi="Arial" w:cs="Arial"/>
                <w:b/>
                <w:sz w:val="18"/>
                <w:szCs w:val="18"/>
              </w:rPr>
              <w:t>30182</w:t>
            </w:r>
            <w:r>
              <w:rPr>
                <w:rFonts w:ascii="Arial" w:hAnsi="Arial" w:cs="Arial"/>
                <w:b/>
                <w:sz w:val="18"/>
                <w:szCs w:val="18"/>
                <w:lang w:val="en-GB"/>
              </w:rPr>
              <w:t>*</w:t>
            </w:r>
          </w:p>
        </w:tc>
      </w:tr>
    </w:tbl>
    <w:p w14:paraId="7EA8AB1E" w14:textId="77777777" w:rsidR="009C6472" w:rsidRDefault="009C6472" w:rsidP="009C6472">
      <w:pPr>
        <w:autoSpaceDE w:val="0"/>
        <w:autoSpaceDN w:val="0"/>
        <w:adjustRightInd w:val="0"/>
        <w:spacing w:after="0" w:line="0" w:lineRule="atLeast"/>
        <w:rPr>
          <w:rFonts w:ascii="Arial" w:hAnsi="Arial" w:cs="Arial"/>
          <w:color w:val="000000"/>
          <w:sz w:val="16"/>
          <w:szCs w:val="16"/>
        </w:rPr>
      </w:pPr>
      <w:r w:rsidRPr="00866F53">
        <w:rPr>
          <w:rFonts w:ascii="Arial" w:hAnsi="Arial" w:cs="Arial"/>
          <w:color w:val="000000"/>
          <w:sz w:val="16"/>
          <w:szCs w:val="16"/>
        </w:rPr>
        <w:t>*</w:t>
      </w:r>
      <w:r>
        <w:rPr>
          <w:rFonts w:ascii="Arial" w:hAnsi="Arial" w:cs="Arial"/>
          <w:color w:val="000000"/>
          <w:sz w:val="16"/>
          <w:szCs w:val="16"/>
          <w:lang w:val="en-GB"/>
        </w:rPr>
        <w:t>To</w:t>
      </w:r>
      <w:r w:rsidRPr="009C6472">
        <w:rPr>
          <w:rFonts w:ascii="Arial" w:hAnsi="Arial" w:cs="Arial"/>
          <w:color w:val="000000"/>
          <w:sz w:val="16"/>
          <w:szCs w:val="16"/>
        </w:rPr>
        <w:t xml:space="preserve"> </w:t>
      </w:r>
      <w:r>
        <w:rPr>
          <w:rFonts w:ascii="Arial" w:hAnsi="Arial" w:cs="Arial"/>
          <w:color w:val="000000"/>
          <w:sz w:val="16"/>
          <w:szCs w:val="16"/>
        </w:rPr>
        <w:t xml:space="preserve">άθροισμα των δύο αυτών αριθμών δεν ισούται με </w:t>
      </w:r>
      <w:r w:rsidRPr="00866F53">
        <w:rPr>
          <w:rFonts w:ascii="Arial" w:hAnsi="Arial" w:cs="Arial"/>
          <w:color w:val="000000"/>
          <w:sz w:val="16"/>
          <w:szCs w:val="16"/>
        </w:rPr>
        <w:t>42519 λόγω 21 απουσών τιμών στη μεταβλητή φύλο</w:t>
      </w:r>
    </w:p>
    <w:p w14:paraId="27B9A66B" w14:textId="77777777" w:rsidR="004951DD" w:rsidRDefault="004951DD" w:rsidP="00E020F3">
      <w:pPr>
        <w:spacing w:after="0" w:line="240" w:lineRule="auto"/>
        <w:jc w:val="center"/>
        <w:rPr>
          <w:rFonts w:ascii="Arial" w:eastAsia="Calibri" w:hAnsi="Arial" w:cs="Arial"/>
          <w:b/>
          <w:lang w:eastAsia="en-US"/>
        </w:rPr>
      </w:pPr>
    </w:p>
    <w:p w14:paraId="583E8AE4" w14:textId="4874002B" w:rsidR="00FC1BE3" w:rsidRPr="006F39C5" w:rsidRDefault="00E7768B" w:rsidP="00BB0D80">
      <w:pPr>
        <w:pStyle w:val="Caption"/>
        <w:jc w:val="both"/>
        <w:rPr>
          <w:rFonts w:ascii="Arial" w:eastAsia="Calibri" w:hAnsi="Arial" w:cs="Arial"/>
          <w:b w:val="0"/>
          <w:lang w:eastAsia="en-US"/>
        </w:rPr>
      </w:pPr>
      <w:r w:rsidRPr="00B22B91">
        <w:rPr>
          <w:rFonts w:ascii="Arial" w:eastAsia="Calibri" w:hAnsi="Arial" w:cs="Arial"/>
          <w:b w:val="0"/>
          <w:sz w:val="22"/>
          <w:szCs w:val="22"/>
          <w:lang w:eastAsia="en-US"/>
        </w:rPr>
        <w:t xml:space="preserve">Ο Πίνακας </w:t>
      </w:r>
      <w:r w:rsidRPr="00523501">
        <w:rPr>
          <w:rFonts w:ascii="Arial" w:eastAsia="Calibri" w:hAnsi="Arial" w:cs="Arial"/>
          <w:b w:val="0"/>
          <w:sz w:val="22"/>
          <w:szCs w:val="22"/>
          <w:lang w:eastAsia="en-US"/>
        </w:rPr>
        <w:t>10</w:t>
      </w:r>
      <w:r w:rsidRPr="00B22B91">
        <w:rPr>
          <w:rFonts w:ascii="Arial" w:eastAsia="Calibri" w:hAnsi="Arial" w:cs="Arial"/>
          <w:b w:val="0"/>
          <w:sz w:val="22"/>
          <w:szCs w:val="22"/>
          <w:lang w:eastAsia="en-US"/>
        </w:rPr>
        <w:t xml:space="preserve"> παρουσιάζει </w:t>
      </w:r>
      <w:r w:rsidRPr="00BA06D7">
        <w:rPr>
          <w:rFonts w:ascii="Arial" w:eastAsia="Calibri" w:hAnsi="Arial" w:cs="Arial"/>
          <w:b w:val="0"/>
          <w:sz w:val="22"/>
          <w:szCs w:val="22"/>
          <w:lang w:eastAsia="en-US"/>
        </w:rPr>
        <w:t xml:space="preserve">τον αριθμό </w:t>
      </w:r>
      <w:r>
        <w:rPr>
          <w:rFonts w:ascii="Arial" w:eastAsia="Calibri" w:hAnsi="Arial" w:cs="Arial"/>
          <w:b w:val="0"/>
          <w:sz w:val="22"/>
          <w:szCs w:val="22"/>
          <w:lang w:eastAsia="en-US"/>
        </w:rPr>
        <w:t xml:space="preserve">και το ποσοστό </w:t>
      </w:r>
      <w:r w:rsidR="00AD319F">
        <w:rPr>
          <w:rFonts w:ascii="Arial" w:eastAsia="Calibri" w:hAnsi="Arial" w:cs="Arial"/>
          <w:b w:val="0"/>
          <w:sz w:val="22"/>
          <w:szCs w:val="22"/>
          <w:lang w:eastAsia="en-US"/>
        </w:rPr>
        <w:t xml:space="preserve">φοιτητών/φοιτητριών </w:t>
      </w:r>
      <w:r w:rsidRPr="00B22B91">
        <w:rPr>
          <w:rFonts w:ascii="Arial" w:eastAsia="Calibri" w:hAnsi="Arial" w:cs="Arial"/>
          <w:b w:val="0"/>
          <w:sz w:val="22"/>
          <w:szCs w:val="22"/>
          <w:lang w:eastAsia="en-US"/>
        </w:rPr>
        <w:t xml:space="preserve"> στις </w:t>
      </w:r>
      <w:r w:rsidR="00C91895">
        <w:rPr>
          <w:rFonts w:ascii="Arial" w:eastAsia="Calibri" w:hAnsi="Arial" w:cs="Arial"/>
          <w:b w:val="0"/>
          <w:sz w:val="22"/>
          <w:szCs w:val="22"/>
          <w:lang w:eastAsia="en-US"/>
        </w:rPr>
        <w:t xml:space="preserve">Σχολές </w:t>
      </w:r>
      <w:r w:rsidR="00F02D39">
        <w:rPr>
          <w:rFonts w:ascii="Arial" w:eastAsia="Calibri" w:hAnsi="Arial" w:cs="Arial"/>
          <w:b w:val="0"/>
          <w:sz w:val="22"/>
          <w:szCs w:val="22"/>
          <w:lang w:eastAsia="en-US"/>
        </w:rPr>
        <w:t>Τριτοβάθμια</w:t>
      </w:r>
      <w:r w:rsidRPr="00B22B91">
        <w:rPr>
          <w:rFonts w:ascii="Arial" w:eastAsia="Calibri" w:hAnsi="Arial" w:cs="Arial"/>
          <w:b w:val="0"/>
          <w:sz w:val="22"/>
          <w:szCs w:val="22"/>
          <w:lang w:eastAsia="en-US"/>
        </w:rPr>
        <w:t xml:space="preserve">ς </w:t>
      </w:r>
      <w:r w:rsidR="00C91895">
        <w:rPr>
          <w:rFonts w:ascii="Arial" w:eastAsia="Calibri" w:hAnsi="Arial" w:cs="Arial"/>
          <w:b w:val="0"/>
          <w:sz w:val="22"/>
          <w:szCs w:val="22"/>
          <w:lang w:eastAsia="en-US"/>
        </w:rPr>
        <w:t>Εκπαίδευσης</w:t>
      </w:r>
      <w:r w:rsidRPr="00B22B91">
        <w:rPr>
          <w:rFonts w:ascii="Arial" w:eastAsia="Calibri" w:hAnsi="Arial" w:cs="Arial"/>
          <w:b w:val="0"/>
          <w:sz w:val="22"/>
          <w:szCs w:val="22"/>
          <w:lang w:eastAsia="en-US"/>
        </w:rPr>
        <w:t xml:space="preserve"> ανά </w:t>
      </w:r>
      <w:r w:rsidR="00FF1235">
        <w:rPr>
          <w:rFonts w:ascii="Arial" w:eastAsia="Calibri" w:hAnsi="Arial" w:cs="Arial"/>
          <w:b w:val="0"/>
          <w:sz w:val="22"/>
          <w:szCs w:val="22"/>
          <w:lang w:eastAsia="en-US"/>
        </w:rPr>
        <w:t>ε</w:t>
      </w:r>
      <w:r w:rsidRPr="00B22B91">
        <w:rPr>
          <w:rFonts w:ascii="Arial" w:eastAsia="Calibri" w:hAnsi="Arial" w:cs="Arial"/>
          <w:b w:val="0"/>
          <w:sz w:val="22"/>
          <w:szCs w:val="22"/>
          <w:lang w:eastAsia="en-US"/>
        </w:rPr>
        <w:t xml:space="preserve">πίπεδο </w:t>
      </w:r>
      <w:r w:rsidR="00FF1235">
        <w:rPr>
          <w:rFonts w:ascii="Arial" w:eastAsia="Calibri" w:hAnsi="Arial" w:cs="Arial"/>
          <w:b w:val="0"/>
          <w:sz w:val="22"/>
          <w:szCs w:val="22"/>
          <w:lang w:eastAsia="en-US"/>
        </w:rPr>
        <w:t>σ</w:t>
      </w:r>
      <w:r w:rsidRPr="00B22B91">
        <w:rPr>
          <w:rFonts w:ascii="Arial" w:eastAsia="Calibri" w:hAnsi="Arial" w:cs="Arial"/>
          <w:b w:val="0"/>
          <w:sz w:val="22"/>
          <w:szCs w:val="22"/>
          <w:lang w:eastAsia="en-US"/>
        </w:rPr>
        <w:t xml:space="preserve">πουδών και ανά </w:t>
      </w:r>
      <w:r w:rsidR="00FF1235">
        <w:rPr>
          <w:rFonts w:ascii="Arial" w:eastAsia="Calibri" w:hAnsi="Arial" w:cs="Arial"/>
          <w:b w:val="0"/>
          <w:sz w:val="22"/>
          <w:szCs w:val="22"/>
          <w:lang w:eastAsia="en-US"/>
        </w:rPr>
        <w:t>φ</w:t>
      </w:r>
      <w:r w:rsidRPr="00B22B91">
        <w:rPr>
          <w:rFonts w:ascii="Arial" w:eastAsia="Calibri" w:hAnsi="Arial" w:cs="Arial"/>
          <w:b w:val="0"/>
          <w:sz w:val="22"/>
          <w:szCs w:val="22"/>
          <w:lang w:eastAsia="en-US"/>
        </w:rPr>
        <w:t>ύλο</w:t>
      </w:r>
      <w:r>
        <w:rPr>
          <w:rFonts w:ascii="Arial" w:eastAsia="Calibri" w:hAnsi="Arial" w:cs="Arial"/>
          <w:b w:val="0"/>
          <w:sz w:val="22"/>
          <w:szCs w:val="22"/>
          <w:lang w:eastAsia="en-US"/>
        </w:rPr>
        <w:t>.</w:t>
      </w:r>
      <w:r w:rsidRPr="00B22B91">
        <w:rPr>
          <w:rFonts w:ascii="Arial" w:eastAsia="Calibri" w:hAnsi="Arial" w:cs="Arial"/>
          <w:b w:val="0"/>
          <w:sz w:val="22"/>
          <w:szCs w:val="22"/>
          <w:lang w:eastAsia="en-US"/>
        </w:rPr>
        <w:t xml:space="preserve"> Σύμφωνα με τον Πίνακα</w:t>
      </w:r>
      <w:r w:rsidRPr="00523501">
        <w:rPr>
          <w:rFonts w:ascii="Arial" w:eastAsia="Calibri" w:hAnsi="Arial" w:cs="Arial"/>
          <w:b w:val="0"/>
          <w:sz w:val="22"/>
          <w:szCs w:val="22"/>
          <w:lang w:eastAsia="en-US"/>
        </w:rPr>
        <w:t xml:space="preserve"> </w:t>
      </w:r>
      <w:r w:rsidRPr="00523501">
        <w:rPr>
          <w:rFonts w:ascii="Arial" w:eastAsia="Calibri" w:hAnsi="Arial" w:cs="Arial"/>
          <w:b w:val="0"/>
          <w:sz w:val="22"/>
          <w:szCs w:val="22"/>
          <w:lang w:eastAsia="en-US"/>
        </w:rPr>
        <w:lastRenderedPageBreak/>
        <w:t>10</w:t>
      </w:r>
      <w:r w:rsidRPr="00B22B91">
        <w:rPr>
          <w:rFonts w:ascii="Arial" w:eastAsia="Calibri" w:hAnsi="Arial" w:cs="Arial"/>
          <w:b w:val="0"/>
          <w:sz w:val="22"/>
          <w:szCs w:val="22"/>
          <w:lang w:eastAsia="en-US"/>
        </w:rPr>
        <w:t>, η πλειο</w:t>
      </w:r>
      <w:r w:rsidR="00481E0B">
        <w:rPr>
          <w:rFonts w:ascii="Arial" w:eastAsia="Calibri" w:hAnsi="Arial" w:cs="Arial"/>
          <w:b w:val="0"/>
          <w:sz w:val="22"/>
          <w:szCs w:val="22"/>
          <w:lang w:eastAsia="en-US"/>
        </w:rPr>
        <w:t>νότητα</w:t>
      </w:r>
      <w:r w:rsidRPr="00B22B91">
        <w:rPr>
          <w:rFonts w:ascii="Arial" w:eastAsia="Calibri" w:hAnsi="Arial" w:cs="Arial"/>
          <w:b w:val="0"/>
          <w:sz w:val="22"/>
          <w:szCs w:val="22"/>
          <w:lang w:eastAsia="en-US"/>
        </w:rPr>
        <w:t xml:space="preserve"> των </w:t>
      </w:r>
      <w:r w:rsidR="00AD319F">
        <w:rPr>
          <w:rFonts w:ascii="Arial" w:eastAsia="Calibri" w:hAnsi="Arial" w:cs="Arial"/>
          <w:b w:val="0"/>
          <w:sz w:val="22"/>
          <w:szCs w:val="22"/>
          <w:lang w:eastAsia="en-US"/>
        </w:rPr>
        <w:t xml:space="preserve">φοιτητών/φοιτητριών </w:t>
      </w:r>
      <w:r w:rsidRPr="00B22B91">
        <w:rPr>
          <w:rFonts w:ascii="Arial" w:eastAsia="Calibri" w:hAnsi="Arial" w:cs="Arial"/>
          <w:b w:val="0"/>
          <w:sz w:val="22"/>
          <w:szCs w:val="22"/>
          <w:lang w:eastAsia="en-US"/>
        </w:rPr>
        <w:t xml:space="preserve"> στις </w:t>
      </w:r>
      <w:r w:rsidR="00C91895">
        <w:rPr>
          <w:rFonts w:ascii="Arial" w:eastAsia="Calibri" w:hAnsi="Arial" w:cs="Arial"/>
          <w:b w:val="0"/>
          <w:sz w:val="22"/>
          <w:szCs w:val="22"/>
          <w:lang w:eastAsia="en-US"/>
        </w:rPr>
        <w:t>Σχολές Τριτοβάθμιας Εκπαίδευσης</w:t>
      </w:r>
      <w:r w:rsidRPr="00B22B91">
        <w:rPr>
          <w:rFonts w:ascii="Arial" w:eastAsia="Calibri" w:hAnsi="Arial" w:cs="Arial"/>
          <w:b w:val="0"/>
          <w:sz w:val="22"/>
          <w:szCs w:val="22"/>
          <w:lang w:eastAsia="en-US"/>
        </w:rPr>
        <w:t xml:space="preserve"> σε </w:t>
      </w:r>
      <w:r w:rsidR="00646D95">
        <w:rPr>
          <w:rFonts w:ascii="Arial" w:eastAsia="Calibri" w:hAnsi="Arial" w:cs="Arial"/>
          <w:b w:val="0"/>
          <w:sz w:val="22"/>
          <w:szCs w:val="22"/>
          <w:lang w:eastAsia="en-US"/>
        </w:rPr>
        <w:t>π</w:t>
      </w:r>
      <w:r w:rsidRPr="00B22B91">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Pr="00B22B91">
        <w:rPr>
          <w:rFonts w:ascii="Arial" w:eastAsia="Calibri" w:hAnsi="Arial" w:cs="Arial"/>
          <w:b w:val="0"/>
          <w:sz w:val="22"/>
          <w:szCs w:val="22"/>
          <w:lang w:eastAsia="en-US"/>
        </w:rPr>
        <w:t xml:space="preserve">πουδών </w:t>
      </w:r>
      <w:r w:rsidR="00471D3E">
        <w:rPr>
          <w:rFonts w:ascii="Arial" w:eastAsia="Calibri" w:hAnsi="Arial" w:cs="Arial"/>
          <w:b w:val="0"/>
          <w:sz w:val="22"/>
          <w:szCs w:val="22"/>
          <w:lang w:eastAsia="en-US"/>
        </w:rPr>
        <w:t>ε</w:t>
      </w:r>
      <w:r w:rsidRPr="00B22B91">
        <w:rPr>
          <w:rFonts w:ascii="Arial" w:eastAsia="Calibri" w:hAnsi="Arial" w:cs="Arial"/>
          <w:b w:val="0"/>
          <w:sz w:val="22"/>
          <w:szCs w:val="22"/>
          <w:lang w:eastAsia="en-US"/>
        </w:rPr>
        <w:t>πιπέδ</w:t>
      </w:r>
      <w:r w:rsidR="00FF1235">
        <w:rPr>
          <w:rFonts w:ascii="Arial" w:eastAsia="Calibri" w:hAnsi="Arial" w:cs="Arial"/>
          <w:b w:val="0"/>
          <w:sz w:val="22"/>
          <w:szCs w:val="22"/>
          <w:lang w:eastAsia="en-US"/>
        </w:rPr>
        <w:t>ων</w:t>
      </w:r>
      <w:r w:rsidRPr="00B22B91">
        <w:rPr>
          <w:rFonts w:ascii="Arial" w:eastAsia="Calibri" w:hAnsi="Arial" w:cs="Arial"/>
          <w:b w:val="0"/>
          <w:sz w:val="22"/>
          <w:szCs w:val="22"/>
          <w:lang w:eastAsia="en-US"/>
        </w:rPr>
        <w:t xml:space="preserve"> </w:t>
      </w:r>
      <w:r w:rsidRPr="00523501">
        <w:rPr>
          <w:rFonts w:ascii="Arial" w:eastAsia="Calibri" w:hAnsi="Arial" w:cs="Arial"/>
          <w:b w:val="0"/>
          <w:sz w:val="22"/>
          <w:szCs w:val="22"/>
          <w:lang w:eastAsia="en-US"/>
        </w:rPr>
        <w:t xml:space="preserve">5B, 5C, </w:t>
      </w:r>
      <w:r w:rsidRPr="00B22B91">
        <w:rPr>
          <w:rFonts w:ascii="Arial" w:eastAsia="Calibri" w:hAnsi="Arial" w:cs="Arial"/>
          <w:b w:val="0"/>
          <w:sz w:val="22"/>
          <w:szCs w:val="22"/>
          <w:lang w:eastAsia="en-US"/>
        </w:rPr>
        <w:t xml:space="preserve">6 και </w:t>
      </w:r>
      <w:r w:rsidRPr="00523501">
        <w:rPr>
          <w:rFonts w:ascii="Arial" w:eastAsia="Calibri" w:hAnsi="Arial" w:cs="Arial"/>
          <w:b w:val="0"/>
          <w:sz w:val="22"/>
          <w:szCs w:val="22"/>
          <w:lang w:eastAsia="en-US"/>
        </w:rPr>
        <w:t>7C</w:t>
      </w:r>
      <w:r w:rsidRPr="00B22B91">
        <w:rPr>
          <w:rFonts w:ascii="Arial" w:eastAsia="Calibri" w:hAnsi="Arial" w:cs="Arial"/>
          <w:b w:val="0"/>
          <w:sz w:val="22"/>
          <w:szCs w:val="22"/>
          <w:lang w:eastAsia="en-US"/>
        </w:rPr>
        <w:t xml:space="preserve"> είναι άνδρες </w:t>
      </w:r>
      <w:r w:rsidR="00C91895">
        <w:rPr>
          <w:rFonts w:ascii="Arial" w:eastAsia="Calibri" w:hAnsi="Arial" w:cs="Arial"/>
          <w:b w:val="0"/>
          <w:sz w:val="22"/>
          <w:szCs w:val="22"/>
          <w:lang w:eastAsia="en-US"/>
        </w:rPr>
        <w:t>70</w:t>
      </w:r>
      <w:r w:rsidRPr="00B22B91">
        <w:rPr>
          <w:rFonts w:ascii="Arial" w:eastAsia="Calibri" w:hAnsi="Arial" w:cs="Arial"/>
          <w:b w:val="0"/>
          <w:sz w:val="22"/>
          <w:szCs w:val="22"/>
          <w:lang w:eastAsia="en-US"/>
        </w:rPr>
        <w:t>%</w:t>
      </w:r>
      <w:r w:rsidRPr="00523501">
        <w:rPr>
          <w:rFonts w:ascii="Arial" w:eastAsia="Calibri" w:hAnsi="Arial" w:cs="Arial"/>
          <w:b w:val="0"/>
          <w:sz w:val="22"/>
          <w:szCs w:val="22"/>
          <w:lang w:eastAsia="en-US"/>
        </w:rPr>
        <w:t xml:space="preserve">, </w:t>
      </w:r>
      <w:r w:rsidRPr="00B22B91">
        <w:rPr>
          <w:rFonts w:ascii="Arial" w:eastAsia="Calibri" w:hAnsi="Arial" w:cs="Arial"/>
          <w:b w:val="0"/>
          <w:sz w:val="22"/>
          <w:szCs w:val="22"/>
          <w:lang w:eastAsia="en-US"/>
        </w:rPr>
        <w:t xml:space="preserve"> </w:t>
      </w:r>
      <w:r w:rsidR="00C91895">
        <w:rPr>
          <w:rFonts w:ascii="Arial" w:eastAsia="Calibri" w:hAnsi="Arial" w:cs="Arial"/>
          <w:b w:val="0"/>
          <w:sz w:val="22"/>
          <w:szCs w:val="22"/>
          <w:lang w:eastAsia="en-US"/>
        </w:rPr>
        <w:t>56</w:t>
      </w:r>
      <w:r w:rsidRPr="00523501">
        <w:rPr>
          <w:rFonts w:ascii="Arial" w:eastAsia="Calibri" w:hAnsi="Arial" w:cs="Arial"/>
          <w:b w:val="0"/>
          <w:sz w:val="22"/>
          <w:szCs w:val="22"/>
          <w:lang w:eastAsia="en-US"/>
        </w:rPr>
        <w:t xml:space="preserve">%, </w:t>
      </w:r>
      <w:r w:rsidR="00C91895">
        <w:rPr>
          <w:rFonts w:ascii="Arial" w:eastAsia="Calibri" w:hAnsi="Arial" w:cs="Arial"/>
          <w:b w:val="0"/>
          <w:sz w:val="22"/>
          <w:szCs w:val="22"/>
          <w:lang w:eastAsia="en-US"/>
        </w:rPr>
        <w:t>65</w:t>
      </w:r>
      <w:r w:rsidRPr="00523501">
        <w:rPr>
          <w:rFonts w:ascii="Arial" w:eastAsia="Calibri" w:hAnsi="Arial" w:cs="Arial"/>
          <w:b w:val="0"/>
          <w:sz w:val="22"/>
          <w:szCs w:val="22"/>
          <w:lang w:eastAsia="en-US"/>
        </w:rPr>
        <w:t xml:space="preserve">% </w:t>
      </w:r>
      <w:r w:rsidR="00C91895">
        <w:rPr>
          <w:rFonts w:ascii="Arial" w:eastAsia="Calibri" w:hAnsi="Arial" w:cs="Arial"/>
          <w:b w:val="0"/>
          <w:sz w:val="22"/>
          <w:szCs w:val="22"/>
          <w:lang w:eastAsia="en-US"/>
        </w:rPr>
        <w:t>και 52</w:t>
      </w:r>
      <w:r w:rsidRPr="00B22B91">
        <w:rPr>
          <w:rFonts w:ascii="Arial" w:eastAsia="Calibri" w:hAnsi="Arial" w:cs="Arial"/>
          <w:b w:val="0"/>
          <w:sz w:val="22"/>
          <w:szCs w:val="22"/>
          <w:lang w:eastAsia="en-US"/>
        </w:rPr>
        <w:t xml:space="preserve">% </w:t>
      </w:r>
      <w:r w:rsidRPr="00BA06D7">
        <w:rPr>
          <w:rFonts w:ascii="Arial" w:eastAsia="Calibri" w:hAnsi="Arial" w:cs="Arial"/>
          <w:b w:val="0"/>
          <w:sz w:val="22"/>
          <w:szCs w:val="22"/>
          <w:lang w:eastAsia="en-US"/>
        </w:rPr>
        <w:t>αντίστοιχα</w:t>
      </w:r>
      <w:r w:rsidRPr="00B22B91">
        <w:rPr>
          <w:rFonts w:ascii="Arial" w:eastAsia="Calibri" w:hAnsi="Arial" w:cs="Arial"/>
          <w:b w:val="0"/>
          <w:sz w:val="22"/>
          <w:szCs w:val="22"/>
          <w:lang w:eastAsia="en-US"/>
        </w:rPr>
        <w:t xml:space="preserve">), ενώ στα </w:t>
      </w:r>
      <w:r w:rsidR="00646D95">
        <w:rPr>
          <w:rFonts w:ascii="Arial" w:eastAsia="Calibri" w:hAnsi="Arial" w:cs="Arial"/>
          <w:b w:val="0"/>
          <w:sz w:val="22"/>
          <w:szCs w:val="22"/>
          <w:lang w:eastAsia="en-US"/>
        </w:rPr>
        <w:t>π</w:t>
      </w:r>
      <w:r w:rsidRPr="00B22B91">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Pr="00B22B91">
        <w:rPr>
          <w:rFonts w:ascii="Arial" w:eastAsia="Calibri" w:hAnsi="Arial" w:cs="Arial"/>
          <w:b w:val="0"/>
          <w:sz w:val="22"/>
          <w:szCs w:val="22"/>
          <w:lang w:eastAsia="en-US"/>
        </w:rPr>
        <w:t xml:space="preserve">πουδών </w:t>
      </w:r>
      <w:r w:rsidR="00471D3E">
        <w:rPr>
          <w:rFonts w:ascii="Arial" w:eastAsia="Calibri" w:hAnsi="Arial" w:cs="Arial"/>
          <w:b w:val="0"/>
          <w:sz w:val="22"/>
          <w:szCs w:val="22"/>
          <w:lang w:eastAsia="en-US"/>
        </w:rPr>
        <w:t>ε</w:t>
      </w:r>
      <w:r w:rsidRPr="00B22B91">
        <w:rPr>
          <w:rFonts w:ascii="Arial" w:eastAsia="Calibri" w:hAnsi="Arial" w:cs="Arial"/>
          <w:b w:val="0"/>
          <w:sz w:val="22"/>
          <w:szCs w:val="22"/>
          <w:lang w:eastAsia="en-US"/>
        </w:rPr>
        <w:t xml:space="preserve">πιπέδου </w:t>
      </w:r>
      <w:r w:rsidRPr="00523501">
        <w:rPr>
          <w:rFonts w:ascii="Arial" w:eastAsia="Calibri" w:hAnsi="Arial" w:cs="Arial"/>
          <w:b w:val="0"/>
          <w:sz w:val="22"/>
          <w:szCs w:val="22"/>
          <w:lang w:eastAsia="en-US"/>
        </w:rPr>
        <w:t xml:space="preserve">5A </w:t>
      </w:r>
      <w:r>
        <w:rPr>
          <w:rFonts w:ascii="Arial" w:eastAsia="Calibri" w:hAnsi="Arial" w:cs="Arial"/>
          <w:b w:val="0"/>
          <w:sz w:val="22"/>
          <w:szCs w:val="22"/>
          <w:lang w:eastAsia="en-US"/>
        </w:rPr>
        <w:t>και</w:t>
      </w:r>
      <w:r w:rsidRPr="00523501">
        <w:rPr>
          <w:rFonts w:ascii="Arial" w:eastAsia="Calibri" w:hAnsi="Arial" w:cs="Arial"/>
          <w:b w:val="0"/>
          <w:sz w:val="22"/>
          <w:szCs w:val="22"/>
          <w:lang w:eastAsia="en-US"/>
        </w:rPr>
        <w:t xml:space="preserve"> 8</w:t>
      </w:r>
      <w:r w:rsidR="00C91895">
        <w:rPr>
          <w:rFonts w:ascii="Arial" w:eastAsia="Calibri" w:hAnsi="Arial" w:cs="Arial"/>
          <w:b w:val="0"/>
          <w:sz w:val="22"/>
          <w:szCs w:val="22"/>
          <w:lang w:eastAsia="en-US"/>
        </w:rPr>
        <w:t>,</w:t>
      </w:r>
      <w:r w:rsidRPr="00B22B91">
        <w:rPr>
          <w:rFonts w:ascii="Arial" w:eastAsia="Calibri" w:hAnsi="Arial" w:cs="Arial"/>
          <w:b w:val="0"/>
          <w:sz w:val="22"/>
          <w:szCs w:val="22"/>
          <w:lang w:eastAsia="en-US"/>
        </w:rPr>
        <w:t xml:space="preserve"> η πλειο</w:t>
      </w:r>
      <w:r w:rsidR="00481E0B">
        <w:rPr>
          <w:rFonts w:ascii="Arial" w:eastAsia="Calibri" w:hAnsi="Arial" w:cs="Arial"/>
          <w:b w:val="0"/>
          <w:sz w:val="22"/>
          <w:szCs w:val="22"/>
          <w:lang w:eastAsia="en-US"/>
        </w:rPr>
        <w:t>νότητα</w:t>
      </w:r>
      <w:r w:rsidRPr="00B22B91">
        <w:rPr>
          <w:rFonts w:ascii="Arial" w:eastAsia="Calibri" w:hAnsi="Arial" w:cs="Arial"/>
          <w:b w:val="0"/>
          <w:sz w:val="22"/>
          <w:szCs w:val="22"/>
          <w:lang w:eastAsia="en-US"/>
        </w:rPr>
        <w:t xml:space="preserve"> είναι γυναίκες (</w:t>
      </w:r>
      <w:r w:rsidR="00C91895">
        <w:rPr>
          <w:rFonts w:ascii="Arial" w:eastAsia="Calibri" w:hAnsi="Arial" w:cs="Arial"/>
          <w:b w:val="0"/>
          <w:sz w:val="22"/>
          <w:szCs w:val="22"/>
          <w:lang w:eastAsia="en-US"/>
        </w:rPr>
        <w:t>7</w:t>
      </w:r>
      <w:r w:rsidR="001425FE">
        <w:rPr>
          <w:rFonts w:ascii="Arial" w:eastAsia="Calibri" w:hAnsi="Arial" w:cs="Arial"/>
          <w:b w:val="0"/>
          <w:sz w:val="22"/>
          <w:szCs w:val="22"/>
          <w:lang w:eastAsia="en-US"/>
        </w:rPr>
        <w:t>3</w:t>
      </w:r>
      <w:r w:rsidR="00C91895">
        <w:rPr>
          <w:rFonts w:ascii="Arial" w:eastAsia="Calibri" w:hAnsi="Arial" w:cs="Arial"/>
          <w:b w:val="0"/>
          <w:sz w:val="22"/>
          <w:szCs w:val="22"/>
          <w:lang w:eastAsia="en-US"/>
        </w:rPr>
        <w:t>% και 59</w:t>
      </w:r>
      <w:r w:rsidRPr="00B22B91">
        <w:rPr>
          <w:rFonts w:ascii="Arial" w:eastAsia="Calibri" w:hAnsi="Arial" w:cs="Arial"/>
          <w:b w:val="0"/>
          <w:sz w:val="22"/>
          <w:szCs w:val="22"/>
          <w:lang w:eastAsia="en-US"/>
        </w:rPr>
        <w:t>%</w:t>
      </w:r>
      <w:r>
        <w:rPr>
          <w:rFonts w:ascii="Arial" w:eastAsia="Calibri" w:hAnsi="Arial" w:cs="Arial"/>
          <w:b w:val="0"/>
          <w:sz w:val="22"/>
          <w:szCs w:val="22"/>
          <w:lang w:eastAsia="en-US"/>
        </w:rPr>
        <w:t xml:space="preserve"> αντίστοιχα</w:t>
      </w:r>
      <w:r w:rsidRPr="00B22B91">
        <w:rPr>
          <w:rFonts w:ascii="Arial" w:eastAsia="Calibri" w:hAnsi="Arial" w:cs="Arial"/>
          <w:b w:val="0"/>
          <w:sz w:val="22"/>
          <w:szCs w:val="22"/>
          <w:lang w:eastAsia="en-US"/>
        </w:rPr>
        <w:t xml:space="preserve">).  </w:t>
      </w:r>
    </w:p>
    <w:p w14:paraId="72633C65" w14:textId="72F412AF" w:rsidR="00104788" w:rsidRPr="0086496A" w:rsidRDefault="0086496A" w:rsidP="0086496A">
      <w:pPr>
        <w:pStyle w:val="Caption"/>
        <w:jc w:val="both"/>
        <w:rPr>
          <w:rFonts w:ascii="Arial" w:eastAsia="Calibri" w:hAnsi="Arial" w:cs="Arial"/>
          <w:b w:val="0"/>
          <w:sz w:val="22"/>
          <w:szCs w:val="22"/>
          <w:lang w:eastAsia="en-US"/>
        </w:rPr>
      </w:pPr>
      <w:bookmarkStart w:id="32" w:name="_Toc87965826"/>
      <w:r w:rsidRPr="0086496A">
        <w:rPr>
          <w:rFonts w:ascii="Arial" w:hAnsi="Arial" w:cs="Arial"/>
          <w:sz w:val="22"/>
          <w:szCs w:val="22"/>
        </w:rPr>
        <w:t xml:space="preserve">Πίνακας </w:t>
      </w:r>
      <w:r w:rsidRPr="0086496A">
        <w:rPr>
          <w:rFonts w:ascii="Arial" w:hAnsi="Arial" w:cs="Arial"/>
          <w:sz w:val="22"/>
          <w:szCs w:val="22"/>
        </w:rPr>
        <w:fldChar w:fldCharType="begin"/>
      </w:r>
      <w:r w:rsidRPr="0086496A">
        <w:rPr>
          <w:rFonts w:ascii="Arial" w:hAnsi="Arial" w:cs="Arial"/>
          <w:sz w:val="22"/>
          <w:szCs w:val="22"/>
        </w:rPr>
        <w:instrText xml:space="preserve"> SEQ Πίνακας \* ARABIC </w:instrText>
      </w:r>
      <w:r w:rsidRPr="0086496A">
        <w:rPr>
          <w:rFonts w:ascii="Arial" w:hAnsi="Arial" w:cs="Arial"/>
          <w:sz w:val="22"/>
          <w:szCs w:val="22"/>
        </w:rPr>
        <w:fldChar w:fldCharType="separate"/>
      </w:r>
      <w:r w:rsidR="004515A7">
        <w:rPr>
          <w:rFonts w:ascii="Arial" w:hAnsi="Arial" w:cs="Arial"/>
          <w:noProof/>
          <w:sz w:val="22"/>
          <w:szCs w:val="22"/>
        </w:rPr>
        <w:t>10</w:t>
      </w:r>
      <w:r w:rsidRPr="0086496A">
        <w:rPr>
          <w:rFonts w:ascii="Arial" w:hAnsi="Arial" w:cs="Arial"/>
          <w:sz w:val="22"/>
          <w:szCs w:val="22"/>
        </w:rPr>
        <w:fldChar w:fldCharType="end"/>
      </w:r>
      <w:r w:rsidR="00BD4C8C" w:rsidRPr="0086496A">
        <w:rPr>
          <w:rFonts w:ascii="Arial" w:hAnsi="Arial" w:cs="Arial"/>
          <w:sz w:val="22"/>
          <w:szCs w:val="22"/>
        </w:rPr>
        <w:t xml:space="preserve">. </w:t>
      </w:r>
      <w:r w:rsidR="00104788" w:rsidRPr="0086496A">
        <w:rPr>
          <w:rFonts w:ascii="Arial" w:eastAsia="Calibri" w:hAnsi="Arial" w:cs="Arial"/>
          <w:b w:val="0"/>
          <w:sz w:val="22"/>
          <w:szCs w:val="22"/>
          <w:lang w:eastAsia="en-US"/>
        </w:rPr>
        <w:t xml:space="preserve">Αριθμός και ποσοστό </w:t>
      </w:r>
      <w:r w:rsidR="00AD319F">
        <w:rPr>
          <w:rFonts w:ascii="Arial" w:eastAsia="Calibri" w:hAnsi="Arial" w:cs="Arial"/>
          <w:b w:val="0"/>
          <w:sz w:val="22"/>
          <w:szCs w:val="22"/>
          <w:lang w:eastAsia="en-US"/>
        </w:rPr>
        <w:t xml:space="preserve">φοιτητών/φοιτητριών </w:t>
      </w:r>
      <w:r w:rsidR="00104788" w:rsidRPr="0086496A">
        <w:rPr>
          <w:rFonts w:ascii="Arial" w:eastAsia="Calibri" w:hAnsi="Arial" w:cs="Arial"/>
          <w:b w:val="0"/>
          <w:sz w:val="22"/>
          <w:szCs w:val="22"/>
          <w:lang w:eastAsia="en-US"/>
        </w:rPr>
        <w:t xml:space="preserve">στις </w:t>
      </w:r>
      <w:r w:rsidR="00C91895">
        <w:rPr>
          <w:rFonts w:ascii="Arial" w:eastAsia="Calibri" w:hAnsi="Arial" w:cs="Arial"/>
          <w:b w:val="0"/>
          <w:sz w:val="22"/>
          <w:szCs w:val="22"/>
          <w:lang w:eastAsia="en-US"/>
        </w:rPr>
        <w:t xml:space="preserve">Σχολές </w:t>
      </w:r>
      <w:r w:rsidR="00104788" w:rsidRPr="0086496A">
        <w:rPr>
          <w:rFonts w:ascii="Arial" w:eastAsia="Calibri" w:hAnsi="Arial" w:cs="Arial"/>
          <w:b w:val="0"/>
          <w:sz w:val="22"/>
          <w:szCs w:val="22"/>
          <w:lang w:eastAsia="en-US"/>
        </w:rPr>
        <w:t>Τριτοβάθμι</w:t>
      </w:r>
      <w:r w:rsidR="00C91895">
        <w:rPr>
          <w:rFonts w:ascii="Arial" w:eastAsia="Calibri" w:hAnsi="Arial" w:cs="Arial"/>
          <w:b w:val="0"/>
          <w:sz w:val="22"/>
          <w:szCs w:val="22"/>
          <w:lang w:eastAsia="en-US"/>
        </w:rPr>
        <w:t>ας</w:t>
      </w:r>
      <w:r w:rsidR="00104788" w:rsidRPr="0086496A">
        <w:rPr>
          <w:rFonts w:ascii="Arial" w:eastAsia="Calibri" w:hAnsi="Arial" w:cs="Arial"/>
          <w:b w:val="0"/>
          <w:sz w:val="22"/>
          <w:szCs w:val="22"/>
          <w:lang w:eastAsia="en-US"/>
        </w:rPr>
        <w:t xml:space="preserve"> </w:t>
      </w:r>
      <w:r w:rsidR="00C91895">
        <w:rPr>
          <w:rFonts w:ascii="Arial" w:eastAsia="Calibri" w:hAnsi="Arial" w:cs="Arial"/>
          <w:b w:val="0"/>
          <w:sz w:val="22"/>
          <w:szCs w:val="22"/>
          <w:lang w:eastAsia="en-US"/>
        </w:rPr>
        <w:t>Εκπαίδευσης</w:t>
      </w:r>
      <w:r w:rsidR="00104788" w:rsidRPr="0086496A">
        <w:rPr>
          <w:rFonts w:ascii="Arial" w:eastAsia="Calibri" w:hAnsi="Arial" w:cs="Arial"/>
          <w:b w:val="0"/>
          <w:sz w:val="22"/>
          <w:szCs w:val="22"/>
          <w:lang w:eastAsia="en-US"/>
        </w:rPr>
        <w:t xml:space="preserve">, ανά </w:t>
      </w:r>
      <w:r w:rsidR="00471D3E">
        <w:rPr>
          <w:rFonts w:ascii="Arial" w:eastAsia="Calibri" w:hAnsi="Arial" w:cs="Arial"/>
          <w:b w:val="0"/>
          <w:sz w:val="22"/>
          <w:szCs w:val="22"/>
          <w:lang w:eastAsia="en-US"/>
        </w:rPr>
        <w:t>ε</w:t>
      </w:r>
      <w:r w:rsidR="00104788" w:rsidRPr="0086496A">
        <w:rPr>
          <w:rFonts w:ascii="Arial" w:eastAsia="Calibri" w:hAnsi="Arial" w:cs="Arial"/>
          <w:b w:val="0"/>
          <w:sz w:val="22"/>
          <w:szCs w:val="22"/>
          <w:lang w:eastAsia="en-US"/>
        </w:rPr>
        <w:t xml:space="preserve">πίπεδο </w:t>
      </w:r>
      <w:r w:rsidR="00471D3E">
        <w:rPr>
          <w:rFonts w:ascii="Arial" w:eastAsia="Calibri" w:hAnsi="Arial" w:cs="Arial"/>
          <w:b w:val="0"/>
          <w:sz w:val="22"/>
          <w:szCs w:val="22"/>
          <w:lang w:eastAsia="en-US"/>
        </w:rPr>
        <w:t>σ</w:t>
      </w:r>
      <w:r w:rsidR="00104788" w:rsidRPr="0086496A">
        <w:rPr>
          <w:rFonts w:ascii="Arial" w:eastAsia="Calibri" w:hAnsi="Arial" w:cs="Arial"/>
          <w:b w:val="0"/>
          <w:sz w:val="22"/>
          <w:szCs w:val="22"/>
          <w:lang w:eastAsia="en-US"/>
        </w:rPr>
        <w:t xml:space="preserve">πουδών και ανά </w:t>
      </w:r>
      <w:r w:rsidR="00471D3E">
        <w:rPr>
          <w:rFonts w:ascii="Arial" w:eastAsia="Calibri" w:hAnsi="Arial" w:cs="Arial"/>
          <w:b w:val="0"/>
          <w:sz w:val="22"/>
          <w:szCs w:val="22"/>
          <w:lang w:eastAsia="en-US"/>
        </w:rPr>
        <w:t>φ</w:t>
      </w:r>
      <w:r w:rsidR="00104788" w:rsidRPr="0086496A">
        <w:rPr>
          <w:rFonts w:ascii="Arial" w:eastAsia="Calibri" w:hAnsi="Arial" w:cs="Arial"/>
          <w:b w:val="0"/>
          <w:sz w:val="22"/>
          <w:szCs w:val="22"/>
          <w:lang w:eastAsia="en-US"/>
        </w:rPr>
        <w:t xml:space="preserve">ύλο </w:t>
      </w:r>
      <w:r w:rsidR="00471D3E">
        <w:rPr>
          <w:rFonts w:ascii="Arial" w:eastAsia="Calibri"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104788" w:rsidRPr="0086496A">
        <w:rPr>
          <w:rFonts w:ascii="Arial" w:eastAsia="Calibri" w:hAnsi="Arial" w:cs="Arial"/>
          <w:b w:val="0"/>
          <w:sz w:val="22"/>
          <w:szCs w:val="22"/>
          <w:lang w:eastAsia="en-US"/>
        </w:rPr>
        <w:t xml:space="preserve"> 2020-2021</w:t>
      </w:r>
      <w:bookmarkEnd w:id="32"/>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1276"/>
        <w:gridCol w:w="1701"/>
        <w:gridCol w:w="1276"/>
        <w:gridCol w:w="1026"/>
        <w:gridCol w:w="1276"/>
        <w:gridCol w:w="850"/>
        <w:gridCol w:w="1276"/>
        <w:gridCol w:w="675"/>
      </w:tblGrid>
      <w:tr w:rsidR="00104788" w:rsidRPr="00035F14" w14:paraId="0BD23F86" w14:textId="77777777" w:rsidTr="00A91DA2">
        <w:trPr>
          <w:trHeight w:val="262"/>
        </w:trPr>
        <w:tc>
          <w:tcPr>
            <w:tcW w:w="1276" w:type="dxa"/>
            <w:tcBorders>
              <w:top w:val="single" w:sz="4" w:space="0" w:color="auto"/>
              <w:bottom w:val="nil"/>
            </w:tcBorders>
            <w:shd w:val="clear" w:color="auto" w:fill="auto"/>
            <w:noWrap/>
            <w:vAlign w:val="bottom"/>
          </w:tcPr>
          <w:p w14:paraId="6410DA49" w14:textId="6A250A81" w:rsidR="00104788" w:rsidRPr="00035F14" w:rsidRDefault="00A91DA2" w:rsidP="00523501">
            <w:pPr>
              <w:spacing w:after="0" w:line="360" w:lineRule="auto"/>
              <w:rPr>
                <w:rFonts w:ascii="Arial" w:eastAsia="Calibri" w:hAnsi="Arial" w:cs="Arial"/>
                <w:bCs/>
                <w:sz w:val="20"/>
                <w:szCs w:val="20"/>
                <w:lang w:eastAsia="en-US"/>
              </w:rPr>
            </w:pPr>
            <w:r w:rsidRPr="0041672A">
              <w:rPr>
                <w:rFonts w:ascii="Arial" w:eastAsia="Calibri" w:hAnsi="Arial" w:cs="Arial"/>
                <w:b/>
                <w:sz w:val="20"/>
                <w:szCs w:val="20"/>
                <w:lang w:eastAsia="en-US"/>
              </w:rPr>
              <w:t>Φύλο</w:t>
            </w:r>
          </w:p>
        </w:tc>
        <w:tc>
          <w:tcPr>
            <w:tcW w:w="1701" w:type="dxa"/>
            <w:tcBorders>
              <w:top w:val="single" w:sz="4" w:space="0" w:color="auto"/>
              <w:bottom w:val="nil"/>
            </w:tcBorders>
            <w:shd w:val="clear" w:color="auto" w:fill="auto"/>
            <w:noWrap/>
            <w:vAlign w:val="bottom"/>
          </w:tcPr>
          <w:p w14:paraId="75931C6D" w14:textId="77777777" w:rsidR="00104788" w:rsidRPr="00035F14" w:rsidRDefault="00104788" w:rsidP="00523501">
            <w:pPr>
              <w:spacing w:after="0" w:line="360" w:lineRule="auto"/>
              <w:rPr>
                <w:rFonts w:ascii="Arial" w:eastAsia="Calibri" w:hAnsi="Arial" w:cs="Arial"/>
                <w:bCs/>
                <w:sz w:val="20"/>
                <w:szCs w:val="20"/>
                <w:lang w:eastAsia="en-US"/>
              </w:rPr>
            </w:pPr>
          </w:p>
        </w:tc>
        <w:tc>
          <w:tcPr>
            <w:tcW w:w="2302" w:type="dxa"/>
            <w:gridSpan w:val="2"/>
            <w:tcBorders>
              <w:top w:val="single" w:sz="4" w:space="0" w:color="auto"/>
              <w:bottom w:val="nil"/>
            </w:tcBorders>
            <w:shd w:val="clear" w:color="auto" w:fill="auto"/>
            <w:noWrap/>
            <w:vAlign w:val="bottom"/>
          </w:tcPr>
          <w:p w14:paraId="27B66FBE" w14:textId="77777777" w:rsidR="00104788" w:rsidRPr="00035F14" w:rsidRDefault="00104788" w:rsidP="00523501">
            <w:pPr>
              <w:spacing w:after="0" w:line="360" w:lineRule="auto"/>
              <w:jc w:val="center"/>
              <w:rPr>
                <w:rFonts w:ascii="Arial" w:eastAsia="Calibri" w:hAnsi="Arial" w:cs="Arial"/>
                <w:bCs/>
                <w:sz w:val="20"/>
                <w:szCs w:val="20"/>
                <w:lang w:eastAsia="en-US"/>
              </w:rPr>
            </w:pPr>
            <w:r w:rsidRPr="00035F14">
              <w:rPr>
                <w:rFonts w:ascii="Arial" w:eastAsia="Calibri" w:hAnsi="Arial" w:cs="Arial"/>
                <w:bCs/>
                <w:sz w:val="20"/>
                <w:szCs w:val="20"/>
                <w:lang w:eastAsia="en-US"/>
              </w:rPr>
              <w:t>Άνδρες</w:t>
            </w:r>
          </w:p>
        </w:tc>
        <w:tc>
          <w:tcPr>
            <w:tcW w:w="2126" w:type="dxa"/>
            <w:gridSpan w:val="2"/>
            <w:tcBorders>
              <w:top w:val="single" w:sz="4" w:space="0" w:color="auto"/>
              <w:bottom w:val="nil"/>
            </w:tcBorders>
            <w:shd w:val="clear" w:color="auto" w:fill="auto"/>
            <w:noWrap/>
            <w:vAlign w:val="bottom"/>
          </w:tcPr>
          <w:p w14:paraId="1CE9A677" w14:textId="77777777" w:rsidR="00104788" w:rsidRPr="00035F14" w:rsidRDefault="00104788" w:rsidP="00523501">
            <w:pPr>
              <w:spacing w:after="0" w:line="360" w:lineRule="auto"/>
              <w:jc w:val="center"/>
              <w:rPr>
                <w:rFonts w:ascii="Arial" w:eastAsia="Calibri" w:hAnsi="Arial" w:cs="Arial"/>
                <w:bCs/>
                <w:sz w:val="20"/>
                <w:szCs w:val="20"/>
                <w:lang w:eastAsia="en-US"/>
              </w:rPr>
            </w:pPr>
            <w:r w:rsidRPr="00035F14">
              <w:rPr>
                <w:rFonts w:ascii="Arial" w:eastAsia="Calibri" w:hAnsi="Arial" w:cs="Arial"/>
                <w:bCs/>
                <w:sz w:val="20"/>
                <w:szCs w:val="20"/>
                <w:lang w:eastAsia="en-US"/>
              </w:rPr>
              <w:t>Γυναίκες</w:t>
            </w:r>
          </w:p>
        </w:tc>
        <w:tc>
          <w:tcPr>
            <w:tcW w:w="1951" w:type="dxa"/>
            <w:gridSpan w:val="2"/>
            <w:tcBorders>
              <w:top w:val="single" w:sz="4" w:space="0" w:color="auto"/>
              <w:bottom w:val="nil"/>
            </w:tcBorders>
          </w:tcPr>
          <w:p w14:paraId="4AA3DFEC" w14:textId="77777777" w:rsidR="00104788" w:rsidRPr="00035F14" w:rsidRDefault="00104788" w:rsidP="00523501">
            <w:pPr>
              <w:spacing w:after="0" w:line="360" w:lineRule="auto"/>
              <w:jc w:val="center"/>
              <w:rPr>
                <w:rFonts w:ascii="Arial" w:eastAsia="Calibri" w:hAnsi="Arial" w:cs="Arial"/>
                <w:bCs/>
                <w:sz w:val="20"/>
                <w:szCs w:val="20"/>
                <w:lang w:eastAsia="en-US"/>
              </w:rPr>
            </w:pPr>
            <w:r w:rsidRPr="00035F14">
              <w:rPr>
                <w:rFonts w:ascii="Arial" w:eastAsia="Calibri" w:hAnsi="Arial" w:cs="Arial"/>
                <w:bCs/>
                <w:sz w:val="20"/>
                <w:szCs w:val="20"/>
                <w:lang w:eastAsia="en-US"/>
              </w:rPr>
              <w:t>Σύνολο</w:t>
            </w:r>
          </w:p>
        </w:tc>
      </w:tr>
      <w:tr w:rsidR="00A362F9" w:rsidRPr="00035F14" w14:paraId="21113798" w14:textId="77777777" w:rsidTr="00035F14">
        <w:trPr>
          <w:trHeight w:val="262"/>
        </w:trPr>
        <w:tc>
          <w:tcPr>
            <w:tcW w:w="1276" w:type="dxa"/>
            <w:tcBorders>
              <w:top w:val="nil"/>
              <w:bottom w:val="single" w:sz="4" w:space="0" w:color="auto"/>
            </w:tcBorders>
            <w:shd w:val="clear" w:color="auto" w:fill="auto"/>
            <w:noWrap/>
            <w:vAlign w:val="bottom"/>
            <w:hideMark/>
          </w:tcPr>
          <w:p w14:paraId="1BDBA28B" w14:textId="77777777" w:rsidR="00104788" w:rsidRPr="00035F14" w:rsidRDefault="00104788" w:rsidP="00523501">
            <w:pPr>
              <w:spacing w:after="0" w:line="360" w:lineRule="auto"/>
              <w:rPr>
                <w:rFonts w:ascii="Arial" w:eastAsia="Calibri" w:hAnsi="Arial" w:cs="Arial"/>
                <w:bCs/>
                <w:sz w:val="20"/>
                <w:szCs w:val="20"/>
                <w:lang w:eastAsia="en-US"/>
              </w:rPr>
            </w:pPr>
          </w:p>
        </w:tc>
        <w:tc>
          <w:tcPr>
            <w:tcW w:w="1701" w:type="dxa"/>
            <w:tcBorders>
              <w:top w:val="nil"/>
              <w:bottom w:val="single" w:sz="4" w:space="0" w:color="auto"/>
            </w:tcBorders>
            <w:shd w:val="clear" w:color="auto" w:fill="auto"/>
            <w:noWrap/>
            <w:vAlign w:val="bottom"/>
            <w:hideMark/>
          </w:tcPr>
          <w:p w14:paraId="53F75E13" w14:textId="77777777" w:rsidR="00104788" w:rsidRPr="00035F14" w:rsidRDefault="00104788" w:rsidP="00523501">
            <w:pPr>
              <w:spacing w:after="0" w:line="360" w:lineRule="auto"/>
              <w:rPr>
                <w:rFonts w:ascii="Arial" w:eastAsia="Calibri" w:hAnsi="Arial" w:cs="Arial"/>
                <w:bCs/>
                <w:sz w:val="20"/>
                <w:szCs w:val="20"/>
                <w:lang w:eastAsia="en-US"/>
              </w:rPr>
            </w:pPr>
          </w:p>
        </w:tc>
        <w:tc>
          <w:tcPr>
            <w:tcW w:w="1276" w:type="dxa"/>
            <w:tcBorders>
              <w:top w:val="nil"/>
              <w:bottom w:val="single" w:sz="4" w:space="0" w:color="auto"/>
            </w:tcBorders>
            <w:shd w:val="clear" w:color="auto" w:fill="auto"/>
            <w:noWrap/>
            <w:vAlign w:val="bottom"/>
          </w:tcPr>
          <w:p w14:paraId="53E0E5DA" w14:textId="77777777" w:rsidR="00104788" w:rsidRPr="00035F14" w:rsidRDefault="00104788" w:rsidP="00035F14">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Συχνότητα</w:t>
            </w:r>
          </w:p>
        </w:tc>
        <w:tc>
          <w:tcPr>
            <w:tcW w:w="1026" w:type="dxa"/>
            <w:tcBorders>
              <w:top w:val="nil"/>
              <w:bottom w:val="single" w:sz="4" w:space="0" w:color="auto"/>
            </w:tcBorders>
            <w:shd w:val="clear" w:color="auto" w:fill="auto"/>
            <w:noWrap/>
            <w:vAlign w:val="bottom"/>
            <w:hideMark/>
          </w:tcPr>
          <w:p w14:paraId="75DECC0F" w14:textId="77777777" w:rsidR="00104788" w:rsidRPr="00035F14" w:rsidRDefault="00104788" w:rsidP="00035F14">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w:t>
            </w:r>
          </w:p>
        </w:tc>
        <w:tc>
          <w:tcPr>
            <w:tcW w:w="1276" w:type="dxa"/>
            <w:tcBorders>
              <w:top w:val="nil"/>
              <w:bottom w:val="single" w:sz="4" w:space="0" w:color="auto"/>
            </w:tcBorders>
            <w:shd w:val="clear" w:color="auto" w:fill="auto"/>
            <w:noWrap/>
            <w:vAlign w:val="bottom"/>
            <w:hideMark/>
          </w:tcPr>
          <w:p w14:paraId="7F4762EB" w14:textId="77777777" w:rsidR="00104788" w:rsidRPr="00035F14" w:rsidRDefault="00104788" w:rsidP="00035F14">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Συχνότητα</w:t>
            </w:r>
          </w:p>
        </w:tc>
        <w:tc>
          <w:tcPr>
            <w:tcW w:w="850" w:type="dxa"/>
            <w:tcBorders>
              <w:top w:val="nil"/>
              <w:bottom w:val="single" w:sz="4" w:space="0" w:color="auto"/>
            </w:tcBorders>
            <w:shd w:val="clear" w:color="auto" w:fill="auto"/>
            <w:noWrap/>
            <w:vAlign w:val="bottom"/>
            <w:hideMark/>
          </w:tcPr>
          <w:p w14:paraId="70AABACB" w14:textId="77777777" w:rsidR="00104788" w:rsidRPr="00035F14" w:rsidRDefault="00104788" w:rsidP="00035F14">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w:t>
            </w:r>
          </w:p>
        </w:tc>
        <w:tc>
          <w:tcPr>
            <w:tcW w:w="1276" w:type="dxa"/>
            <w:tcBorders>
              <w:top w:val="nil"/>
              <w:bottom w:val="single" w:sz="4" w:space="0" w:color="auto"/>
            </w:tcBorders>
            <w:vAlign w:val="bottom"/>
          </w:tcPr>
          <w:p w14:paraId="60CCED76" w14:textId="77777777" w:rsidR="00104788" w:rsidRPr="00035F14" w:rsidRDefault="00104788" w:rsidP="00035F14">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Συχνότητα</w:t>
            </w:r>
          </w:p>
        </w:tc>
        <w:tc>
          <w:tcPr>
            <w:tcW w:w="675" w:type="dxa"/>
            <w:tcBorders>
              <w:top w:val="nil"/>
              <w:bottom w:val="single" w:sz="4" w:space="0" w:color="auto"/>
            </w:tcBorders>
            <w:vAlign w:val="bottom"/>
          </w:tcPr>
          <w:p w14:paraId="30BEC17A" w14:textId="77777777" w:rsidR="00104788" w:rsidRPr="00035F14" w:rsidRDefault="00104788" w:rsidP="00035F14">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w:t>
            </w:r>
          </w:p>
        </w:tc>
      </w:tr>
      <w:tr w:rsidR="00A362F9" w:rsidRPr="00035F14" w14:paraId="22211064" w14:textId="77777777" w:rsidTr="0041672A">
        <w:trPr>
          <w:cantSplit/>
          <w:trHeight w:val="253"/>
        </w:trPr>
        <w:tc>
          <w:tcPr>
            <w:tcW w:w="1276" w:type="dxa"/>
            <w:vMerge w:val="restart"/>
            <w:tcBorders>
              <w:top w:val="single" w:sz="4" w:space="0" w:color="auto"/>
            </w:tcBorders>
            <w:shd w:val="clear" w:color="000000" w:fill="FFFFFF"/>
          </w:tcPr>
          <w:p w14:paraId="2C8E86A1" w14:textId="77777777" w:rsidR="00C91895" w:rsidRPr="0041672A" w:rsidRDefault="00C91895" w:rsidP="0041672A">
            <w:pPr>
              <w:spacing w:after="0" w:line="240" w:lineRule="auto"/>
              <w:rPr>
                <w:rFonts w:ascii="Arial" w:hAnsi="Arial" w:cs="Arial"/>
                <w:b/>
                <w:bCs/>
                <w:color w:val="000000"/>
                <w:sz w:val="18"/>
                <w:szCs w:val="18"/>
                <w:lang w:val="en-US" w:eastAsia="en-US"/>
              </w:rPr>
            </w:pPr>
            <w:proofErr w:type="spellStart"/>
            <w:r w:rsidRPr="0041672A">
              <w:rPr>
                <w:rFonts w:ascii="Arial" w:hAnsi="Arial" w:cs="Arial"/>
                <w:b/>
                <w:bCs/>
                <w:color w:val="000000"/>
                <w:sz w:val="18"/>
                <w:szCs w:val="18"/>
                <w:lang w:val="en-US" w:eastAsia="en-US"/>
              </w:rPr>
              <w:t>Εθνικό</w:t>
            </w:r>
            <w:proofErr w:type="spellEnd"/>
            <w:r w:rsidRPr="0041672A">
              <w:rPr>
                <w:rFonts w:ascii="Arial" w:hAnsi="Arial" w:cs="Arial"/>
                <w:b/>
                <w:bCs/>
                <w:color w:val="000000"/>
                <w:sz w:val="18"/>
                <w:szCs w:val="18"/>
                <w:lang w:val="en-US" w:eastAsia="en-US"/>
              </w:rPr>
              <w:t xml:space="preserve"> </w:t>
            </w:r>
            <w:proofErr w:type="spellStart"/>
            <w:r w:rsidRPr="0041672A">
              <w:rPr>
                <w:rFonts w:ascii="Arial" w:hAnsi="Arial" w:cs="Arial"/>
                <w:b/>
                <w:bCs/>
                <w:color w:val="000000"/>
                <w:sz w:val="18"/>
                <w:szCs w:val="18"/>
                <w:lang w:val="en-US" w:eastAsia="en-US"/>
              </w:rPr>
              <w:t>Πλ</w:t>
            </w:r>
            <w:proofErr w:type="spellEnd"/>
            <w:r w:rsidRPr="0041672A">
              <w:rPr>
                <w:rFonts w:ascii="Arial" w:hAnsi="Arial" w:cs="Arial"/>
                <w:b/>
                <w:bCs/>
                <w:color w:val="000000"/>
                <w:sz w:val="18"/>
                <w:szCs w:val="18"/>
                <w:lang w:val="en-US" w:eastAsia="en-US"/>
              </w:rPr>
              <w:t xml:space="preserve">αίσιο </w:t>
            </w:r>
            <w:proofErr w:type="spellStart"/>
            <w:r w:rsidRPr="0041672A">
              <w:rPr>
                <w:rFonts w:ascii="Arial" w:hAnsi="Arial" w:cs="Arial"/>
                <w:b/>
                <w:bCs/>
                <w:color w:val="000000"/>
                <w:sz w:val="18"/>
                <w:szCs w:val="18"/>
                <w:lang w:val="en-US" w:eastAsia="en-US"/>
              </w:rPr>
              <w:t>Προσόντων</w:t>
            </w:r>
            <w:proofErr w:type="spellEnd"/>
          </w:p>
          <w:p w14:paraId="72CFA21B" w14:textId="77777777" w:rsidR="00E7768B" w:rsidRPr="0041672A" w:rsidRDefault="00E7768B" w:rsidP="0041672A">
            <w:pPr>
              <w:spacing w:after="0" w:line="360" w:lineRule="auto"/>
              <w:rPr>
                <w:rFonts w:ascii="Arial" w:eastAsia="Calibri" w:hAnsi="Arial" w:cs="Arial"/>
                <w:b/>
                <w:bCs/>
                <w:sz w:val="18"/>
                <w:szCs w:val="18"/>
                <w:lang w:eastAsia="en-US"/>
              </w:rPr>
            </w:pPr>
          </w:p>
        </w:tc>
        <w:tc>
          <w:tcPr>
            <w:tcW w:w="1701" w:type="dxa"/>
            <w:tcBorders>
              <w:top w:val="single" w:sz="4" w:space="0" w:color="auto"/>
              <w:bottom w:val="nil"/>
            </w:tcBorders>
            <w:shd w:val="clear" w:color="000000" w:fill="FFFFFF"/>
            <w:vAlign w:val="center"/>
          </w:tcPr>
          <w:p w14:paraId="228ADAEC" w14:textId="77777777" w:rsidR="00E7768B" w:rsidRPr="00035F14" w:rsidRDefault="00E7768B" w:rsidP="00523501">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Επίπεδο 5A</w:t>
            </w:r>
          </w:p>
        </w:tc>
        <w:tc>
          <w:tcPr>
            <w:tcW w:w="1276" w:type="dxa"/>
            <w:tcBorders>
              <w:top w:val="single" w:sz="4" w:space="0" w:color="auto"/>
              <w:bottom w:val="nil"/>
            </w:tcBorders>
            <w:shd w:val="clear" w:color="auto" w:fill="auto"/>
            <w:noWrap/>
          </w:tcPr>
          <w:p w14:paraId="43FD65F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19</w:t>
            </w:r>
          </w:p>
        </w:tc>
        <w:tc>
          <w:tcPr>
            <w:tcW w:w="1026" w:type="dxa"/>
            <w:tcBorders>
              <w:top w:val="single" w:sz="4" w:space="0" w:color="auto"/>
              <w:bottom w:val="nil"/>
            </w:tcBorders>
            <w:shd w:val="clear" w:color="auto" w:fill="auto"/>
            <w:noWrap/>
          </w:tcPr>
          <w:p w14:paraId="6B3E0448"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26</w:t>
            </w:r>
            <w:r w:rsidR="00B2315D" w:rsidRPr="00035F14">
              <w:rPr>
                <w:rFonts w:ascii="Arial" w:hAnsi="Arial" w:cs="Arial"/>
                <w:sz w:val="20"/>
                <w:szCs w:val="20"/>
              </w:rPr>
              <w:t>,</w:t>
            </w:r>
            <w:r w:rsidRPr="00035F14">
              <w:rPr>
                <w:rFonts w:ascii="Arial" w:hAnsi="Arial" w:cs="Arial"/>
                <w:sz w:val="20"/>
                <w:szCs w:val="20"/>
              </w:rPr>
              <w:t>76</w:t>
            </w:r>
          </w:p>
        </w:tc>
        <w:tc>
          <w:tcPr>
            <w:tcW w:w="1276" w:type="dxa"/>
            <w:tcBorders>
              <w:top w:val="single" w:sz="4" w:space="0" w:color="auto"/>
              <w:bottom w:val="nil"/>
            </w:tcBorders>
            <w:shd w:val="clear" w:color="auto" w:fill="auto"/>
            <w:noWrap/>
          </w:tcPr>
          <w:p w14:paraId="45371D8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52</w:t>
            </w:r>
          </w:p>
        </w:tc>
        <w:tc>
          <w:tcPr>
            <w:tcW w:w="850" w:type="dxa"/>
            <w:tcBorders>
              <w:top w:val="single" w:sz="4" w:space="0" w:color="auto"/>
              <w:bottom w:val="nil"/>
            </w:tcBorders>
            <w:shd w:val="clear" w:color="auto" w:fill="auto"/>
            <w:noWrap/>
          </w:tcPr>
          <w:p w14:paraId="6E7519D0"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73</w:t>
            </w:r>
            <w:r w:rsidR="00B2315D" w:rsidRPr="00035F14">
              <w:rPr>
                <w:rFonts w:ascii="Arial" w:hAnsi="Arial" w:cs="Arial"/>
                <w:sz w:val="20"/>
                <w:szCs w:val="20"/>
              </w:rPr>
              <w:t>,</w:t>
            </w:r>
            <w:r w:rsidRPr="00035F14">
              <w:rPr>
                <w:rFonts w:ascii="Arial" w:hAnsi="Arial" w:cs="Arial"/>
                <w:sz w:val="20"/>
                <w:szCs w:val="20"/>
              </w:rPr>
              <w:t>24</w:t>
            </w:r>
          </w:p>
        </w:tc>
        <w:tc>
          <w:tcPr>
            <w:tcW w:w="1276" w:type="dxa"/>
            <w:tcBorders>
              <w:top w:val="single" w:sz="4" w:space="0" w:color="auto"/>
              <w:bottom w:val="nil"/>
            </w:tcBorders>
          </w:tcPr>
          <w:p w14:paraId="1D6C22DF"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71</w:t>
            </w:r>
          </w:p>
        </w:tc>
        <w:tc>
          <w:tcPr>
            <w:tcW w:w="675" w:type="dxa"/>
            <w:tcBorders>
              <w:top w:val="single" w:sz="4" w:space="0" w:color="auto"/>
              <w:bottom w:val="nil"/>
            </w:tcBorders>
          </w:tcPr>
          <w:p w14:paraId="5882847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100</w:t>
            </w:r>
          </w:p>
        </w:tc>
      </w:tr>
      <w:tr w:rsidR="00A362F9" w:rsidRPr="00035F14" w14:paraId="3E30B140" w14:textId="77777777" w:rsidTr="00035F14">
        <w:trPr>
          <w:cantSplit/>
          <w:trHeight w:val="253"/>
        </w:trPr>
        <w:tc>
          <w:tcPr>
            <w:tcW w:w="1276" w:type="dxa"/>
            <w:vMerge/>
            <w:shd w:val="clear" w:color="000000" w:fill="FFFFFF"/>
            <w:vAlign w:val="center"/>
          </w:tcPr>
          <w:p w14:paraId="697E9E86" w14:textId="77777777" w:rsidR="00E7768B" w:rsidRPr="00035F14" w:rsidRDefault="00E7768B" w:rsidP="00523501">
            <w:pPr>
              <w:spacing w:after="0" w:line="360" w:lineRule="auto"/>
              <w:rPr>
                <w:rFonts w:ascii="Arial" w:eastAsia="Calibri" w:hAnsi="Arial" w:cs="Arial"/>
                <w:bCs/>
                <w:sz w:val="20"/>
                <w:szCs w:val="20"/>
                <w:lang w:eastAsia="en-US"/>
              </w:rPr>
            </w:pPr>
          </w:p>
        </w:tc>
        <w:tc>
          <w:tcPr>
            <w:tcW w:w="1701" w:type="dxa"/>
            <w:tcBorders>
              <w:top w:val="nil"/>
              <w:bottom w:val="nil"/>
            </w:tcBorders>
            <w:shd w:val="clear" w:color="000000" w:fill="FFFFFF"/>
            <w:vAlign w:val="center"/>
          </w:tcPr>
          <w:p w14:paraId="39945E7C" w14:textId="77777777" w:rsidR="00E7768B" w:rsidRPr="00035F14" w:rsidRDefault="00E7768B" w:rsidP="00523501">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Επίπεδο 5B</w:t>
            </w:r>
          </w:p>
        </w:tc>
        <w:tc>
          <w:tcPr>
            <w:tcW w:w="1276" w:type="dxa"/>
            <w:tcBorders>
              <w:top w:val="nil"/>
              <w:bottom w:val="nil"/>
            </w:tcBorders>
            <w:shd w:val="clear" w:color="auto" w:fill="auto"/>
            <w:noWrap/>
          </w:tcPr>
          <w:p w14:paraId="0BF992CB"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2040</w:t>
            </w:r>
          </w:p>
        </w:tc>
        <w:tc>
          <w:tcPr>
            <w:tcW w:w="1026" w:type="dxa"/>
            <w:tcBorders>
              <w:top w:val="nil"/>
              <w:bottom w:val="nil"/>
            </w:tcBorders>
            <w:shd w:val="clear" w:color="auto" w:fill="auto"/>
            <w:noWrap/>
          </w:tcPr>
          <w:p w14:paraId="00811DC3"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69</w:t>
            </w:r>
            <w:r w:rsidR="00B2315D" w:rsidRPr="00035F14">
              <w:rPr>
                <w:rFonts w:ascii="Arial" w:hAnsi="Arial" w:cs="Arial"/>
                <w:sz w:val="20"/>
                <w:szCs w:val="20"/>
              </w:rPr>
              <w:t>,</w:t>
            </w:r>
            <w:r w:rsidRPr="00035F14">
              <w:rPr>
                <w:rFonts w:ascii="Arial" w:hAnsi="Arial" w:cs="Arial"/>
                <w:sz w:val="20"/>
                <w:szCs w:val="20"/>
              </w:rPr>
              <w:t>77</w:t>
            </w:r>
          </w:p>
        </w:tc>
        <w:tc>
          <w:tcPr>
            <w:tcW w:w="1276" w:type="dxa"/>
            <w:tcBorders>
              <w:top w:val="nil"/>
              <w:bottom w:val="nil"/>
            </w:tcBorders>
            <w:shd w:val="clear" w:color="auto" w:fill="auto"/>
            <w:noWrap/>
          </w:tcPr>
          <w:p w14:paraId="745F752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884</w:t>
            </w:r>
          </w:p>
        </w:tc>
        <w:tc>
          <w:tcPr>
            <w:tcW w:w="850" w:type="dxa"/>
            <w:tcBorders>
              <w:top w:val="nil"/>
              <w:bottom w:val="nil"/>
            </w:tcBorders>
            <w:shd w:val="clear" w:color="auto" w:fill="auto"/>
            <w:noWrap/>
          </w:tcPr>
          <w:p w14:paraId="0D1EB65C"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30</w:t>
            </w:r>
            <w:r w:rsidR="00B2315D" w:rsidRPr="00035F14">
              <w:rPr>
                <w:rFonts w:ascii="Arial" w:hAnsi="Arial" w:cs="Arial"/>
                <w:sz w:val="20"/>
                <w:szCs w:val="20"/>
              </w:rPr>
              <w:t>,</w:t>
            </w:r>
            <w:r w:rsidRPr="00035F14">
              <w:rPr>
                <w:rFonts w:ascii="Arial" w:hAnsi="Arial" w:cs="Arial"/>
                <w:sz w:val="20"/>
                <w:szCs w:val="20"/>
              </w:rPr>
              <w:t>23</w:t>
            </w:r>
          </w:p>
        </w:tc>
        <w:tc>
          <w:tcPr>
            <w:tcW w:w="1276" w:type="dxa"/>
            <w:tcBorders>
              <w:top w:val="nil"/>
              <w:bottom w:val="nil"/>
            </w:tcBorders>
          </w:tcPr>
          <w:p w14:paraId="6E46AE3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2924</w:t>
            </w:r>
          </w:p>
        </w:tc>
        <w:tc>
          <w:tcPr>
            <w:tcW w:w="675" w:type="dxa"/>
            <w:tcBorders>
              <w:top w:val="nil"/>
              <w:bottom w:val="nil"/>
            </w:tcBorders>
          </w:tcPr>
          <w:p w14:paraId="2896D9DD"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100</w:t>
            </w:r>
          </w:p>
        </w:tc>
      </w:tr>
      <w:tr w:rsidR="00A362F9" w:rsidRPr="00035F14" w14:paraId="2DCD1C9B" w14:textId="77777777" w:rsidTr="00035F14">
        <w:trPr>
          <w:cantSplit/>
          <w:trHeight w:val="253"/>
        </w:trPr>
        <w:tc>
          <w:tcPr>
            <w:tcW w:w="1276" w:type="dxa"/>
            <w:vMerge/>
            <w:shd w:val="clear" w:color="000000" w:fill="FFFFFF"/>
            <w:vAlign w:val="center"/>
          </w:tcPr>
          <w:p w14:paraId="6D0CC667" w14:textId="77777777" w:rsidR="00E7768B" w:rsidRPr="00035F14" w:rsidRDefault="00E7768B" w:rsidP="00523501">
            <w:pPr>
              <w:spacing w:after="0" w:line="360" w:lineRule="auto"/>
              <w:rPr>
                <w:rFonts w:ascii="Arial" w:eastAsia="Calibri" w:hAnsi="Arial" w:cs="Arial"/>
                <w:bCs/>
                <w:sz w:val="20"/>
                <w:szCs w:val="20"/>
                <w:lang w:eastAsia="en-US"/>
              </w:rPr>
            </w:pPr>
          </w:p>
        </w:tc>
        <w:tc>
          <w:tcPr>
            <w:tcW w:w="1701" w:type="dxa"/>
            <w:tcBorders>
              <w:top w:val="nil"/>
              <w:bottom w:val="nil"/>
            </w:tcBorders>
            <w:shd w:val="clear" w:color="000000" w:fill="FFFFFF"/>
            <w:vAlign w:val="center"/>
          </w:tcPr>
          <w:p w14:paraId="1E245BAD" w14:textId="77777777" w:rsidR="00E7768B" w:rsidRPr="00035F14" w:rsidRDefault="00E7768B" w:rsidP="00523501">
            <w:pPr>
              <w:spacing w:after="0" w:line="360" w:lineRule="auto"/>
              <w:rPr>
                <w:rFonts w:ascii="Arial" w:eastAsia="Calibri" w:hAnsi="Arial" w:cs="Arial"/>
                <w:bCs/>
                <w:sz w:val="20"/>
                <w:szCs w:val="20"/>
                <w:lang w:val="en-GB" w:eastAsia="en-US"/>
              </w:rPr>
            </w:pPr>
            <w:r w:rsidRPr="00035F14">
              <w:rPr>
                <w:rFonts w:ascii="Arial" w:eastAsia="Calibri" w:hAnsi="Arial" w:cs="Arial"/>
                <w:bCs/>
                <w:sz w:val="20"/>
                <w:szCs w:val="20"/>
                <w:lang w:eastAsia="en-US"/>
              </w:rPr>
              <w:t>Επίπεδο 5</w:t>
            </w:r>
            <w:r w:rsidRPr="00035F14">
              <w:rPr>
                <w:rFonts w:ascii="Arial" w:eastAsia="Calibri" w:hAnsi="Arial" w:cs="Arial"/>
                <w:bCs/>
                <w:sz w:val="20"/>
                <w:szCs w:val="20"/>
                <w:lang w:val="en-GB" w:eastAsia="en-US"/>
              </w:rPr>
              <w:t>C</w:t>
            </w:r>
          </w:p>
        </w:tc>
        <w:tc>
          <w:tcPr>
            <w:tcW w:w="1276" w:type="dxa"/>
            <w:tcBorders>
              <w:top w:val="nil"/>
              <w:bottom w:val="nil"/>
            </w:tcBorders>
            <w:shd w:val="clear" w:color="auto" w:fill="auto"/>
            <w:noWrap/>
          </w:tcPr>
          <w:p w14:paraId="73DDB1DE"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648</w:t>
            </w:r>
          </w:p>
        </w:tc>
        <w:tc>
          <w:tcPr>
            <w:tcW w:w="1026" w:type="dxa"/>
            <w:tcBorders>
              <w:top w:val="nil"/>
              <w:bottom w:val="nil"/>
            </w:tcBorders>
            <w:shd w:val="clear" w:color="auto" w:fill="auto"/>
            <w:noWrap/>
          </w:tcPr>
          <w:p w14:paraId="1AFD906E"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55</w:t>
            </w:r>
            <w:r w:rsidR="00B2315D" w:rsidRPr="00035F14">
              <w:rPr>
                <w:rFonts w:ascii="Arial" w:hAnsi="Arial" w:cs="Arial"/>
                <w:sz w:val="20"/>
                <w:szCs w:val="20"/>
              </w:rPr>
              <w:t>,</w:t>
            </w:r>
            <w:r w:rsidRPr="00035F14">
              <w:rPr>
                <w:rFonts w:ascii="Arial" w:hAnsi="Arial" w:cs="Arial"/>
                <w:sz w:val="20"/>
                <w:szCs w:val="20"/>
              </w:rPr>
              <w:t>86</w:t>
            </w:r>
          </w:p>
        </w:tc>
        <w:tc>
          <w:tcPr>
            <w:tcW w:w="1276" w:type="dxa"/>
            <w:tcBorders>
              <w:top w:val="nil"/>
              <w:bottom w:val="nil"/>
            </w:tcBorders>
            <w:shd w:val="clear" w:color="auto" w:fill="auto"/>
            <w:noWrap/>
          </w:tcPr>
          <w:p w14:paraId="0C9A8C54"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512</w:t>
            </w:r>
          </w:p>
        </w:tc>
        <w:tc>
          <w:tcPr>
            <w:tcW w:w="850" w:type="dxa"/>
            <w:tcBorders>
              <w:top w:val="nil"/>
              <w:bottom w:val="nil"/>
            </w:tcBorders>
            <w:shd w:val="clear" w:color="auto" w:fill="auto"/>
            <w:noWrap/>
          </w:tcPr>
          <w:p w14:paraId="2006271E"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44</w:t>
            </w:r>
            <w:r w:rsidR="00B2315D" w:rsidRPr="00035F14">
              <w:rPr>
                <w:rFonts w:ascii="Arial" w:hAnsi="Arial" w:cs="Arial"/>
                <w:sz w:val="20"/>
                <w:szCs w:val="20"/>
              </w:rPr>
              <w:t>,</w:t>
            </w:r>
            <w:r w:rsidRPr="00035F14">
              <w:rPr>
                <w:rFonts w:ascii="Arial" w:hAnsi="Arial" w:cs="Arial"/>
                <w:sz w:val="20"/>
                <w:szCs w:val="20"/>
              </w:rPr>
              <w:t>14</w:t>
            </w:r>
          </w:p>
        </w:tc>
        <w:tc>
          <w:tcPr>
            <w:tcW w:w="1276" w:type="dxa"/>
            <w:tcBorders>
              <w:top w:val="nil"/>
              <w:bottom w:val="nil"/>
            </w:tcBorders>
          </w:tcPr>
          <w:p w14:paraId="27177102"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1160</w:t>
            </w:r>
          </w:p>
        </w:tc>
        <w:tc>
          <w:tcPr>
            <w:tcW w:w="675" w:type="dxa"/>
            <w:tcBorders>
              <w:top w:val="nil"/>
              <w:bottom w:val="nil"/>
            </w:tcBorders>
          </w:tcPr>
          <w:p w14:paraId="49571BA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100</w:t>
            </w:r>
          </w:p>
        </w:tc>
      </w:tr>
      <w:tr w:rsidR="00A362F9" w:rsidRPr="00035F14" w14:paraId="2A0ECBC2" w14:textId="77777777" w:rsidTr="00035F14">
        <w:trPr>
          <w:cantSplit/>
          <w:trHeight w:val="253"/>
        </w:trPr>
        <w:tc>
          <w:tcPr>
            <w:tcW w:w="1276" w:type="dxa"/>
            <w:vMerge/>
            <w:shd w:val="clear" w:color="000000" w:fill="FFFFFF"/>
            <w:vAlign w:val="center"/>
            <w:hideMark/>
          </w:tcPr>
          <w:p w14:paraId="30CF239A" w14:textId="77777777" w:rsidR="00E7768B" w:rsidRPr="00035F14" w:rsidRDefault="00E7768B" w:rsidP="00523501">
            <w:pPr>
              <w:spacing w:after="0" w:line="360" w:lineRule="auto"/>
              <w:rPr>
                <w:rFonts w:ascii="Arial" w:eastAsia="Calibri" w:hAnsi="Arial" w:cs="Arial"/>
                <w:bCs/>
                <w:sz w:val="20"/>
                <w:szCs w:val="20"/>
                <w:lang w:eastAsia="en-US"/>
              </w:rPr>
            </w:pPr>
          </w:p>
        </w:tc>
        <w:tc>
          <w:tcPr>
            <w:tcW w:w="1701" w:type="dxa"/>
            <w:tcBorders>
              <w:top w:val="nil"/>
              <w:bottom w:val="nil"/>
            </w:tcBorders>
            <w:shd w:val="clear" w:color="000000" w:fill="FFFFFF"/>
            <w:vAlign w:val="center"/>
            <w:hideMark/>
          </w:tcPr>
          <w:p w14:paraId="159594C1" w14:textId="77777777" w:rsidR="00E7768B" w:rsidRPr="00035F14" w:rsidRDefault="00E7768B" w:rsidP="00523501">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Επίπεδο 6</w:t>
            </w:r>
          </w:p>
        </w:tc>
        <w:tc>
          <w:tcPr>
            <w:tcW w:w="1276" w:type="dxa"/>
            <w:tcBorders>
              <w:top w:val="nil"/>
              <w:bottom w:val="nil"/>
            </w:tcBorders>
            <w:shd w:val="clear" w:color="auto" w:fill="auto"/>
            <w:noWrap/>
          </w:tcPr>
          <w:p w14:paraId="2678605E"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3682</w:t>
            </w:r>
          </w:p>
        </w:tc>
        <w:tc>
          <w:tcPr>
            <w:tcW w:w="1026" w:type="dxa"/>
            <w:tcBorders>
              <w:top w:val="nil"/>
              <w:bottom w:val="nil"/>
            </w:tcBorders>
            <w:shd w:val="clear" w:color="auto" w:fill="auto"/>
            <w:noWrap/>
          </w:tcPr>
          <w:p w14:paraId="7315CF16"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65</w:t>
            </w:r>
            <w:r w:rsidR="00B2315D" w:rsidRPr="00035F14">
              <w:rPr>
                <w:rFonts w:ascii="Arial" w:hAnsi="Arial" w:cs="Arial"/>
                <w:sz w:val="20"/>
                <w:szCs w:val="20"/>
              </w:rPr>
              <w:t>,</w:t>
            </w:r>
            <w:r w:rsidRPr="00035F14">
              <w:rPr>
                <w:rFonts w:ascii="Arial" w:hAnsi="Arial" w:cs="Arial"/>
                <w:sz w:val="20"/>
                <w:szCs w:val="20"/>
              </w:rPr>
              <w:t>25</w:t>
            </w:r>
          </w:p>
        </w:tc>
        <w:tc>
          <w:tcPr>
            <w:tcW w:w="1276" w:type="dxa"/>
            <w:tcBorders>
              <w:top w:val="nil"/>
              <w:bottom w:val="nil"/>
            </w:tcBorders>
            <w:shd w:val="clear" w:color="auto" w:fill="auto"/>
            <w:noWrap/>
          </w:tcPr>
          <w:p w14:paraId="26B67023"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1961</w:t>
            </w:r>
          </w:p>
        </w:tc>
        <w:tc>
          <w:tcPr>
            <w:tcW w:w="850" w:type="dxa"/>
            <w:tcBorders>
              <w:top w:val="nil"/>
              <w:bottom w:val="nil"/>
            </w:tcBorders>
            <w:shd w:val="clear" w:color="auto" w:fill="auto"/>
            <w:noWrap/>
          </w:tcPr>
          <w:p w14:paraId="3FF8ACFB"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34</w:t>
            </w:r>
            <w:r w:rsidR="00B2315D" w:rsidRPr="00035F14">
              <w:rPr>
                <w:rFonts w:ascii="Arial" w:hAnsi="Arial" w:cs="Arial"/>
                <w:sz w:val="20"/>
                <w:szCs w:val="20"/>
              </w:rPr>
              <w:t>,</w:t>
            </w:r>
            <w:r w:rsidRPr="00035F14">
              <w:rPr>
                <w:rFonts w:ascii="Arial" w:hAnsi="Arial" w:cs="Arial"/>
                <w:sz w:val="20"/>
                <w:szCs w:val="20"/>
              </w:rPr>
              <w:t>75</w:t>
            </w:r>
          </w:p>
        </w:tc>
        <w:tc>
          <w:tcPr>
            <w:tcW w:w="1276" w:type="dxa"/>
            <w:tcBorders>
              <w:top w:val="nil"/>
              <w:bottom w:val="nil"/>
            </w:tcBorders>
          </w:tcPr>
          <w:p w14:paraId="4210F0D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5643</w:t>
            </w:r>
          </w:p>
        </w:tc>
        <w:tc>
          <w:tcPr>
            <w:tcW w:w="675" w:type="dxa"/>
            <w:tcBorders>
              <w:top w:val="nil"/>
              <w:bottom w:val="nil"/>
            </w:tcBorders>
          </w:tcPr>
          <w:p w14:paraId="1EF4A29B"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100</w:t>
            </w:r>
          </w:p>
        </w:tc>
      </w:tr>
      <w:tr w:rsidR="00A362F9" w:rsidRPr="00035F14" w14:paraId="096C4944" w14:textId="77777777" w:rsidTr="00035F14">
        <w:trPr>
          <w:trHeight w:val="253"/>
        </w:trPr>
        <w:tc>
          <w:tcPr>
            <w:tcW w:w="1276" w:type="dxa"/>
            <w:vMerge/>
            <w:vAlign w:val="center"/>
            <w:hideMark/>
          </w:tcPr>
          <w:p w14:paraId="14AB94D7" w14:textId="77777777" w:rsidR="00E7768B" w:rsidRPr="00035F14" w:rsidRDefault="00E7768B" w:rsidP="00523501">
            <w:pPr>
              <w:spacing w:after="0" w:line="360" w:lineRule="auto"/>
              <w:rPr>
                <w:rFonts w:ascii="Arial" w:eastAsia="Calibri" w:hAnsi="Arial" w:cs="Arial"/>
                <w:bCs/>
                <w:sz w:val="20"/>
                <w:szCs w:val="20"/>
                <w:lang w:eastAsia="en-US"/>
              </w:rPr>
            </w:pPr>
          </w:p>
        </w:tc>
        <w:tc>
          <w:tcPr>
            <w:tcW w:w="1701" w:type="dxa"/>
            <w:tcBorders>
              <w:top w:val="nil"/>
            </w:tcBorders>
            <w:shd w:val="clear" w:color="000000" w:fill="FFFFFF"/>
            <w:vAlign w:val="center"/>
            <w:hideMark/>
          </w:tcPr>
          <w:p w14:paraId="1579BAE6" w14:textId="77777777" w:rsidR="00E7768B" w:rsidRPr="00035F14" w:rsidRDefault="00E7768B" w:rsidP="00523501">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Επίπεδο 7C</w:t>
            </w:r>
          </w:p>
        </w:tc>
        <w:tc>
          <w:tcPr>
            <w:tcW w:w="1276" w:type="dxa"/>
            <w:tcBorders>
              <w:top w:val="nil"/>
            </w:tcBorders>
            <w:shd w:val="clear" w:color="auto" w:fill="auto"/>
            <w:noWrap/>
          </w:tcPr>
          <w:p w14:paraId="7A03C545"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948</w:t>
            </w:r>
          </w:p>
        </w:tc>
        <w:tc>
          <w:tcPr>
            <w:tcW w:w="1026" w:type="dxa"/>
            <w:tcBorders>
              <w:top w:val="nil"/>
            </w:tcBorders>
            <w:shd w:val="clear" w:color="auto" w:fill="auto"/>
            <w:noWrap/>
          </w:tcPr>
          <w:p w14:paraId="7DB3DF59"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52</w:t>
            </w:r>
            <w:r w:rsidR="00B2315D" w:rsidRPr="00035F14">
              <w:rPr>
                <w:rFonts w:ascii="Arial" w:hAnsi="Arial" w:cs="Arial"/>
                <w:sz w:val="20"/>
                <w:szCs w:val="20"/>
              </w:rPr>
              <w:t>,</w:t>
            </w:r>
            <w:r w:rsidRPr="00035F14">
              <w:rPr>
                <w:rFonts w:ascii="Arial" w:hAnsi="Arial" w:cs="Arial"/>
                <w:sz w:val="20"/>
                <w:szCs w:val="20"/>
              </w:rPr>
              <w:t>20</w:t>
            </w:r>
          </w:p>
        </w:tc>
        <w:tc>
          <w:tcPr>
            <w:tcW w:w="1276" w:type="dxa"/>
            <w:tcBorders>
              <w:top w:val="nil"/>
            </w:tcBorders>
            <w:shd w:val="clear" w:color="auto" w:fill="auto"/>
            <w:noWrap/>
          </w:tcPr>
          <w:p w14:paraId="788C6020"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868</w:t>
            </w:r>
          </w:p>
        </w:tc>
        <w:tc>
          <w:tcPr>
            <w:tcW w:w="850" w:type="dxa"/>
            <w:tcBorders>
              <w:top w:val="nil"/>
            </w:tcBorders>
            <w:shd w:val="clear" w:color="auto" w:fill="auto"/>
            <w:noWrap/>
          </w:tcPr>
          <w:p w14:paraId="3C50A323"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47</w:t>
            </w:r>
            <w:r w:rsidR="00B2315D" w:rsidRPr="00035F14">
              <w:rPr>
                <w:rFonts w:ascii="Arial" w:hAnsi="Arial" w:cs="Arial"/>
                <w:sz w:val="20"/>
                <w:szCs w:val="20"/>
              </w:rPr>
              <w:t>,</w:t>
            </w:r>
            <w:r w:rsidRPr="00035F14">
              <w:rPr>
                <w:rFonts w:ascii="Arial" w:hAnsi="Arial" w:cs="Arial"/>
                <w:sz w:val="20"/>
                <w:szCs w:val="20"/>
              </w:rPr>
              <w:t>80</w:t>
            </w:r>
          </w:p>
        </w:tc>
        <w:tc>
          <w:tcPr>
            <w:tcW w:w="1276" w:type="dxa"/>
            <w:tcBorders>
              <w:top w:val="nil"/>
            </w:tcBorders>
          </w:tcPr>
          <w:p w14:paraId="7C8F44C3"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1816</w:t>
            </w:r>
          </w:p>
        </w:tc>
        <w:tc>
          <w:tcPr>
            <w:tcW w:w="675" w:type="dxa"/>
            <w:tcBorders>
              <w:top w:val="nil"/>
            </w:tcBorders>
          </w:tcPr>
          <w:p w14:paraId="1F4DDEE2"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100</w:t>
            </w:r>
          </w:p>
        </w:tc>
      </w:tr>
      <w:tr w:rsidR="00A362F9" w:rsidRPr="00035F14" w14:paraId="1DF1D824" w14:textId="77777777" w:rsidTr="00035F14">
        <w:trPr>
          <w:trHeight w:val="253"/>
        </w:trPr>
        <w:tc>
          <w:tcPr>
            <w:tcW w:w="1276" w:type="dxa"/>
            <w:vMerge/>
            <w:vAlign w:val="center"/>
            <w:hideMark/>
          </w:tcPr>
          <w:p w14:paraId="1A435BEB" w14:textId="77777777" w:rsidR="00E7768B" w:rsidRPr="00035F14" w:rsidRDefault="00E7768B" w:rsidP="00523501">
            <w:pPr>
              <w:spacing w:after="0" w:line="360" w:lineRule="auto"/>
              <w:rPr>
                <w:rFonts w:ascii="Arial" w:eastAsia="Calibri" w:hAnsi="Arial" w:cs="Arial"/>
                <w:bCs/>
                <w:sz w:val="20"/>
                <w:szCs w:val="20"/>
                <w:lang w:eastAsia="en-US"/>
              </w:rPr>
            </w:pPr>
          </w:p>
        </w:tc>
        <w:tc>
          <w:tcPr>
            <w:tcW w:w="1701" w:type="dxa"/>
            <w:shd w:val="clear" w:color="000000" w:fill="FFFFFF"/>
            <w:vAlign w:val="center"/>
            <w:hideMark/>
          </w:tcPr>
          <w:p w14:paraId="252A1247" w14:textId="77777777" w:rsidR="00E7768B" w:rsidRPr="00035F14" w:rsidRDefault="00E7768B" w:rsidP="00523501">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Επίπεδο 8</w:t>
            </w:r>
          </w:p>
        </w:tc>
        <w:tc>
          <w:tcPr>
            <w:tcW w:w="1276" w:type="dxa"/>
            <w:shd w:val="clear" w:color="auto" w:fill="auto"/>
            <w:noWrap/>
          </w:tcPr>
          <w:p w14:paraId="5A0BE158"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42</w:t>
            </w:r>
          </w:p>
        </w:tc>
        <w:tc>
          <w:tcPr>
            <w:tcW w:w="1026" w:type="dxa"/>
            <w:shd w:val="clear" w:color="auto" w:fill="auto"/>
            <w:noWrap/>
          </w:tcPr>
          <w:p w14:paraId="14D0C59D"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41</w:t>
            </w:r>
            <w:r w:rsidR="00B2315D" w:rsidRPr="00035F14">
              <w:rPr>
                <w:rFonts w:ascii="Arial" w:hAnsi="Arial" w:cs="Arial"/>
                <w:sz w:val="20"/>
                <w:szCs w:val="20"/>
              </w:rPr>
              <w:t>,</w:t>
            </w:r>
            <w:r w:rsidRPr="00035F14">
              <w:rPr>
                <w:rFonts w:ascii="Arial" w:hAnsi="Arial" w:cs="Arial"/>
                <w:sz w:val="20"/>
                <w:szCs w:val="20"/>
              </w:rPr>
              <w:t>18</w:t>
            </w:r>
          </w:p>
        </w:tc>
        <w:tc>
          <w:tcPr>
            <w:tcW w:w="1276" w:type="dxa"/>
            <w:shd w:val="clear" w:color="auto" w:fill="auto"/>
            <w:noWrap/>
          </w:tcPr>
          <w:p w14:paraId="2839C6F1"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60</w:t>
            </w:r>
          </w:p>
        </w:tc>
        <w:tc>
          <w:tcPr>
            <w:tcW w:w="850" w:type="dxa"/>
            <w:shd w:val="clear" w:color="auto" w:fill="auto"/>
            <w:noWrap/>
          </w:tcPr>
          <w:p w14:paraId="4B91DA26"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58</w:t>
            </w:r>
            <w:r w:rsidR="00B2315D" w:rsidRPr="00035F14">
              <w:rPr>
                <w:rFonts w:ascii="Arial" w:hAnsi="Arial" w:cs="Arial"/>
                <w:sz w:val="20"/>
                <w:szCs w:val="20"/>
              </w:rPr>
              <w:t>,</w:t>
            </w:r>
            <w:r w:rsidRPr="00035F14">
              <w:rPr>
                <w:rFonts w:ascii="Arial" w:hAnsi="Arial" w:cs="Arial"/>
                <w:sz w:val="20"/>
                <w:szCs w:val="20"/>
              </w:rPr>
              <w:t>82</w:t>
            </w:r>
          </w:p>
        </w:tc>
        <w:tc>
          <w:tcPr>
            <w:tcW w:w="1276" w:type="dxa"/>
          </w:tcPr>
          <w:p w14:paraId="356AD266"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102</w:t>
            </w:r>
          </w:p>
        </w:tc>
        <w:tc>
          <w:tcPr>
            <w:tcW w:w="675" w:type="dxa"/>
          </w:tcPr>
          <w:p w14:paraId="5E1670CA" w14:textId="77777777" w:rsidR="00E7768B" w:rsidRPr="00035F14" w:rsidRDefault="00E7768B" w:rsidP="00035F14">
            <w:pPr>
              <w:spacing w:after="0" w:line="360" w:lineRule="auto"/>
              <w:rPr>
                <w:rFonts w:ascii="Arial" w:eastAsia="Calibri" w:hAnsi="Arial" w:cs="Arial"/>
                <w:bCs/>
                <w:sz w:val="20"/>
                <w:szCs w:val="20"/>
                <w:lang w:eastAsia="en-US"/>
              </w:rPr>
            </w:pPr>
            <w:r w:rsidRPr="00035F14">
              <w:rPr>
                <w:rFonts w:ascii="Arial" w:hAnsi="Arial" w:cs="Arial"/>
                <w:sz w:val="20"/>
                <w:szCs w:val="20"/>
              </w:rPr>
              <w:t>100</w:t>
            </w:r>
          </w:p>
        </w:tc>
      </w:tr>
      <w:tr w:rsidR="00A362F9" w:rsidRPr="00035F14" w14:paraId="0E996816" w14:textId="77777777" w:rsidTr="00035F14">
        <w:trPr>
          <w:cantSplit/>
          <w:trHeight w:val="262"/>
        </w:trPr>
        <w:tc>
          <w:tcPr>
            <w:tcW w:w="1276" w:type="dxa"/>
            <w:shd w:val="clear" w:color="000000" w:fill="FFFFFF"/>
            <w:vAlign w:val="center"/>
            <w:hideMark/>
          </w:tcPr>
          <w:p w14:paraId="61FD9FFD" w14:textId="77777777" w:rsidR="00E7768B" w:rsidRPr="00035F14" w:rsidRDefault="00E7768B" w:rsidP="00523501">
            <w:pPr>
              <w:spacing w:after="0" w:line="360" w:lineRule="auto"/>
              <w:rPr>
                <w:rFonts w:ascii="Arial" w:eastAsia="Calibri" w:hAnsi="Arial" w:cs="Arial"/>
                <w:bCs/>
                <w:sz w:val="20"/>
                <w:szCs w:val="20"/>
                <w:lang w:eastAsia="en-US"/>
              </w:rPr>
            </w:pPr>
            <w:r w:rsidRPr="00035F14">
              <w:rPr>
                <w:rFonts w:ascii="Arial" w:eastAsia="Calibri" w:hAnsi="Arial" w:cs="Arial"/>
                <w:bCs/>
                <w:sz w:val="20"/>
                <w:szCs w:val="20"/>
                <w:lang w:eastAsia="en-US"/>
              </w:rPr>
              <w:t> </w:t>
            </w:r>
          </w:p>
        </w:tc>
        <w:tc>
          <w:tcPr>
            <w:tcW w:w="1701" w:type="dxa"/>
            <w:shd w:val="clear" w:color="000000" w:fill="FFFFFF"/>
            <w:vAlign w:val="center"/>
            <w:hideMark/>
          </w:tcPr>
          <w:p w14:paraId="59EF8E9E" w14:textId="77777777" w:rsidR="00E7768B" w:rsidRPr="00035F14" w:rsidRDefault="00C91895" w:rsidP="00523501">
            <w:pPr>
              <w:spacing w:after="0" w:line="360" w:lineRule="auto"/>
              <w:rPr>
                <w:rFonts w:ascii="Arial" w:eastAsia="Calibri" w:hAnsi="Arial" w:cs="Arial"/>
                <w:b/>
                <w:bCs/>
                <w:sz w:val="20"/>
                <w:szCs w:val="20"/>
                <w:lang w:eastAsia="en-US"/>
              </w:rPr>
            </w:pPr>
            <w:r w:rsidRPr="00035F14">
              <w:rPr>
                <w:rFonts w:ascii="Arial" w:eastAsia="Calibri" w:hAnsi="Arial" w:cs="Arial"/>
                <w:b/>
                <w:bCs/>
                <w:sz w:val="20"/>
                <w:szCs w:val="20"/>
                <w:lang w:eastAsia="en-US"/>
              </w:rPr>
              <w:t>Σύνολο</w:t>
            </w:r>
          </w:p>
        </w:tc>
        <w:tc>
          <w:tcPr>
            <w:tcW w:w="1276" w:type="dxa"/>
            <w:shd w:val="clear" w:color="auto" w:fill="auto"/>
            <w:noWrap/>
          </w:tcPr>
          <w:p w14:paraId="563F17D7" w14:textId="77777777" w:rsidR="00E7768B" w:rsidRPr="00035F14" w:rsidRDefault="00E7768B" w:rsidP="00035F14">
            <w:pPr>
              <w:spacing w:after="0" w:line="360" w:lineRule="auto"/>
              <w:rPr>
                <w:rFonts w:ascii="Arial" w:eastAsia="Calibri" w:hAnsi="Arial" w:cs="Arial"/>
                <w:b/>
                <w:bCs/>
                <w:sz w:val="20"/>
                <w:szCs w:val="20"/>
                <w:lang w:eastAsia="en-US"/>
              </w:rPr>
            </w:pPr>
            <w:r w:rsidRPr="00035F14">
              <w:rPr>
                <w:rFonts w:ascii="Arial" w:hAnsi="Arial" w:cs="Arial"/>
                <w:b/>
                <w:sz w:val="20"/>
                <w:szCs w:val="20"/>
              </w:rPr>
              <w:t>7379</w:t>
            </w:r>
          </w:p>
        </w:tc>
        <w:tc>
          <w:tcPr>
            <w:tcW w:w="1026" w:type="dxa"/>
            <w:shd w:val="clear" w:color="auto" w:fill="auto"/>
            <w:noWrap/>
          </w:tcPr>
          <w:p w14:paraId="4D828825" w14:textId="77777777" w:rsidR="00E7768B" w:rsidRPr="00035F14" w:rsidRDefault="00E7768B" w:rsidP="00035F14">
            <w:pPr>
              <w:spacing w:after="0" w:line="360" w:lineRule="auto"/>
              <w:rPr>
                <w:rFonts w:ascii="Arial" w:eastAsia="Calibri" w:hAnsi="Arial" w:cs="Arial"/>
                <w:b/>
                <w:bCs/>
                <w:sz w:val="20"/>
                <w:szCs w:val="20"/>
                <w:lang w:eastAsia="en-US"/>
              </w:rPr>
            </w:pPr>
            <w:r w:rsidRPr="00035F14">
              <w:rPr>
                <w:rFonts w:ascii="Arial" w:hAnsi="Arial" w:cs="Arial"/>
                <w:b/>
                <w:sz w:val="20"/>
                <w:szCs w:val="20"/>
              </w:rPr>
              <w:t>62</w:t>
            </w:r>
            <w:r w:rsidR="00B2315D" w:rsidRPr="00035F14">
              <w:rPr>
                <w:rFonts w:ascii="Arial" w:hAnsi="Arial" w:cs="Arial"/>
                <w:b/>
                <w:sz w:val="20"/>
                <w:szCs w:val="20"/>
              </w:rPr>
              <w:t>,</w:t>
            </w:r>
            <w:r w:rsidRPr="00035F14">
              <w:rPr>
                <w:rFonts w:ascii="Arial" w:hAnsi="Arial" w:cs="Arial"/>
                <w:b/>
                <w:sz w:val="20"/>
                <w:szCs w:val="20"/>
              </w:rPr>
              <w:t>98</w:t>
            </w:r>
          </w:p>
        </w:tc>
        <w:tc>
          <w:tcPr>
            <w:tcW w:w="1276" w:type="dxa"/>
            <w:shd w:val="clear" w:color="auto" w:fill="auto"/>
            <w:noWrap/>
          </w:tcPr>
          <w:p w14:paraId="23ADC2A5" w14:textId="77777777" w:rsidR="00E7768B" w:rsidRPr="00035F14" w:rsidRDefault="00E7768B" w:rsidP="00035F14">
            <w:pPr>
              <w:spacing w:after="0" w:line="360" w:lineRule="auto"/>
              <w:rPr>
                <w:rFonts w:ascii="Arial" w:eastAsia="Calibri" w:hAnsi="Arial" w:cs="Arial"/>
                <w:b/>
                <w:bCs/>
                <w:sz w:val="20"/>
                <w:szCs w:val="20"/>
                <w:lang w:eastAsia="en-US"/>
              </w:rPr>
            </w:pPr>
            <w:r w:rsidRPr="00035F14">
              <w:rPr>
                <w:rFonts w:ascii="Arial" w:hAnsi="Arial" w:cs="Arial"/>
                <w:b/>
                <w:sz w:val="20"/>
                <w:szCs w:val="20"/>
              </w:rPr>
              <w:t>4337</w:t>
            </w:r>
          </w:p>
        </w:tc>
        <w:tc>
          <w:tcPr>
            <w:tcW w:w="850" w:type="dxa"/>
            <w:shd w:val="clear" w:color="auto" w:fill="auto"/>
            <w:noWrap/>
          </w:tcPr>
          <w:p w14:paraId="5C10E731" w14:textId="77777777" w:rsidR="00E7768B" w:rsidRPr="00035F14" w:rsidRDefault="00E7768B" w:rsidP="00035F14">
            <w:pPr>
              <w:spacing w:after="0" w:line="360" w:lineRule="auto"/>
              <w:rPr>
                <w:rFonts w:ascii="Arial" w:eastAsia="Calibri" w:hAnsi="Arial" w:cs="Arial"/>
                <w:b/>
                <w:bCs/>
                <w:sz w:val="20"/>
                <w:szCs w:val="20"/>
                <w:lang w:eastAsia="en-US"/>
              </w:rPr>
            </w:pPr>
            <w:r w:rsidRPr="00035F14">
              <w:rPr>
                <w:rFonts w:ascii="Arial" w:hAnsi="Arial" w:cs="Arial"/>
                <w:b/>
                <w:sz w:val="20"/>
                <w:szCs w:val="20"/>
              </w:rPr>
              <w:t>37</w:t>
            </w:r>
            <w:r w:rsidR="00B2315D" w:rsidRPr="00035F14">
              <w:rPr>
                <w:rFonts w:ascii="Arial" w:hAnsi="Arial" w:cs="Arial"/>
                <w:b/>
                <w:sz w:val="20"/>
                <w:szCs w:val="20"/>
              </w:rPr>
              <w:t>,</w:t>
            </w:r>
            <w:r w:rsidRPr="00035F14">
              <w:rPr>
                <w:rFonts w:ascii="Arial" w:hAnsi="Arial" w:cs="Arial"/>
                <w:b/>
                <w:sz w:val="20"/>
                <w:szCs w:val="20"/>
              </w:rPr>
              <w:t>02</w:t>
            </w:r>
          </w:p>
        </w:tc>
        <w:tc>
          <w:tcPr>
            <w:tcW w:w="1276" w:type="dxa"/>
          </w:tcPr>
          <w:p w14:paraId="0F8225EF" w14:textId="77777777" w:rsidR="00E7768B" w:rsidRPr="00035F14" w:rsidRDefault="00E7768B" w:rsidP="00035F14">
            <w:pPr>
              <w:spacing w:after="0" w:line="360" w:lineRule="auto"/>
              <w:rPr>
                <w:rFonts w:ascii="Arial" w:eastAsia="Calibri" w:hAnsi="Arial" w:cs="Arial"/>
                <w:b/>
                <w:bCs/>
                <w:sz w:val="20"/>
                <w:szCs w:val="20"/>
                <w:lang w:eastAsia="en-US"/>
              </w:rPr>
            </w:pPr>
            <w:r w:rsidRPr="00035F14">
              <w:rPr>
                <w:rFonts w:ascii="Arial" w:hAnsi="Arial" w:cs="Arial"/>
                <w:b/>
                <w:sz w:val="20"/>
                <w:szCs w:val="20"/>
              </w:rPr>
              <w:t>11716</w:t>
            </w:r>
          </w:p>
        </w:tc>
        <w:tc>
          <w:tcPr>
            <w:tcW w:w="675" w:type="dxa"/>
          </w:tcPr>
          <w:p w14:paraId="0EF60138" w14:textId="77777777" w:rsidR="00E7768B" w:rsidRPr="00035F14" w:rsidRDefault="00E7768B" w:rsidP="00035F14">
            <w:pPr>
              <w:spacing w:after="0" w:line="360" w:lineRule="auto"/>
              <w:rPr>
                <w:rFonts w:ascii="Arial" w:eastAsia="Calibri" w:hAnsi="Arial" w:cs="Arial"/>
                <w:b/>
                <w:bCs/>
                <w:sz w:val="20"/>
                <w:szCs w:val="20"/>
                <w:lang w:eastAsia="en-US"/>
              </w:rPr>
            </w:pPr>
            <w:r w:rsidRPr="00035F14">
              <w:rPr>
                <w:rFonts w:ascii="Arial" w:hAnsi="Arial" w:cs="Arial"/>
                <w:b/>
                <w:sz w:val="20"/>
                <w:szCs w:val="20"/>
              </w:rPr>
              <w:t>100</w:t>
            </w:r>
          </w:p>
        </w:tc>
      </w:tr>
    </w:tbl>
    <w:p w14:paraId="2E3AC3F3" w14:textId="77777777" w:rsidR="00FC1BE3" w:rsidRDefault="00FC1BE3" w:rsidP="00E020F3">
      <w:pPr>
        <w:spacing w:after="0" w:line="240" w:lineRule="auto"/>
        <w:jc w:val="center"/>
        <w:rPr>
          <w:rFonts w:ascii="Arial" w:eastAsia="Calibri" w:hAnsi="Arial" w:cs="Arial"/>
          <w:b/>
          <w:lang w:eastAsia="en-US"/>
        </w:rPr>
      </w:pPr>
    </w:p>
    <w:p w14:paraId="1F7BFE59" w14:textId="016D7C35" w:rsidR="002018CA" w:rsidRDefault="002018CA" w:rsidP="002018CA">
      <w:pPr>
        <w:pStyle w:val="Caption"/>
        <w:jc w:val="both"/>
        <w:rPr>
          <w:rFonts w:ascii="Arial" w:eastAsia="Calibri" w:hAnsi="Arial" w:cs="Arial"/>
          <w:b w:val="0"/>
          <w:sz w:val="22"/>
          <w:szCs w:val="22"/>
          <w:lang w:eastAsia="en-US"/>
        </w:rPr>
      </w:pPr>
      <w:r>
        <w:rPr>
          <w:rFonts w:ascii="Arial" w:eastAsia="Calibri" w:hAnsi="Arial" w:cs="Arial"/>
          <w:b w:val="0"/>
          <w:sz w:val="22"/>
          <w:szCs w:val="22"/>
          <w:lang w:eastAsia="en-US"/>
        </w:rPr>
        <w:t>Ο</w:t>
      </w:r>
      <w:r w:rsidRPr="00B22B91">
        <w:rPr>
          <w:rFonts w:ascii="Arial" w:eastAsia="Calibri" w:hAnsi="Arial" w:cs="Arial"/>
          <w:b w:val="0"/>
          <w:sz w:val="22"/>
          <w:szCs w:val="22"/>
          <w:lang w:eastAsia="en-US"/>
        </w:rPr>
        <w:t xml:space="preserve"> Πίνακας </w:t>
      </w:r>
      <w:r>
        <w:rPr>
          <w:rFonts w:ascii="Arial" w:eastAsia="Calibri" w:hAnsi="Arial" w:cs="Arial"/>
          <w:b w:val="0"/>
          <w:sz w:val="22"/>
          <w:szCs w:val="22"/>
          <w:lang w:eastAsia="en-US"/>
        </w:rPr>
        <w:t xml:space="preserve">11 </w:t>
      </w:r>
      <w:r w:rsidRPr="00B22B91">
        <w:rPr>
          <w:rFonts w:ascii="Arial" w:eastAsia="Calibri" w:hAnsi="Arial" w:cs="Arial"/>
          <w:b w:val="0"/>
          <w:sz w:val="22"/>
          <w:szCs w:val="22"/>
          <w:lang w:eastAsia="en-US"/>
        </w:rPr>
        <w:t xml:space="preserve">παρουσιάζει </w:t>
      </w:r>
      <w:r w:rsidRPr="00BA06D7">
        <w:rPr>
          <w:rFonts w:ascii="Arial" w:eastAsia="Calibri" w:hAnsi="Arial" w:cs="Arial"/>
          <w:b w:val="0"/>
          <w:sz w:val="22"/>
          <w:szCs w:val="22"/>
          <w:lang w:eastAsia="en-US"/>
        </w:rPr>
        <w:t>τον αριθμό</w:t>
      </w:r>
      <w:r>
        <w:rPr>
          <w:rFonts w:ascii="Arial" w:eastAsia="Calibri" w:hAnsi="Arial" w:cs="Arial"/>
          <w:b w:val="0"/>
          <w:sz w:val="22"/>
          <w:szCs w:val="22"/>
          <w:lang w:eastAsia="en-US"/>
        </w:rPr>
        <w:t xml:space="preserve"> και το ποσοστό</w:t>
      </w:r>
      <w:r w:rsidRPr="00BA06D7">
        <w:rPr>
          <w:rFonts w:ascii="Arial" w:eastAsia="Calibri" w:hAnsi="Arial" w:cs="Arial"/>
          <w:b w:val="0"/>
          <w:sz w:val="22"/>
          <w:szCs w:val="22"/>
          <w:lang w:eastAsia="en-US"/>
        </w:rPr>
        <w:t xml:space="preserve"> </w:t>
      </w:r>
      <w:r w:rsidR="00AD319F">
        <w:rPr>
          <w:rFonts w:ascii="Arial" w:eastAsia="Calibri" w:hAnsi="Arial" w:cs="Arial"/>
          <w:b w:val="0"/>
          <w:sz w:val="22"/>
          <w:szCs w:val="22"/>
          <w:lang w:eastAsia="en-US"/>
        </w:rPr>
        <w:t xml:space="preserve">φοιτητών/φοιτητριών </w:t>
      </w:r>
      <w:r w:rsidRPr="00B22B91">
        <w:rPr>
          <w:rFonts w:ascii="Arial" w:eastAsia="Calibri" w:hAnsi="Arial" w:cs="Arial"/>
          <w:b w:val="0"/>
          <w:sz w:val="22"/>
          <w:szCs w:val="22"/>
          <w:lang w:eastAsia="en-US"/>
        </w:rPr>
        <w:t xml:space="preserve"> στις </w:t>
      </w:r>
      <w:r w:rsidR="00064753">
        <w:rPr>
          <w:rFonts w:ascii="Arial" w:eastAsia="Calibri" w:hAnsi="Arial" w:cs="Arial"/>
          <w:b w:val="0"/>
          <w:sz w:val="22"/>
          <w:szCs w:val="22"/>
          <w:lang w:eastAsia="en-US"/>
        </w:rPr>
        <w:t xml:space="preserve">Σχολές </w:t>
      </w:r>
      <w:r w:rsidRPr="00B22B91">
        <w:rPr>
          <w:rFonts w:ascii="Arial" w:eastAsia="Calibri" w:hAnsi="Arial" w:cs="Arial"/>
          <w:b w:val="0"/>
          <w:sz w:val="22"/>
          <w:szCs w:val="22"/>
          <w:lang w:eastAsia="en-US"/>
        </w:rPr>
        <w:t>Τριτοβάθμι</w:t>
      </w:r>
      <w:r w:rsidR="00064753">
        <w:rPr>
          <w:rFonts w:ascii="Arial" w:eastAsia="Calibri" w:hAnsi="Arial" w:cs="Arial"/>
          <w:b w:val="0"/>
          <w:sz w:val="22"/>
          <w:szCs w:val="22"/>
          <w:lang w:eastAsia="en-US"/>
        </w:rPr>
        <w:t>ας Εκπαίδευσης</w:t>
      </w:r>
      <w:r w:rsidRPr="00B22B91">
        <w:rPr>
          <w:rFonts w:ascii="Arial" w:eastAsia="Calibri" w:hAnsi="Arial" w:cs="Arial"/>
          <w:b w:val="0"/>
          <w:sz w:val="22"/>
          <w:szCs w:val="22"/>
          <w:lang w:eastAsia="en-US"/>
        </w:rPr>
        <w:t xml:space="preserve"> </w:t>
      </w:r>
      <w:r w:rsidRPr="006501A2">
        <w:rPr>
          <w:rFonts w:ascii="Arial" w:eastAsia="Calibri" w:hAnsi="Arial" w:cs="Arial"/>
          <w:b w:val="0"/>
          <w:sz w:val="22"/>
          <w:szCs w:val="22"/>
          <w:lang w:eastAsia="en-US"/>
        </w:rPr>
        <w:t xml:space="preserve">ανά </w:t>
      </w:r>
      <w:r w:rsidR="00471D3E">
        <w:rPr>
          <w:rFonts w:ascii="Arial" w:eastAsia="Calibri" w:hAnsi="Arial" w:cs="Arial"/>
          <w:b w:val="0"/>
          <w:sz w:val="22"/>
          <w:szCs w:val="22"/>
          <w:lang w:eastAsia="en-US"/>
        </w:rPr>
        <w:t>ε</w:t>
      </w:r>
      <w:r w:rsidRPr="006501A2">
        <w:rPr>
          <w:rFonts w:ascii="Arial" w:eastAsia="Calibri" w:hAnsi="Arial" w:cs="Arial"/>
          <w:b w:val="0"/>
          <w:sz w:val="22"/>
          <w:szCs w:val="22"/>
          <w:lang w:eastAsia="en-US"/>
        </w:rPr>
        <w:t xml:space="preserve">πίπεδο </w:t>
      </w:r>
      <w:r w:rsidR="00471D3E">
        <w:rPr>
          <w:rFonts w:ascii="Arial" w:eastAsia="Calibri" w:hAnsi="Arial" w:cs="Arial"/>
          <w:b w:val="0"/>
          <w:sz w:val="22"/>
          <w:szCs w:val="22"/>
          <w:lang w:eastAsia="en-US"/>
        </w:rPr>
        <w:t>σ</w:t>
      </w:r>
      <w:r w:rsidRPr="006501A2">
        <w:rPr>
          <w:rFonts w:ascii="Arial" w:eastAsia="Calibri" w:hAnsi="Arial" w:cs="Arial"/>
          <w:b w:val="0"/>
          <w:sz w:val="22"/>
          <w:szCs w:val="22"/>
          <w:lang w:eastAsia="en-US"/>
        </w:rPr>
        <w:t xml:space="preserve">πουδών </w:t>
      </w:r>
      <w:r>
        <w:rPr>
          <w:rFonts w:ascii="Arial" w:eastAsia="Calibri" w:hAnsi="Arial" w:cs="Arial"/>
          <w:b w:val="0"/>
          <w:sz w:val="22"/>
          <w:szCs w:val="22"/>
          <w:lang w:eastAsia="en-US"/>
        </w:rPr>
        <w:t xml:space="preserve">και </w:t>
      </w:r>
      <w:r w:rsidRPr="001F6C3B">
        <w:rPr>
          <w:rFonts w:ascii="Arial" w:eastAsia="Calibri" w:hAnsi="Arial" w:cs="Arial"/>
          <w:b w:val="0"/>
          <w:sz w:val="22"/>
          <w:szCs w:val="22"/>
          <w:lang w:eastAsia="en-US"/>
        </w:rPr>
        <w:t xml:space="preserve">ανά </w:t>
      </w:r>
      <w:r w:rsidR="00064753">
        <w:rPr>
          <w:rFonts w:ascii="Arial" w:eastAsia="Calibri" w:hAnsi="Arial" w:cs="Arial"/>
          <w:b w:val="0"/>
          <w:sz w:val="22"/>
          <w:szCs w:val="22"/>
          <w:lang w:eastAsia="en-US"/>
        </w:rPr>
        <w:t xml:space="preserve">κατηγορία </w:t>
      </w:r>
      <w:r w:rsidR="00471D3E">
        <w:rPr>
          <w:rFonts w:ascii="Arial" w:eastAsia="Calibri" w:hAnsi="Arial" w:cs="Arial"/>
          <w:b w:val="0"/>
          <w:sz w:val="22"/>
          <w:szCs w:val="22"/>
          <w:lang w:eastAsia="en-US"/>
        </w:rPr>
        <w:t>χ</w:t>
      </w:r>
      <w:r w:rsidRPr="001F6C3B">
        <w:rPr>
          <w:rFonts w:ascii="Arial" w:eastAsia="Calibri" w:hAnsi="Arial" w:cs="Arial"/>
          <w:b w:val="0"/>
          <w:sz w:val="22"/>
          <w:szCs w:val="22"/>
          <w:lang w:eastAsia="en-US"/>
        </w:rPr>
        <w:t>ώρα</w:t>
      </w:r>
      <w:r w:rsidR="00064753">
        <w:rPr>
          <w:rFonts w:ascii="Arial" w:eastAsia="Calibri" w:hAnsi="Arial" w:cs="Arial"/>
          <w:b w:val="0"/>
          <w:sz w:val="22"/>
          <w:szCs w:val="22"/>
          <w:lang w:eastAsia="en-US"/>
        </w:rPr>
        <w:t>ς</w:t>
      </w:r>
      <w:r w:rsidRPr="001F6C3B">
        <w:rPr>
          <w:rFonts w:ascii="Arial" w:eastAsia="Calibri" w:hAnsi="Arial" w:cs="Arial"/>
          <w:b w:val="0"/>
          <w:sz w:val="22"/>
          <w:szCs w:val="22"/>
          <w:lang w:eastAsia="en-US"/>
        </w:rPr>
        <w:t xml:space="preserve"> </w:t>
      </w:r>
      <w:r w:rsidR="00471D3E">
        <w:rPr>
          <w:rFonts w:ascii="Arial" w:eastAsia="Calibri" w:hAnsi="Arial" w:cs="Arial"/>
          <w:b w:val="0"/>
          <w:sz w:val="22"/>
          <w:szCs w:val="22"/>
          <w:lang w:eastAsia="en-US"/>
        </w:rPr>
        <w:t>π</w:t>
      </w:r>
      <w:r w:rsidR="00064753">
        <w:rPr>
          <w:rFonts w:ascii="Arial" w:eastAsia="Calibri" w:hAnsi="Arial" w:cs="Arial"/>
          <w:b w:val="0"/>
          <w:sz w:val="22"/>
          <w:szCs w:val="22"/>
          <w:lang w:eastAsia="en-US"/>
        </w:rPr>
        <w:t>ροέλευσης</w:t>
      </w:r>
      <w:r w:rsidRPr="001F6C3B">
        <w:rPr>
          <w:rFonts w:ascii="Arial" w:eastAsia="Calibri" w:hAnsi="Arial" w:cs="Arial"/>
          <w:b w:val="0"/>
          <w:sz w:val="22"/>
          <w:szCs w:val="22"/>
          <w:lang w:eastAsia="en-US"/>
        </w:rPr>
        <w:t>.</w:t>
      </w:r>
      <w:r>
        <w:rPr>
          <w:rFonts w:ascii="Arial" w:eastAsia="Calibri" w:hAnsi="Arial" w:cs="Arial"/>
          <w:b w:val="0"/>
          <w:sz w:val="22"/>
          <w:szCs w:val="22"/>
          <w:lang w:eastAsia="en-US"/>
        </w:rPr>
        <w:t xml:space="preserve"> </w:t>
      </w:r>
      <w:r w:rsidRPr="00B22B91">
        <w:rPr>
          <w:rFonts w:ascii="Arial" w:eastAsia="Calibri" w:hAnsi="Arial" w:cs="Arial"/>
          <w:b w:val="0"/>
          <w:sz w:val="22"/>
          <w:szCs w:val="22"/>
          <w:lang w:eastAsia="en-US"/>
        </w:rPr>
        <w:t xml:space="preserve">Με βάση τον Πίνακα </w:t>
      </w:r>
      <w:r>
        <w:rPr>
          <w:rFonts w:ascii="Arial" w:eastAsia="Calibri" w:hAnsi="Arial" w:cs="Arial"/>
          <w:b w:val="0"/>
          <w:sz w:val="22"/>
          <w:szCs w:val="22"/>
          <w:lang w:eastAsia="en-US"/>
        </w:rPr>
        <w:t xml:space="preserve">11, </w:t>
      </w:r>
      <w:r w:rsidRPr="006501A2">
        <w:rPr>
          <w:rFonts w:ascii="Arial" w:eastAsia="Calibri" w:hAnsi="Arial" w:cs="Arial"/>
          <w:b w:val="0"/>
          <w:sz w:val="22"/>
          <w:szCs w:val="22"/>
          <w:lang w:eastAsia="en-US"/>
        </w:rPr>
        <w:t>η πλειο</w:t>
      </w:r>
      <w:r w:rsidR="007F0473">
        <w:rPr>
          <w:rFonts w:ascii="Arial" w:eastAsia="Calibri" w:hAnsi="Arial" w:cs="Arial"/>
          <w:b w:val="0"/>
          <w:sz w:val="22"/>
          <w:szCs w:val="22"/>
          <w:lang w:eastAsia="en-US"/>
        </w:rPr>
        <w:t>νότητα</w:t>
      </w:r>
      <w:r w:rsidRPr="006501A2">
        <w:rPr>
          <w:rFonts w:ascii="Arial" w:eastAsia="Calibri" w:hAnsi="Arial" w:cs="Arial"/>
          <w:b w:val="0"/>
          <w:sz w:val="22"/>
          <w:szCs w:val="22"/>
          <w:lang w:eastAsia="en-US"/>
        </w:rPr>
        <w:t xml:space="preserve"> των φοιτητών/φοιτητριών που </w:t>
      </w:r>
      <w:r w:rsidR="00F276A7">
        <w:rPr>
          <w:rFonts w:ascii="Arial" w:eastAsia="Calibri" w:hAnsi="Arial" w:cs="Arial"/>
          <w:b w:val="0"/>
          <w:sz w:val="22"/>
          <w:szCs w:val="22"/>
          <w:lang w:eastAsia="en-US"/>
        </w:rPr>
        <w:t>φοιτούσε</w:t>
      </w:r>
      <w:r w:rsidRPr="006501A2">
        <w:rPr>
          <w:rFonts w:ascii="Arial" w:eastAsia="Calibri" w:hAnsi="Arial" w:cs="Arial"/>
          <w:b w:val="0"/>
          <w:sz w:val="22"/>
          <w:szCs w:val="22"/>
          <w:lang w:eastAsia="en-US"/>
        </w:rPr>
        <w:t xml:space="preserve"> </w:t>
      </w:r>
      <w:r w:rsidRPr="00B22B91">
        <w:rPr>
          <w:rFonts w:ascii="Arial" w:eastAsia="Calibri" w:hAnsi="Arial" w:cs="Arial"/>
          <w:b w:val="0"/>
          <w:sz w:val="22"/>
          <w:szCs w:val="22"/>
          <w:lang w:eastAsia="en-US"/>
        </w:rPr>
        <w:t xml:space="preserve">στις </w:t>
      </w:r>
      <w:r w:rsidR="00064753">
        <w:rPr>
          <w:rFonts w:ascii="Arial" w:eastAsia="Calibri" w:hAnsi="Arial" w:cs="Arial"/>
          <w:b w:val="0"/>
          <w:sz w:val="22"/>
          <w:szCs w:val="22"/>
          <w:lang w:eastAsia="en-US"/>
        </w:rPr>
        <w:t xml:space="preserve">Σχολές </w:t>
      </w:r>
      <w:r w:rsidR="00064753" w:rsidRPr="00B22B91">
        <w:rPr>
          <w:rFonts w:ascii="Arial" w:eastAsia="Calibri" w:hAnsi="Arial" w:cs="Arial"/>
          <w:b w:val="0"/>
          <w:sz w:val="22"/>
          <w:szCs w:val="22"/>
          <w:lang w:eastAsia="en-US"/>
        </w:rPr>
        <w:t>Τριτοβάθμι</w:t>
      </w:r>
      <w:r w:rsidR="00064753">
        <w:rPr>
          <w:rFonts w:ascii="Arial" w:eastAsia="Calibri" w:hAnsi="Arial" w:cs="Arial"/>
          <w:b w:val="0"/>
          <w:sz w:val="22"/>
          <w:szCs w:val="22"/>
          <w:lang w:eastAsia="en-US"/>
        </w:rPr>
        <w:t>ας Εκπαίδευσης</w:t>
      </w:r>
      <w:r w:rsidR="00064753" w:rsidRPr="006501A2">
        <w:rPr>
          <w:rFonts w:ascii="Arial" w:eastAsia="Calibri" w:hAnsi="Arial" w:cs="Arial"/>
          <w:b w:val="0"/>
          <w:sz w:val="22"/>
          <w:szCs w:val="22"/>
          <w:lang w:eastAsia="en-US"/>
        </w:rPr>
        <w:t xml:space="preserve"> </w:t>
      </w:r>
      <w:r w:rsidRPr="006501A2">
        <w:rPr>
          <w:rFonts w:ascii="Arial" w:eastAsia="Calibri" w:hAnsi="Arial" w:cs="Arial"/>
          <w:b w:val="0"/>
          <w:sz w:val="22"/>
          <w:szCs w:val="22"/>
          <w:lang w:eastAsia="en-US"/>
        </w:rPr>
        <w:t xml:space="preserve">σε </w:t>
      </w:r>
      <w:r w:rsidR="00646D95">
        <w:rPr>
          <w:rFonts w:ascii="Arial" w:eastAsia="Calibri" w:hAnsi="Arial" w:cs="Arial"/>
          <w:b w:val="0"/>
          <w:sz w:val="22"/>
          <w:szCs w:val="22"/>
          <w:lang w:eastAsia="en-US"/>
        </w:rPr>
        <w:t>π</w:t>
      </w:r>
      <w:r w:rsidRPr="006501A2">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Pr="006501A2">
        <w:rPr>
          <w:rFonts w:ascii="Arial" w:eastAsia="Calibri" w:hAnsi="Arial" w:cs="Arial"/>
          <w:b w:val="0"/>
          <w:sz w:val="22"/>
          <w:szCs w:val="22"/>
          <w:lang w:eastAsia="en-US"/>
        </w:rPr>
        <w:t>πουδών Επιπέδ</w:t>
      </w:r>
      <w:r w:rsidR="00471D3E">
        <w:rPr>
          <w:rFonts w:ascii="Arial" w:eastAsia="Calibri" w:hAnsi="Arial" w:cs="Arial"/>
          <w:b w:val="0"/>
          <w:sz w:val="22"/>
          <w:szCs w:val="22"/>
          <w:lang w:eastAsia="en-US"/>
        </w:rPr>
        <w:t>ων</w:t>
      </w:r>
      <w:r w:rsidRPr="006501A2">
        <w:rPr>
          <w:rFonts w:ascii="Arial" w:eastAsia="Calibri" w:hAnsi="Arial" w:cs="Arial"/>
          <w:b w:val="0"/>
          <w:sz w:val="22"/>
          <w:szCs w:val="22"/>
          <w:lang w:eastAsia="en-US"/>
        </w:rPr>
        <w:t xml:space="preserve"> </w:t>
      </w:r>
      <w:r>
        <w:rPr>
          <w:rFonts w:ascii="Arial" w:eastAsia="Calibri" w:hAnsi="Arial" w:cs="Arial"/>
          <w:b w:val="0"/>
          <w:sz w:val="22"/>
          <w:szCs w:val="22"/>
          <w:lang w:eastAsia="en-US"/>
        </w:rPr>
        <w:t>5</w:t>
      </w:r>
      <w:r w:rsidRPr="00A362F9">
        <w:rPr>
          <w:rFonts w:ascii="Arial" w:eastAsia="Calibri" w:hAnsi="Arial" w:cs="Arial"/>
          <w:b w:val="0"/>
          <w:sz w:val="22"/>
          <w:szCs w:val="22"/>
          <w:lang w:eastAsia="en-US"/>
        </w:rPr>
        <w:t>Α</w:t>
      </w:r>
      <w:r>
        <w:rPr>
          <w:rFonts w:ascii="Arial" w:eastAsia="Calibri" w:hAnsi="Arial" w:cs="Arial"/>
          <w:b w:val="0"/>
          <w:sz w:val="22"/>
          <w:szCs w:val="22"/>
          <w:lang w:eastAsia="en-US"/>
        </w:rPr>
        <w:t>, 5Β, 5</w:t>
      </w:r>
      <w:r w:rsidRPr="00523501">
        <w:rPr>
          <w:rFonts w:ascii="Arial" w:eastAsia="Calibri" w:hAnsi="Arial" w:cs="Arial"/>
          <w:b w:val="0"/>
          <w:sz w:val="22"/>
          <w:szCs w:val="22"/>
          <w:lang w:eastAsia="en-US"/>
        </w:rPr>
        <w:t>C, 7C</w:t>
      </w:r>
      <w:r w:rsidRPr="006501A2">
        <w:rPr>
          <w:rFonts w:ascii="Arial" w:eastAsia="Calibri" w:hAnsi="Arial" w:cs="Arial"/>
          <w:b w:val="0"/>
          <w:sz w:val="22"/>
          <w:szCs w:val="22"/>
          <w:lang w:eastAsia="en-US"/>
        </w:rPr>
        <w:t xml:space="preserve"> και 8 </w:t>
      </w:r>
      <w:r w:rsidR="00471D3E">
        <w:rPr>
          <w:rFonts w:ascii="Arial" w:eastAsia="Calibri" w:hAnsi="Arial" w:cs="Arial"/>
          <w:b w:val="0"/>
          <w:sz w:val="22"/>
          <w:szCs w:val="22"/>
          <w:lang w:eastAsia="en-US"/>
        </w:rPr>
        <w:t>προερχόταν από την Κύπρο</w:t>
      </w:r>
      <w:r>
        <w:rPr>
          <w:rFonts w:ascii="Arial" w:eastAsia="Calibri" w:hAnsi="Arial" w:cs="Arial"/>
          <w:b w:val="0"/>
          <w:sz w:val="22"/>
          <w:szCs w:val="22"/>
          <w:lang w:eastAsia="en-US"/>
        </w:rPr>
        <w:t xml:space="preserve"> </w:t>
      </w:r>
      <w:r w:rsidRPr="006501A2">
        <w:rPr>
          <w:rFonts w:ascii="Arial" w:eastAsia="Calibri" w:hAnsi="Arial" w:cs="Arial"/>
          <w:b w:val="0"/>
          <w:sz w:val="22"/>
          <w:szCs w:val="22"/>
          <w:lang w:eastAsia="en-US"/>
        </w:rPr>
        <w:t>(</w:t>
      </w:r>
      <w:r w:rsidR="00064753">
        <w:rPr>
          <w:rFonts w:ascii="Arial" w:eastAsia="Calibri" w:hAnsi="Arial" w:cs="Arial"/>
          <w:b w:val="0"/>
          <w:sz w:val="22"/>
          <w:szCs w:val="22"/>
          <w:lang w:eastAsia="en-US"/>
        </w:rPr>
        <w:t>62</w:t>
      </w:r>
      <w:r>
        <w:rPr>
          <w:rFonts w:ascii="Arial" w:eastAsia="Calibri" w:hAnsi="Arial" w:cs="Arial"/>
          <w:b w:val="0"/>
          <w:sz w:val="22"/>
          <w:szCs w:val="22"/>
          <w:lang w:eastAsia="en-US"/>
        </w:rPr>
        <w:t>%, 55%, 74</w:t>
      </w:r>
      <w:r w:rsidR="00064753">
        <w:rPr>
          <w:rFonts w:ascii="Arial" w:eastAsia="Calibri" w:hAnsi="Arial" w:cs="Arial"/>
          <w:b w:val="0"/>
          <w:sz w:val="22"/>
          <w:szCs w:val="22"/>
          <w:lang w:eastAsia="en-US"/>
        </w:rPr>
        <w:t>%, 79</w:t>
      </w:r>
      <w:r>
        <w:rPr>
          <w:rFonts w:ascii="Arial" w:eastAsia="Calibri" w:hAnsi="Arial" w:cs="Arial"/>
          <w:b w:val="0"/>
          <w:sz w:val="22"/>
          <w:szCs w:val="22"/>
          <w:lang w:eastAsia="en-US"/>
        </w:rPr>
        <w:t xml:space="preserve">% </w:t>
      </w:r>
      <w:r w:rsidRPr="006501A2">
        <w:rPr>
          <w:rFonts w:ascii="Arial" w:eastAsia="Calibri" w:hAnsi="Arial" w:cs="Arial"/>
          <w:b w:val="0"/>
          <w:sz w:val="22"/>
          <w:szCs w:val="22"/>
          <w:lang w:eastAsia="en-US"/>
        </w:rPr>
        <w:t xml:space="preserve">και </w:t>
      </w:r>
      <w:r w:rsidR="00064753">
        <w:rPr>
          <w:rFonts w:ascii="Arial" w:eastAsia="Calibri" w:hAnsi="Arial" w:cs="Arial"/>
          <w:b w:val="0"/>
          <w:sz w:val="22"/>
          <w:szCs w:val="22"/>
          <w:lang w:eastAsia="en-US"/>
        </w:rPr>
        <w:t>56</w:t>
      </w:r>
      <w:r w:rsidRPr="006501A2">
        <w:rPr>
          <w:rFonts w:ascii="Arial" w:eastAsia="Calibri" w:hAnsi="Arial" w:cs="Arial"/>
          <w:b w:val="0"/>
          <w:sz w:val="22"/>
          <w:szCs w:val="22"/>
          <w:lang w:eastAsia="en-US"/>
        </w:rPr>
        <w:t xml:space="preserve">% αντίστοιχα), ενώ στα </w:t>
      </w:r>
      <w:r w:rsidR="00646D95">
        <w:rPr>
          <w:rFonts w:ascii="Arial" w:eastAsia="Calibri" w:hAnsi="Arial" w:cs="Arial"/>
          <w:b w:val="0"/>
          <w:sz w:val="22"/>
          <w:szCs w:val="22"/>
          <w:lang w:eastAsia="en-US"/>
        </w:rPr>
        <w:t>π</w:t>
      </w:r>
      <w:r w:rsidRPr="006501A2">
        <w:rPr>
          <w:rFonts w:ascii="Arial" w:eastAsia="Calibri" w:hAnsi="Arial" w:cs="Arial"/>
          <w:b w:val="0"/>
          <w:sz w:val="22"/>
          <w:szCs w:val="22"/>
          <w:lang w:eastAsia="en-US"/>
        </w:rPr>
        <w:t xml:space="preserve">ρογράμματα </w:t>
      </w:r>
      <w:r w:rsidR="00646D95">
        <w:rPr>
          <w:rFonts w:ascii="Arial" w:eastAsia="Calibri" w:hAnsi="Arial" w:cs="Arial"/>
          <w:b w:val="0"/>
          <w:sz w:val="22"/>
          <w:szCs w:val="22"/>
          <w:lang w:eastAsia="en-US"/>
        </w:rPr>
        <w:t>σ</w:t>
      </w:r>
      <w:r w:rsidRPr="006501A2">
        <w:rPr>
          <w:rFonts w:ascii="Arial" w:eastAsia="Calibri" w:hAnsi="Arial" w:cs="Arial"/>
          <w:b w:val="0"/>
          <w:sz w:val="22"/>
          <w:szCs w:val="22"/>
          <w:lang w:eastAsia="en-US"/>
        </w:rPr>
        <w:t xml:space="preserve">πουδών Επιπέδου </w:t>
      </w:r>
      <w:r w:rsidRPr="00523501">
        <w:rPr>
          <w:rFonts w:ascii="Arial" w:eastAsia="Calibri" w:hAnsi="Arial" w:cs="Arial"/>
          <w:b w:val="0"/>
          <w:sz w:val="22"/>
          <w:szCs w:val="22"/>
          <w:lang w:eastAsia="en-US"/>
        </w:rPr>
        <w:t>6</w:t>
      </w:r>
      <w:r w:rsidR="000E6BB1">
        <w:rPr>
          <w:rFonts w:ascii="Arial" w:eastAsia="Calibri" w:hAnsi="Arial" w:cs="Arial"/>
          <w:b w:val="0"/>
          <w:sz w:val="22"/>
          <w:szCs w:val="22"/>
          <w:lang w:eastAsia="en-US"/>
        </w:rPr>
        <w:t>,</w:t>
      </w:r>
      <w:r w:rsidRPr="006501A2">
        <w:rPr>
          <w:rFonts w:ascii="Arial" w:eastAsia="Calibri" w:hAnsi="Arial" w:cs="Arial"/>
          <w:b w:val="0"/>
          <w:sz w:val="22"/>
          <w:szCs w:val="22"/>
          <w:lang w:eastAsia="en-US"/>
        </w:rPr>
        <w:t xml:space="preserve"> η μεγάλη πλειο</w:t>
      </w:r>
      <w:r w:rsidR="007F0473">
        <w:rPr>
          <w:rFonts w:ascii="Arial" w:eastAsia="Calibri" w:hAnsi="Arial" w:cs="Arial"/>
          <w:b w:val="0"/>
          <w:sz w:val="22"/>
          <w:szCs w:val="22"/>
          <w:lang w:eastAsia="en-US"/>
        </w:rPr>
        <w:t>νότητα</w:t>
      </w:r>
      <w:r w:rsidRPr="006501A2">
        <w:rPr>
          <w:rFonts w:ascii="Arial" w:eastAsia="Calibri" w:hAnsi="Arial" w:cs="Arial"/>
          <w:b w:val="0"/>
          <w:sz w:val="22"/>
          <w:szCs w:val="22"/>
          <w:lang w:eastAsia="en-US"/>
        </w:rPr>
        <w:t xml:space="preserve"> </w:t>
      </w:r>
      <w:r w:rsidR="00471D3E">
        <w:rPr>
          <w:rFonts w:ascii="Arial" w:eastAsia="Calibri" w:hAnsi="Arial" w:cs="Arial"/>
          <w:b w:val="0"/>
          <w:sz w:val="22"/>
          <w:szCs w:val="22"/>
          <w:lang w:eastAsia="en-US"/>
        </w:rPr>
        <w:t>προερχόταν</w:t>
      </w:r>
      <w:r w:rsidRPr="006501A2">
        <w:rPr>
          <w:rFonts w:ascii="Arial" w:eastAsia="Calibri" w:hAnsi="Arial" w:cs="Arial"/>
          <w:b w:val="0"/>
          <w:sz w:val="22"/>
          <w:szCs w:val="22"/>
          <w:lang w:eastAsia="en-US"/>
        </w:rPr>
        <w:t xml:space="preserve"> </w:t>
      </w:r>
      <w:r>
        <w:rPr>
          <w:rFonts w:ascii="Arial" w:eastAsia="Calibri" w:hAnsi="Arial" w:cs="Arial"/>
          <w:b w:val="0"/>
          <w:sz w:val="22"/>
          <w:szCs w:val="22"/>
          <w:lang w:eastAsia="en-US"/>
        </w:rPr>
        <w:t>από Τρίτες Χώρες</w:t>
      </w:r>
      <w:r w:rsidRPr="006501A2">
        <w:rPr>
          <w:rFonts w:ascii="Arial" w:eastAsia="Calibri" w:hAnsi="Arial" w:cs="Arial"/>
          <w:b w:val="0"/>
          <w:sz w:val="22"/>
          <w:szCs w:val="22"/>
          <w:lang w:eastAsia="en-US"/>
        </w:rPr>
        <w:t xml:space="preserve"> (</w:t>
      </w:r>
      <w:r w:rsidR="00064753">
        <w:rPr>
          <w:rFonts w:ascii="Arial" w:eastAsia="Calibri" w:hAnsi="Arial" w:cs="Arial"/>
          <w:b w:val="0"/>
          <w:sz w:val="22"/>
          <w:szCs w:val="22"/>
          <w:lang w:eastAsia="en-US"/>
        </w:rPr>
        <w:t>67</w:t>
      </w:r>
      <w:r w:rsidRPr="006501A2">
        <w:rPr>
          <w:rFonts w:ascii="Arial" w:eastAsia="Calibri" w:hAnsi="Arial" w:cs="Arial"/>
          <w:b w:val="0"/>
          <w:sz w:val="22"/>
          <w:szCs w:val="22"/>
          <w:lang w:eastAsia="en-US"/>
        </w:rPr>
        <w:t xml:space="preserve">%).  </w:t>
      </w:r>
      <w:r>
        <w:rPr>
          <w:rFonts w:ascii="Arial" w:eastAsia="Calibri" w:hAnsi="Arial" w:cs="Arial"/>
          <w:b w:val="0"/>
          <w:sz w:val="22"/>
          <w:szCs w:val="22"/>
          <w:lang w:eastAsia="en-US"/>
        </w:rPr>
        <w:t xml:space="preserve"> </w:t>
      </w:r>
    </w:p>
    <w:p w14:paraId="60429C0C" w14:textId="1986EAE7" w:rsidR="007B555F" w:rsidRDefault="007B555F" w:rsidP="007B555F">
      <w:pPr>
        <w:rPr>
          <w:rFonts w:eastAsia="Calibri"/>
          <w:lang w:eastAsia="en-US"/>
        </w:rPr>
      </w:pPr>
    </w:p>
    <w:p w14:paraId="67EE721D" w14:textId="7765545C" w:rsidR="007B555F" w:rsidRDefault="007B555F" w:rsidP="007B555F">
      <w:pPr>
        <w:rPr>
          <w:rFonts w:eastAsia="Calibri"/>
          <w:lang w:eastAsia="en-US"/>
        </w:rPr>
      </w:pPr>
    </w:p>
    <w:p w14:paraId="056246BC" w14:textId="1406D120" w:rsidR="007B555F" w:rsidRDefault="007B555F" w:rsidP="007B555F">
      <w:pPr>
        <w:rPr>
          <w:rFonts w:eastAsia="Calibri"/>
          <w:lang w:eastAsia="en-US"/>
        </w:rPr>
      </w:pPr>
    </w:p>
    <w:p w14:paraId="6491807B" w14:textId="52141C13" w:rsidR="007B555F" w:rsidRDefault="007B555F" w:rsidP="007B555F">
      <w:pPr>
        <w:rPr>
          <w:rFonts w:eastAsia="Calibri"/>
          <w:lang w:eastAsia="en-US"/>
        </w:rPr>
      </w:pPr>
    </w:p>
    <w:p w14:paraId="6885EABA" w14:textId="3593A226" w:rsidR="007B555F" w:rsidRDefault="007B555F" w:rsidP="007B555F">
      <w:pPr>
        <w:rPr>
          <w:rFonts w:eastAsia="Calibri"/>
          <w:lang w:eastAsia="en-US"/>
        </w:rPr>
      </w:pPr>
    </w:p>
    <w:p w14:paraId="7BC0657E" w14:textId="0A7F9F15" w:rsidR="007B555F" w:rsidRDefault="007B555F" w:rsidP="007B555F">
      <w:pPr>
        <w:rPr>
          <w:rFonts w:eastAsia="Calibri"/>
          <w:lang w:eastAsia="en-US"/>
        </w:rPr>
      </w:pPr>
    </w:p>
    <w:p w14:paraId="5D06907D" w14:textId="77777777" w:rsidR="00D8786F" w:rsidRDefault="00D8786F" w:rsidP="007B555F">
      <w:pPr>
        <w:rPr>
          <w:rFonts w:eastAsia="Calibri"/>
          <w:lang w:eastAsia="en-US"/>
        </w:rPr>
      </w:pPr>
    </w:p>
    <w:p w14:paraId="01C020BC" w14:textId="2E1A0A8C" w:rsidR="007B555F" w:rsidRDefault="007B555F" w:rsidP="007B555F">
      <w:pPr>
        <w:rPr>
          <w:rFonts w:eastAsia="Calibri"/>
          <w:lang w:eastAsia="en-US"/>
        </w:rPr>
      </w:pPr>
    </w:p>
    <w:p w14:paraId="3813707B" w14:textId="77777777" w:rsidR="00A91DA2" w:rsidRDefault="00A91DA2" w:rsidP="007B555F">
      <w:pPr>
        <w:rPr>
          <w:rFonts w:eastAsia="Calibri"/>
          <w:lang w:eastAsia="en-US"/>
        </w:rPr>
      </w:pPr>
    </w:p>
    <w:p w14:paraId="2DA2DA98" w14:textId="77777777" w:rsidR="007B555F" w:rsidRPr="007B555F" w:rsidRDefault="007B555F" w:rsidP="007B555F">
      <w:pPr>
        <w:rPr>
          <w:rFonts w:eastAsia="Calibri"/>
          <w:lang w:eastAsia="en-US"/>
        </w:rPr>
      </w:pPr>
    </w:p>
    <w:p w14:paraId="72D9513B" w14:textId="33603DD1" w:rsidR="00104788" w:rsidRPr="00B22B91" w:rsidRDefault="00C91895" w:rsidP="00C91895">
      <w:pPr>
        <w:pStyle w:val="Caption"/>
        <w:jc w:val="both"/>
        <w:rPr>
          <w:rFonts w:ascii="Arial" w:eastAsia="Calibri" w:hAnsi="Arial" w:cs="Arial"/>
          <w:sz w:val="22"/>
          <w:szCs w:val="22"/>
          <w:lang w:eastAsia="en-US"/>
        </w:rPr>
      </w:pPr>
      <w:bookmarkStart w:id="33" w:name="_Toc87965827"/>
      <w:r w:rsidRPr="00C91895">
        <w:rPr>
          <w:rFonts w:ascii="Arial" w:hAnsi="Arial" w:cs="Arial"/>
          <w:sz w:val="22"/>
          <w:szCs w:val="22"/>
        </w:rPr>
        <w:lastRenderedPageBreak/>
        <w:t xml:space="preserve">Πίνακας </w:t>
      </w:r>
      <w:r w:rsidRPr="00C91895">
        <w:rPr>
          <w:rFonts w:ascii="Arial" w:hAnsi="Arial" w:cs="Arial"/>
          <w:sz w:val="22"/>
          <w:szCs w:val="22"/>
        </w:rPr>
        <w:fldChar w:fldCharType="begin"/>
      </w:r>
      <w:r w:rsidRPr="00C91895">
        <w:rPr>
          <w:rFonts w:ascii="Arial" w:hAnsi="Arial" w:cs="Arial"/>
          <w:sz w:val="22"/>
          <w:szCs w:val="22"/>
        </w:rPr>
        <w:instrText xml:space="preserve"> SEQ Πίνακας \* ARABIC </w:instrText>
      </w:r>
      <w:r w:rsidRPr="00C91895">
        <w:rPr>
          <w:rFonts w:ascii="Arial" w:hAnsi="Arial" w:cs="Arial"/>
          <w:sz w:val="22"/>
          <w:szCs w:val="22"/>
        </w:rPr>
        <w:fldChar w:fldCharType="separate"/>
      </w:r>
      <w:r w:rsidR="004515A7">
        <w:rPr>
          <w:rFonts w:ascii="Arial" w:hAnsi="Arial" w:cs="Arial"/>
          <w:noProof/>
          <w:sz w:val="22"/>
          <w:szCs w:val="22"/>
        </w:rPr>
        <w:t>11</w:t>
      </w:r>
      <w:r w:rsidRPr="00C91895">
        <w:rPr>
          <w:rFonts w:ascii="Arial" w:hAnsi="Arial" w:cs="Arial"/>
          <w:sz w:val="22"/>
          <w:szCs w:val="22"/>
        </w:rPr>
        <w:fldChar w:fldCharType="end"/>
      </w:r>
      <w:r w:rsidR="00BD4C8C" w:rsidRPr="00C91895">
        <w:rPr>
          <w:rFonts w:ascii="Arial" w:hAnsi="Arial" w:cs="Arial"/>
          <w:sz w:val="22"/>
          <w:szCs w:val="22"/>
        </w:rPr>
        <w:t xml:space="preserve">. </w:t>
      </w:r>
      <w:r w:rsidR="00104788" w:rsidRPr="00C91895">
        <w:rPr>
          <w:rFonts w:ascii="Arial" w:eastAsia="Calibri" w:hAnsi="Arial" w:cs="Arial"/>
          <w:b w:val="0"/>
          <w:sz w:val="22"/>
          <w:szCs w:val="22"/>
          <w:lang w:eastAsia="en-US"/>
        </w:rPr>
        <w:t xml:space="preserve">Αριθμός και ποσοστό </w:t>
      </w:r>
      <w:r w:rsidR="00AD319F">
        <w:rPr>
          <w:rFonts w:ascii="Arial" w:eastAsia="Calibri" w:hAnsi="Arial" w:cs="Arial"/>
          <w:b w:val="0"/>
          <w:sz w:val="22"/>
          <w:szCs w:val="22"/>
          <w:lang w:eastAsia="en-US"/>
        </w:rPr>
        <w:t xml:space="preserve">φοιτητών/φοιτητριών </w:t>
      </w:r>
      <w:r w:rsidR="00104788" w:rsidRPr="00C91895">
        <w:rPr>
          <w:rFonts w:ascii="Arial" w:eastAsia="Calibri" w:hAnsi="Arial" w:cs="Arial"/>
          <w:b w:val="0"/>
          <w:sz w:val="22"/>
          <w:szCs w:val="22"/>
          <w:lang w:eastAsia="en-US"/>
        </w:rPr>
        <w:t xml:space="preserve">στις </w:t>
      </w:r>
      <w:r>
        <w:rPr>
          <w:rFonts w:ascii="Arial" w:eastAsia="Calibri" w:hAnsi="Arial" w:cs="Arial"/>
          <w:b w:val="0"/>
          <w:sz w:val="22"/>
          <w:szCs w:val="22"/>
          <w:lang w:eastAsia="en-US"/>
        </w:rPr>
        <w:t xml:space="preserve">Σχολές </w:t>
      </w:r>
      <w:r w:rsidR="00104788" w:rsidRPr="00C91895">
        <w:rPr>
          <w:rFonts w:ascii="Arial" w:eastAsia="Calibri" w:hAnsi="Arial" w:cs="Arial"/>
          <w:b w:val="0"/>
          <w:sz w:val="22"/>
          <w:szCs w:val="22"/>
          <w:lang w:eastAsia="en-US"/>
        </w:rPr>
        <w:t>Τριτοβάθμι</w:t>
      </w:r>
      <w:r>
        <w:rPr>
          <w:rFonts w:ascii="Arial" w:eastAsia="Calibri" w:hAnsi="Arial" w:cs="Arial"/>
          <w:b w:val="0"/>
          <w:sz w:val="22"/>
          <w:szCs w:val="22"/>
          <w:lang w:eastAsia="en-US"/>
        </w:rPr>
        <w:t>α</w:t>
      </w:r>
      <w:r w:rsidR="00104788" w:rsidRPr="00C91895">
        <w:rPr>
          <w:rFonts w:ascii="Arial" w:eastAsia="Calibri" w:hAnsi="Arial" w:cs="Arial"/>
          <w:b w:val="0"/>
          <w:sz w:val="22"/>
          <w:szCs w:val="22"/>
          <w:lang w:eastAsia="en-US"/>
        </w:rPr>
        <w:t xml:space="preserve">ς </w:t>
      </w:r>
      <w:r>
        <w:rPr>
          <w:rFonts w:ascii="Arial" w:eastAsia="Calibri" w:hAnsi="Arial" w:cs="Arial"/>
          <w:b w:val="0"/>
          <w:sz w:val="22"/>
          <w:szCs w:val="22"/>
          <w:lang w:eastAsia="en-US"/>
        </w:rPr>
        <w:t>Εκπαίδευσης</w:t>
      </w:r>
      <w:r w:rsidR="00104788" w:rsidRPr="00C91895">
        <w:rPr>
          <w:rFonts w:ascii="Arial" w:eastAsia="Calibri" w:hAnsi="Arial" w:cs="Arial"/>
          <w:b w:val="0"/>
          <w:sz w:val="22"/>
          <w:szCs w:val="22"/>
          <w:lang w:eastAsia="en-US"/>
        </w:rPr>
        <w:t>,</w:t>
      </w:r>
      <w:r w:rsidR="00104788" w:rsidRPr="00B22B91">
        <w:rPr>
          <w:rFonts w:ascii="Arial" w:eastAsia="Calibri" w:hAnsi="Arial" w:cs="Arial"/>
          <w:b w:val="0"/>
          <w:sz w:val="22"/>
          <w:szCs w:val="22"/>
          <w:lang w:eastAsia="en-US"/>
        </w:rPr>
        <w:t xml:space="preserve"> ανά </w:t>
      </w:r>
      <w:r w:rsidR="00471D3E">
        <w:rPr>
          <w:rFonts w:ascii="Arial" w:eastAsia="Calibri" w:hAnsi="Arial" w:cs="Arial"/>
          <w:b w:val="0"/>
          <w:sz w:val="22"/>
          <w:szCs w:val="22"/>
          <w:lang w:eastAsia="en-US"/>
        </w:rPr>
        <w:t>ε</w:t>
      </w:r>
      <w:r w:rsidR="00104788" w:rsidRPr="00B22B91">
        <w:rPr>
          <w:rFonts w:ascii="Arial" w:eastAsia="Calibri" w:hAnsi="Arial" w:cs="Arial"/>
          <w:b w:val="0"/>
          <w:sz w:val="22"/>
          <w:szCs w:val="22"/>
          <w:lang w:eastAsia="en-US"/>
        </w:rPr>
        <w:t xml:space="preserve">πίπεδο </w:t>
      </w:r>
      <w:r w:rsidR="00471D3E">
        <w:rPr>
          <w:rFonts w:ascii="Arial" w:eastAsia="Calibri" w:hAnsi="Arial" w:cs="Arial"/>
          <w:b w:val="0"/>
          <w:sz w:val="22"/>
          <w:szCs w:val="22"/>
          <w:lang w:eastAsia="en-US"/>
        </w:rPr>
        <w:t>σ</w:t>
      </w:r>
      <w:r w:rsidR="00104788" w:rsidRPr="00B22B91">
        <w:rPr>
          <w:rFonts w:ascii="Arial" w:eastAsia="Calibri" w:hAnsi="Arial" w:cs="Arial"/>
          <w:b w:val="0"/>
          <w:sz w:val="22"/>
          <w:szCs w:val="22"/>
          <w:lang w:eastAsia="en-US"/>
        </w:rPr>
        <w:t xml:space="preserve">πουδών και ανά </w:t>
      </w:r>
      <w:r>
        <w:rPr>
          <w:rFonts w:ascii="Arial" w:eastAsia="Calibri" w:hAnsi="Arial" w:cs="Arial"/>
          <w:b w:val="0"/>
          <w:sz w:val="22"/>
          <w:szCs w:val="22"/>
          <w:lang w:eastAsia="en-US"/>
        </w:rPr>
        <w:t xml:space="preserve">κατηγορία </w:t>
      </w:r>
      <w:r w:rsidR="00471D3E">
        <w:rPr>
          <w:rFonts w:ascii="Arial" w:eastAsia="Calibri" w:hAnsi="Arial" w:cs="Arial"/>
          <w:b w:val="0"/>
          <w:sz w:val="22"/>
          <w:szCs w:val="22"/>
          <w:lang w:eastAsia="en-US"/>
        </w:rPr>
        <w:t>χ</w:t>
      </w:r>
      <w:r>
        <w:rPr>
          <w:rFonts w:ascii="Arial" w:eastAsia="Calibri" w:hAnsi="Arial" w:cs="Arial"/>
          <w:b w:val="0"/>
          <w:sz w:val="22"/>
          <w:szCs w:val="22"/>
          <w:lang w:eastAsia="en-US"/>
        </w:rPr>
        <w:t xml:space="preserve">ώρα </w:t>
      </w:r>
      <w:r w:rsidR="00471D3E">
        <w:rPr>
          <w:rFonts w:ascii="Arial" w:eastAsia="Calibri" w:hAnsi="Arial" w:cs="Arial"/>
          <w:b w:val="0"/>
          <w:sz w:val="22"/>
          <w:szCs w:val="22"/>
          <w:lang w:eastAsia="en-US"/>
        </w:rPr>
        <w:t>π</w:t>
      </w:r>
      <w:r w:rsidR="00104788" w:rsidRPr="00B22B91">
        <w:rPr>
          <w:rFonts w:ascii="Arial" w:eastAsia="Calibri" w:hAnsi="Arial" w:cs="Arial"/>
          <w:b w:val="0"/>
          <w:sz w:val="22"/>
          <w:szCs w:val="22"/>
          <w:lang w:eastAsia="en-US"/>
        </w:rPr>
        <w:t xml:space="preserve">ροέλευσης </w:t>
      </w:r>
      <w:r w:rsidR="00471D3E">
        <w:rPr>
          <w:rFonts w:ascii="Arial" w:eastAsia="Calibri" w:hAnsi="Arial" w:cs="Arial"/>
          <w:b w:val="0"/>
          <w:sz w:val="22"/>
          <w:szCs w:val="22"/>
          <w:lang w:eastAsia="en-US"/>
        </w:rPr>
        <w:t xml:space="preserve">για </w:t>
      </w:r>
      <w:r w:rsidR="00AD319F">
        <w:rPr>
          <w:rFonts w:ascii="Arial" w:hAnsi="Arial" w:cs="Arial"/>
          <w:b w:val="0"/>
          <w:sz w:val="22"/>
          <w:szCs w:val="22"/>
        </w:rPr>
        <w:t>το ακαδημαϊκό έτος</w:t>
      </w:r>
      <w:r w:rsidR="00104788" w:rsidRPr="00B22B91">
        <w:rPr>
          <w:rFonts w:ascii="Arial" w:hAnsi="Arial" w:cs="Arial"/>
          <w:b w:val="0"/>
          <w:sz w:val="22"/>
          <w:szCs w:val="22"/>
        </w:rPr>
        <w:t xml:space="preserve"> 2020-2021</w:t>
      </w:r>
      <w:bookmarkEnd w:id="33"/>
    </w:p>
    <w:tbl>
      <w:tblPr>
        <w:tblW w:w="8753" w:type="dxa"/>
        <w:tblInd w:w="108" w:type="dxa"/>
        <w:tblBorders>
          <w:top w:val="single" w:sz="4" w:space="0" w:color="auto"/>
          <w:bottom w:val="single" w:sz="4" w:space="0" w:color="auto"/>
        </w:tblBorders>
        <w:tblLayout w:type="fixed"/>
        <w:tblLook w:val="04A0" w:firstRow="1" w:lastRow="0" w:firstColumn="1" w:lastColumn="0" w:noHBand="0" w:noVBand="1"/>
      </w:tblPr>
      <w:tblGrid>
        <w:gridCol w:w="993"/>
        <w:gridCol w:w="1417"/>
        <w:gridCol w:w="1418"/>
        <w:gridCol w:w="1134"/>
        <w:gridCol w:w="992"/>
        <w:gridCol w:w="1276"/>
        <w:gridCol w:w="1523"/>
      </w:tblGrid>
      <w:tr w:rsidR="00C91895" w:rsidRPr="00035F14" w14:paraId="079A1DC5" w14:textId="77777777" w:rsidTr="00C91895">
        <w:trPr>
          <w:cantSplit/>
          <w:trHeight w:val="119"/>
        </w:trPr>
        <w:tc>
          <w:tcPr>
            <w:tcW w:w="993" w:type="dxa"/>
            <w:tcBorders>
              <w:top w:val="single" w:sz="4" w:space="0" w:color="auto"/>
              <w:bottom w:val="nil"/>
            </w:tcBorders>
            <w:shd w:val="clear" w:color="000000" w:fill="FFFFFF"/>
            <w:vAlign w:val="center"/>
          </w:tcPr>
          <w:p w14:paraId="160E276B" w14:textId="77777777" w:rsidR="00C91895" w:rsidRPr="00035F14" w:rsidRDefault="00C91895" w:rsidP="00C91895">
            <w:pPr>
              <w:spacing w:after="0" w:line="240" w:lineRule="auto"/>
              <w:rPr>
                <w:rFonts w:ascii="Arial" w:hAnsi="Arial" w:cs="Arial"/>
                <w:color w:val="000000"/>
                <w:sz w:val="20"/>
                <w:szCs w:val="20"/>
                <w:lang w:eastAsia="en-US"/>
              </w:rPr>
            </w:pPr>
          </w:p>
        </w:tc>
        <w:tc>
          <w:tcPr>
            <w:tcW w:w="1417" w:type="dxa"/>
            <w:tcBorders>
              <w:top w:val="single" w:sz="4" w:space="0" w:color="auto"/>
              <w:bottom w:val="nil"/>
            </w:tcBorders>
            <w:shd w:val="clear" w:color="000000" w:fill="FFFFFF"/>
            <w:vAlign w:val="center"/>
          </w:tcPr>
          <w:p w14:paraId="380AE566" w14:textId="77777777" w:rsidR="00C91895" w:rsidRPr="00035F14" w:rsidRDefault="00C91895" w:rsidP="00C91895">
            <w:pPr>
              <w:spacing w:after="0" w:line="240" w:lineRule="auto"/>
              <w:rPr>
                <w:rFonts w:ascii="Arial" w:hAnsi="Arial" w:cs="Arial"/>
                <w:color w:val="000000"/>
                <w:sz w:val="20"/>
                <w:szCs w:val="20"/>
                <w:lang w:eastAsia="en-US"/>
              </w:rPr>
            </w:pPr>
          </w:p>
        </w:tc>
        <w:tc>
          <w:tcPr>
            <w:tcW w:w="1418" w:type="dxa"/>
            <w:tcBorders>
              <w:top w:val="single" w:sz="4" w:space="0" w:color="auto"/>
              <w:bottom w:val="nil"/>
            </w:tcBorders>
          </w:tcPr>
          <w:p w14:paraId="150F565F" w14:textId="77777777" w:rsidR="00C91895" w:rsidRPr="00035F14" w:rsidRDefault="00C91895" w:rsidP="00C91895">
            <w:pPr>
              <w:spacing w:after="0" w:line="240" w:lineRule="auto"/>
              <w:jc w:val="right"/>
              <w:rPr>
                <w:rFonts w:ascii="Arial" w:hAnsi="Arial" w:cs="Arial"/>
                <w:sz w:val="20"/>
                <w:szCs w:val="20"/>
              </w:rPr>
            </w:pPr>
          </w:p>
        </w:tc>
        <w:tc>
          <w:tcPr>
            <w:tcW w:w="3402" w:type="dxa"/>
            <w:gridSpan w:val="3"/>
            <w:tcBorders>
              <w:top w:val="single" w:sz="4" w:space="0" w:color="auto"/>
              <w:bottom w:val="nil"/>
            </w:tcBorders>
            <w:shd w:val="clear" w:color="auto" w:fill="auto"/>
            <w:noWrap/>
            <w:vAlign w:val="center"/>
          </w:tcPr>
          <w:p w14:paraId="08712599" w14:textId="77777777" w:rsidR="00C91895" w:rsidRPr="00BA080B" w:rsidRDefault="00C91895" w:rsidP="00C91895">
            <w:pPr>
              <w:spacing w:after="0" w:line="240" w:lineRule="auto"/>
              <w:jc w:val="center"/>
              <w:rPr>
                <w:rFonts w:ascii="Arial" w:hAnsi="Arial" w:cs="Arial"/>
                <w:b/>
                <w:bCs/>
                <w:color w:val="000000"/>
                <w:sz w:val="20"/>
                <w:szCs w:val="20"/>
                <w:lang w:eastAsia="en-US"/>
              </w:rPr>
            </w:pPr>
            <w:r w:rsidRPr="00BA080B">
              <w:rPr>
                <w:rFonts w:ascii="Arial" w:hAnsi="Arial" w:cs="Arial"/>
                <w:b/>
                <w:bCs/>
                <w:color w:val="000000"/>
                <w:sz w:val="20"/>
                <w:szCs w:val="20"/>
                <w:lang w:eastAsia="en-US"/>
              </w:rPr>
              <w:t>Κατηγορία Χώρας Προέλευσης</w:t>
            </w:r>
          </w:p>
        </w:tc>
        <w:tc>
          <w:tcPr>
            <w:tcW w:w="1523" w:type="dxa"/>
            <w:tcBorders>
              <w:top w:val="single" w:sz="4" w:space="0" w:color="auto"/>
              <w:bottom w:val="nil"/>
            </w:tcBorders>
            <w:shd w:val="clear" w:color="auto" w:fill="auto"/>
            <w:noWrap/>
            <w:vAlign w:val="bottom"/>
          </w:tcPr>
          <w:p w14:paraId="77BC2310" w14:textId="77777777" w:rsidR="00C91895" w:rsidRPr="00035F14" w:rsidRDefault="00C91895" w:rsidP="00C91895">
            <w:pPr>
              <w:spacing w:after="0" w:line="240" w:lineRule="auto"/>
              <w:jc w:val="right"/>
              <w:rPr>
                <w:rFonts w:ascii="Arial" w:hAnsi="Arial" w:cs="Arial"/>
                <w:color w:val="000000"/>
                <w:sz w:val="20"/>
                <w:szCs w:val="20"/>
                <w:lang w:eastAsia="en-US"/>
              </w:rPr>
            </w:pPr>
          </w:p>
        </w:tc>
      </w:tr>
      <w:tr w:rsidR="00A362F9" w:rsidRPr="00035F14" w14:paraId="0F870AEB" w14:textId="77777777" w:rsidTr="00C91895">
        <w:trPr>
          <w:cantSplit/>
          <w:trHeight w:val="119"/>
        </w:trPr>
        <w:tc>
          <w:tcPr>
            <w:tcW w:w="993" w:type="dxa"/>
            <w:tcBorders>
              <w:top w:val="nil"/>
              <w:bottom w:val="single" w:sz="4" w:space="0" w:color="auto"/>
            </w:tcBorders>
            <w:shd w:val="clear" w:color="000000" w:fill="FFFFFF"/>
            <w:vAlign w:val="center"/>
          </w:tcPr>
          <w:p w14:paraId="3E74B2E8" w14:textId="77777777" w:rsidR="00104788" w:rsidRPr="00035F14" w:rsidRDefault="00104788" w:rsidP="002018CA">
            <w:pPr>
              <w:spacing w:after="0" w:line="240" w:lineRule="auto"/>
              <w:rPr>
                <w:rFonts w:ascii="Arial" w:hAnsi="Arial" w:cs="Arial"/>
                <w:color w:val="000000"/>
                <w:sz w:val="20"/>
                <w:szCs w:val="20"/>
                <w:lang w:eastAsia="en-US"/>
              </w:rPr>
            </w:pPr>
          </w:p>
        </w:tc>
        <w:tc>
          <w:tcPr>
            <w:tcW w:w="1417" w:type="dxa"/>
            <w:tcBorders>
              <w:top w:val="nil"/>
              <w:bottom w:val="single" w:sz="4" w:space="0" w:color="auto"/>
            </w:tcBorders>
            <w:shd w:val="clear" w:color="000000" w:fill="FFFFFF"/>
            <w:vAlign w:val="center"/>
          </w:tcPr>
          <w:p w14:paraId="1E004BCB" w14:textId="77777777" w:rsidR="00104788" w:rsidRPr="00035F14" w:rsidRDefault="00104788" w:rsidP="002018CA">
            <w:pPr>
              <w:spacing w:after="0" w:line="240" w:lineRule="auto"/>
              <w:rPr>
                <w:rFonts w:ascii="Arial" w:hAnsi="Arial" w:cs="Arial"/>
                <w:color w:val="000000"/>
                <w:sz w:val="20"/>
                <w:szCs w:val="20"/>
                <w:lang w:eastAsia="en-US"/>
              </w:rPr>
            </w:pPr>
          </w:p>
        </w:tc>
        <w:tc>
          <w:tcPr>
            <w:tcW w:w="1418" w:type="dxa"/>
            <w:tcBorders>
              <w:top w:val="nil"/>
              <w:bottom w:val="single" w:sz="4" w:space="0" w:color="auto"/>
            </w:tcBorders>
          </w:tcPr>
          <w:p w14:paraId="0C68789A" w14:textId="77777777" w:rsidR="00104788" w:rsidRPr="00035F14" w:rsidRDefault="00104788" w:rsidP="002018CA">
            <w:pPr>
              <w:spacing w:after="0" w:line="240" w:lineRule="auto"/>
              <w:jc w:val="right"/>
              <w:rPr>
                <w:rFonts w:ascii="Arial" w:hAnsi="Arial" w:cs="Arial"/>
                <w:sz w:val="20"/>
                <w:szCs w:val="20"/>
              </w:rPr>
            </w:pPr>
          </w:p>
        </w:tc>
        <w:tc>
          <w:tcPr>
            <w:tcW w:w="1134" w:type="dxa"/>
            <w:tcBorders>
              <w:top w:val="nil"/>
              <w:bottom w:val="single" w:sz="4" w:space="0" w:color="auto"/>
            </w:tcBorders>
            <w:shd w:val="clear" w:color="auto" w:fill="auto"/>
            <w:noWrap/>
            <w:vAlign w:val="bottom"/>
          </w:tcPr>
          <w:p w14:paraId="1EE754DC" w14:textId="77777777" w:rsidR="00104788" w:rsidRPr="00035F14" w:rsidRDefault="0010478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val="en-US" w:eastAsia="en-US"/>
              </w:rPr>
              <w:t>Κύπ</w:t>
            </w:r>
            <w:proofErr w:type="spellStart"/>
            <w:r w:rsidRPr="00035F14">
              <w:rPr>
                <w:rFonts w:ascii="Arial" w:hAnsi="Arial" w:cs="Arial"/>
                <w:color w:val="000000"/>
                <w:sz w:val="20"/>
                <w:szCs w:val="20"/>
                <w:lang w:val="en-US" w:eastAsia="en-US"/>
              </w:rPr>
              <w:t>ρος</w:t>
            </w:r>
            <w:proofErr w:type="spellEnd"/>
          </w:p>
        </w:tc>
        <w:tc>
          <w:tcPr>
            <w:tcW w:w="992" w:type="dxa"/>
            <w:tcBorders>
              <w:top w:val="nil"/>
              <w:bottom w:val="single" w:sz="4" w:space="0" w:color="auto"/>
            </w:tcBorders>
            <w:shd w:val="clear" w:color="auto" w:fill="auto"/>
            <w:noWrap/>
            <w:vAlign w:val="bottom"/>
          </w:tcPr>
          <w:p w14:paraId="2BAF3625" w14:textId="77777777" w:rsidR="00104788" w:rsidRPr="00035F14" w:rsidRDefault="00104788" w:rsidP="00035F14">
            <w:pPr>
              <w:spacing w:after="0" w:line="240" w:lineRule="auto"/>
              <w:rPr>
                <w:rFonts w:ascii="Arial" w:hAnsi="Arial" w:cs="Arial"/>
                <w:color w:val="000000"/>
                <w:sz w:val="20"/>
                <w:szCs w:val="20"/>
                <w:lang w:val="en-US" w:eastAsia="en-US"/>
              </w:rPr>
            </w:pPr>
            <w:proofErr w:type="spellStart"/>
            <w:r w:rsidRPr="00035F14">
              <w:rPr>
                <w:rFonts w:ascii="Arial" w:hAnsi="Arial" w:cs="Arial"/>
                <w:color w:val="000000"/>
                <w:sz w:val="20"/>
                <w:szCs w:val="20"/>
                <w:lang w:val="en-US" w:eastAsia="en-US"/>
              </w:rPr>
              <w:t>Χώρες</w:t>
            </w:r>
            <w:proofErr w:type="spellEnd"/>
            <w:r w:rsidRPr="00035F14">
              <w:rPr>
                <w:rFonts w:ascii="Arial" w:hAnsi="Arial" w:cs="Arial"/>
                <w:color w:val="000000"/>
                <w:sz w:val="20"/>
                <w:szCs w:val="20"/>
                <w:lang w:val="en-US" w:eastAsia="en-US"/>
              </w:rPr>
              <w:t xml:space="preserve"> ΕΕ</w:t>
            </w:r>
          </w:p>
        </w:tc>
        <w:tc>
          <w:tcPr>
            <w:tcW w:w="1276" w:type="dxa"/>
            <w:tcBorders>
              <w:top w:val="nil"/>
              <w:bottom w:val="single" w:sz="4" w:space="0" w:color="auto"/>
            </w:tcBorders>
            <w:shd w:val="clear" w:color="auto" w:fill="auto"/>
            <w:noWrap/>
            <w:vAlign w:val="bottom"/>
          </w:tcPr>
          <w:p w14:paraId="7BBCE215" w14:textId="77777777" w:rsidR="00104788" w:rsidRPr="00035F14" w:rsidRDefault="00104788" w:rsidP="00035F14">
            <w:pPr>
              <w:spacing w:after="0" w:line="240" w:lineRule="auto"/>
              <w:rPr>
                <w:rFonts w:ascii="Arial" w:hAnsi="Arial" w:cs="Arial"/>
                <w:color w:val="000000"/>
                <w:sz w:val="20"/>
                <w:szCs w:val="20"/>
                <w:lang w:val="en-US" w:eastAsia="en-US"/>
              </w:rPr>
            </w:pPr>
            <w:proofErr w:type="spellStart"/>
            <w:r w:rsidRPr="00035F14">
              <w:rPr>
                <w:rFonts w:ascii="Arial" w:hAnsi="Arial" w:cs="Arial"/>
                <w:color w:val="000000"/>
                <w:sz w:val="20"/>
                <w:szCs w:val="20"/>
                <w:lang w:val="en-US" w:eastAsia="en-US"/>
              </w:rPr>
              <w:t>Τρίτες</w:t>
            </w:r>
            <w:proofErr w:type="spellEnd"/>
            <w:r w:rsidRPr="00035F14">
              <w:rPr>
                <w:rFonts w:ascii="Arial" w:hAnsi="Arial" w:cs="Arial"/>
                <w:color w:val="000000"/>
                <w:sz w:val="20"/>
                <w:szCs w:val="20"/>
                <w:lang w:val="en-US" w:eastAsia="en-US"/>
              </w:rPr>
              <w:t xml:space="preserve"> </w:t>
            </w:r>
            <w:proofErr w:type="spellStart"/>
            <w:r w:rsidRPr="00035F14">
              <w:rPr>
                <w:rFonts w:ascii="Arial" w:hAnsi="Arial" w:cs="Arial"/>
                <w:color w:val="000000"/>
                <w:sz w:val="20"/>
                <w:szCs w:val="20"/>
                <w:lang w:val="en-US" w:eastAsia="en-US"/>
              </w:rPr>
              <w:t>Χώρες</w:t>
            </w:r>
            <w:proofErr w:type="spellEnd"/>
          </w:p>
        </w:tc>
        <w:tc>
          <w:tcPr>
            <w:tcW w:w="1523" w:type="dxa"/>
            <w:tcBorders>
              <w:top w:val="nil"/>
              <w:bottom w:val="single" w:sz="4" w:space="0" w:color="auto"/>
            </w:tcBorders>
            <w:shd w:val="clear" w:color="auto" w:fill="auto"/>
            <w:noWrap/>
            <w:vAlign w:val="bottom"/>
          </w:tcPr>
          <w:p w14:paraId="183A4C1F" w14:textId="77777777" w:rsidR="00104788" w:rsidRPr="00035F14" w:rsidRDefault="00C91895" w:rsidP="00035F14">
            <w:pPr>
              <w:spacing w:after="0" w:line="240" w:lineRule="auto"/>
              <w:rPr>
                <w:rFonts w:ascii="Arial" w:hAnsi="Arial" w:cs="Arial"/>
                <w:color w:val="000000"/>
                <w:sz w:val="20"/>
                <w:szCs w:val="20"/>
                <w:lang w:eastAsia="en-US"/>
              </w:rPr>
            </w:pPr>
            <w:r w:rsidRPr="00035F14">
              <w:rPr>
                <w:rFonts w:ascii="Arial" w:eastAsia="Calibri" w:hAnsi="Arial" w:cs="Arial"/>
                <w:bCs/>
                <w:sz w:val="20"/>
                <w:szCs w:val="20"/>
                <w:lang w:eastAsia="en-US"/>
              </w:rPr>
              <w:t>Σύνολο</w:t>
            </w:r>
          </w:p>
        </w:tc>
      </w:tr>
      <w:tr w:rsidR="00A362F9" w:rsidRPr="00035F14" w14:paraId="6FEF72A3" w14:textId="77777777" w:rsidTr="00BA080B">
        <w:trPr>
          <w:cantSplit/>
          <w:trHeight w:val="119"/>
        </w:trPr>
        <w:tc>
          <w:tcPr>
            <w:tcW w:w="993" w:type="dxa"/>
            <w:vMerge w:val="restart"/>
            <w:tcBorders>
              <w:top w:val="single" w:sz="4" w:space="0" w:color="auto"/>
            </w:tcBorders>
            <w:shd w:val="clear" w:color="000000" w:fill="FFFFFF"/>
          </w:tcPr>
          <w:p w14:paraId="4ABAA20D" w14:textId="77777777" w:rsidR="00C91895" w:rsidRPr="00BA080B" w:rsidRDefault="00C91895" w:rsidP="00BA080B">
            <w:pPr>
              <w:spacing w:after="0" w:line="240" w:lineRule="auto"/>
              <w:ind w:left="-74" w:right="-284" w:hanging="4"/>
              <w:rPr>
                <w:rFonts w:ascii="Arial" w:hAnsi="Arial" w:cs="Arial"/>
                <w:b/>
                <w:bCs/>
                <w:color w:val="000000"/>
                <w:sz w:val="17"/>
                <w:szCs w:val="17"/>
                <w:lang w:val="en-US" w:eastAsia="en-US"/>
              </w:rPr>
            </w:pPr>
            <w:proofErr w:type="spellStart"/>
            <w:r w:rsidRPr="00BA080B">
              <w:rPr>
                <w:rFonts w:ascii="Arial" w:hAnsi="Arial" w:cs="Arial"/>
                <w:b/>
                <w:bCs/>
                <w:color w:val="000000"/>
                <w:sz w:val="17"/>
                <w:szCs w:val="17"/>
                <w:lang w:val="en-US" w:eastAsia="en-US"/>
              </w:rPr>
              <w:t>Εθνικό</w:t>
            </w:r>
            <w:proofErr w:type="spellEnd"/>
            <w:r w:rsidRPr="00BA080B">
              <w:rPr>
                <w:rFonts w:ascii="Arial" w:hAnsi="Arial" w:cs="Arial"/>
                <w:b/>
                <w:bCs/>
                <w:color w:val="000000"/>
                <w:sz w:val="17"/>
                <w:szCs w:val="17"/>
                <w:lang w:val="en-US" w:eastAsia="en-US"/>
              </w:rPr>
              <w:t xml:space="preserve"> </w:t>
            </w:r>
            <w:proofErr w:type="spellStart"/>
            <w:r w:rsidRPr="00BA080B">
              <w:rPr>
                <w:rFonts w:ascii="Arial" w:hAnsi="Arial" w:cs="Arial"/>
                <w:b/>
                <w:bCs/>
                <w:color w:val="000000"/>
                <w:sz w:val="17"/>
                <w:szCs w:val="17"/>
                <w:lang w:val="en-US" w:eastAsia="en-US"/>
              </w:rPr>
              <w:t>Πλ</w:t>
            </w:r>
            <w:proofErr w:type="spellEnd"/>
            <w:r w:rsidRPr="00BA080B">
              <w:rPr>
                <w:rFonts w:ascii="Arial" w:hAnsi="Arial" w:cs="Arial"/>
                <w:b/>
                <w:bCs/>
                <w:color w:val="000000"/>
                <w:sz w:val="17"/>
                <w:szCs w:val="17"/>
                <w:lang w:val="en-US" w:eastAsia="en-US"/>
              </w:rPr>
              <w:t xml:space="preserve">αίσιο </w:t>
            </w:r>
            <w:proofErr w:type="spellStart"/>
            <w:r w:rsidRPr="00BA080B">
              <w:rPr>
                <w:rFonts w:ascii="Arial" w:hAnsi="Arial" w:cs="Arial"/>
                <w:b/>
                <w:bCs/>
                <w:color w:val="000000"/>
                <w:sz w:val="17"/>
                <w:szCs w:val="17"/>
                <w:lang w:val="en-US" w:eastAsia="en-US"/>
              </w:rPr>
              <w:t>Προσόντων</w:t>
            </w:r>
            <w:proofErr w:type="spellEnd"/>
          </w:p>
          <w:p w14:paraId="74E7ADE7" w14:textId="77777777" w:rsidR="005839A8" w:rsidRPr="00BA080B" w:rsidRDefault="005839A8" w:rsidP="00BA080B">
            <w:pPr>
              <w:spacing w:after="0" w:line="240" w:lineRule="auto"/>
              <w:rPr>
                <w:rFonts w:ascii="Arial" w:hAnsi="Arial" w:cs="Arial"/>
                <w:color w:val="000000"/>
                <w:sz w:val="18"/>
                <w:szCs w:val="18"/>
                <w:lang w:val="en-US" w:eastAsia="en-US"/>
              </w:rPr>
            </w:pPr>
            <w:r w:rsidRPr="00BA080B">
              <w:rPr>
                <w:rFonts w:ascii="Arial" w:hAnsi="Arial" w:cs="Arial"/>
                <w:color w:val="000000"/>
                <w:sz w:val="18"/>
                <w:szCs w:val="18"/>
                <w:lang w:val="en-US" w:eastAsia="en-US"/>
              </w:rPr>
              <w:t> </w:t>
            </w:r>
          </w:p>
          <w:p w14:paraId="7707674F" w14:textId="77777777" w:rsidR="005839A8" w:rsidRPr="00BA080B" w:rsidRDefault="005839A8" w:rsidP="00BA080B">
            <w:pPr>
              <w:spacing w:after="0" w:line="240" w:lineRule="auto"/>
              <w:rPr>
                <w:rFonts w:ascii="Arial" w:hAnsi="Arial" w:cs="Arial"/>
                <w:color w:val="000000"/>
                <w:sz w:val="18"/>
                <w:szCs w:val="18"/>
                <w:lang w:val="en-US" w:eastAsia="en-US"/>
              </w:rPr>
            </w:pPr>
            <w:r w:rsidRPr="00BA080B">
              <w:rPr>
                <w:rFonts w:ascii="Arial" w:hAnsi="Arial" w:cs="Arial"/>
                <w:color w:val="000000"/>
                <w:sz w:val="18"/>
                <w:szCs w:val="18"/>
                <w:lang w:val="en-US" w:eastAsia="en-US"/>
              </w:rPr>
              <w:t> </w:t>
            </w:r>
          </w:p>
          <w:p w14:paraId="72132D38" w14:textId="77777777" w:rsidR="005839A8" w:rsidRPr="00BA080B" w:rsidRDefault="005839A8" w:rsidP="00BA080B">
            <w:pPr>
              <w:spacing w:after="0" w:line="240" w:lineRule="auto"/>
              <w:rPr>
                <w:rFonts w:ascii="Arial" w:hAnsi="Arial" w:cs="Arial"/>
                <w:color w:val="000000"/>
                <w:sz w:val="18"/>
                <w:szCs w:val="18"/>
                <w:lang w:val="en-US" w:eastAsia="en-US"/>
              </w:rPr>
            </w:pPr>
            <w:r w:rsidRPr="00BA080B">
              <w:rPr>
                <w:rFonts w:ascii="Arial" w:hAnsi="Arial" w:cs="Arial"/>
                <w:color w:val="000000"/>
                <w:sz w:val="18"/>
                <w:szCs w:val="18"/>
                <w:lang w:val="en-US" w:eastAsia="en-US"/>
              </w:rPr>
              <w:t> </w:t>
            </w:r>
          </w:p>
        </w:tc>
        <w:tc>
          <w:tcPr>
            <w:tcW w:w="1417" w:type="dxa"/>
            <w:tcBorders>
              <w:top w:val="single" w:sz="4" w:space="0" w:color="auto"/>
            </w:tcBorders>
            <w:shd w:val="clear" w:color="000000" w:fill="FFFFFF"/>
            <w:vAlign w:val="center"/>
          </w:tcPr>
          <w:p w14:paraId="64BAB05B" w14:textId="77777777" w:rsidR="005839A8" w:rsidRPr="00035F14" w:rsidRDefault="005839A8" w:rsidP="005839A8">
            <w:pPr>
              <w:spacing w:after="0" w:line="240" w:lineRule="auto"/>
              <w:rPr>
                <w:rFonts w:ascii="Arial" w:hAnsi="Arial" w:cs="Arial"/>
                <w:color w:val="000000"/>
                <w:sz w:val="20"/>
                <w:szCs w:val="20"/>
                <w:lang w:eastAsia="en-US"/>
              </w:rPr>
            </w:pPr>
            <w:r w:rsidRPr="00035F14">
              <w:rPr>
                <w:rFonts w:ascii="Arial" w:hAnsi="Arial" w:cs="Arial"/>
                <w:color w:val="000000"/>
                <w:sz w:val="20"/>
                <w:szCs w:val="20"/>
                <w:lang w:eastAsia="en-US"/>
              </w:rPr>
              <w:t xml:space="preserve">Επίπεδο </w:t>
            </w:r>
            <w:r w:rsidRPr="00035F14">
              <w:rPr>
                <w:rFonts w:ascii="Arial" w:eastAsia="Calibri" w:hAnsi="Arial" w:cs="Arial"/>
                <w:bCs/>
                <w:sz w:val="20"/>
                <w:szCs w:val="20"/>
                <w:lang w:eastAsia="en-US"/>
              </w:rPr>
              <w:t>5A</w:t>
            </w:r>
          </w:p>
        </w:tc>
        <w:tc>
          <w:tcPr>
            <w:tcW w:w="1418" w:type="dxa"/>
            <w:tcBorders>
              <w:top w:val="single" w:sz="4" w:space="0" w:color="auto"/>
            </w:tcBorders>
          </w:tcPr>
          <w:p w14:paraId="690C8C5E" w14:textId="77777777" w:rsidR="005839A8" w:rsidRPr="00035F14" w:rsidRDefault="005839A8" w:rsidP="00C91895">
            <w:pPr>
              <w:spacing w:after="0" w:line="240" w:lineRule="auto"/>
              <w:rPr>
                <w:rFonts w:ascii="Arial" w:hAnsi="Arial" w:cs="Arial"/>
                <w:sz w:val="20"/>
                <w:szCs w:val="20"/>
              </w:rPr>
            </w:pPr>
            <w:r w:rsidRPr="00035F14">
              <w:rPr>
                <w:rFonts w:ascii="Arial" w:hAnsi="Arial" w:cs="Arial"/>
                <w:sz w:val="20"/>
                <w:szCs w:val="20"/>
              </w:rPr>
              <w:t>Συχνότητα</w:t>
            </w:r>
          </w:p>
        </w:tc>
        <w:tc>
          <w:tcPr>
            <w:tcW w:w="1134" w:type="dxa"/>
            <w:tcBorders>
              <w:top w:val="single" w:sz="4" w:space="0" w:color="auto"/>
            </w:tcBorders>
            <w:shd w:val="clear" w:color="auto" w:fill="auto"/>
            <w:noWrap/>
            <w:vAlign w:val="bottom"/>
          </w:tcPr>
          <w:p w14:paraId="2171CEE9"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44</w:t>
            </w:r>
          </w:p>
        </w:tc>
        <w:tc>
          <w:tcPr>
            <w:tcW w:w="992" w:type="dxa"/>
            <w:tcBorders>
              <w:top w:val="single" w:sz="4" w:space="0" w:color="auto"/>
            </w:tcBorders>
            <w:shd w:val="clear" w:color="auto" w:fill="auto"/>
            <w:noWrap/>
            <w:vAlign w:val="bottom"/>
          </w:tcPr>
          <w:p w14:paraId="261B958A"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3</w:t>
            </w:r>
          </w:p>
        </w:tc>
        <w:tc>
          <w:tcPr>
            <w:tcW w:w="1276" w:type="dxa"/>
            <w:tcBorders>
              <w:top w:val="single" w:sz="4" w:space="0" w:color="auto"/>
            </w:tcBorders>
            <w:shd w:val="clear" w:color="auto" w:fill="auto"/>
            <w:noWrap/>
            <w:vAlign w:val="bottom"/>
          </w:tcPr>
          <w:p w14:paraId="0B44A142"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24</w:t>
            </w:r>
          </w:p>
        </w:tc>
        <w:tc>
          <w:tcPr>
            <w:tcW w:w="1523" w:type="dxa"/>
            <w:tcBorders>
              <w:top w:val="single" w:sz="4" w:space="0" w:color="auto"/>
            </w:tcBorders>
            <w:shd w:val="clear" w:color="auto" w:fill="auto"/>
            <w:noWrap/>
            <w:vAlign w:val="bottom"/>
          </w:tcPr>
          <w:p w14:paraId="62EB1773"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71</w:t>
            </w:r>
          </w:p>
        </w:tc>
      </w:tr>
      <w:tr w:rsidR="00A362F9" w:rsidRPr="00035F14" w14:paraId="3074E47D" w14:textId="77777777" w:rsidTr="00523501">
        <w:trPr>
          <w:cantSplit/>
          <w:trHeight w:val="119"/>
        </w:trPr>
        <w:tc>
          <w:tcPr>
            <w:tcW w:w="993" w:type="dxa"/>
            <w:vMerge/>
            <w:shd w:val="clear" w:color="000000" w:fill="FFFFFF"/>
            <w:vAlign w:val="center"/>
          </w:tcPr>
          <w:p w14:paraId="500DCB94"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3C47CA0D" w14:textId="77777777" w:rsidR="005839A8" w:rsidRPr="00035F14" w:rsidRDefault="005839A8" w:rsidP="005839A8">
            <w:pPr>
              <w:spacing w:after="0" w:line="240" w:lineRule="auto"/>
              <w:rPr>
                <w:rFonts w:ascii="Arial" w:hAnsi="Arial" w:cs="Arial"/>
                <w:color w:val="000000"/>
                <w:sz w:val="20"/>
                <w:szCs w:val="20"/>
                <w:lang w:eastAsia="en-US"/>
              </w:rPr>
            </w:pPr>
            <w:r w:rsidRPr="00035F14">
              <w:rPr>
                <w:rFonts w:ascii="Arial" w:hAnsi="Arial" w:cs="Arial"/>
                <w:color w:val="000000"/>
                <w:sz w:val="20"/>
                <w:szCs w:val="20"/>
                <w:lang w:val="en-US" w:eastAsia="en-US"/>
              </w:rPr>
              <w:t> </w:t>
            </w:r>
          </w:p>
        </w:tc>
        <w:tc>
          <w:tcPr>
            <w:tcW w:w="1418" w:type="dxa"/>
          </w:tcPr>
          <w:p w14:paraId="291F3408" w14:textId="77777777" w:rsidR="005839A8" w:rsidRPr="00035F14" w:rsidRDefault="005839A8" w:rsidP="00C91895">
            <w:pPr>
              <w:spacing w:after="0" w:line="240" w:lineRule="auto"/>
              <w:rPr>
                <w:rFonts w:ascii="Arial" w:hAnsi="Arial" w:cs="Arial"/>
                <w:sz w:val="20"/>
                <w:szCs w:val="20"/>
              </w:rPr>
            </w:pPr>
            <w:r w:rsidRPr="00035F14">
              <w:rPr>
                <w:rFonts w:ascii="Arial" w:hAnsi="Arial" w:cs="Arial"/>
                <w:sz w:val="20"/>
                <w:szCs w:val="20"/>
              </w:rPr>
              <w:t>%</w:t>
            </w:r>
          </w:p>
        </w:tc>
        <w:tc>
          <w:tcPr>
            <w:tcW w:w="1134" w:type="dxa"/>
            <w:shd w:val="clear" w:color="auto" w:fill="auto"/>
            <w:noWrap/>
            <w:vAlign w:val="bottom"/>
          </w:tcPr>
          <w:p w14:paraId="2D1BF28C"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61</w:t>
            </w:r>
            <w:r w:rsidR="00B2315D" w:rsidRPr="00035F14">
              <w:rPr>
                <w:rFonts w:ascii="Arial" w:hAnsi="Arial" w:cs="Arial"/>
                <w:color w:val="000000"/>
                <w:sz w:val="20"/>
                <w:szCs w:val="20"/>
              </w:rPr>
              <w:t>,</w:t>
            </w:r>
            <w:r w:rsidRPr="00035F14">
              <w:rPr>
                <w:rFonts w:ascii="Arial" w:hAnsi="Arial" w:cs="Arial"/>
                <w:color w:val="000000"/>
                <w:sz w:val="20"/>
                <w:szCs w:val="20"/>
              </w:rPr>
              <w:t>97</w:t>
            </w:r>
          </w:p>
        </w:tc>
        <w:tc>
          <w:tcPr>
            <w:tcW w:w="992" w:type="dxa"/>
            <w:shd w:val="clear" w:color="auto" w:fill="auto"/>
            <w:noWrap/>
            <w:vAlign w:val="bottom"/>
          </w:tcPr>
          <w:p w14:paraId="24349DF5"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4</w:t>
            </w:r>
            <w:r w:rsidR="00B2315D" w:rsidRPr="00035F14">
              <w:rPr>
                <w:rFonts w:ascii="Arial" w:hAnsi="Arial" w:cs="Arial"/>
                <w:color w:val="000000"/>
                <w:sz w:val="20"/>
                <w:szCs w:val="20"/>
              </w:rPr>
              <w:t>,</w:t>
            </w:r>
            <w:r w:rsidRPr="00035F14">
              <w:rPr>
                <w:rFonts w:ascii="Arial" w:hAnsi="Arial" w:cs="Arial"/>
                <w:color w:val="000000"/>
                <w:sz w:val="20"/>
                <w:szCs w:val="20"/>
              </w:rPr>
              <w:t>23</w:t>
            </w:r>
          </w:p>
        </w:tc>
        <w:tc>
          <w:tcPr>
            <w:tcW w:w="1276" w:type="dxa"/>
            <w:shd w:val="clear" w:color="auto" w:fill="auto"/>
            <w:noWrap/>
            <w:vAlign w:val="bottom"/>
          </w:tcPr>
          <w:p w14:paraId="119C8338"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33</w:t>
            </w:r>
            <w:r w:rsidR="00B2315D" w:rsidRPr="00035F14">
              <w:rPr>
                <w:rFonts w:ascii="Arial" w:hAnsi="Arial" w:cs="Arial"/>
                <w:color w:val="000000"/>
                <w:sz w:val="20"/>
                <w:szCs w:val="20"/>
              </w:rPr>
              <w:t>,</w:t>
            </w:r>
            <w:r w:rsidRPr="00035F14">
              <w:rPr>
                <w:rFonts w:ascii="Arial" w:hAnsi="Arial" w:cs="Arial"/>
                <w:color w:val="000000"/>
                <w:sz w:val="20"/>
                <w:szCs w:val="20"/>
              </w:rPr>
              <w:t>80</w:t>
            </w:r>
          </w:p>
        </w:tc>
        <w:tc>
          <w:tcPr>
            <w:tcW w:w="1523" w:type="dxa"/>
            <w:shd w:val="clear" w:color="auto" w:fill="auto"/>
            <w:noWrap/>
            <w:vAlign w:val="bottom"/>
          </w:tcPr>
          <w:p w14:paraId="3C62AC33"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sz w:val="20"/>
                <w:szCs w:val="20"/>
              </w:rPr>
              <w:t>100</w:t>
            </w:r>
          </w:p>
        </w:tc>
      </w:tr>
      <w:tr w:rsidR="00A362F9" w:rsidRPr="00035F14" w14:paraId="1A20405C" w14:textId="77777777" w:rsidTr="00523501">
        <w:trPr>
          <w:cantSplit/>
          <w:trHeight w:val="119"/>
        </w:trPr>
        <w:tc>
          <w:tcPr>
            <w:tcW w:w="993" w:type="dxa"/>
            <w:vMerge/>
            <w:shd w:val="clear" w:color="000000" w:fill="FFFFFF"/>
            <w:vAlign w:val="center"/>
          </w:tcPr>
          <w:p w14:paraId="0F6E5F96"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1855BE9C" w14:textId="77777777" w:rsidR="005839A8" w:rsidRPr="00035F14" w:rsidRDefault="005839A8" w:rsidP="005839A8">
            <w:pPr>
              <w:spacing w:after="0" w:line="240" w:lineRule="auto"/>
              <w:rPr>
                <w:rFonts w:ascii="Arial" w:hAnsi="Arial" w:cs="Arial"/>
                <w:color w:val="000000"/>
                <w:sz w:val="20"/>
                <w:szCs w:val="20"/>
                <w:lang w:eastAsia="en-US"/>
              </w:rPr>
            </w:pPr>
          </w:p>
        </w:tc>
        <w:tc>
          <w:tcPr>
            <w:tcW w:w="1418" w:type="dxa"/>
          </w:tcPr>
          <w:p w14:paraId="2C7E143B" w14:textId="77777777" w:rsidR="005839A8" w:rsidRPr="00035F14" w:rsidRDefault="005839A8" w:rsidP="00C91895">
            <w:pPr>
              <w:spacing w:after="0" w:line="240" w:lineRule="auto"/>
              <w:rPr>
                <w:rFonts w:ascii="Arial" w:hAnsi="Arial" w:cs="Arial"/>
                <w:sz w:val="20"/>
                <w:szCs w:val="20"/>
              </w:rPr>
            </w:pPr>
          </w:p>
        </w:tc>
        <w:tc>
          <w:tcPr>
            <w:tcW w:w="1134" w:type="dxa"/>
            <w:shd w:val="clear" w:color="auto" w:fill="auto"/>
            <w:noWrap/>
            <w:vAlign w:val="bottom"/>
          </w:tcPr>
          <w:p w14:paraId="7BDADFB1" w14:textId="77777777" w:rsidR="005839A8" w:rsidRPr="00035F14" w:rsidRDefault="005839A8" w:rsidP="00035F14">
            <w:pPr>
              <w:spacing w:after="0" w:line="240" w:lineRule="auto"/>
              <w:rPr>
                <w:rFonts w:ascii="Arial" w:hAnsi="Arial" w:cs="Arial"/>
                <w:sz w:val="20"/>
                <w:szCs w:val="20"/>
              </w:rPr>
            </w:pPr>
          </w:p>
        </w:tc>
        <w:tc>
          <w:tcPr>
            <w:tcW w:w="992" w:type="dxa"/>
            <w:shd w:val="clear" w:color="auto" w:fill="auto"/>
            <w:noWrap/>
            <w:vAlign w:val="bottom"/>
          </w:tcPr>
          <w:p w14:paraId="16C4755A" w14:textId="77777777" w:rsidR="005839A8" w:rsidRPr="00035F14" w:rsidRDefault="005839A8" w:rsidP="00035F14">
            <w:pPr>
              <w:spacing w:after="0" w:line="240" w:lineRule="auto"/>
              <w:rPr>
                <w:rFonts w:ascii="Arial" w:hAnsi="Arial" w:cs="Arial"/>
                <w:sz w:val="20"/>
                <w:szCs w:val="20"/>
              </w:rPr>
            </w:pPr>
          </w:p>
        </w:tc>
        <w:tc>
          <w:tcPr>
            <w:tcW w:w="1276" w:type="dxa"/>
            <w:shd w:val="clear" w:color="auto" w:fill="auto"/>
            <w:noWrap/>
            <w:vAlign w:val="bottom"/>
          </w:tcPr>
          <w:p w14:paraId="09D6AE7A" w14:textId="77777777" w:rsidR="005839A8" w:rsidRPr="00035F14" w:rsidRDefault="005839A8" w:rsidP="00035F14">
            <w:pPr>
              <w:spacing w:after="0" w:line="240" w:lineRule="auto"/>
              <w:rPr>
                <w:rFonts w:ascii="Arial" w:hAnsi="Arial" w:cs="Arial"/>
                <w:sz w:val="20"/>
                <w:szCs w:val="20"/>
              </w:rPr>
            </w:pPr>
          </w:p>
        </w:tc>
        <w:tc>
          <w:tcPr>
            <w:tcW w:w="1523" w:type="dxa"/>
            <w:shd w:val="clear" w:color="auto" w:fill="auto"/>
            <w:noWrap/>
            <w:vAlign w:val="bottom"/>
          </w:tcPr>
          <w:p w14:paraId="0BF03B51" w14:textId="77777777" w:rsidR="005839A8" w:rsidRPr="00035F14" w:rsidRDefault="005839A8" w:rsidP="00035F14">
            <w:pPr>
              <w:spacing w:after="0" w:line="240" w:lineRule="auto"/>
              <w:rPr>
                <w:rFonts w:ascii="Arial" w:hAnsi="Arial" w:cs="Arial"/>
                <w:sz w:val="20"/>
                <w:szCs w:val="20"/>
              </w:rPr>
            </w:pPr>
          </w:p>
        </w:tc>
      </w:tr>
      <w:tr w:rsidR="00A362F9" w:rsidRPr="00035F14" w14:paraId="600AC445" w14:textId="77777777" w:rsidTr="00523501">
        <w:trPr>
          <w:cantSplit/>
          <w:trHeight w:val="119"/>
        </w:trPr>
        <w:tc>
          <w:tcPr>
            <w:tcW w:w="993" w:type="dxa"/>
            <w:vMerge/>
            <w:shd w:val="clear" w:color="000000" w:fill="FFFFFF"/>
            <w:vAlign w:val="center"/>
          </w:tcPr>
          <w:p w14:paraId="6251CA28"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76C55E55" w14:textId="77777777" w:rsidR="005839A8" w:rsidRPr="00035F14" w:rsidRDefault="005839A8" w:rsidP="005839A8">
            <w:pPr>
              <w:spacing w:after="0" w:line="240" w:lineRule="auto"/>
              <w:rPr>
                <w:rFonts w:ascii="Arial" w:hAnsi="Arial" w:cs="Arial"/>
                <w:color w:val="000000"/>
                <w:sz w:val="20"/>
                <w:szCs w:val="20"/>
                <w:lang w:eastAsia="en-US"/>
              </w:rPr>
            </w:pPr>
            <w:r w:rsidRPr="00035F14">
              <w:rPr>
                <w:rFonts w:ascii="Arial" w:hAnsi="Arial" w:cs="Arial"/>
                <w:color w:val="000000"/>
                <w:sz w:val="20"/>
                <w:szCs w:val="20"/>
                <w:lang w:eastAsia="en-US"/>
              </w:rPr>
              <w:t xml:space="preserve">Επίπεδο </w:t>
            </w:r>
            <w:r w:rsidRPr="00035F14">
              <w:rPr>
                <w:rFonts w:ascii="Arial" w:eastAsia="Calibri" w:hAnsi="Arial" w:cs="Arial"/>
                <w:bCs/>
                <w:sz w:val="20"/>
                <w:szCs w:val="20"/>
                <w:lang w:eastAsia="en-US"/>
              </w:rPr>
              <w:t>5B</w:t>
            </w:r>
          </w:p>
        </w:tc>
        <w:tc>
          <w:tcPr>
            <w:tcW w:w="1418" w:type="dxa"/>
          </w:tcPr>
          <w:p w14:paraId="0CC0E21C" w14:textId="77777777" w:rsidR="005839A8" w:rsidRPr="00035F14" w:rsidRDefault="005839A8" w:rsidP="00C91895">
            <w:pPr>
              <w:spacing w:after="0" w:line="240" w:lineRule="auto"/>
              <w:rPr>
                <w:rFonts w:ascii="Arial" w:hAnsi="Arial" w:cs="Arial"/>
                <w:sz w:val="20"/>
                <w:szCs w:val="20"/>
              </w:rPr>
            </w:pPr>
            <w:r w:rsidRPr="00035F14">
              <w:rPr>
                <w:rFonts w:ascii="Arial" w:hAnsi="Arial" w:cs="Arial"/>
                <w:sz w:val="20"/>
                <w:szCs w:val="20"/>
              </w:rPr>
              <w:t>Συχνότητα</w:t>
            </w:r>
          </w:p>
        </w:tc>
        <w:tc>
          <w:tcPr>
            <w:tcW w:w="1134" w:type="dxa"/>
            <w:shd w:val="clear" w:color="auto" w:fill="auto"/>
            <w:noWrap/>
            <w:vAlign w:val="bottom"/>
          </w:tcPr>
          <w:p w14:paraId="5EAF1021"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1613</w:t>
            </w:r>
          </w:p>
        </w:tc>
        <w:tc>
          <w:tcPr>
            <w:tcW w:w="992" w:type="dxa"/>
            <w:shd w:val="clear" w:color="auto" w:fill="auto"/>
            <w:noWrap/>
            <w:vAlign w:val="bottom"/>
          </w:tcPr>
          <w:p w14:paraId="7D0AB885"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105</w:t>
            </w:r>
          </w:p>
        </w:tc>
        <w:tc>
          <w:tcPr>
            <w:tcW w:w="1276" w:type="dxa"/>
            <w:shd w:val="clear" w:color="auto" w:fill="auto"/>
            <w:noWrap/>
            <w:vAlign w:val="bottom"/>
          </w:tcPr>
          <w:p w14:paraId="1F55D428"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1206</w:t>
            </w:r>
          </w:p>
        </w:tc>
        <w:tc>
          <w:tcPr>
            <w:tcW w:w="1523" w:type="dxa"/>
            <w:shd w:val="clear" w:color="auto" w:fill="auto"/>
            <w:noWrap/>
            <w:vAlign w:val="bottom"/>
          </w:tcPr>
          <w:p w14:paraId="3AB8D687"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2924</w:t>
            </w:r>
          </w:p>
        </w:tc>
      </w:tr>
      <w:tr w:rsidR="00A362F9" w:rsidRPr="00035F14" w14:paraId="1D37E15A" w14:textId="77777777" w:rsidTr="00523501">
        <w:trPr>
          <w:cantSplit/>
          <w:trHeight w:val="119"/>
        </w:trPr>
        <w:tc>
          <w:tcPr>
            <w:tcW w:w="993" w:type="dxa"/>
            <w:vMerge/>
            <w:shd w:val="clear" w:color="000000" w:fill="FFFFFF"/>
            <w:vAlign w:val="center"/>
          </w:tcPr>
          <w:p w14:paraId="181872FF"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7D0051A3" w14:textId="77777777" w:rsidR="005839A8" w:rsidRPr="00035F14" w:rsidRDefault="005839A8" w:rsidP="005839A8">
            <w:pPr>
              <w:spacing w:after="0" w:line="240" w:lineRule="auto"/>
              <w:rPr>
                <w:rFonts w:ascii="Arial" w:hAnsi="Arial" w:cs="Arial"/>
                <w:color w:val="000000"/>
                <w:sz w:val="20"/>
                <w:szCs w:val="20"/>
                <w:lang w:eastAsia="en-US"/>
              </w:rPr>
            </w:pPr>
            <w:r w:rsidRPr="00035F14">
              <w:rPr>
                <w:rFonts w:ascii="Arial" w:hAnsi="Arial" w:cs="Arial"/>
                <w:color w:val="000000"/>
                <w:sz w:val="20"/>
                <w:szCs w:val="20"/>
                <w:lang w:val="en-US" w:eastAsia="en-US"/>
              </w:rPr>
              <w:t> </w:t>
            </w:r>
          </w:p>
        </w:tc>
        <w:tc>
          <w:tcPr>
            <w:tcW w:w="1418" w:type="dxa"/>
          </w:tcPr>
          <w:p w14:paraId="1048D27A" w14:textId="77777777" w:rsidR="005839A8" w:rsidRPr="00035F14" w:rsidRDefault="005839A8" w:rsidP="00C91895">
            <w:pPr>
              <w:spacing w:after="0" w:line="240" w:lineRule="auto"/>
              <w:rPr>
                <w:rFonts w:ascii="Arial" w:hAnsi="Arial" w:cs="Arial"/>
                <w:sz w:val="20"/>
                <w:szCs w:val="20"/>
              </w:rPr>
            </w:pPr>
            <w:r w:rsidRPr="00035F14">
              <w:rPr>
                <w:rFonts w:ascii="Arial" w:hAnsi="Arial" w:cs="Arial"/>
                <w:sz w:val="20"/>
                <w:szCs w:val="20"/>
              </w:rPr>
              <w:t>%</w:t>
            </w:r>
          </w:p>
        </w:tc>
        <w:tc>
          <w:tcPr>
            <w:tcW w:w="1134" w:type="dxa"/>
            <w:shd w:val="clear" w:color="auto" w:fill="auto"/>
            <w:noWrap/>
            <w:vAlign w:val="bottom"/>
          </w:tcPr>
          <w:p w14:paraId="54BF5A53"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55</w:t>
            </w:r>
            <w:r w:rsidR="00B2315D" w:rsidRPr="00035F14">
              <w:rPr>
                <w:rFonts w:ascii="Arial" w:hAnsi="Arial" w:cs="Arial"/>
                <w:color w:val="000000"/>
                <w:sz w:val="20"/>
                <w:szCs w:val="20"/>
              </w:rPr>
              <w:t>,</w:t>
            </w:r>
            <w:r w:rsidRPr="00035F14">
              <w:rPr>
                <w:rFonts w:ascii="Arial" w:hAnsi="Arial" w:cs="Arial"/>
                <w:color w:val="000000"/>
                <w:sz w:val="20"/>
                <w:szCs w:val="20"/>
              </w:rPr>
              <w:t>16</w:t>
            </w:r>
          </w:p>
        </w:tc>
        <w:tc>
          <w:tcPr>
            <w:tcW w:w="992" w:type="dxa"/>
            <w:shd w:val="clear" w:color="auto" w:fill="auto"/>
            <w:noWrap/>
            <w:vAlign w:val="bottom"/>
          </w:tcPr>
          <w:p w14:paraId="4BF91158"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3</w:t>
            </w:r>
            <w:r w:rsidR="00B2315D" w:rsidRPr="00035F14">
              <w:rPr>
                <w:rFonts w:ascii="Arial" w:hAnsi="Arial" w:cs="Arial"/>
                <w:color w:val="000000"/>
                <w:sz w:val="20"/>
                <w:szCs w:val="20"/>
              </w:rPr>
              <w:t>,</w:t>
            </w:r>
            <w:r w:rsidRPr="00035F14">
              <w:rPr>
                <w:rFonts w:ascii="Arial" w:hAnsi="Arial" w:cs="Arial"/>
                <w:color w:val="000000"/>
                <w:sz w:val="20"/>
                <w:szCs w:val="20"/>
              </w:rPr>
              <w:t>59</w:t>
            </w:r>
          </w:p>
        </w:tc>
        <w:tc>
          <w:tcPr>
            <w:tcW w:w="1276" w:type="dxa"/>
            <w:shd w:val="clear" w:color="auto" w:fill="auto"/>
            <w:noWrap/>
            <w:vAlign w:val="bottom"/>
          </w:tcPr>
          <w:p w14:paraId="2D1B4C17"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41</w:t>
            </w:r>
            <w:r w:rsidR="00B2315D" w:rsidRPr="00035F14">
              <w:rPr>
                <w:rFonts w:ascii="Arial" w:hAnsi="Arial" w:cs="Arial"/>
                <w:color w:val="000000"/>
                <w:sz w:val="20"/>
                <w:szCs w:val="20"/>
              </w:rPr>
              <w:t>,</w:t>
            </w:r>
            <w:r w:rsidRPr="00035F14">
              <w:rPr>
                <w:rFonts w:ascii="Arial" w:hAnsi="Arial" w:cs="Arial"/>
                <w:color w:val="000000"/>
                <w:sz w:val="20"/>
                <w:szCs w:val="20"/>
              </w:rPr>
              <w:t>24</w:t>
            </w:r>
          </w:p>
        </w:tc>
        <w:tc>
          <w:tcPr>
            <w:tcW w:w="1523" w:type="dxa"/>
            <w:shd w:val="clear" w:color="auto" w:fill="auto"/>
            <w:noWrap/>
            <w:vAlign w:val="bottom"/>
          </w:tcPr>
          <w:p w14:paraId="0B42D025"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sz w:val="20"/>
                <w:szCs w:val="20"/>
              </w:rPr>
              <w:t>100</w:t>
            </w:r>
          </w:p>
        </w:tc>
      </w:tr>
      <w:tr w:rsidR="00A362F9" w:rsidRPr="00035F14" w14:paraId="32B2007C" w14:textId="77777777" w:rsidTr="00523501">
        <w:trPr>
          <w:cantSplit/>
          <w:trHeight w:val="119"/>
        </w:trPr>
        <w:tc>
          <w:tcPr>
            <w:tcW w:w="993" w:type="dxa"/>
            <w:vMerge/>
            <w:shd w:val="clear" w:color="000000" w:fill="FFFFFF"/>
            <w:vAlign w:val="center"/>
          </w:tcPr>
          <w:p w14:paraId="03CCFF3C"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6A68437D" w14:textId="77777777" w:rsidR="005839A8" w:rsidRPr="00035F14" w:rsidRDefault="005839A8" w:rsidP="005839A8">
            <w:pPr>
              <w:spacing w:after="0" w:line="240" w:lineRule="auto"/>
              <w:rPr>
                <w:rFonts w:ascii="Arial" w:hAnsi="Arial" w:cs="Arial"/>
                <w:color w:val="000000"/>
                <w:sz w:val="20"/>
                <w:szCs w:val="20"/>
                <w:lang w:eastAsia="en-US"/>
              </w:rPr>
            </w:pPr>
          </w:p>
        </w:tc>
        <w:tc>
          <w:tcPr>
            <w:tcW w:w="1418" w:type="dxa"/>
          </w:tcPr>
          <w:p w14:paraId="3CF1F012" w14:textId="77777777" w:rsidR="005839A8" w:rsidRPr="00035F14" w:rsidRDefault="005839A8" w:rsidP="00C91895">
            <w:pPr>
              <w:spacing w:after="0" w:line="240" w:lineRule="auto"/>
              <w:rPr>
                <w:rFonts w:ascii="Arial" w:hAnsi="Arial" w:cs="Arial"/>
                <w:sz w:val="20"/>
                <w:szCs w:val="20"/>
              </w:rPr>
            </w:pPr>
          </w:p>
        </w:tc>
        <w:tc>
          <w:tcPr>
            <w:tcW w:w="1134" w:type="dxa"/>
            <w:shd w:val="clear" w:color="auto" w:fill="auto"/>
            <w:noWrap/>
            <w:vAlign w:val="bottom"/>
          </w:tcPr>
          <w:p w14:paraId="2893BE54" w14:textId="77777777" w:rsidR="005839A8" w:rsidRPr="00035F14" w:rsidRDefault="005839A8" w:rsidP="00035F14">
            <w:pPr>
              <w:spacing w:after="0" w:line="240" w:lineRule="auto"/>
              <w:rPr>
                <w:rFonts w:ascii="Arial" w:hAnsi="Arial" w:cs="Arial"/>
                <w:sz w:val="20"/>
                <w:szCs w:val="20"/>
              </w:rPr>
            </w:pPr>
          </w:p>
        </w:tc>
        <w:tc>
          <w:tcPr>
            <w:tcW w:w="992" w:type="dxa"/>
            <w:shd w:val="clear" w:color="auto" w:fill="auto"/>
            <w:noWrap/>
            <w:vAlign w:val="bottom"/>
          </w:tcPr>
          <w:p w14:paraId="46F9638C" w14:textId="77777777" w:rsidR="005839A8" w:rsidRPr="00035F14" w:rsidRDefault="005839A8" w:rsidP="00035F14">
            <w:pPr>
              <w:spacing w:after="0" w:line="240" w:lineRule="auto"/>
              <w:rPr>
                <w:rFonts w:ascii="Arial" w:hAnsi="Arial" w:cs="Arial"/>
                <w:sz w:val="20"/>
                <w:szCs w:val="20"/>
              </w:rPr>
            </w:pPr>
          </w:p>
        </w:tc>
        <w:tc>
          <w:tcPr>
            <w:tcW w:w="1276" w:type="dxa"/>
            <w:shd w:val="clear" w:color="auto" w:fill="auto"/>
            <w:noWrap/>
            <w:vAlign w:val="bottom"/>
          </w:tcPr>
          <w:p w14:paraId="686CD330" w14:textId="77777777" w:rsidR="005839A8" w:rsidRPr="00035F14" w:rsidRDefault="005839A8" w:rsidP="00035F14">
            <w:pPr>
              <w:spacing w:after="0" w:line="240" w:lineRule="auto"/>
              <w:rPr>
                <w:rFonts w:ascii="Arial" w:hAnsi="Arial" w:cs="Arial"/>
                <w:sz w:val="20"/>
                <w:szCs w:val="20"/>
              </w:rPr>
            </w:pPr>
          </w:p>
        </w:tc>
        <w:tc>
          <w:tcPr>
            <w:tcW w:w="1523" w:type="dxa"/>
            <w:shd w:val="clear" w:color="auto" w:fill="auto"/>
            <w:noWrap/>
            <w:vAlign w:val="bottom"/>
          </w:tcPr>
          <w:p w14:paraId="31EED6C5" w14:textId="77777777" w:rsidR="005839A8" w:rsidRPr="00035F14" w:rsidRDefault="005839A8" w:rsidP="00035F14">
            <w:pPr>
              <w:spacing w:after="0" w:line="240" w:lineRule="auto"/>
              <w:rPr>
                <w:rFonts w:ascii="Arial" w:hAnsi="Arial" w:cs="Arial"/>
                <w:sz w:val="20"/>
                <w:szCs w:val="20"/>
              </w:rPr>
            </w:pPr>
          </w:p>
        </w:tc>
      </w:tr>
      <w:tr w:rsidR="00A362F9" w:rsidRPr="00035F14" w14:paraId="765AC7D9" w14:textId="77777777" w:rsidTr="00523501">
        <w:trPr>
          <w:cantSplit/>
          <w:trHeight w:val="119"/>
        </w:trPr>
        <w:tc>
          <w:tcPr>
            <w:tcW w:w="993" w:type="dxa"/>
            <w:vMerge/>
            <w:shd w:val="clear" w:color="000000" w:fill="FFFFFF"/>
            <w:vAlign w:val="center"/>
          </w:tcPr>
          <w:p w14:paraId="71C9625F"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55CFC1BC" w14:textId="77777777" w:rsidR="005839A8" w:rsidRPr="00035F14" w:rsidRDefault="005839A8" w:rsidP="005839A8">
            <w:pPr>
              <w:spacing w:after="0" w:line="240" w:lineRule="auto"/>
              <w:rPr>
                <w:rFonts w:ascii="Arial" w:hAnsi="Arial" w:cs="Arial"/>
                <w:color w:val="000000"/>
                <w:sz w:val="20"/>
                <w:szCs w:val="20"/>
                <w:lang w:eastAsia="en-US"/>
              </w:rPr>
            </w:pPr>
            <w:r w:rsidRPr="00035F14">
              <w:rPr>
                <w:rFonts w:ascii="Arial" w:hAnsi="Arial" w:cs="Arial"/>
                <w:color w:val="000000"/>
                <w:sz w:val="20"/>
                <w:szCs w:val="20"/>
                <w:lang w:eastAsia="en-US"/>
              </w:rPr>
              <w:t xml:space="preserve">Επίπεδο </w:t>
            </w:r>
            <w:r w:rsidRPr="00035F14">
              <w:rPr>
                <w:rFonts w:ascii="Arial" w:eastAsia="Calibri" w:hAnsi="Arial" w:cs="Arial"/>
                <w:bCs/>
                <w:sz w:val="20"/>
                <w:szCs w:val="20"/>
                <w:lang w:eastAsia="en-US"/>
              </w:rPr>
              <w:t>5</w:t>
            </w:r>
            <w:r w:rsidRPr="00035F14">
              <w:rPr>
                <w:rFonts w:ascii="Arial" w:eastAsia="Calibri" w:hAnsi="Arial" w:cs="Arial"/>
                <w:bCs/>
                <w:sz w:val="20"/>
                <w:szCs w:val="20"/>
                <w:lang w:val="en-GB" w:eastAsia="en-US"/>
              </w:rPr>
              <w:t>C</w:t>
            </w:r>
          </w:p>
        </w:tc>
        <w:tc>
          <w:tcPr>
            <w:tcW w:w="1418" w:type="dxa"/>
          </w:tcPr>
          <w:p w14:paraId="1E482071" w14:textId="77777777" w:rsidR="005839A8" w:rsidRPr="00035F14" w:rsidRDefault="005839A8" w:rsidP="00C91895">
            <w:pPr>
              <w:spacing w:after="0" w:line="240" w:lineRule="auto"/>
              <w:rPr>
                <w:rFonts w:ascii="Arial" w:hAnsi="Arial" w:cs="Arial"/>
                <w:sz w:val="20"/>
                <w:szCs w:val="20"/>
              </w:rPr>
            </w:pPr>
            <w:r w:rsidRPr="00035F14">
              <w:rPr>
                <w:rFonts w:ascii="Arial" w:hAnsi="Arial" w:cs="Arial"/>
                <w:sz w:val="20"/>
                <w:szCs w:val="20"/>
              </w:rPr>
              <w:t>Συχνότητα</w:t>
            </w:r>
          </w:p>
        </w:tc>
        <w:tc>
          <w:tcPr>
            <w:tcW w:w="1134" w:type="dxa"/>
            <w:shd w:val="clear" w:color="auto" w:fill="auto"/>
            <w:noWrap/>
            <w:vAlign w:val="bottom"/>
          </w:tcPr>
          <w:p w14:paraId="50114C0B"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861</w:t>
            </w:r>
          </w:p>
        </w:tc>
        <w:tc>
          <w:tcPr>
            <w:tcW w:w="992" w:type="dxa"/>
            <w:shd w:val="clear" w:color="auto" w:fill="auto"/>
            <w:noWrap/>
            <w:vAlign w:val="bottom"/>
          </w:tcPr>
          <w:p w14:paraId="429F164A"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30</w:t>
            </w:r>
          </w:p>
        </w:tc>
        <w:tc>
          <w:tcPr>
            <w:tcW w:w="1276" w:type="dxa"/>
            <w:shd w:val="clear" w:color="auto" w:fill="auto"/>
            <w:noWrap/>
            <w:vAlign w:val="bottom"/>
          </w:tcPr>
          <w:p w14:paraId="6C26FBFB"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269</w:t>
            </w:r>
          </w:p>
        </w:tc>
        <w:tc>
          <w:tcPr>
            <w:tcW w:w="1523" w:type="dxa"/>
            <w:shd w:val="clear" w:color="auto" w:fill="auto"/>
            <w:noWrap/>
            <w:vAlign w:val="bottom"/>
          </w:tcPr>
          <w:p w14:paraId="2E9DC9FD"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1160</w:t>
            </w:r>
          </w:p>
        </w:tc>
      </w:tr>
      <w:tr w:rsidR="00A362F9" w:rsidRPr="00035F14" w14:paraId="53169FC7" w14:textId="77777777" w:rsidTr="00523501">
        <w:trPr>
          <w:cantSplit/>
          <w:trHeight w:val="119"/>
        </w:trPr>
        <w:tc>
          <w:tcPr>
            <w:tcW w:w="993" w:type="dxa"/>
            <w:vMerge/>
            <w:shd w:val="clear" w:color="000000" w:fill="FFFFFF"/>
            <w:vAlign w:val="center"/>
          </w:tcPr>
          <w:p w14:paraId="13B1C0FA"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2544F516" w14:textId="77777777" w:rsidR="005839A8" w:rsidRPr="00035F14" w:rsidRDefault="005839A8" w:rsidP="005839A8">
            <w:pPr>
              <w:spacing w:after="0" w:line="240" w:lineRule="auto"/>
              <w:rPr>
                <w:rFonts w:ascii="Arial" w:hAnsi="Arial" w:cs="Arial"/>
                <w:color w:val="000000"/>
                <w:sz w:val="20"/>
                <w:szCs w:val="20"/>
                <w:lang w:eastAsia="en-US"/>
              </w:rPr>
            </w:pPr>
            <w:r w:rsidRPr="00035F14">
              <w:rPr>
                <w:rFonts w:ascii="Arial" w:hAnsi="Arial" w:cs="Arial"/>
                <w:color w:val="000000"/>
                <w:sz w:val="20"/>
                <w:szCs w:val="20"/>
                <w:lang w:val="en-US" w:eastAsia="en-US"/>
              </w:rPr>
              <w:t> </w:t>
            </w:r>
          </w:p>
        </w:tc>
        <w:tc>
          <w:tcPr>
            <w:tcW w:w="1418" w:type="dxa"/>
          </w:tcPr>
          <w:p w14:paraId="617B24A8" w14:textId="77777777" w:rsidR="005839A8" w:rsidRPr="00035F14" w:rsidRDefault="005839A8" w:rsidP="00C91895">
            <w:pPr>
              <w:spacing w:after="0" w:line="240" w:lineRule="auto"/>
              <w:rPr>
                <w:rFonts w:ascii="Arial" w:hAnsi="Arial" w:cs="Arial"/>
                <w:sz w:val="20"/>
                <w:szCs w:val="20"/>
              </w:rPr>
            </w:pPr>
            <w:r w:rsidRPr="00035F14">
              <w:rPr>
                <w:rFonts w:ascii="Arial" w:hAnsi="Arial" w:cs="Arial"/>
                <w:sz w:val="20"/>
                <w:szCs w:val="20"/>
              </w:rPr>
              <w:t>%</w:t>
            </w:r>
          </w:p>
        </w:tc>
        <w:tc>
          <w:tcPr>
            <w:tcW w:w="1134" w:type="dxa"/>
            <w:shd w:val="clear" w:color="auto" w:fill="auto"/>
            <w:noWrap/>
            <w:vAlign w:val="bottom"/>
          </w:tcPr>
          <w:p w14:paraId="4C3A2ECD"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74</w:t>
            </w:r>
            <w:r w:rsidR="00B2315D" w:rsidRPr="00035F14">
              <w:rPr>
                <w:rFonts w:ascii="Arial" w:hAnsi="Arial" w:cs="Arial"/>
                <w:color w:val="000000"/>
                <w:sz w:val="20"/>
                <w:szCs w:val="20"/>
              </w:rPr>
              <w:t>,</w:t>
            </w:r>
            <w:r w:rsidRPr="00035F14">
              <w:rPr>
                <w:rFonts w:ascii="Arial" w:hAnsi="Arial" w:cs="Arial"/>
                <w:color w:val="000000"/>
                <w:sz w:val="20"/>
                <w:szCs w:val="20"/>
              </w:rPr>
              <w:t>22</w:t>
            </w:r>
          </w:p>
        </w:tc>
        <w:tc>
          <w:tcPr>
            <w:tcW w:w="992" w:type="dxa"/>
            <w:shd w:val="clear" w:color="auto" w:fill="auto"/>
            <w:noWrap/>
            <w:vAlign w:val="bottom"/>
          </w:tcPr>
          <w:p w14:paraId="6F224C48"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2</w:t>
            </w:r>
            <w:r w:rsidR="00B2315D" w:rsidRPr="00035F14">
              <w:rPr>
                <w:rFonts w:ascii="Arial" w:hAnsi="Arial" w:cs="Arial"/>
                <w:color w:val="000000"/>
                <w:sz w:val="20"/>
                <w:szCs w:val="20"/>
              </w:rPr>
              <w:t>,</w:t>
            </w:r>
            <w:r w:rsidRPr="00035F14">
              <w:rPr>
                <w:rFonts w:ascii="Arial" w:hAnsi="Arial" w:cs="Arial"/>
                <w:color w:val="000000"/>
                <w:sz w:val="20"/>
                <w:szCs w:val="20"/>
              </w:rPr>
              <w:t>59</w:t>
            </w:r>
          </w:p>
        </w:tc>
        <w:tc>
          <w:tcPr>
            <w:tcW w:w="1276" w:type="dxa"/>
            <w:shd w:val="clear" w:color="auto" w:fill="auto"/>
            <w:noWrap/>
            <w:vAlign w:val="bottom"/>
          </w:tcPr>
          <w:p w14:paraId="11D54FE2"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color w:val="000000"/>
                <w:sz w:val="20"/>
                <w:szCs w:val="20"/>
              </w:rPr>
              <w:t>23</w:t>
            </w:r>
            <w:r w:rsidR="00B2315D" w:rsidRPr="00035F14">
              <w:rPr>
                <w:rFonts w:ascii="Arial" w:hAnsi="Arial" w:cs="Arial"/>
                <w:color w:val="000000"/>
                <w:sz w:val="20"/>
                <w:szCs w:val="20"/>
              </w:rPr>
              <w:t>,</w:t>
            </w:r>
            <w:r w:rsidRPr="00035F14">
              <w:rPr>
                <w:rFonts w:ascii="Arial" w:hAnsi="Arial" w:cs="Arial"/>
                <w:color w:val="000000"/>
                <w:sz w:val="20"/>
                <w:szCs w:val="20"/>
              </w:rPr>
              <w:t>19</w:t>
            </w:r>
          </w:p>
        </w:tc>
        <w:tc>
          <w:tcPr>
            <w:tcW w:w="1523" w:type="dxa"/>
            <w:shd w:val="clear" w:color="auto" w:fill="auto"/>
            <w:noWrap/>
            <w:vAlign w:val="bottom"/>
          </w:tcPr>
          <w:p w14:paraId="3F664FF7" w14:textId="77777777" w:rsidR="005839A8" w:rsidRPr="00035F14" w:rsidRDefault="005839A8" w:rsidP="00035F14">
            <w:pPr>
              <w:spacing w:after="0" w:line="240" w:lineRule="auto"/>
              <w:rPr>
                <w:rFonts w:ascii="Arial" w:hAnsi="Arial" w:cs="Arial"/>
                <w:sz w:val="20"/>
                <w:szCs w:val="20"/>
              </w:rPr>
            </w:pPr>
            <w:r w:rsidRPr="00035F14">
              <w:rPr>
                <w:rFonts w:ascii="Arial" w:hAnsi="Arial" w:cs="Arial"/>
                <w:sz w:val="20"/>
                <w:szCs w:val="20"/>
              </w:rPr>
              <w:t>100</w:t>
            </w:r>
          </w:p>
        </w:tc>
      </w:tr>
      <w:tr w:rsidR="00A362F9" w:rsidRPr="00035F14" w14:paraId="7BA31933" w14:textId="77777777" w:rsidTr="00523501">
        <w:trPr>
          <w:cantSplit/>
          <w:trHeight w:val="119"/>
        </w:trPr>
        <w:tc>
          <w:tcPr>
            <w:tcW w:w="993" w:type="dxa"/>
            <w:vMerge/>
            <w:shd w:val="clear" w:color="000000" w:fill="FFFFFF"/>
            <w:vAlign w:val="center"/>
          </w:tcPr>
          <w:p w14:paraId="25FC8876"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tcPr>
          <w:p w14:paraId="640BD14F" w14:textId="77777777" w:rsidR="005839A8" w:rsidRPr="00035F14" w:rsidRDefault="005839A8" w:rsidP="005839A8">
            <w:pPr>
              <w:spacing w:after="0" w:line="240" w:lineRule="auto"/>
              <w:rPr>
                <w:rFonts w:ascii="Arial" w:hAnsi="Arial" w:cs="Arial"/>
                <w:color w:val="000000"/>
                <w:sz w:val="20"/>
                <w:szCs w:val="20"/>
                <w:lang w:eastAsia="en-US"/>
              </w:rPr>
            </w:pPr>
          </w:p>
        </w:tc>
        <w:tc>
          <w:tcPr>
            <w:tcW w:w="1418" w:type="dxa"/>
          </w:tcPr>
          <w:p w14:paraId="3469B79D" w14:textId="77777777" w:rsidR="005839A8" w:rsidRPr="00035F14" w:rsidRDefault="005839A8" w:rsidP="00C91895">
            <w:pPr>
              <w:spacing w:after="0" w:line="240" w:lineRule="auto"/>
              <w:rPr>
                <w:rFonts w:ascii="Arial" w:hAnsi="Arial" w:cs="Arial"/>
                <w:sz w:val="20"/>
                <w:szCs w:val="20"/>
              </w:rPr>
            </w:pPr>
          </w:p>
        </w:tc>
        <w:tc>
          <w:tcPr>
            <w:tcW w:w="1134" w:type="dxa"/>
            <w:shd w:val="clear" w:color="auto" w:fill="auto"/>
            <w:noWrap/>
            <w:vAlign w:val="bottom"/>
          </w:tcPr>
          <w:p w14:paraId="56B5DBCC" w14:textId="77777777" w:rsidR="005839A8" w:rsidRPr="00035F14" w:rsidRDefault="005839A8" w:rsidP="00035F14">
            <w:pPr>
              <w:spacing w:after="0" w:line="240" w:lineRule="auto"/>
              <w:rPr>
                <w:rFonts w:ascii="Arial" w:hAnsi="Arial" w:cs="Arial"/>
                <w:sz w:val="20"/>
                <w:szCs w:val="20"/>
              </w:rPr>
            </w:pPr>
          </w:p>
        </w:tc>
        <w:tc>
          <w:tcPr>
            <w:tcW w:w="992" w:type="dxa"/>
            <w:shd w:val="clear" w:color="auto" w:fill="auto"/>
            <w:noWrap/>
            <w:vAlign w:val="bottom"/>
          </w:tcPr>
          <w:p w14:paraId="19BE122E" w14:textId="77777777" w:rsidR="005839A8" w:rsidRPr="00035F14" w:rsidRDefault="005839A8" w:rsidP="00035F14">
            <w:pPr>
              <w:spacing w:after="0" w:line="240" w:lineRule="auto"/>
              <w:rPr>
                <w:rFonts w:ascii="Arial" w:hAnsi="Arial" w:cs="Arial"/>
                <w:sz w:val="20"/>
                <w:szCs w:val="20"/>
              </w:rPr>
            </w:pPr>
          </w:p>
        </w:tc>
        <w:tc>
          <w:tcPr>
            <w:tcW w:w="1276" w:type="dxa"/>
            <w:shd w:val="clear" w:color="auto" w:fill="auto"/>
            <w:noWrap/>
            <w:vAlign w:val="bottom"/>
          </w:tcPr>
          <w:p w14:paraId="2BCC25DC" w14:textId="77777777" w:rsidR="005839A8" w:rsidRPr="00035F14" w:rsidRDefault="005839A8" w:rsidP="00035F14">
            <w:pPr>
              <w:spacing w:after="0" w:line="240" w:lineRule="auto"/>
              <w:rPr>
                <w:rFonts w:ascii="Arial" w:hAnsi="Arial" w:cs="Arial"/>
                <w:sz w:val="20"/>
                <w:szCs w:val="20"/>
              </w:rPr>
            </w:pPr>
          </w:p>
        </w:tc>
        <w:tc>
          <w:tcPr>
            <w:tcW w:w="1523" w:type="dxa"/>
            <w:shd w:val="clear" w:color="auto" w:fill="auto"/>
            <w:noWrap/>
            <w:vAlign w:val="bottom"/>
          </w:tcPr>
          <w:p w14:paraId="51D536C6" w14:textId="77777777" w:rsidR="005839A8" w:rsidRPr="00035F14" w:rsidRDefault="005839A8" w:rsidP="00035F14">
            <w:pPr>
              <w:spacing w:after="0" w:line="240" w:lineRule="auto"/>
              <w:rPr>
                <w:rFonts w:ascii="Arial" w:hAnsi="Arial" w:cs="Arial"/>
                <w:sz w:val="20"/>
                <w:szCs w:val="20"/>
              </w:rPr>
            </w:pPr>
          </w:p>
        </w:tc>
      </w:tr>
      <w:tr w:rsidR="00A362F9" w:rsidRPr="00035F14" w14:paraId="3039A9FB" w14:textId="77777777" w:rsidTr="00523501">
        <w:trPr>
          <w:cantSplit/>
          <w:trHeight w:val="119"/>
        </w:trPr>
        <w:tc>
          <w:tcPr>
            <w:tcW w:w="993" w:type="dxa"/>
            <w:vMerge/>
            <w:shd w:val="clear" w:color="000000" w:fill="FFFFFF"/>
            <w:vAlign w:val="center"/>
            <w:hideMark/>
          </w:tcPr>
          <w:p w14:paraId="3B0AC079"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2686C10B"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eastAsia="en-US"/>
              </w:rPr>
              <w:t>Επίπεδο 6</w:t>
            </w:r>
          </w:p>
        </w:tc>
        <w:tc>
          <w:tcPr>
            <w:tcW w:w="1418" w:type="dxa"/>
          </w:tcPr>
          <w:p w14:paraId="1AA889BB" w14:textId="77777777" w:rsidR="005839A8" w:rsidRPr="00035F14" w:rsidRDefault="005839A8" w:rsidP="00C91895">
            <w:pPr>
              <w:spacing w:after="0" w:line="240" w:lineRule="auto"/>
              <w:rPr>
                <w:rFonts w:ascii="Arial" w:hAnsi="Arial" w:cs="Arial"/>
                <w:color w:val="000000"/>
                <w:sz w:val="20"/>
                <w:szCs w:val="20"/>
                <w:lang w:val="en-US" w:eastAsia="en-US"/>
              </w:rPr>
            </w:pPr>
            <w:r w:rsidRPr="00035F14">
              <w:rPr>
                <w:rFonts w:ascii="Arial" w:hAnsi="Arial" w:cs="Arial"/>
                <w:sz w:val="20"/>
                <w:szCs w:val="20"/>
              </w:rPr>
              <w:t>Συχνότητα</w:t>
            </w:r>
          </w:p>
        </w:tc>
        <w:tc>
          <w:tcPr>
            <w:tcW w:w="1134" w:type="dxa"/>
            <w:shd w:val="clear" w:color="auto" w:fill="auto"/>
            <w:noWrap/>
            <w:vAlign w:val="bottom"/>
          </w:tcPr>
          <w:p w14:paraId="4EB89064"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1700</w:t>
            </w:r>
          </w:p>
        </w:tc>
        <w:tc>
          <w:tcPr>
            <w:tcW w:w="992" w:type="dxa"/>
            <w:shd w:val="clear" w:color="auto" w:fill="auto"/>
            <w:noWrap/>
            <w:vAlign w:val="bottom"/>
          </w:tcPr>
          <w:p w14:paraId="198834C8"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176</w:t>
            </w:r>
          </w:p>
        </w:tc>
        <w:tc>
          <w:tcPr>
            <w:tcW w:w="1276" w:type="dxa"/>
            <w:shd w:val="clear" w:color="auto" w:fill="auto"/>
            <w:noWrap/>
            <w:vAlign w:val="bottom"/>
          </w:tcPr>
          <w:p w14:paraId="195D9814"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3767</w:t>
            </w:r>
          </w:p>
        </w:tc>
        <w:tc>
          <w:tcPr>
            <w:tcW w:w="1523" w:type="dxa"/>
            <w:shd w:val="clear" w:color="auto" w:fill="auto"/>
            <w:noWrap/>
            <w:vAlign w:val="bottom"/>
          </w:tcPr>
          <w:p w14:paraId="369FEC51"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5643</w:t>
            </w:r>
          </w:p>
        </w:tc>
      </w:tr>
      <w:tr w:rsidR="00A362F9" w:rsidRPr="00035F14" w14:paraId="3146896F" w14:textId="77777777" w:rsidTr="00523501">
        <w:trPr>
          <w:trHeight w:val="119"/>
        </w:trPr>
        <w:tc>
          <w:tcPr>
            <w:tcW w:w="993" w:type="dxa"/>
            <w:vMerge/>
            <w:vAlign w:val="center"/>
            <w:hideMark/>
          </w:tcPr>
          <w:p w14:paraId="2F3AD1C2"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7E8DD591"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val="en-US" w:eastAsia="en-US"/>
              </w:rPr>
              <w:t> </w:t>
            </w:r>
          </w:p>
        </w:tc>
        <w:tc>
          <w:tcPr>
            <w:tcW w:w="1418" w:type="dxa"/>
          </w:tcPr>
          <w:p w14:paraId="22471091" w14:textId="77777777" w:rsidR="005839A8" w:rsidRPr="00035F14" w:rsidRDefault="005839A8" w:rsidP="00C91895">
            <w:pPr>
              <w:spacing w:after="0" w:line="240" w:lineRule="auto"/>
              <w:rPr>
                <w:rFonts w:ascii="Arial" w:hAnsi="Arial" w:cs="Arial"/>
                <w:color w:val="000000"/>
                <w:sz w:val="20"/>
                <w:szCs w:val="20"/>
                <w:lang w:val="en-US" w:eastAsia="en-US"/>
              </w:rPr>
            </w:pPr>
            <w:r w:rsidRPr="00035F14">
              <w:rPr>
                <w:rFonts w:ascii="Arial" w:hAnsi="Arial" w:cs="Arial"/>
                <w:sz w:val="20"/>
                <w:szCs w:val="20"/>
              </w:rPr>
              <w:t>%</w:t>
            </w:r>
          </w:p>
        </w:tc>
        <w:tc>
          <w:tcPr>
            <w:tcW w:w="1134" w:type="dxa"/>
            <w:shd w:val="clear" w:color="auto" w:fill="auto"/>
            <w:noWrap/>
            <w:vAlign w:val="bottom"/>
          </w:tcPr>
          <w:p w14:paraId="1B534BF1"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30</w:t>
            </w:r>
            <w:r w:rsidR="00B2315D" w:rsidRPr="00035F14">
              <w:rPr>
                <w:rFonts w:ascii="Arial" w:hAnsi="Arial" w:cs="Arial"/>
                <w:color w:val="000000"/>
                <w:sz w:val="20"/>
                <w:szCs w:val="20"/>
              </w:rPr>
              <w:t>,</w:t>
            </w:r>
            <w:r w:rsidRPr="00035F14">
              <w:rPr>
                <w:rFonts w:ascii="Arial" w:hAnsi="Arial" w:cs="Arial"/>
                <w:color w:val="000000"/>
                <w:sz w:val="20"/>
                <w:szCs w:val="20"/>
              </w:rPr>
              <w:t>13</w:t>
            </w:r>
          </w:p>
        </w:tc>
        <w:tc>
          <w:tcPr>
            <w:tcW w:w="992" w:type="dxa"/>
            <w:shd w:val="clear" w:color="auto" w:fill="auto"/>
            <w:noWrap/>
            <w:vAlign w:val="bottom"/>
          </w:tcPr>
          <w:p w14:paraId="6595180B"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3</w:t>
            </w:r>
            <w:r w:rsidR="00B2315D" w:rsidRPr="00035F14">
              <w:rPr>
                <w:rFonts w:ascii="Arial" w:hAnsi="Arial" w:cs="Arial"/>
                <w:color w:val="000000"/>
                <w:sz w:val="20"/>
                <w:szCs w:val="20"/>
              </w:rPr>
              <w:t>,</w:t>
            </w:r>
            <w:r w:rsidRPr="00035F14">
              <w:rPr>
                <w:rFonts w:ascii="Arial" w:hAnsi="Arial" w:cs="Arial"/>
                <w:color w:val="000000"/>
                <w:sz w:val="20"/>
                <w:szCs w:val="20"/>
              </w:rPr>
              <w:t>12</w:t>
            </w:r>
          </w:p>
        </w:tc>
        <w:tc>
          <w:tcPr>
            <w:tcW w:w="1276" w:type="dxa"/>
            <w:shd w:val="clear" w:color="auto" w:fill="auto"/>
            <w:noWrap/>
            <w:vAlign w:val="bottom"/>
          </w:tcPr>
          <w:p w14:paraId="23C84061"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66</w:t>
            </w:r>
            <w:r w:rsidR="00B2315D" w:rsidRPr="00035F14">
              <w:rPr>
                <w:rFonts w:ascii="Arial" w:hAnsi="Arial" w:cs="Arial"/>
                <w:color w:val="000000"/>
                <w:sz w:val="20"/>
                <w:szCs w:val="20"/>
              </w:rPr>
              <w:t>,</w:t>
            </w:r>
            <w:r w:rsidRPr="00035F14">
              <w:rPr>
                <w:rFonts w:ascii="Arial" w:hAnsi="Arial" w:cs="Arial"/>
                <w:color w:val="000000"/>
                <w:sz w:val="20"/>
                <w:szCs w:val="20"/>
              </w:rPr>
              <w:t>76</w:t>
            </w:r>
          </w:p>
        </w:tc>
        <w:tc>
          <w:tcPr>
            <w:tcW w:w="1523" w:type="dxa"/>
            <w:shd w:val="clear" w:color="auto" w:fill="auto"/>
            <w:noWrap/>
            <w:vAlign w:val="bottom"/>
          </w:tcPr>
          <w:p w14:paraId="545A8FAC" w14:textId="77777777" w:rsidR="005839A8" w:rsidRPr="00035F14" w:rsidRDefault="005839A8" w:rsidP="00035F14">
            <w:pPr>
              <w:spacing w:after="0" w:line="240" w:lineRule="auto"/>
              <w:rPr>
                <w:rFonts w:ascii="Arial" w:hAnsi="Arial" w:cs="Arial"/>
                <w:color w:val="000000"/>
                <w:sz w:val="20"/>
                <w:szCs w:val="20"/>
                <w:lang w:eastAsia="en-US"/>
              </w:rPr>
            </w:pPr>
            <w:r w:rsidRPr="00035F14">
              <w:rPr>
                <w:rFonts w:ascii="Arial" w:hAnsi="Arial" w:cs="Arial"/>
                <w:color w:val="000000"/>
                <w:sz w:val="20"/>
                <w:szCs w:val="20"/>
                <w:lang w:eastAsia="en-US"/>
              </w:rPr>
              <w:t>100</w:t>
            </w:r>
          </w:p>
        </w:tc>
      </w:tr>
      <w:tr w:rsidR="00A362F9" w:rsidRPr="00035F14" w14:paraId="75163937" w14:textId="77777777" w:rsidTr="00523501">
        <w:trPr>
          <w:trHeight w:val="119"/>
        </w:trPr>
        <w:tc>
          <w:tcPr>
            <w:tcW w:w="993" w:type="dxa"/>
            <w:vMerge/>
            <w:vAlign w:val="center"/>
            <w:hideMark/>
          </w:tcPr>
          <w:p w14:paraId="7A1339E4"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4EA0E679"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val="en-US" w:eastAsia="en-US"/>
              </w:rPr>
              <w:t> </w:t>
            </w:r>
          </w:p>
        </w:tc>
        <w:tc>
          <w:tcPr>
            <w:tcW w:w="1418" w:type="dxa"/>
          </w:tcPr>
          <w:p w14:paraId="0DB69989" w14:textId="77777777" w:rsidR="005839A8" w:rsidRPr="00035F14" w:rsidRDefault="005839A8" w:rsidP="00C91895">
            <w:pPr>
              <w:spacing w:after="0" w:line="240" w:lineRule="auto"/>
              <w:rPr>
                <w:rFonts w:ascii="Arial" w:hAnsi="Arial" w:cs="Arial"/>
                <w:color w:val="000000"/>
                <w:sz w:val="20"/>
                <w:szCs w:val="20"/>
                <w:lang w:val="en-US" w:eastAsia="en-US"/>
              </w:rPr>
            </w:pPr>
          </w:p>
        </w:tc>
        <w:tc>
          <w:tcPr>
            <w:tcW w:w="1134" w:type="dxa"/>
            <w:shd w:val="clear" w:color="auto" w:fill="auto"/>
            <w:noWrap/>
            <w:vAlign w:val="bottom"/>
          </w:tcPr>
          <w:p w14:paraId="312CCDA0" w14:textId="77777777" w:rsidR="005839A8" w:rsidRPr="00035F14" w:rsidRDefault="005839A8" w:rsidP="00035F14">
            <w:pPr>
              <w:spacing w:after="0" w:line="240" w:lineRule="auto"/>
              <w:rPr>
                <w:rFonts w:ascii="Arial" w:hAnsi="Arial" w:cs="Arial"/>
                <w:color w:val="000000"/>
                <w:sz w:val="20"/>
                <w:szCs w:val="20"/>
                <w:lang w:val="en-US" w:eastAsia="en-US"/>
              </w:rPr>
            </w:pPr>
          </w:p>
        </w:tc>
        <w:tc>
          <w:tcPr>
            <w:tcW w:w="992" w:type="dxa"/>
            <w:shd w:val="clear" w:color="auto" w:fill="auto"/>
            <w:noWrap/>
            <w:vAlign w:val="bottom"/>
          </w:tcPr>
          <w:p w14:paraId="1ED93716" w14:textId="77777777" w:rsidR="005839A8" w:rsidRPr="00035F14" w:rsidRDefault="005839A8" w:rsidP="00035F14">
            <w:pPr>
              <w:spacing w:after="0" w:line="240" w:lineRule="auto"/>
              <w:rPr>
                <w:rFonts w:ascii="Arial" w:hAnsi="Arial" w:cs="Arial"/>
                <w:sz w:val="20"/>
                <w:szCs w:val="20"/>
                <w:lang w:val="en-US" w:eastAsia="en-US"/>
              </w:rPr>
            </w:pPr>
          </w:p>
        </w:tc>
        <w:tc>
          <w:tcPr>
            <w:tcW w:w="1276" w:type="dxa"/>
            <w:shd w:val="clear" w:color="auto" w:fill="auto"/>
            <w:noWrap/>
            <w:vAlign w:val="bottom"/>
          </w:tcPr>
          <w:p w14:paraId="0E23172B" w14:textId="77777777" w:rsidR="005839A8" w:rsidRPr="00035F14" w:rsidRDefault="005839A8" w:rsidP="00035F14">
            <w:pPr>
              <w:spacing w:after="0" w:line="240" w:lineRule="auto"/>
              <w:rPr>
                <w:rFonts w:ascii="Arial" w:hAnsi="Arial" w:cs="Arial"/>
                <w:sz w:val="20"/>
                <w:szCs w:val="20"/>
                <w:lang w:val="en-US" w:eastAsia="en-US"/>
              </w:rPr>
            </w:pPr>
          </w:p>
        </w:tc>
        <w:tc>
          <w:tcPr>
            <w:tcW w:w="1523" w:type="dxa"/>
            <w:shd w:val="clear" w:color="auto" w:fill="auto"/>
            <w:noWrap/>
            <w:vAlign w:val="bottom"/>
          </w:tcPr>
          <w:p w14:paraId="733C8DBB" w14:textId="77777777" w:rsidR="005839A8" w:rsidRPr="00035F14" w:rsidRDefault="005839A8" w:rsidP="00035F14">
            <w:pPr>
              <w:spacing w:after="0" w:line="240" w:lineRule="auto"/>
              <w:rPr>
                <w:rFonts w:ascii="Arial" w:hAnsi="Arial" w:cs="Arial"/>
                <w:sz w:val="20"/>
                <w:szCs w:val="20"/>
                <w:lang w:val="en-US" w:eastAsia="en-US"/>
              </w:rPr>
            </w:pPr>
          </w:p>
        </w:tc>
      </w:tr>
      <w:tr w:rsidR="00A362F9" w:rsidRPr="00035F14" w14:paraId="4BEA0039" w14:textId="77777777" w:rsidTr="00523501">
        <w:trPr>
          <w:trHeight w:val="119"/>
        </w:trPr>
        <w:tc>
          <w:tcPr>
            <w:tcW w:w="993" w:type="dxa"/>
            <w:vMerge/>
            <w:vAlign w:val="center"/>
            <w:hideMark/>
          </w:tcPr>
          <w:p w14:paraId="709DDD9A"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734B4910"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eastAsia="en-US"/>
              </w:rPr>
              <w:t>Επίπεδο 7C</w:t>
            </w:r>
          </w:p>
        </w:tc>
        <w:tc>
          <w:tcPr>
            <w:tcW w:w="1418" w:type="dxa"/>
          </w:tcPr>
          <w:p w14:paraId="2A3EEF36" w14:textId="77777777" w:rsidR="005839A8" w:rsidRPr="00035F14" w:rsidRDefault="005839A8" w:rsidP="00C91895">
            <w:pPr>
              <w:spacing w:after="0" w:line="240" w:lineRule="auto"/>
              <w:rPr>
                <w:rFonts w:ascii="Arial" w:hAnsi="Arial" w:cs="Arial"/>
                <w:color w:val="000000"/>
                <w:sz w:val="20"/>
                <w:szCs w:val="20"/>
                <w:lang w:val="en-US" w:eastAsia="en-US"/>
              </w:rPr>
            </w:pPr>
            <w:r w:rsidRPr="00035F14">
              <w:rPr>
                <w:rFonts w:ascii="Arial" w:hAnsi="Arial" w:cs="Arial"/>
                <w:sz w:val="20"/>
                <w:szCs w:val="20"/>
              </w:rPr>
              <w:t>Συχνότητα</w:t>
            </w:r>
          </w:p>
        </w:tc>
        <w:tc>
          <w:tcPr>
            <w:tcW w:w="1134" w:type="dxa"/>
            <w:shd w:val="clear" w:color="auto" w:fill="auto"/>
            <w:noWrap/>
            <w:vAlign w:val="bottom"/>
          </w:tcPr>
          <w:p w14:paraId="4B6BC2F5"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1431</w:t>
            </w:r>
          </w:p>
        </w:tc>
        <w:tc>
          <w:tcPr>
            <w:tcW w:w="992" w:type="dxa"/>
            <w:shd w:val="clear" w:color="auto" w:fill="auto"/>
            <w:noWrap/>
            <w:vAlign w:val="bottom"/>
          </w:tcPr>
          <w:p w14:paraId="002310C4"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78</w:t>
            </w:r>
          </w:p>
        </w:tc>
        <w:tc>
          <w:tcPr>
            <w:tcW w:w="1276" w:type="dxa"/>
            <w:shd w:val="clear" w:color="auto" w:fill="auto"/>
            <w:noWrap/>
            <w:vAlign w:val="bottom"/>
          </w:tcPr>
          <w:p w14:paraId="5C46E7EC"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307</w:t>
            </w:r>
          </w:p>
        </w:tc>
        <w:tc>
          <w:tcPr>
            <w:tcW w:w="1523" w:type="dxa"/>
            <w:shd w:val="clear" w:color="auto" w:fill="auto"/>
            <w:noWrap/>
            <w:vAlign w:val="bottom"/>
          </w:tcPr>
          <w:p w14:paraId="273C35D5"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1816</w:t>
            </w:r>
          </w:p>
        </w:tc>
      </w:tr>
      <w:tr w:rsidR="00A362F9" w:rsidRPr="00035F14" w14:paraId="44EF3818" w14:textId="77777777" w:rsidTr="00523501">
        <w:trPr>
          <w:trHeight w:val="119"/>
        </w:trPr>
        <w:tc>
          <w:tcPr>
            <w:tcW w:w="993" w:type="dxa"/>
            <w:vMerge/>
            <w:vAlign w:val="center"/>
            <w:hideMark/>
          </w:tcPr>
          <w:p w14:paraId="6B176E5C"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7CF1AF96"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val="en-US" w:eastAsia="en-US"/>
              </w:rPr>
              <w:t> </w:t>
            </w:r>
          </w:p>
        </w:tc>
        <w:tc>
          <w:tcPr>
            <w:tcW w:w="1418" w:type="dxa"/>
          </w:tcPr>
          <w:p w14:paraId="5EEA0A8C" w14:textId="77777777" w:rsidR="005839A8" w:rsidRPr="00035F14" w:rsidRDefault="005839A8" w:rsidP="00C91895">
            <w:pPr>
              <w:spacing w:after="0" w:line="240" w:lineRule="auto"/>
              <w:rPr>
                <w:rFonts w:ascii="Arial" w:hAnsi="Arial" w:cs="Arial"/>
                <w:color w:val="000000"/>
                <w:sz w:val="20"/>
                <w:szCs w:val="20"/>
                <w:lang w:val="en-US" w:eastAsia="en-US"/>
              </w:rPr>
            </w:pPr>
            <w:r w:rsidRPr="00035F14">
              <w:rPr>
                <w:rFonts w:ascii="Arial" w:hAnsi="Arial" w:cs="Arial"/>
                <w:sz w:val="20"/>
                <w:szCs w:val="20"/>
              </w:rPr>
              <w:t>%</w:t>
            </w:r>
          </w:p>
        </w:tc>
        <w:tc>
          <w:tcPr>
            <w:tcW w:w="1134" w:type="dxa"/>
            <w:shd w:val="clear" w:color="auto" w:fill="auto"/>
            <w:noWrap/>
            <w:vAlign w:val="bottom"/>
          </w:tcPr>
          <w:p w14:paraId="53A37CD7"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78</w:t>
            </w:r>
            <w:r w:rsidR="00B2315D" w:rsidRPr="00035F14">
              <w:rPr>
                <w:rFonts w:ascii="Arial" w:hAnsi="Arial" w:cs="Arial"/>
                <w:color w:val="000000"/>
                <w:sz w:val="20"/>
                <w:szCs w:val="20"/>
              </w:rPr>
              <w:t>,</w:t>
            </w:r>
            <w:r w:rsidRPr="00035F14">
              <w:rPr>
                <w:rFonts w:ascii="Arial" w:hAnsi="Arial" w:cs="Arial"/>
                <w:color w:val="000000"/>
                <w:sz w:val="20"/>
                <w:szCs w:val="20"/>
              </w:rPr>
              <w:t>80</w:t>
            </w:r>
          </w:p>
        </w:tc>
        <w:tc>
          <w:tcPr>
            <w:tcW w:w="992" w:type="dxa"/>
            <w:shd w:val="clear" w:color="auto" w:fill="auto"/>
            <w:noWrap/>
            <w:vAlign w:val="bottom"/>
          </w:tcPr>
          <w:p w14:paraId="41F93818"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4</w:t>
            </w:r>
            <w:r w:rsidR="00B2315D" w:rsidRPr="00035F14">
              <w:rPr>
                <w:rFonts w:ascii="Arial" w:hAnsi="Arial" w:cs="Arial"/>
                <w:color w:val="000000"/>
                <w:sz w:val="20"/>
                <w:szCs w:val="20"/>
              </w:rPr>
              <w:t>,</w:t>
            </w:r>
            <w:r w:rsidRPr="00035F14">
              <w:rPr>
                <w:rFonts w:ascii="Arial" w:hAnsi="Arial" w:cs="Arial"/>
                <w:color w:val="000000"/>
                <w:sz w:val="20"/>
                <w:szCs w:val="20"/>
              </w:rPr>
              <w:t>30</w:t>
            </w:r>
          </w:p>
        </w:tc>
        <w:tc>
          <w:tcPr>
            <w:tcW w:w="1276" w:type="dxa"/>
            <w:shd w:val="clear" w:color="auto" w:fill="auto"/>
            <w:noWrap/>
            <w:vAlign w:val="bottom"/>
          </w:tcPr>
          <w:p w14:paraId="10E9D174"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16</w:t>
            </w:r>
            <w:r w:rsidR="00B2315D" w:rsidRPr="00035F14">
              <w:rPr>
                <w:rFonts w:ascii="Arial" w:hAnsi="Arial" w:cs="Arial"/>
                <w:color w:val="000000"/>
                <w:sz w:val="20"/>
                <w:szCs w:val="20"/>
              </w:rPr>
              <w:t>,</w:t>
            </w:r>
            <w:r w:rsidRPr="00035F14">
              <w:rPr>
                <w:rFonts w:ascii="Arial" w:hAnsi="Arial" w:cs="Arial"/>
                <w:color w:val="000000"/>
                <w:sz w:val="20"/>
                <w:szCs w:val="20"/>
              </w:rPr>
              <w:t>91</w:t>
            </w:r>
          </w:p>
        </w:tc>
        <w:tc>
          <w:tcPr>
            <w:tcW w:w="1523" w:type="dxa"/>
            <w:shd w:val="clear" w:color="auto" w:fill="auto"/>
            <w:noWrap/>
            <w:vAlign w:val="bottom"/>
          </w:tcPr>
          <w:p w14:paraId="751515B8" w14:textId="77777777" w:rsidR="005839A8" w:rsidRPr="00035F14" w:rsidRDefault="005839A8" w:rsidP="00035F14">
            <w:pPr>
              <w:spacing w:after="0" w:line="240" w:lineRule="auto"/>
              <w:rPr>
                <w:rFonts w:ascii="Arial" w:hAnsi="Arial" w:cs="Arial"/>
                <w:color w:val="000000"/>
                <w:sz w:val="20"/>
                <w:szCs w:val="20"/>
                <w:lang w:eastAsia="en-US"/>
              </w:rPr>
            </w:pPr>
            <w:r w:rsidRPr="00035F14">
              <w:rPr>
                <w:rFonts w:ascii="Arial" w:hAnsi="Arial" w:cs="Arial"/>
                <w:color w:val="000000"/>
                <w:sz w:val="20"/>
                <w:szCs w:val="20"/>
                <w:lang w:eastAsia="en-US"/>
              </w:rPr>
              <w:t>100</w:t>
            </w:r>
          </w:p>
        </w:tc>
      </w:tr>
      <w:tr w:rsidR="00A362F9" w:rsidRPr="00035F14" w14:paraId="1738C5FB" w14:textId="77777777" w:rsidTr="00523501">
        <w:trPr>
          <w:trHeight w:val="119"/>
        </w:trPr>
        <w:tc>
          <w:tcPr>
            <w:tcW w:w="993" w:type="dxa"/>
            <w:vMerge/>
            <w:vAlign w:val="center"/>
            <w:hideMark/>
          </w:tcPr>
          <w:p w14:paraId="2847BB20"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62E27C43"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val="en-US" w:eastAsia="en-US"/>
              </w:rPr>
              <w:t> </w:t>
            </w:r>
          </w:p>
        </w:tc>
        <w:tc>
          <w:tcPr>
            <w:tcW w:w="1418" w:type="dxa"/>
          </w:tcPr>
          <w:p w14:paraId="25C5F4AD" w14:textId="77777777" w:rsidR="005839A8" w:rsidRPr="00035F14" w:rsidRDefault="005839A8" w:rsidP="00C91895">
            <w:pPr>
              <w:spacing w:after="0" w:line="240" w:lineRule="auto"/>
              <w:rPr>
                <w:rFonts w:ascii="Arial" w:hAnsi="Arial" w:cs="Arial"/>
                <w:color w:val="000000"/>
                <w:sz w:val="20"/>
                <w:szCs w:val="20"/>
                <w:lang w:val="en-US" w:eastAsia="en-US"/>
              </w:rPr>
            </w:pPr>
          </w:p>
        </w:tc>
        <w:tc>
          <w:tcPr>
            <w:tcW w:w="1134" w:type="dxa"/>
            <w:shd w:val="clear" w:color="auto" w:fill="auto"/>
            <w:noWrap/>
            <w:vAlign w:val="bottom"/>
          </w:tcPr>
          <w:p w14:paraId="36485EA0" w14:textId="77777777" w:rsidR="005839A8" w:rsidRPr="00035F14" w:rsidRDefault="005839A8" w:rsidP="00035F14">
            <w:pPr>
              <w:spacing w:after="0" w:line="240" w:lineRule="auto"/>
              <w:rPr>
                <w:rFonts w:ascii="Arial" w:hAnsi="Arial" w:cs="Arial"/>
                <w:color w:val="000000"/>
                <w:sz w:val="20"/>
                <w:szCs w:val="20"/>
                <w:lang w:val="en-US" w:eastAsia="en-US"/>
              </w:rPr>
            </w:pPr>
          </w:p>
        </w:tc>
        <w:tc>
          <w:tcPr>
            <w:tcW w:w="992" w:type="dxa"/>
            <w:shd w:val="clear" w:color="auto" w:fill="auto"/>
            <w:noWrap/>
            <w:vAlign w:val="bottom"/>
          </w:tcPr>
          <w:p w14:paraId="1162E86F" w14:textId="77777777" w:rsidR="005839A8" w:rsidRPr="00035F14" w:rsidRDefault="005839A8" w:rsidP="00035F14">
            <w:pPr>
              <w:spacing w:after="0" w:line="240" w:lineRule="auto"/>
              <w:rPr>
                <w:rFonts w:ascii="Arial" w:hAnsi="Arial" w:cs="Arial"/>
                <w:sz w:val="20"/>
                <w:szCs w:val="20"/>
                <w:lang w:val="en-US" w:eastAsia="en-US"/>
              </w:rPr>
            </w:pPr>
          </w:p>
        </w:tc>
        <w:tc>
          <w:tcPr>
            <w:tcW w:w="1276" w:type="dxa"/>
            <w:shd w:val="clear" w:color="auto" w:fill="auto"/>
            <w:noWrap/>
            <w:vAlign w:val="bottom"/>
          </w:tcPr>
          <w:p w14:paraId="1A7BA8AB" w14:textId="77777777" w:rsidR="005839A8" w:rsidRPr="00035F14" w:rsidRDefault="005839A8" w:rsidP="00035F14">
            <w:pPr>
              <w:spacing w:after="0" w:line="240" w:lineRule="auto"/>
              <w:rPr>
                <w:rFonts w:ascii="Arial" w:hAnsi="Arial" w:cs="Arial"/>
                <w:sz w:val="20"/>
                <w:szCs w:val="20"/>
                <w:lang w:val="en-US" w:eastAsia="en-US"/>
              </w:rPr>
            </w:pPr>
          </w:p>
        </w:tc>
        <w:tc>
          <w:tcPr>
            <w:tcW w:w="1523" w:type="dxa"/>
            <w:shd w:val="clear" w:color="auto" w:fill="auto"/>
            <w:noWrap/>
            <w:vAlign w:val="bottom"/>
          </w:tcPr>
          <w:p w14:paraId="15026065" w14:textId="77777777" w:rsidR="005839A8" w:rsidRPr="00035F14" w:rsidRDefault="005839A8" w:rsidP="00035F14">
            <w:pPr>
              <w:spacing w:after="0" w:line="240" w:lineRule="auto"/>
              <w:rPr>
                <w:rFonts w:ascii="Arial" w:hAnsi="Arial" w:cs="Arial"/>
                <w:sz w:val="20"/>
                <w:szCs w:val="20"/>
                <w:lang w:val="en-US" w:eastAsia="en-US"/>
              </w:rPr>
            </w:pPr>
          </w:p>
        </w:tc>
      </w:tr>
      <w:tr w:rsidR="00A362F9" w:rsidRPr="00035F14" w14:paraId="078C64F6" w14:textId="77777777" w:rsidTr="00523501">
        <w:trPr>
          <w:trHeight w:val="119"/>
        </w:trPr>
        <w:tc>
          <w:tcPr>
            <w:tcW w:w="993" w:type="dxa"/>
            <w:vMerge/>
            <w:vAlign w:val="center"/>
            <w:hideMark/>
          </w:tcPr>
          <w:p w14:paraId="780FE601"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14F79A92"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eastAsia="en-US"/>
              </w:rPr>
              <w:t>Επίπεδο 8</w:t>
            </w:r>
          </w:p>
        </w:tc>
        <w:tc>
          <w:tcPr>
            <w:tcW w:w="1418" w:type="dxa"/>
          </w:tcPr>
          <w:p w14:paraId="79F17D38" w14:textId="77777777" w:rsidR="005839A8" w:rsidRPr="00035F14" w:rsidRDefault="005839A8" w:rsidP="00C91895">
            <w:pPr>
              <w:spacing w:after="0" w:line="240" w:lineRule="auto"/>
              <w:rPr>
                <w:rFonts w:ascii="Arial" w:hAnsi="Arial" w:cs="Arial"/>
                <w:color w:val="000000"/>
                <w:sz w:val="20"/>
                <w:szCs w:val="20"/>
                <w:lang w:val="en-US" w:eastAsia="en-US"/>
              </w:rPr>
            </w:pPr>
            <w:r w:rsidRPr="00035F14">
              <w:rPr>
                <w:rFonts w:ascii="Arial" w:hAnsi="Arial" w:cs="Arial"/>
                <w:sz w:val="20"/>
                <w:szCs w:val="20"/>
              </w:rPr>
              <w:t>Συχνότητα</w:t>
            </w:r>
          </w:p>
        </w:tc>
        <w:tc>
          <w:tcPr>
            <w:tcW w:w="1134" w:type="dxa"/>
            <w:shd w:val="clear" w:color="auto" w:fill="auto"/>
            <w:noWrap/>
            <w:vAlign w:val="bottom"/>
          </w:tcPr>
          <w:p w14:paraId="405DD7A9"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57</w:t>
            </w:r>
          </w:p>
        </w:tc>
        <w:tc>
          <w:tcPr>
            <w:tcW w:w="992" w:type="dxa"/>
            <w:shd w:val="clear" w:color="auto" w:fill="auto"/>
            <w:noWrap/>
            <w:vAlign w:val="bottom"/>
          </w:tcPr>
          <w:p w14:paraId="6B275438"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26</w:t>
            </w:r>
          </w:p>
        </w:tc>
        <w:tc>
          <w:tcPr>
            <w:tcW w:w="1276" w:type="dxa"/>
            <w:shd w:val="clear" w:color="auto" w:fill="auto"/>
            <w:noWrap/>
            <w:vAlign w:val="bottom"/>
          </w:tcPr>
          <w:p w14:paraId="5ED6E2C6"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19</w:t>
            </w:r>
          </w:p>
        </w:tc>
        <w:tc>
          <w:tcPr>
            <w:tcW w:w="1523" w:type="dxa"/>
            <w:shd w:val="clear" w:color="auto" w:fill="auto"/>
            <w:noWrap/>
            <w:vAlign w:val="bottom"/>
          </w:tcPr>
          <w:p w14:paraId="74C6BEA3"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102</w:t>
            </w:r>
          </w:p>
        </w:tc>
      </w:tr>
      <w:tr w:rsidR="00A362F9" w:rsidRPr="00035F14" w14:paraId="6A512779" w14:textId="77777777" w:rsidTr="00523501">
        <w:trPr>
          <w:trHeight w:val="119"/>
        </w:trPr>
        <w:tc>
          <w:tcPr>
            <w:tcW w:w="993" w:type="dxa"/>
            <w:vMerge/>
            <w:shd w:val="clear" w:color="000000" w:fill="FFFFFF"/>
            <w:vAlign w:val="center"/>
            <w:hideMark/>
          </w:tcPr>
          <w:p w14:paraId="3009DAA7"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051615BC"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val="en-US" w:eastAsia="en-US"/>
              </w:rPr>
              <w:t> </w:t>
            </w:r>
          </w:p>
        </w:tc>
        <w:tc>
          <w:tcPr>
            <w:tcW w:w="1418" w:type="dxa"/>
          </w:tcPr>
          <w:p w14:paraId="3B4C7157" w14:textId="77777777" w:rsidR="005839A8" w:rsidRPr="00035F14" w:rsidRDefault="005839A8" w:rsidP="00C91895">
            <w:pPr>
              <w:spacing w:after="0" w:line="240" w:lineRule="auto"/>
              <w:rPr>
                <w:rFonts w:ascii="Arial" w:hAnsi="Arial" w:cs="Arial"/>
                <w:color w:val="000000"/>
                <w:sz w:val="20"/>
                <w:szCs w:val="20"/>
                <w:lang w:val="en-US" w:eastAsia="en-US"/>
              </w:rPr>
            </w:pPr>
            <w:r w:rsidRPr="00035F14">
              <w:rPr>
                <w:rFonts w:ascii="Arial" w:hAnsi="Arial" w:cs="Arial"/>
                <w:sz w:val="20"/>
                <w:szCs w:val="20"/>
              </w:rPr>
              <w:t>%</w:t>
            </w:r>
          </w:p>
        </w:tc>
        <w:tc>
          <w:tcPr>
            <w:tcW w:w="1134" w:type="dxa"/>
            <w:shd w:val="clear" w:color="auto" w:fill="auto"/>
            <w:noWrap/>
            <w:vAlign w:val="bottom"/>
          </w:tcPr>
          <w:p w14:paraId="7EA4D83D"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55</w:t>
            </w:r>
            <w:r w:rsidR="00B2315D" w:rsidRPr="00035F14">
              <w:rPr>
                <w:rFonts w:ascii="Arial" w:hAnsi="Arial" w:cs="Arial"/>
                <w:color w:val="000000"/>
                <w:sz w:val="20"/>
                <w:szCs w:val="20"/>
              </w:rPr>
              <w:t>,</w:t>
            </w:r>
            <w:r w:rsidRPr="00035F14">
              <w:rPr>
                <w:rFonts w:ascii="Arial" w:hAnsi="Arial" w:cs="Arial"/>
                <w:color w:val="000000"/>
                <w:sz w:val="20"/>
                <w:szCs w:val="20"/>
              </w:rPr>
              <w:t>88</w:t>
            </w:r>
          </w:p>
        </w:tc>
        <w:tc>
          <w:tcPr>
            <w:tcW w:w="992" w:type="dxa"/>
            <w:shd w:val="clear" w:color="auto" w:fill="auto"/>
            <w:noWrap/>
            <w:vAlign w:val="bottom"/>
          </w:tcPr>
          <w:p w14:paraId="1508A0DC"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25</w:t>
            </w:r>
            <w:r w:rsidR="00B2315D" w:rsidRPr="00035F14">
              <w:rPr>
                <w:rFonts w:ascii="Arial" w:hAnsi="Arial" w:cs="Arial"/>
                <w:color w:val="000000"/>
                <w:sz w:val="20"/>
                <w:szCs w:val="20"/>
              </w:rPr>
              <w:t>,</w:t>
            </w:r>
            <w:r w:rsidRPr="00035F14">
              <w:rPr>
                <w:rFonts w:ascii="Arial" w:hAnsi="Arial" w:cs="Arial"/>
                <w:color w:val="000000"/>
                <w:sz w:val="20"/>
                <w:szCs w:val="20"/>
              </w:rPr>
              <w:t>49</w:t>
            </w:r>
          </w:p>
        </w:tc>
        <w:tc>
          <w:tcPr>
            <w:tcW w:w="1276" w:type="dxa"/>
            <w:shd w:val="clear" w:color="auto" w:fill="auto"/>
            <w:noWrap/>
            <w:vAlign w:val="bottom"/>
          </w:tcPr>
          <w:p w14:paraId="070FE5C7" w14:textId="77777777" w:rsidR="005839A8" w:rsidRPr="00035F14" w:rsidRDefault="005839A8" w:rsidP="00035F14">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rPr>
              <w:t>18</w:t>
            </w:r>
            <w:r w:rsidR="00B2315D" w:rsidRPr="00035F14">
              <w:rPr>
                <w:rFonts w:ascii="Arial" w:hAnsi="Arial" w:cs="Arial"/>
                <w:color w:val="000000"/>
                <w:sz w:val="20"/>
                <w:szCs w:val="20"/>
              </w:rPr>
              <w:t>,</w:t>
            </w:r>
            <w:r w:rsidRPr="00035F14">
              <w:rPr>
                <w:rFonts w:ascii="Arial" w:hAnsi="Arial" w:cs="Arial"/>
                <w:color w:val="000000"/>
                <w:sz w:val="20"/>
                <w:szCs w:val="20"/>
              </w:rPr>
              <w:t>63</w:t>
            </w:r>
          </w:p>
        </w:tc>
        <w:tc>
          <w:tcPr>
            <w:tcW w:w="1523" w:type="dxa"/>
            <w:shd w:val="clear" w:color="auto" w:fill="auto"/>
            <w:noWrap/>
            <w:vAlign w:val="bottom"/>
          </w:tcPr>
          <w:p w14:paraId="07EEAC35" w14:textId="77777777" w:rsidR="005839A8" w:rsidRPr="00035F14" w:rsidRDefault="005839A8" w:rsidP="00035F14">
            <w:pPr>
              <w:spacing w:after="0" w:line="240" w:lineRule="auto"/>
              <w:rPr>
                <w:rFonts w:ascii="Arial" w:hAnsi="Arial" w:cs="Arial"/>
                <w:color w:val="000000"/>
                <w:sz w:val="20"/>
                <w:szCs w:val="20"/>
                <w:lang w:eastAsia="en-US"/>
              </w:rPr>
            </w:pPr>
            <w:r w:rsidRPr="00035F14">
              <w:rPr>
                <w:rFonts w:ascii="Arial" w:hAnsi="Arial" w:cs="Arial"/>
                <w:color w:val="000000"/>
                <w:sz w:val="20"/>
                <w:szCs w:val="20"/>
                <w:lang w:eastAsia="en-US"/>
              </w:rPr>
              <w:t>100</w:t>
            </w:r>
          </w:p>
        </w:tc>
      </w:tr>
      <w:tr w:rsidR="00A362F9" w:rsidRPr="00035F14" w14:paraId="5559EBD5" w14:textId="77777777" w:rsidTr="00523501">
        <w:trPr>
          <w:trHeight w:val="119"/>
        </w:trPr>
        <w:tc>
          <w:tcPr>
            <w:tcW w:w="993" w:type="dxa"/>
            <w:vMerge/>
            <w:shd w:val="clear" w:color="000000" w:fill="FFFFFF"/>
            <w:vAlign w:val="center"/>
            <w:hideMark/>
          </w:tcPr>
          <w:p w14:paraId="46642BF7"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0BF788DC" w14:textId="77777777" w:rsidR="005839A8" w:rsidRPr="00035F14" w:rsidRDefault="005839A8" w:rsidP="005839A8">
            <w:pPr>
              <w:spacing w:after="0" w:line="240" w:lineRule="auto"/>
              <w:rPr>
                <w:rFonts w:ascii="Arial" w:hAnsi="Arial" w:cs="Arial"/>
                <w:color w:val="000000"/>
                <w:sz w:val="20"/>
                <w:szCs w:val="20"/>
                <w:lang w:val="en-US" w:eastAsia="en-US"/>
              </w:rPr>
            </w:pPr>
            <w:r w:rsidRPr="00035F14">
              <w:rPr>
                <w:rFonts w:ascii="Arial" w:hAnsi="Arial" w:cs="Arial"/>
                <w:color w:val="000000"/>
                <w:sz w:val="20"/>
                <w:szCs w:val="20"/>
                <w:lang w:val="en-US" w:eastAsia="en-US"/>
              </w:rPr>
              <w:t> </w:t>
            </w:r>
          </w:p>
        </w:tc>
        <w:tc>
          <w:tcPr>
            <w:tcW w:w="1418" w:type="dxa"/>
          </w:tcPr>
          <w:p w14:paraId="324A2981" w14:textId="77777777" w:rsidR="005839A8" w:rsidRPr="00035F14" w:rsidRDefault="005839A8" w:rsidP="00C91895">
            <w:pPr>
              <w:spacing w:after="0" w:line="240" w:lineRule="auto"/>
              <w:rPr>
                <w:rFonts w:ascii="Arial" w:hAnsi="Arial" w:cs="Arial"/>
                <w:color w:val="000000"/>
                <w:sz w:val="20"/>
                <w:szCs w:val="20"/>
                <w:lang w:val="en-US" w:eastAsia="en-US"/>
              </w:rPr>
            </w:pPr>
          </w:p>
        </w:tc>
        <w:tc>
          <w:tcPr>
            <w:tcW w:w="1134" w:type="dxa"/>
            <w:shd w:val="clear" w:color="auto" w:fill="auto"/>
            <w:noWrap/>
            <w:vAlign w:val="bottom"/>
          </w:tcPr>
          <w:p w14:paraId="6226FB93" w14:textId="77777777" w:rsidR="005839A8" w:rsidRPr="00035F14" w:rsidRDefault="005839A8" w:rsidP="00035F14">
            <w:pPr>
              <w:spacing w:after="0" w:line="240" w:lineRule="auto"/>
              <w:rPr>
                <w:rFonts w:ascii="Arial" w:hAnsi="Arial" w:cs="Arial"/>
                <w:color w:val="000000"/>
                <w:sz w:val="20"/>
                <w:szCs w:val="20"/>
                <w:lang w:val="en-US" w:eastAsia="en-US"/>
              </w:rPr>
            </w:pPr>
          </w:p>
        </w:tc>
        <w:tc>
          <w:tcPr>
            <w:tcW w:w="992" w:type="dxa"/>
            <w:shd w:val="clear" w:color="auto" w:fill="auto"/>
            <w:noWrap/>
            <w:vAlign w:val="bottom"/>
          </w:tcPr>
          <w:p w14:paraId="0C8E1BB5" w14:textId="77777777" w:rsidR="005839A8" w:rsidRPr="00035F14" w:rsidRDefault="005839A8" w:rsidP="00035F14">
            <w:pPr>
              <w:spacing w:after="0" w:line="240" w:lineRule="auto"/>
              <w:rPr>
                <w:rFonts w:ascii="Arial" w:hAnsi="Arial" w:cs="Arial"/>
                <w:sz w:val="20"/>
                <w:szCs w:val="20"/>
                <w:lang w:val="en-US" w:eastAsia="en-US"/>
              </w:rPr>
            </w:pPr>
          </w:p>
        </w:tc>
        <w:tc>
          <w:tcPr>
            <w:tcW w:w="1276" w:type="dxa"/>
            <w:shd w:val="clear" w:color="auto" w:fill="auto"/>
            <w:noWrap/>
            <w:vAlign w:val="bottom"/>
          </w:tcPr>
          <w:p w14:paraId="42C9B869" w14:textId="77777777" w:rsidR="005839A8" w:rsidRPr="00035F14" w:rsidRDefault="005839A8" w:rsidP="00035F14">
            <w:pPr>
              <w:spacing w:after="0" w:line="240" w:lineRule="auto"/>
              <w:rPr>
                <w:rFonts w:ascii="Arial" w:hAnsi="Arial" w:cs="Arial"/>
                <w:sz w:val="20"/>
                <w:szCs w:val="20"/>
                <w:lang w:val="en-US" w:eastAsia="en-US"/>
              </w:rPr>
            </w:pPr>
          </w:p>
        </w:tc>
        <w:tc>
          <w:tcPr>
            <w:tcW w:w="1523" w:type="dxa"/>
            <w:shd w:val="clear" w:color="auto" w:fill="auto"/>
            <w:noWrap/>
            <w:vAlign w:val="bottom"/>
          </w:tcPr>
          <w:p w14:paraId="4FB45CD3" w14:textId="77777777" w:rsidR="005839A8" w:rsidRPr="00035F14" w:rsidRDefault="005839A8" w:rsidP="00035F14">
            <w:pPr>
              <w:spacing w:after="0" w:line="240" w:lineRule="auto"/>
              <w:rPr>
                <w:rFonts w:ascii="Arial" w:hAnsi="Arial" w:cs="Arial"/>
                <w:sz w:val="20"/>
                <w:szCs w:val="20"/>
                <w:lang w:val="en-US" w:eastAsia="en-US"/>
              </w:rPr>
            </w:pPr>
          </w:p>
        </w:tc>
      </w:tr>
      <w:tr w:rsidR="00A362F9" w:rsidRPr="00035F14" w14:paraId="422202C3" w14:textId="77777777" w:rsidTr="00523501">
        <w:trPr>
          <w:cantSplit/>
          <w:trHeight w:val="123"/>
        </w:trPr>
        <w:tc>
          <w:tcPr>
            <w:tcW w:w="993" w:type="dxa"/>
            <w:vMerge/>
            <w:shd w:val="clear" w:color="000000" w:fill="FFFFFF"/>
            <w:vAlign w:val="center"/>
            <w:hideMark/>
          </w:tcPr>
          <w:p w14:paraId="75B93AC5" w14:textId="77777777" w:rsidR="005839A8" w:rsidRPr="00035F14" w:rsidRDefault="005839A8" w:rsidP="005839A8">
            <w:pPr>
              <w:spacing w:after="0" w:line="240" w:lineRule="auto"/>
              <w:rPr>
                <w:rFonts w:ascii="Arial" w:hAnsi="Arial" w:cs="Arial"/>
                <w:color w:val="000000"/>
                <w:sz w:val="20"/>
                <w:szCs w:val="20"/>
                <w:lang w:val="en-US" w:eastAsia="en-US"/>
              </w:rPr>
            </w:pPr>
          </w:p>
        </w:tc>
        <w:tc>
          <w:tcPr>
            <w:tcW w:w="1417" w:type="dxa"/>
            <w:shd w:val="clear" w:color="000000" w:fill="FFFFFF"/>
            <w:vAlign w:val="center"/>
            <w:hideMark/>
          </w:tcPr>
          <w:p w14:paraId="5E108316" w14:textId="77777777" w:rsidR="005839A8" w:rsidRPr="00035F14" w:rsidRDefault="00C91895" w:rsidP="005839A8">
            <w:pPr>
              <w:spacing w:after="0" w:line="240" w:lineRule="auto"/>
              <w:rPr>
                <w:rFonts w:ascii="Arial" w:hAnsi="Arial" w:cs="Arial"/>
                <w:b/>
                <w:color w:val="000000"/>
                <w:sz w:val="20"/>
                <w:szCs w:val="20"/>
                <w:lang w:eastAsia="en-US"/>
              </w:rPr>
            </w:pPr>
            <w:r w:rsidRPr="00035F14">
              <w:rPr>
                <w:rFonts w:ascii="Arial" w:eastAsia="Calibri" w:hAnsi="Arial" w:cs="Arial"/>
                <w:b/>
                <w:bCs/>
                <w:sz w:val="20"/>
                <w:szCs w:val="20"/>
                <w:lang w:eastAsia="en-US"/>
              </w:rPr>
              <w:t>Σύνολο</w:t>
            </w:r>
          </w:p>
        </w:tc>
        <w:tc>
          <w:tcPr>
            <w:tcW w:w="1418" w:type="dxa"/>
          </w:tcPr>
          <w:p w14:paraId="3A81D602" w14:textId="77777777" w:rsidR="005839A8" w:rsidRPr="00035F14" w:rsidRDefault="005839A8" w:rsidP="00C91895">
            <w:pPr>
              <w:spacing w:after="0" w:line="240" w:lineRule="auto"/>
              <w:rPr>
                <w:rFonts w:ascii="Arial" w:hAnsi="Arial" w:cs="Arial"/>
                <w:b/>
                <w:color w:val="000000"/>
                <w:sz w:val="20"/>
                <w:szCs w:val="20"/>
                <w:lang w:eastAsia="en-US"/>
              </w:rPr>
            </w:pPr>
            <w:r w:rsidRPr="00035F14">
              <w:rPr>
                <w:rFonts w:ascii="Arial" w:hAnsi="Arial" w:cs="Arial"/>
                <w:b/>
                <w:color w:val="000000"/>
                <w:sz w:val="20"/>
                <w:szCs w:val="20"/>
                <w:lang w:eastAsia="en-US"/>
              </w:rPr>
              <w:t>Συχνότητα</w:t>
            </w:r>
          </w:p>
        </w:tc>
        <w:tc>
          <w:tcPr>
            <w:tcW w:w="1134" w:type="dxa"/>
            <w:shd w:val="clear" w:color="auto" w:fill="auto"/>
            <w:noWrap/>
            <w:vAlign w:val="bottom"/>
          </w:tcPr>
          <w:p w14:paraId="21FBDD99" w14:textId="77777777" w:rsidR="005839A8" w:rsidRPr="00035F14" w:rsidRDefault="005839A8" w:rsidP="00035F14">
            <w:pPr>
              <w:spacing w:after="0" w:line="240" w:lineRule="auto"/>
              <w:rPr>
                <w:rFonts w:ascii="Arial" w:hAnsi="Arial" w:cs="Arial"/>
                <w:b/>
                <w:color w:val="000000"/>
                <w:sz w:val="20"/>
                <w:szCs w:val="20"/>
                <w:lang w:val="en-US" w:eastAsia="en-US"/>
              </w:rPr>
            </w:pPr>
            <w:r w:rsidRPr="00035F14">
              <w:rPr>
                <w:rFonts w:ascii="Arial" w:hAnsi="Arial" w:cs="Arial"/>
                <w:b/>
                <w:color w:val="000000"/>
                <w:sz w:val="20"/>
                <w:szCs w:val="20"/>
              </w:rPr>
              <w:t>5706</w:t>
            </w:r>
          </w:p>
        </w:tc>
        <w:tc>
          <w:tcPr>
            <w:tcW w:w="992" w:type="dxa"/>
            <w:shd w:val="clear" w:color="auto" w:fill="auto"/>
            <w:noWrap/>
            <w:vAlign w:val="bottom"/>
          </w:tcPr>
          <w:p w14:paraId="56710C60" w14:textId="77777777" w:rsidR="005839A8" w:rsidRPr="00035F14" w:rsidRDefault="005839A8" w:rsidP="00035F14">
            <w:pPr>
              <w:spacing w:after="0" w:line="240" w:lineRule="auto"/>
              <w:rPr>
                <w:rFonts w:ascii="Arial" w:hAnsi="Arial" w:cs="Arial"/>
                <w:b/>
                <w:color w:val="000000"/>
                <w:sz w:val="20"/>
                <w:szCs w:val="20"/>
                <w:lang w:val="en-US" w:eastAsia="en-US"/>
              </w:rPr>
            </w:pPr>
            <w:r w:rsidRPr="00035F14">
              <w:rPr>
                <w:rFonts w:ascii="Arial" w:hAnsi="Arial" w:cs="Arial"/>
                <w:b/>
                <w:color w:val="000000"/>
                <w:sz w:val="20"/>
                <w:szCs w:val="20"/>
              </w:rPr>
              <w:t>418</w:t>
            </w:r>
          </w:p>
        </w:tc>
        <w:tc>
          <w:tcPr>
            <w:tcW w:w="1276" w:type="dxa"/>
            <w:shd w:val="clear" w:color="auto" w:fill="auto"/>
            <w:noWrap/>
            <w:vAlign w:val="bottom"/>
          </w:tcPr>
          <w:p w14:paraId="49F497E4" w14:textId="77777777" w:rsidR="005839A8" w:rsidRPr="00035F14" w:rsidRDefault="005839A8" w:rsidP="00035F14">
            <w:pPr>
              <w:spacing w:after="0" w:line="240" w:lineRule="auto"/>
              <w:rPr>
                <w:rFonts w:ascii="Arial" w:hAnsi="Arial" w:cs="Arial"/>
                <w:b/>
                <w:color w:val="000000"/>
                <w:sz w:val="20"/>
                <w:szCs w:val="20"/>
                <w:lang w:val="en-US" w:eastAsia="en-US"/>
              </w:rPr>
            </w:pPr>
            <w:r w:rsidRPr="00035F14">
              <w:rPr>
                <w:rFonts w:ascii="Arial" w:hAnsi="Arial" w:cs="Arial"/>
                <w:b/>
                <w:color w:val="000000"/>
                <w:sz w:val="20"/>
                <w:szCs w:val="20"/>
              </w:rPr>
              <w:t>5592</w:t>
            </w:r>
          </w:p>
        </w:tc>
        <w:tc>
          <w:tcPr>
            <w:tcW w:w="1523" w:type="dxa"/>
            <w:shd w:val="clear" w:color="auto" w:fill="auto"/>
            <w:noWrap/>
            <w:vAlign w:val="bottom"/>
          </w:tcPr>
          <w:p w14:paraId="4773D793" w14:textId="77777777" w:rsidR="005839A8" w:rsidRPr="00035F14" w:rsidRDefault="005839A8" w:rsidP="00035F14">
            <w:pPr>
              <w:spacing w:after="0" w:line="240" w:lineRule="auto"/>
              <w:rPr>
                <w:rFonts w:ascii="Arial" w:hAnsi="Arial" w:cs="Arial"/>
                <w:b/>
                <w:color w:val="000000"/>
                <w:sz w:val="20"/>
                <w:szCs w:val="20"/>
                <w:lang w:eastAsia="en-US"/>
              </w:rPr>
            </w:pPr>
            <w:r w:rsidRPr="00035F14">
              <w:rPr>
                <w:rFonts w:ascii="Arial" w:hAnsi="Arial" w:cs="Arial"/>
                <w:b/>
                <w:color w:val="000000"/>
                <w:sz w:val="20"/>
                <w:szCs w:val="20"/>
              </w:rPr>
              <w:t>11716</w:t>
            </w:r>
          </w:p>
        </w:tc>
      </w:tr>
      <w:tr w:rsidR="00A362F9" w:rsidRPr="00035F14" w14:paraId="30D14820" w14:textId="77777777" w:rsidTr="00523501">
        <w:trPr>
          <w:trHeight w:val="119"/>
        </w:trPr>
        <w:tc>
          <w:tcPr>
            <w:tcW w:w="993" w:type="dxa"/>
            <w:shd w:val="clear" w:color="auto" w:fill="auto"/>
            <w:noWrap/>
            <w:vAlign w:val="bottom"/>
            <w:hideMark/>
          </w:tcPr>
          <w:p w14:paraId="2DD0BCF2" w14:textId="77777777" w:rsidR="005839A8" w:rsidRPr="00035F14" w:rsidRDefault="005839A8" w:rsidP="005839A8">
            <w:pPr>
              <w:spacing w:after="0" w:line="240" w:lineRule="auto"/>
              <w:jc w:val="right"/>
              <w:rPr>
                <w:rFonts w:ascii="Arial" w:hAnsi="Arial" w:cs="Arial"/>
                <w:color w:val="000000"/>
                <w:sz w:val="20"/>
                <w:szCs w:val="20"/>
                <w:lang w:val="en-US" w:eastAsia="en-US"/>
              </w:rPr>
            </w:pPr>
          </w:p>
        </w:tc>
        <w:tc>
          <w:tcPr>
            <w:tcW w:w="1417" w:type="dxa"/>
            <w:shd w:val="clear" w:color="auto" w:fill="auto"/>
            <w:noWrap/>
            <w:vAlign w:val="bottom"/>
            <w:hideMark/>
          </w:tcPr>
          <w:p w14:paraId="3BED5C0B" w14:textId="77777777" w:rsidR="005839A8" w:rsidRPr="00035F14" w:rsidRDefault="005839A8" w:rsidP="005839A8">
            <w:pPr>
              <w:spacing w:after="0" w:line="240" w:lineRule="auto"/>
              <w:rPr>
                <w:rFonts w:ascii="Arial" w:hAnsi="Arial" w:cs="Arial"/>
                <w:b/>
                <w:color w:val="000000"/>
                <w:sz w:val="20"/>
                <w:szCs w:val="20"/>
                <w:lang w:eastAsia="en-US"/>
              </w:rPr>
            </w:pPr>
          </w:p>
        </w:tc>
        <w:tc>
          <w:tcPr>
            <w:tcW w:w="1418" w:type="dxa"/>
          </w:tcPr>
          <w:p w14:paraId="1BF0DA74" w14:textId="77777777" w:rsidR="005839A8" w:rsidRPr="00035F14" w:rsidRDefault="005839A8" w:rsidP="00C91895">
            <w:pPr>
              <w:spacing w:after="0" w:line="240" w:lineRule="auto"/>
              <w:rPr>
                <w:rFonts w:ascii="Arial" w:hAnsi="Arial" w:cs="Arial"/>
                <w:b/>
                <w:color w:val="000000"/>
                <w:sz w:val="20"/>
                <w:szCs w:val="20"/>
                <w:lang w:eastAsia="en-US"/>
              </w:rPr>
            </w:pPr>
            <w:r w:rsidRPr="00035F14">
              <w:rPr>
                <w:rFonts w:ascii="Arial" w:hAnsi="Arial" w:cs="Arial"/>
                <w:b/>
                <w:color w:val="000000"/>
                <w:sz w:val="20"/>
                <w:szCs w:val="20"/>
                <w:lang w:eastAsia="en-US"/>
              </w:rPr>
              <w:t>%</w:t>
            </w:r>
          </w:p>
        </w:tc>
        <w:tc>
          <w:tcPr>
            <w:tcW w:w="1134" w:type="dxa"/>
            <w:shd w:val="clear" w:color="auto" w:fill="auto"/>
            <w:noWrap/>
            <w:vAlign w:val="bottom"/>
          </w:tcPr>
          <w:p w14:paraId="01F9606C" w14:textId="77777777" w:rsidR="005839A8" w:rsidRPr="00035F14" w:rsidRDefault="005839A8" w:rsidP="00035F14">
            <w:pPr>
              <w:spacing w:after="0" w:line="240" w:lineRule="auto"/>
              <w:rPr>
                <w:rFonts w:ascii="Arial" w:hAnsi="Arial" w:cs="Arial"/>
                <w:b/>
                <w:color w:val="000000"/>
                <w:sz w:val="20"/>
                <w:szCs w:val="20"/>
                <w:lang w:val="en-US" w:eastAsia="en-US"/>
              </w:rPr>
            </w:pPr>
            <w:r w:rsidRPr="00035F14">
              <w:rPr>
                <w:rFonts w:ascii="Arial" w:hAnsi="Arial" w:cs="Arial"/>
                <w:b/>
                <w:color w:val="000000"/>
                <w:sz w:val="20"/>
                <w:szCs w:val="20"/>
              </w:rPr>
              <w:t>48</w:t>
            </w:r>
            <w:r w:rsidR="00B2315D" w:rsidRPr="00035F14">
              <w:rPr>
                <w:rFonts w:ascii="Arial" w:hAnsi="Arial" w:cs="Arial"/>
                <w:b/>
                <w:color w:val="000000"/>
                <w:sz w:val="20"/>
                <w:szCs w:val="20"/>
              </w:rPr>
              <w:t>,</w:t>
            </w:r>
            <w:r w:rsidRPr="00035F14">
              <w:rPr>
                <w:rFonts w:ascii="Arial" w:hAnsi="Arial" w:cs="Arial"/>
                <w:b/>
                <w:color w:val="000000"/>
                <w:sz w:val="20"/>
                <w:szCs w:val="20"/>
              </w:rPr>
              <w:t>70</w:t>
            </w:r>
          </w:p>
        </w:tc>
        <w:tc>
          <w:tcPr>
            <w:tcW w:w="992" w:type="dxa"/>
            <w:shd w:val="clear" w:color="auto" w:fill="auto"/>
            <w:noWrap/>
            <w:vAlign w:val="bottom"/>
          </w:tcPr>
          <w:p w14:paraId="56F4BF43" w14:textId="77777777" w:rsidR="005839A8" w:rsidRPr="00035F14" w:rsidRDefault="005839A8" w:rsidP="00035F14">
            <w:pPr>
              <w:spacing w:after="0" w:line="240" w:lineRule="auto"/>
              <w:rPr>
                <w:rFonts w:ascii="Arial" w:hAnsi="Arial" w:cs="Arial"/>
                <w:b/>
                <w:color w:val="000000"/>
                <w:sz w:val="20"/>
                <w:szCs w:val="20"/>
                <w:lang w:val="en-US" w:eastAsia="en-US"/>
              </w:rPr>
            </w:pPr>
            <w:r w:rsidRPr="00035F14">
              <w:rPr>
                <w:rFonts w:ascii="Arial" w:hAnsi="Arial" w:cs="Arial"/>
                <w:b/>
                <w:color w:val="000000"/>
                <w:sz w:val="20"/>
                <w:szCs w:val="20"/>
              </w:rPr>
              <w:t>3</w:t>
            </w:r>
            <w:r w:rsidR="00B2315D" w:rsidRPr="00035F14">
              <w:rPr>
                <w:rFonts w:ascii="Arial" w:hAnsi="Arial" w:cs="Arial"/>
                <w:b/>
                <w:color w:val="000000"/>
                <w:sz w:val="20"/>
                <w:szCs w:val="20"/>
              </w:rPr>
              <w:t>,</w:t>
            </w:r>
            <w:r w:rsidRPr="00035F14">
              <w:rPr>
                <w:rFonts w:ascii="Arial" w:hAnsi="Arial" w:cs="Arial"/>
                <w:b/>
                <w:color w:val="000000"/>
                <w:sz w:val="20"/>
                <w:szCs w:val="20"/>
              </w:rPr>
              <w:t>57</w:t>
            </w:r>
          </w:p>
        </w:tc>
        <w:tc>
          <w:tcPr>
            <w:tcW w:w="1276" w:type="dxa"/>
            <w:shd w:val="clear" w:color="auto" w:fill="auto"/>
            <w:noWrap/>
            <w:vAlign w:val="bottom"/>
          </w:tcPr>
          <w:p w14:paraId="065A57BF" w14:textId="77777777" w:rsidR="005839A8" w:rsidRPr="00035F14" w:rsidRDefault="005839A8" w:rsidP="00035F14">
            <w:pPr>
              <w:spacing w:after="0" w:line="240" w:lineRule="auto"/>
              <w:rPr>
                <w:rFonts w:ascii="Arial" w:hAnsi="Arial" w:cs="Arial"/>
                <w:b/>
                <w:color w:val="000000"/>
                <w:sz w:val="20"/>
                <w:szCs w:val="20"/>
                <w:lang w:val="en-US" w:eastAsia="en-US"/>
              </w:rPr>
            </w:pPr>
            <w:r w:rsidRPr="00035F14">
              <w:rPr>
                <w:rFonts w:ascii="Arial" w:hAnsi="Arial" w:cs="Arial"/>
                <w:b/>
                <w:color w:val="000000"/>
                <w:sz w:val="20"/>
                <w:szCs w:val="20"/>
              </w:rPr>
              <w:t>47</w:t>
            </w:r>
            <w:r w:rsidR="00B2315D" w:rsidRPr="00035F14">
              <w:rPr>
                <w:rFonts w:ascii="Arial" w:hAnsi="Arial" w:cs="Arial"/>
                <w:b/>
                <w:color w:val="000000"/>
                <w:sz w:val="20"/>
                <w:szCs w:val="20"/>
              </w:rPr>
              <w:t>,</w:t>
            </w:r>
            <w:r w:rsidRPr="00035F14">
              <w:rPr>
                <w:rFonts w:ascii="Arial" w:hAnsi="Arial" w:cs="Arial"/>
                <w:b/>
                <w:color w:val="000000"/>
                <w:sz w:val="20"/>
                <w:szCs w:val="20"/>
              </w:rPr>
              <w:t>73</w:t>
            </w:r>
          </w:p>
        </w:tc>
        <w:tc>
          <w:tcPr>
            <w:tcW w:w="1523" w:type="dxa"/>
            <w:shd w:val="clear" w:color="auto" w:fill="auto"/>
            <w:noWrap/>
            <w:vAlign w:val="bottom"/>
          </w:tcPr>
          <w:p w14:paraId="52E4DBCE" w14:textId="77777777" w:rsidR="005839A8" w:rsidRPr="00035F14" w:rsidRDefault="005839A8" w:rsidP="00035F14">
            <w:pPr>
              <w:spacing w:after="0" w:line="240" w:lineRule="auto"/>
              <w:rPr>
                <w:rFonts w:ascii="Arial" w:hAnsi="Arial" w:cs="Arial"/>
                <w:b/>
                <w:color w:val="000000"/>
                <w:sz w:val="20"/>
                <w:szCs w:val="20"/>
                <w:lang w:eastAsia="en-US"/>
              </w:rPr>
            </w:pPr>
            <w:r w:rsidRPr="00035F14">
              <w:rPr>
                <w:rFonts w:ascii="Arial" w:hAnsi="Arial" w:cs="Arial"/>
                <w:b/>
                <w:color w:val="000000"/>
                <w:sz w:val="20"/>
                <w:szCs w:val="20"/>
                <w:lang w:eastAsia="en-US"/>
              </w:rPr>
              <w:t>100</w:t>
            </w:r>
          </w:p>
        </w:tc>
      </w:tr>
    </w:tbl>
    <w:p w14:paraId="67C8C8BE" w14:textId="77777777" w:rsidR="00104788" w:rsidRDefault="00104788" w:rsidP="00104788">
      <w:pPr>
        <w:spacing w:line="240" w:lineRule="auto"/>
        <w:rPr>
          <w:rFonts w:ascii="Arial" w:eastAsia="Calibri" w:hAnsi="Arial" w:cs="Arial"/>
          <w:lang w:eastAsia="en-US"/>
        </w:rPr>
      </w:pPr>
    </w:p>
    <w:p w14:paraId="1CCA080D" w14:textId="385C783D" w:rsidR="000463F7" w:rsidRPr="00A362F9" w:rsidRDefault="000463F7" w:rsidP="00042323">
      <w:pPr>
        <w:jc w:val="both"/>
        <w:rPr>
          <w:rFonts w:ascii="Arial" w:eastAsia="Calibri" w:hAnsi="Arial" w:cs="Arial"/>
          <w:lang w:eastAsia="en-US"/>
        </w:rPr>
      </w:pPr>
      <w:r>
        <w:rPr>
          <w:rFonts w:ascii="Arial" w:eastAsia="Calibri" w:hAnsi="Arial" w:cs="Arial"/>
          <w:lang w:eastAsia="en-US"/>
        </w:rPr>
        <w:t xml:space="preserve">Ο Πίνακας </w:t>
      </w:r>
      <w:r w:rsidRPr="00523501">
        <w:rPr>
          <w:rFonts w:ascii="Arial" w:eastAsia="Calibri" w:hAnsi="Arial" w:cs="Arial"/>
          <w:lang w:eastAsia="en-US"/>
        </w:rPr>
        <w:t>12</w:t>
      </w:r>
      <w:r>
        <w:rPr>
          <w:rFonts w:ascii="Arial" w:eastAsia="Calibri" w:hAnsi="Arial" w:cs="Arial"/>
          <w:lang w:eastAsia="en-US"/>
        </w:rPr>
        <w:t xml:space="preserve"> παρουσιάζει τον αριθμό και το ποσοστό των </w:t>
      </w:r>
      <w:r w:rsidR="00AD319F">
        <w:rPr>
          <w:rFonts w:ascii="Arial" w:eastAsia="Calibri" w:hAnsi="Arial" w:cs="Arial"/>
          <w:lang w:eastAsia="en-US"/>
        </w:rPr>
        <w:t xml:space="preserve">φοιτητών/φοιτητριών </w:t>
      </w:r>
      <w:r w:rsidRPr="006501A2">
        <w:rPr>
          <w:rFonts w:ascii="Arial" w:eastAsia="Calibri" w:hAnsi="Arial" w:cs="Arial"/>
          <w:lang w:eastAsia="en-US"/>
        </w:rPr>
        <w:t xml:space="preserve"> </w:t>
      </w:r>
      <w:r w:rsidRPr="00B22B91">
        <w:rPr>
          <w:rFonts w:ascii="Arial" w:eastAsia="Calibri" w:hAnsi="Arial" w:cs="Arial"/>
          <w:lang w:eastAsia="en-US"/>
        </w:rPr>
        <w:t xml:space="preserve">στις </w:t>
      </w:r>
      <w:r w:rsidR="00F02D39" w:rsidRPr="00F02D39">
        <w:rPr>
          <w:rFonts w:ascii="Arial" w:eastAsia="Calibri" w:hAnsi="Arial" w:cs="Arial"/>
          <w:lang w:eastAsia="en-US"/>
        </w:rPr>
        <w:t>Σχολές Τριτοβάθμιας Εκπαίδευσης</w:t>
      </w:r>
      <w:r w:rsidRPr="006501A2">
        <w:rPr>
          <w:rFonts w:ascii="Arial" w:eastAsia="Calibri" w:hAnsi="Arial" w:cs="Arial"/>
          <w:lang w:eastAsia="en-US"/>
        </w:rPr>
        <w:t xml:space="preserve">, ανά </w:t>
      </w:r>
      <w:r w:rsidR="00BD7B19">
        <w:rPr>
          <w:rFonts w:ascii="Arial" w:eastAsia="Calibri" w:hAnsi="Arial" w:cs="Arial"/>
          <w:lang w:eastAsia="en-US"/>
        </w:rPr>
        <w:t>ε</w:t>
      </w:r>
      <w:r w:rsidRPr="006501A2">
        <w:rPr>
          <w:rFonts w:ascii="Arial" w:eastAsia="Calibri" w:hAnsi="Arial" w:cs="Arial"/>
          <w:lang w:eastAsia="en-US"/>
        </w:rPr>
        <w:t xml:space="preserve">πίπεδο </w:t>
      </w:r>
      <w:r w:rsidR="00BD7B19">
        <w:rPr>
          <w:rFonts w:ascii="Arial" w:eastAsia="Calibri" w:hAnsi="Arial" w:cs="Arial"/>
          <w:lang w:eastAsia="en-US"/>
        </w:rPr>
        <w:t>σ</w:t>
      </w:r>
      <w:r w:rsidRPr="006501A2">
        <w:rPr>
          <w:rFonts w:ascii="Arial" w:eastAsia="Calibri" w:hAnsi="Arial" w:cs="Arial"/>
          <w:lang w:eastAsia="en-US"/>
        </w:rPr>
        <w:t xml:space="preserve">πουδών, ανά </w:t>
      </w:r>
      <w:r w:rsidR="00471D3E">
        <w:rPr>
          <w:rFonts w:ascii="Arial" w:eastAsia="Calibri" w:hAnsi="Arial" w:cs="Arial"/>
          <w:lang w:eastAsia="en-US"/>
        </w:rPr>
        <w:t>φ</w:t>
      </w:r>
      <w:r w:rsidRPr="006501A2">
        <w:rPr>
          <w:rFonts w:ascii="Arial" w:eastAsia="Calibri" w:hAnsi="Arial" w:cs="Arial"/>
          <w:lang w:eastAsia="en-US"/>
        </w:rPr>
        <w:t xml:space="preserve">ύλο και ανά </w:t>
      </w:r>
      <w:r w:rsidR="00471D3E">
        <w:rPr>
          <w:rFonts w:ascii="Arial" w:eastAsia="Calibri" w:hAnsi="Arial" w:cs="Arial"/>
          <w:lang w:eastAsia="en-US"/>
        </w:rPr>
        <w:t>χ</w:t>
      </w:r>
      <w:r w:rsidRPr="006501A2">
        <w:rPr>
          <w:rFonts w:ascii="Arial" w:eastAsia="Calibri" w:hAnsi="Arial" w:cs="Arial"/>
          <w:lang w:eastAsia="en-US"/>
        </w:rPr>
        <w:t xml:space="preserve">ώρα </w:t>
      </w:r>
      <w:r w:rsidR="00471D3E">
        <w:rPr>
          <w:rFonts w:ascii="Arial" w:eastAsia="Calibri" w:hAnsi="Arial" w:cs="Arial"/>
          <w:lang w:eastAsia="en-US"/>
        </w:rPr>
        <w:t>π</w:t>
      </w:r>
      <w:r w:rsidRPr="006501A2">
        <w:rPr>
          <w:rFonts w:ascii="Arial" w:eastAsia="Calibri" w:hAnsi="Arial" w:cs="Arial"/>
          <w:lang w:eastAsia="en-US"/>
        </w:rPr>
        <w:t>ροέλευσης</w:t>
      </w:r>
      <w:r>
        <w:rPr>
          <w:rFonts w:ascii="Arial" w:eastAsia="Calibri" w:hAnsi="Arial" w:cs="Arial"/>
          <w:lang w:eastAsia="en-US"/>
        </w:rPr>
        <w:t xml:space="preserve">. Ανάμεσα στους/στις  </w:t>
      </w:r>
      <w:r w:rsidR="00AD319F">
        <w:rPr>
          <w:rFonts w:ascii="Arial" w:eastAsia="Calibri" w:hAnsi="Arial" w:cs="Arial"/>
          <w:lang w:eastAsia="en-US"/>
        </w:rPr>
        <w:t>φοιτητές/φοιτήτριες</w:t>
      </w:r>
      <w:r>
        <w:rPr>
          <w:rFonts w:ascii="Arial" w:eastAsia="Calibri" w:hAnsi="Arial" w:cs="Arial"/>
          <w:lang w:eastAsia="en-US"/>
        </w:rPr>
        <w:t xml:space="preserve"> τ</w:t>
      </w:r>
      <w:r w:rsidR="00471D3E">
        <w:rPr>
          <w:rFonts w:ascii="Arial" w:eastAsia="Calibri" w:hAnsi="Arial" w:cs="Arial"/>
          <w:lang w:eastAsia="en-US"/>
        </w:rPr>
        <w:t>ων</w:t>
      </w:r>
      <w:r>
        <w:rPr>
          <w:rFonts w:ascii="Arial" w:eastAsia="Calibri" w:hAnsi="Arial" w:cs="Arial"/>
          <w:lang w:eastAsia="en-US"/>
        </w:rPr>
        <w:t xml:space="preserve"> Επιπέδ</w:t>
      </w:r>
      <w:r w:rsidR="00471D3E">
        <w:rPr>
          <w:rFonts w:ascii="Arial" w:eastAsia="Calibri" w:hAnsi="Arial" w:cs="Arial"/>
          <w:lang w:eastAsia="en-US"/>
        </w:rPr>
        <w:t>ων</w:t>
      </w:r>
      <w:r>
        <w:rPr>
          <w:rFonts w:ascii="Arial" w:eastAsia="Calibri" w:hAnsi="Arial" w:cs="Arial"/>
          <w:lang w:eastAsia="en-US"/>
        </w:rPr>
        <w:t xml:space="preserve"> </w:t>
      </w:r>
      <w:r w:rsidR="00392218">
        <w:rPr>
          <w:rFonts w:ascii="Arial" w:eastAsia="Calibri" w:hAnsi="Arial" w:cs="Arial"/>
          <w:lang w:eastAsia="en-US"/>
        </w:rPr>
        <w:t>5</w:t>
      </w:r>
      <w:r w:rsidR="00392218" w:rsidRPr="00A362F9">
        <w:rPr>
          <w:rFonts w:ascii="Arial" w:eastAsia="Calibri" w:hAnsi="Arial" w:cs="Arial"/>
          <w:lang w:eastAsia="en-US"/>
        </w:rPr>
        <w:t>Α</w:t>
      </w:r>
      <w:r w:rsidR="00042323">
        <w:rPr>
          <w:rFonts w:ascii="Arial" w:eastAsia="Calibri" w:hAnsi="Arial" w:cs="Arial"/>
          <w:lang w:eastAsia="en-US"/>
        </w:rPr>
        <w:t>, 6, 7</w:t>
      </w:r>
      <w:r w:rsidR="00042323">
        <w:rPr>
          <w:rFonts w:ascii="Arial" w:eastAsia="Calibri" w:hAnsi="Arial" w:cs="Arial"/>
          <w:lang w:val="en-GB" w:eastAsia="en-US"/>
        </w:rPr>
        <w:t>C</w:t>
      </w:r>
      <w:r w:rsidR="00392218">
        <w:rPr>
          <w:rFonts w:ascii="Arial" w:eastAsia="Calibri" w:hAnsi="Arial" w:cs="Arial"/>
          <w:lang w:eastAsia="en-US"/>
        </w:rPr>
        <w:t xml:space="preserve"> </w:t>
      </w:r>
      <w:r w:rsidR="00042323">
        <w:rPr>
          <w:rFonts w:ascii="Arial" w:eastAsia="Calibri" w:hAnsi="Arial" w:cs="Arial"/>
          <w:lang w:eastAsia="en-US"/>
        </w:rPr>
        <w:t>σ</w:t>
      </w:r>
      <w:r>
        <w:rPr>
          <w:rFonts w:ascii="Arial" w:eastAsia="Calibri" w:hAnsi="Arial" w:cs="Arial"/>
          <w:lang w:eastAsia="en-US"/>
        </w:rPr>
        <w:t xml:space="preserve">τις κατηγορίες Χώρας Προέλευσης </w:t>
      </w:r>
      <w:r w:rsidR="00042323">
        <w:rPr>
          <w:rFonts w:ascii="Arial" w:eastAsia="Calibri" w:hAnsi="Arial" w:cs="Arial"/>
          <w:lang w:eastAsia="en-US"/>
        </w:rPr>
        <w:t>Κύπρος και Χώρες της ΕΕ</w:t>
      </w:r>
      <w:r w:rsidR="005C7EB5">
        <w:rPr>
          <w:rFonts w:ascii="Arial" w:eastAsia="Calibri" w:hAnsi="Arial" w:cs="Arial"/>
          <w:lang w:eastAsia="en-US"/>
        </w:rPr>
        <w:t>,</w:t>
      </w:r>
      <w:r w:rsidR="00042323">
        <w:rPr>
          <w:rFonts w:ascii="Arial" w:eastAsia="Calibri" w:hAnsi="Arial" w:cs="Arial"/>
          <w:lang w:eastAsia="en-US"/>
        </w:rPr>
        <w:t xml:space="preserve"> η πλειο</w:t>
      </w:r>
      <w:r w:rsidR="007F0473">
        <w:rPr>
          <w:rFonts w:ascii="Arial" w:eastAsia="Calibri" w:hAnsi="Arial" w:cs="Arial"/>
          <w:lang w:eastAsia="en-US"/>
        </w:rPr>
        <w:t>νότητα</w:t>
      </w:r>
      <w:r w:rsidR="00042323">
        <w:rPr>
          <w:rFonts w:ascii="Arial" w:eastAsia="Calibri" w:hAnsi="Arial" w:cs="Arial"/>
          <w:lang w:eastAsia="en-US"/>
        </w:rPr>
        <w:t xml:space="preserve"> είναι γυναίκες ενώ στην κατηγορία Τρίτες Χώρες είναι άνδρες. </w:t>
      </w:r>
      <w:r w:rsidR="00C8611B">
        <w:rPr>
          <w:rFonts w:ascii="Arial" w:eastAsia="Calibri" w:hAnsi="Arial" w:cs="Arial"/>
          <w:lang w:eastAsia="en-US"/>
        </w:rPr>
        <w:t>Εξαίρεση αποτελεί  το Επίπεδο 7</w:t>
      </w:r>
      <w:r w:rsidR="00C8611B">
        <w:rPr>
          <w:rFonts w:ascii="Arial" w:eastAsia="Calibri" w:hAnsi="Arial" w:cs="Arial"/>
          <w:lang w:val="en-GB" w:eastAsia="en-US"/>
        </w:rPr>
        <w:t>C</w:t>
      </w:r>
      <w:r w:rsidR="00C8611B" w:rsidRPr="00C8611B">
        <w:rPr>
          <w:rFonts w:ascii="Arial" w:eastAsia="Calibri" w:hAnsi="Arial" w:cs="Arial"/>
          <w:lang w:eastAsia="en-US"/>
        </w:rPr>
        <w:t xml:space="preserve"> </w:t>
      </w:r>
      <w:r w:rsidR="00C8611B">
        <w:rPr>
          <w:rFonts w:ascii="Arial" w:eastAsia="Calibri" w:hAnsi="Arial" w:cs="Arial"/>
          <w:lang w:eastAsia="en-US"/>
        </w:rPr>
        <w:t xml:space="preserve">όπου στην κατηγορία χώρα προέλευσης Χώρες της ΕΕ υπάρχει ίση αντιπροσώπευση των δύο φύλων. </w:t>
      </w:r>
      <w:r>
        <w:rPr>
          <w:rFonts w:ascii="Arial" w:eastAsia="Calibri" w:hAnsi="Arial" w:cs="Arial"/>
          <w:lang w:eastAsia="en-US"/>
        </w:rPr>
        <w:t xml:space="preserve">Στο </w:t>
      </w:r>
      <w:r w:rsidR="00BD7B19">
        <w:rPr>
          <w:rFonts w:ascii="Arial" w:eastAsia="Calibri" w:hAnsi="Arial" w:cs="Arial"/>
          <w:lang w:eastAsia="en-US"/>
        </w:rPr>
        <w:t>ε</w:t>
      </w:r>
      <w:r>
        <w:rPr>
          <w:rFonts w:ascii="Arial" w:eastAsia="Calibri" w:hAnsi="Arial" w:cs="Arial"/>
          <w:lang w:eastAsia="en-US"/>
        </w:rPr>
        <w:t xml:space="preserve">πίπεδο </w:t>
      </w:r>
      <w:r w:rsidR="00042323">
        <w:rPr>
          <w:rFonts w:ascii="Arial" w:eastAsia="Calibri" w:hAnsi="Arial" w:cs="Arial"/>
          <w:lang w:eastAsia="en-US"/>
        </w:rPr>
        <w:t>5Β</w:t>
      </w:r>
      <w:r>
        <w:rPr>
          <w:rFonts w:ascii="Arial" w:eastAsia="Calibri" w:hAnsi="Arial" w:cs="Arial"/>
          <w:lang w:eastAsia="en-US"/>
        </w:rPr>
        <w:t>,</w:t>
      </w:r>
      <w:r w:rsidR="00042323">
        <w:rPr>
          <w:rFonts w:ascii="Arial" w:eastAsia="Calibri" w:hAnsi="Arial" w:cs="Arial"/>
          <w:lang w:eastAsia="en-US"/>
        </w:rPr>
        <w:t xml:space="preserve"> σε όλες τις κατηγορίες </w:t>
      </w:r>
      <w:r w:rsidR="00471D3E">
        <w:rPr>
          <w:rFonts w:ascii="Arial" w:eastAsia="Calibri" w:hAnsi="Arial" w:cs="Arial"/>
          <w:lang w:eastAsia="en-US"/>
        </w:rPr>
        <w:t>χ</w:t>
      </w:r>
      <w:r w:rsidR="00042323">
        <w:rPr>
          <w:rFonts w:ascii="Arial" w:eastAsia="Calibri" w:hAnsi="Arial" w:cs="Arial"/>
          <w:lang w:eastAsia="en-US"/>
        </w:rPr>
        <w:t xml:space="preserve">ώρας </w:t>
      </w:r>
      <w:r w:rsidR="00471D3E">
        <w:rPr>
          <w:rFonts w:ascii="Arial" w:eastAsia="Calibri" w:hAnsi="Arial" w:cs="Arial"/>
          <w:lang w:eastAsia="en-US"/>
        </w:rPr>
        <w:t>π</w:t>
      </w:r>
      <w:r w:rsidR="00042323">
        <w:rPr>
          <w:rFonts w:ascii="Arial" w:eastAsia="Calibri" w:hAnsi="Arial" w:cs="Arial"/>
          <w:lang w:eastAsia="en-US"/>
        </w:rPr>
        <w:t>ροέλευσης</w:t>
      </w:r>
      <w:r>
        <w:rPr>
          <w:rFonts w:ascii="Arial" w:eastAsia="Calibri" w:hAnsi="Arial" w:cs="Arial"/>
          <w:lang w:eastAsia="en-US"/>
        </w:rPr>
        <w:t xml:space="preserve"> η πλειο</w:t>
      </w:r>
      <w:r w:rsidR="00471D3E">
        <w:rPr>
          <w:rFonts w:ascii="Arial" w:eastAsia="Calibri" w:hAnsi="Arial" w:cs="Arial"/>
          <w:lang w:eastAsia="en-US"/>
        </w:rPr>
        <w:t>νότητα</w:t>
      </w:r>
      <w:r>
        <w:rPr>
          <w:rFonts w:ascii="Arial" w:eastAsia="Calibri" w:hAnsi="Arial" w:cs="Arial"/>
          <w:lang w:eastAsia="en-US"/>
        </w:rPr>
        <w:t xml:space="preserve"> </w:t>
      </w:r>
      <w:r w:rsidR="00042323">
        <w:rPr>
          <w:rFonts w:ascii="Arial" w:eastAsia="Calibri" w:hAnsi="Arial" w:cs="Arial"/>
          <w:lang w:eastAsia="en-US"/>
        </w:rPr>
        <w:t xml:space="preserve">είναι άνδρες. Στο </w:t>
      </w:r>
      <w:r w:rsidR="00BD7B19">
        <w:rPr>
          <w:rFonts w:ascii="Arial" w:eastAsia="Calibri" w:hAnsi="Arial" w:cs="Arial"/>
          <w:lang w:eastAsia="en-US"/>
        </w:rPr>
        <w:t>ε</w:t>
      </w:r>
      <w:r w:rsidR="00042323">
        <w:rPr>
          <w:rFonts w:ascii="Arial" w:eastAsia="Calibri" w:hAnsi="Arial" w:cs="Arial"/>
          <w:lang w:eastAsia="en-US"/>
        </w:rPr>
        <w:t xml:space="preserve">πίπεδο </w:t>
      </w:r>
      <w:r w:rsidR="00042323" w:rsidRPr="00523501">
        <w:rPr>
          <w:rFonts w:ascii="Arial" w:eastAsia="Calibri" w:hAnsi="Arial" w:cs="Arial"/>
          <w:lang w:eastAsia="en-US"/>
        </w:rPr>
        <w:t xml:space="preserve">8 </w:t>
      </w:r>
      <w:r w:rsidR="00042323">
        <w:rPr>
          <w:rFonts w:ascii="Arial" w:eastAsia="Calibri" w:hAnsi="Arial" w:cs="Arial"/>
          <w:lang w:eastAsia="en-US"/>
        </w:rPr>
        <w:t xml:space="preserve">στις κατηγορίες </w:t>
      </w:r>
      <w:r w:rsidR="00471D3E">
        <w:rPr>
          <w:rFonts w:ascii="Arial" w:eastAsia="Calibri" w:hAnsi="Arial" w:cs="Arial"/>
          <w:lang w:eastAsia="en-US"/>
        </w:rPr>
        <w:t>χ</w:t>
      </w:r>
      <w:r w:rsidR="00042323">
        <w:rPr>
          <w:rFonts w:ascii="Arial" w:eastAsia="Calibri" w:hAnsi="Arial" w:cs="Arial"/>
          <w:lang w:eastAsia="en-US"/>
        </w:rPr>
        <w:t xml:space="preserve">ώρα </w:t>
      </w:r>
      <w:r w:rsidR="00471D3E">
        <w:rPr>
          <w:rFonts w:ascii="Arial" w:eastAsia="Calibri" w:hAnsi="Arial" w:cs="Arial"/>
          <w:lang w:eastAsia="en-US"/>
        </w:rPr>
        <w:t>π</w:t>
      </w:r>
      <w:r w:rsidR="00042323">
        <w:rPr>
          <w:rFonts w:ascii="Arial" w:eastAsia="Calibri" w:hAnsi="Arial" w:cs="Arial"/>
          <w:lang w:eastAsia="en-US"/>
        </w:rPr>
        <w:t>ροέλευσης Χώρες της ΕΕ</w:t>
      </w:r>
      <w:r w:rsidR="00042323" w:rsidRPr="00523501">
        <w:rPr>
          <w:rFonts w:ascii="Arial" w:eastAsia="Calibri" w:hAnsi="Arial" w:cs="Arial"/>
          <w:lang w:eastAsia="en-US"/>
        </w:rPr>
        <w:t xml:space="preserve"> </w:t>
      </w:r>
      <w:r w:rsidR="00042323">
        <w:rPr>
          <w:rFonts w:ascii="Arial" w:eastAsia="Calibri" w:hAnsi="Arial" w:cs="Arial"/>
          <w:lang w:eastAsia="en-US"/>
        </w:rPr>
        <w:t xml:space="preserve"> και </w:t>
      </w:r>
      <w:r w:rsidR="00471D3E">
        <w:rPr>
          <w:rFonts w:ascii="Arial" w:eastAsia="Calibri" w:hAnsi="Arial" w:cs="Arial"/>
          <w:lang w:eastAsia="en-US"/>
        </w:rPr>
        <w:t>Τ</w:t>
      </w:r>
      <w:r w:rsidR="00042323">
        <w:rPr>
          <w:rFonts w:ascii="Arial" w:eastAsia="Calibri" w:hAnsi="Arial" w:cs="Arial"/>
          <w:lang w:eastAsia="en-US"/>
        </w:rPr>
        <w:t>ρίτες Χώρες η πλειο</w:t>
      </w:r>
      <w:r w:rsidR="007F0473">
        <w:rPr>
          <w:rFonts w:ascii="Arial" w:eastAsia="Calibri" w:hAnsi="Arial" w:cs="Arial"/>
          <w:lang w:eastAsia="en-US"/>
        </w:rPr>
        <w:t>νότητα</w:t>
      </w:r>
      <w:r w:rsidR="00042323">
        <w:rPr>
          <w:rFonts w:ascii="Arial" w:eastAsia="Calibri" w:hAnsi="Arial" w:cs="Arial"/>
          <w:lang w:eastAsia="en-US"/>
        </w:rPr>
        <w:t xml:space="preserve"> είναι άνδρες</w:t>
      </w:r>
      <w:r w:rsidR="005C7EB5">
        <w:rPr>
          <w:rFonts w:ascii="Arial" w:eastAsia="Calibri" w:hAnsi="Arial" w:cs="Arial"/>
          <w:lang w:eastAsia="en-US"/>
        </w:rPr>
        <w:t>,</w:t>
      </w:r>
      <w:r w:rsidR="00042323" w:rsidRPr="00523501">
        <w:rPr>
          <w:rFonts w:ascii="Arial" w:eastAsia="Calibri" w:hAnsi="Arial" w:cs="Arial"/>
          <w:lang w:eastAsia="en-US"/>
        </w:rPr>
        <w:t xml:space="preserve"> </w:t>
      </w:r>
      <w:r w:rsidR="00042323">
        <w:rPr>
          <w:rFonts w:ascii="Arial" w:eastAsia="Calibri" w:hAnsi="Arial" w:cs="Arial"/>
          <w:lang w:eastAsia="en-US"/>
        </w:rPr>
        <w:t xml:space="preserve">ενώ στην κατηγορία Κύπρος είναι </w:t>
      </w:r>
      <w:r w:rsidR="00715178">
        <w:rPr>
          <w:rFonts w:ascii="Arial" w:eastAsia="Calibri" w:hAnsi="Arial" w:cs="Arial"/>
          <w:lang w:eastAsia="en-US"/>
        </w:rPr>
        <w:t>γυναίκες.</w:t>
      </w:r>
      <w:r w:rsidR="00042323">
        <w:rPr>
          <w:rFonts w:ascii="Arial" w:eastAsia="Calibri" w:hAnsi="Arial" w:cs="Arial"/>
          <w:lang w:eastAsia="en-US"/>
        </w:rPr>
        <w:t xml:space="preserve"> </w:t>
      </w:r>
    </w:p>
    <w:p w14:paraId="0DA3AB33" w14:textId="066A7990" w:rsidR="00104788" w:rsidRDefault="00104788" w:rsidP="00523501">
      <w:pPr>
        <w:pStyle w:val="Caption"/>
      </w:pPr>
    </w:p>
    <w:p w14:paraId="3DC64136" w14:textId="327F1283" w:rsidR="007B555F" w:rsidRDefault="007B555F" w:rsidP="007B555F"/>
    <w:p w14:paraId="4FF6079A" w14:textId="0DF3C564" w:rsidR="007B555F" w:rsidRDefault="007B555F" w:rsidP="007B555F"/>
    <w:p w14:paraId="5BE852DC" w14:textId="2B994F48" w:rsidR="007B555F" w:rsidRDefault="007B555F" w:rsidP="007B555F"/>
    <w:p w14:paraId="338336A1" w14:textId="573649C2" w:rsidR="007B555F" w:rsidRDefault="007B555F" w:rsidP="007B555F"/>
    <w:p w14:paraId="58B87E0D" w14:textId="77777777" w:rsidR="007B555F" w:rsidRPr="007B555F" w:rsidRDefault="007B555F" w:rsidP="007B555F"/>
    <w:p w14:paraId="5AEB7A26" w14:textId="77777777" w:rsidR="00104788" w:rsidRDefault="00104788" w:rsidP="00523501">
      <w:pPr>
        <w:pStyle w:val="Caption"/>
      </w:pPr>
    </w:p>
    <w:p w14:paraId="2675332A" w14:textId="5E95945E" w:rsidR="00DA39AB" w:rsidRPr="00B22B91" w:rsidRDefault="00651740" w:rsidP="00DA39AB">
      <w:pPr>
        <w:pStyle w:val="Caption"/>
        <w:jc w:val="both"/>
        <w:rPr>
          <w:rFonts w:ascii="Arial" w:eastAsia="Calibri" w:hAnsi="Arial" w:cs="Arial"/>
          <w:sz w:val="22"/>
          <w:szCs w:val="22"/>
          <w:lang w:eastAsia="en-US"/>
        </w:rPr>
      </w:pPr>
      <w:bookmarkStart w:id="34" w:name="_Toc87965828"/>
      <w:r w:rsidRPr="00523501">
        <w:rPr>
          <w:rFonts w:ascii="Arial" w:eastAsia="Calibri" w:hAnsi="Arial" w:cs="Arial"/>
          <w:sz w:val="22"/>
          <w:szCs w:val="22"/>
          <w:lang w:eastAsia="en-US"/>
        </w:rPr>
        <w:lastRenderedPageBreak/>
        <w:t xml:space="preserve">Πίνακας </w:t>
      </w:r>
      <w:r w:rsidRPr="00523501">
        <w:rPr>
          <w:rFonts w:ascii="Arial" w:eastAsia="Calibri" w:hAnsi="Arial" w:cs="Arial"/>
          <w:sz w:val="22"/>
          <w:szCs w:val="22"/>
          <w:lang w:eastAsia="en-US"/>
        </w:rPr>
        <w:fldChar w:fldCharType="begin"/>
      </w:r>
      <w:r w:rsidRPr="00523501">
        <w:rPr>
          <w:rFonts w:ascii="Arial" w:eastAsia="Calibri" w:hAnsi="Arial" w:cs="Arial"/>
          <w:sz w:val="22"/>
          <w:szCs w:val="22"/>
          <w:lang w:eastAsia="en-US"/>
        </w:rPr>
        <w:instrText xml:space="preserve"> SEQ Πίνακας \* ARABIC </w:instrText>
      </w:r>
      <w:r w:rsidRPr="00523501">
        <w:rPr>
          <w:rFonts w:ascii="Arial" w:eastAsia="Calibri" w:hAnsi="Arial" w:cs="Arial"/>
          <w:sz w:val="22"/>
          <w:szCs w:val="22"/>
          <w:lang w:eastAsia="en-US"/>
        </w:rPr>
        <w:fldChar w:fldCharType="separate"/>
      </w:r>
      <w:r w:rsidR="004515A7">
        <w:rPr>
          <w:rFonts w:ascii="Arial" w:eastAsia="Calibri" w:hAnsi="Arial" w:cs="Arial"/>
          <w:noProof/>
          <w:sz w:val="22"/>
          <w:szCs w:val="22"/>
          <w:lang w:eastAsia="en-US"/>
        </w:rPr>
        <w:t>12</w:t>
      </w:r>
      <w:r w:rsidRPr="00523501">
        <w:rPr>
          <w:rFonts w:ascii="Arial" w:eastAsia="Calibri" w:hAnsi="Arial" w:cs="Arial"/>
          <w:sz w:val="22"/>
          <w:szCs w:val="22"/>
          <w:lang w:eastAsia="en-US"/>
        </w:rPr>
        <w:fldChar w:fldCharType="end"/>
      </w:r>
      <w:r w:rsidRPr="00523501">
        <w:rPr>
          <w:rFonts w:ascii="Arial" w:eastAsia="Calibri" w:hAnsi="Arial" w:cs="Arial"/>
          <w:sz w:val="22"/>
          <w:szCs w:val="22"/>
          <w:lang w:eastAsia="en-US"/>
        </w:rPr>
        <w:t xml:space="preserve">. </w:t>
      </w:r>
      <w:r w:rsidR="00E020F3" w:rsidRPr="00523501">
        <w:rPr>
          <w:rFonts w:ascii="Arial" w:eastAsia="Calibri" w:hAnsi="Arial" w:cs="Arial"/>
          <w:b w:val="0"/>
          <w:sz w:val="22"/>
          <w:szCs w:val="22"/>
          <w:lang w:eastAsia="en-US"/>
        </w:rPr>
        <w:t xml:space="preserve">Αριθμός </w:t>
      </w:r>
      <w:r w:rsidR="00104788" w:rsidRPr="00523501">
        <w:rPr>
          <w:rFonts w:ascii="Arial" w:eastAsia="Calibri" w:hAnsi="Arial" w:cs="Arial"/>
          <w:b w:val="0"/>
          <w:sz w:val="22"/>
          <w:szCs w:val="22"/>
          <w:lang w:eastAsia="en-US"/>
        </w:rPr>
        <w:t xml:space="preserve">και ποσοστό </w:t>
      </w:r>
      <w:r w:rsidR="00AD319F">
        <w:rPr>
          <w:rFonts w:ascii="Arial" w:eastAsia="Calibri" w:hAnsi="Arial" w:cs="Arial"/>
          <w:b w:val="0"/>
          <w:sz w:val="22"/>
          <w:szCs w:val="22"/>
          <w:lang w:eastAsia="en-US"/>
        </w:rPr>
        <w:t xml:space="preserve">φοιτητών/φοιτητριών </w:t>
      </w:r>
      <w:r w:rsidR="00E020F3" w:rsidRPr="00523501">
        <w:rPr>
          <w:rFonts w:ascii="Arial" w:eastAsia="Calibri" w:hAnsi="Arial" w:cs="Arial"/>
          <w:b w:val="0"/>
          <w:sz w:val="22"/>
          <w:szCs w:val="22"/>
          <w:lang w:eastAsia="en-US"/>
        </w:rPr>
        <w:t xml:space="preserve">στις </w:t>
      </w:r>
      <w:r w:rsidR="00DA39AB">
        <w:rPr>
          <w:rFonts w:ascii="Arial" w:eastAsia="Calibri" w:hAnsi="Arial" w:cs="Arial"/>
          <w:b w:val="0"/>
          <w:sz w:val="22"/>
          <w:szCs w:val="22"/>
          <w:lang w:eastAsia="en-US"/>
        </w:rPr>
        <w:t xml:space="preserve">Σχολές </w:t>
      </w:r>
      <w:r w:rsidR="00DA39AB" w:rsidRPr="00B22B91">
        <w:rPr>
          <w:rFonts w:ascii="Arial" w:eastAsia="Calibri" w:hAnsi="Arial" w:cs="Arial"/>
          <w:b w:val="0"/>
          <w:sz w:val="22"/>
          <w:szCs w:val="22"/>
          <w:lang w:eastAsia="en-US"/>
        </w:rPr>
        <w:t>Τριτοβάθμι</w:t>
      </w:r>
      <w:r w:rsidR="00DA39AB">
        <w:rPr>
          <w:rFonts w:ascii="Arial" w:eastAsia="Calibri" w:hAnsi="Arial" w:cs="Arial"/>
          <w:b w:val="0"/>
          <w:sz w:val="22"/>
          <w:szCs w:val="22"/>
          <w:lang w:eastAsia="en-US"/>
        </w:rPr>
        <w:t>ας Εκπαίδευσης</w:t>
      </w:r>
      <w:r w:rsidR="00E020F3" w:rsidRPr="00523501">
        <w:rPr>
          <w:rFonts w:ascii="Arial" w:eastAsia="Calibri" w:hAnsi="Arial" w:cs="Arial"/>
          <w:b w:val="0"/>
          <w:sz w:val="22"/>
          <w:szCs w:val="22"/>
          <w:lang w:eastAsia="en-US"/>
        </w:rPr>
        <w:t xml:space="preserve">, ανά </w:t>
      </w:r>
      <w:r w:rsidR="00471D3E">
        <w:rPr>
          <w:rFonts w:ascii="Arial" w:eastAsia="Calibri" w:hAnsi="Arial" w:cs="Arial"/>
          <w:b w:val="0"/>
          <w:sz w:val="22"/>
          <w:szCs w:val="22"/>
          <w:lang w:eastAsia="en-US"/>
        </w:rPr>
        <w:t>ε</w:t>
      </w:r>
      <w:r w:rsidR="00E020F3" w:rsidRPr="00523501">
        <w:rPr>
          <w:rFonts w:ascii="Arial" w:eastAsia="Calibri" w:hAnsi="Arial" w:cs="Arial"/>
          <w:b w:val="0"/>
          <w:sz w:val="22"/>
          <w:szCs w:val="22"/>
          <w:lang w:eastAsia="en-US"/>
        </w:rPr>
        <w:t xml:space="preserve">πίπεδο </w:t>
      </w:r>
      <w:r w:rsidR="00471D3E">
        <w:rPr>
          <w:rFonts w:ascii="Arial" w:eastAsia="Calibri" w:hAnsi="Arial" w:cs="Arial"/>
          <w:b w:val="0"/>
          <w:sz w:val="22"/>
          <w:szCs w:val="22"/>
          <w:lang w:eastAsia="en-US"/>
        </w:rPr>
        <w:t>σ</w:t>
      </w:r>
      <w:r w:rsidR="00E020F3" w:rsidRPr="00523501">
        <w:rPr>
          <w:rFonts w:ascii="Arial" w:eastAsia="Calibri" w:hAnsi="Arial" w:cs="Arial"/>
          <w:b w:val="0"/>
          <w:sz w:val="22"/>
          <w:szCs w:val="22"/>
          <w:lang w:eastAsia="en-US"/>
        </w:rPr>
        <w:t xml:space="preserve">πουδών, ανά </w:t>
      </w:r>
      <w:r w:rsidR="00471D3E">
        <w:rPr>
          <w:rFonts w:ascii="Arial" w:eastAsia="Calibri" w:hAnsi="Arial" w:cs="Arial"/>
          <w:b w:val="0"/>
          <w:sz w:val="22"/>
          <w:szCs w:val="22"/>
          <w:lang w:eastAsia="en-US"/>
        </w:rPr>
        <w:t>φ</w:t>
      </w:r>
      <w:r w:rsidR="00E020F3" w:rsidRPr="00523501">
        <w:rPr>
          <w:rFonts w:ascii="Arial" w:eastAsia="Calibri" w:hAnsi="Arial" w:cs="Arial"/>
          <w:b w:val="0"/>
          <w:sz w:val="22"/>
          <w:szCs w:val="22"/>
          <w:lang w:eastAsia="en-US"/>
        </w:rPr>
        <w:t xml:space="preserve">ύλο και ανά </w:t>
      </w:r>
      <w:r w:rsidR="00DA39AB">
        <w:rPr>
          <w:rFonts w:ascii="Arial" w:eastAsia="Calibri" w:hAnsi="Arial" w:cs="Arial"/>
          <w:b w:val="0"/>
          <w:sz w:val="22"/>
          <w:szCs w:val="22"/>
          <w:lang w:eastAsia="en-US"/>
        </w:rPr>
        <w:t xml:space="preserve">κατηγορία </w:t>
      </w:r>
      <w:r w:rsidR="00471D3E">
        <w:rPr>
          <w:rFonts w:ascii="Arial" w:eastAsia="Calibri" w:hAnsi="Arial" w:cs="Arial"/>
          <w:b w:val="0"/>
          <w:sz w:val="22"/>
          <w:szCs w:val="22"/>
          <w:lang w:eastAsia="en-US"/>
        </w:rPr>
        <w:t>χ</w:t>
      </w:r>
      <w:r w:rsidR="00E020F3" w:rsidRPr="00523501">
        <w:rPr>
          <w:rFonts w:ascii="Arial" w:eastAsia="Calibri" w:hAnsi="Arial" w:cs="Arial"/>
          <w:b w:val="0"/>
          <w:sz w:val="22"/>
          <w:szCs w:val="22"/>
          <w:lang w:eastAsia="en-US"/>
        </w:rPr>
        <w:t>ώρα</w:t>
      </w:r>
      <w:r w:rsidR="00DA39AB">
        <w:rPr>
          <w:rFonts w:ascii="Arial" w:eastAsia="Calibri" w:hAnsi="Arial" w:cs="Arial"/>
          <w:b w:val="0"/>
          <w:sz w:val="22"/>
          <w:szCs w:val="22"/>
          <w:lang w:eastAsia="en-US"/>
        </w:rPr>
        <w:t>ς</w:t>
      </w:r>
      <w:r w:rsidR="00E020F3" w:rsidRPr="00523501">
        <w:rPr>
          <w:rFonts w:ascii="Arial" w:eastAsia="Calibri" w:hAnsi="Arial" w:cs="Arial"/>
          <w:b w:val="0"/>
          <w:sz w:val="22"/>
          <w:szCs w:val="22"/>
          <w:lang w:eastAsia="en-US"/>
        </w:rPr>
        <w:t xml:space="preserve"> </w:t>
      </w:r>
      <w:r w:rsidR="00471D3E">
        <w:rPr>
          <w:rFonts w:ascii="Arial" w:eastAsia="Calibri" w:hAnsi="Arial" w:cs="Arial"/>
          <w:b w:val="0"/>
          <w:sz w:val="22"/>
          <w:szCs w:val="22"/>
          <w:lang w:eastAsia="en-US"/>
        </w:rPr>
        <w:t>π</w:t>
      </w:r>
      <w:r w:rsidR="00E020F3" w:rsidRPr="00523501">
        <w:rPr>
          <w:rFonts w:ascii="Arial" w:eastAsia="Calibri" w:hAnsi="Arial" w:cs="Arial"/>
          <w:b w:val="0"/>
          <w:sz w:val="22"/>
          <w:szCs w:val="22"/>
          <w:lang w:eastAsia="en-US"/>
        </w:rPr>
        <w:t xml:space="preserve">ροέλευσης </w:t>
      </w:r>
      <w:r w:rsidR="00471D3E">
        <w:rPr>
          <w:rFonts w:ascii="Arial" w:eastAsia="Calibri" w:hAnsi="Arial" w:cs="Arial"/>
          <w:b w:val="0"/>
          <w:sz w:val="22"/>
          <w:szCs w:val="22"/>
          <w:lang w:eastAsia="en-US"/>
        </w:rPr>
        <w:t xml:space="preserve">για </w:t>
      </w:r>
      <w:r w:rsidR="00AD319F">
        <w:rPr>
          <w:rFonts w:ascii="Arial" w:hAnsi="Arial" w:cs="Arial"/>
          <w:b w:val="0"/>
          <w:sz w:val="22"/>
          <w:szCs w:val="22"/>
        </w:rPr>
        <w:t>το ακαδημαϊκό έτος</w:t>
      </w:r>
      <w:r w:rsidR="00DA39AB" w:rsidRPr="00B22B91">
        <w:rPr>
          <w:rFonts w:ascii="Arial" w:hAnsi="Arial" w:cs="Arial"/>
          <w:b w:val="0"/>
          <w:sz w:val="22"/>
          <w:szCs w:val="22"/>
        </w:rPr>
        <w:t xml:space="preserve"> 2020-2021</w:t>
      </w:r>
      <w:bookmarkEnd w:id="34"/>
    </w:p>
    <w:tbl>
      <w:tblPr>
        <w:tblW w:w="9464"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3"/>
        <w:gridCol w:w="1276"/>
        <w:gridCol w:w="1249"/>
        <w:gridCol w:w="817"/>
        <w:gridCol w:w="819"/>
        <w:gridCol w:w="817"/>
        <w:gridCol w:w="819"/>
        <w:gridCol w:w="817"/>
        <w:gridCol w:w="819"/>
        <w:gridCol w:w="1038"/>
      </w:tblGrid>
      <w:tr w:rsidR="00871A11" w:rsidRPr="00091398" w14:paraId="59AD83D5" w14:textId="77777777" w:rsidTr="00D63935">
        <w:trPr>
          <w:cantSplit/>
          <w:trHeight w:val="314"/>
        </w:trPr>
        <w:tc>
          <w:tcPr>
            <w:tcW w:w="2269" w:type="dxa"/>
            <w:gridSpan w:val="2"/>
            <w:vMerge w:val="restart"/>
            <w:tcBorders>
              <w:top w:val="single" w:sz="4" w:space="0" w:color="auto"/>
            </w:tcBorders>
            <w:shd w:val="clear" w:color="auto" w:fill="FFFFFF"/>
            <w:vAlign w:val="bottom"/>
          </w:tcPr>
          <w:p w14:paraId="793896BD" w14:textId="77777777" w:rsidR="00871A11" w:rsidRPr="00091398" w:rsidRDefault="00871A11" w:rsidP="00FD72A3">
            <w:pPr>
              <w:autoSpaceDE w:val="0"/>
              <w:autoSpaceDN w:val="0"/>
              <w:adjustRightInd w:val="0"/>
              <w:spacing w:after="0" w:line="240" w:lineRule="auto"/>
              <w:rPr>
                <w:rFonts w:ascii="Arial" w:hAnsi="Arial" w:cs="Arial"/>
                <w:color w:val="000000"/>
                <w:sz w:val="20"/>
                <w:szCs w:val="20"/>
                <w:lang w:eastAsia="en-US"/>
              </w:rPr>
            </w:pPr>
          </w:p>
        </w:tc>
        <w:tc>
          <w:tcPr>
            <w:tcW w:w="1249" w:type="dxa"/>
            <w:shd w:val="clear" w:color="auto" w:fill="FFFFFF"/>
          </w:tcPr>
          <w:p w14:paraId="0AFBD19E" w14:textId="77777777" w:rsidR="00871A11" w:rsidRPr="00091398" w:rsidRDefault="00871A11" w:rsidP="00FD72A3">
            <w:pPr>
              <w:autoSpaceDE w:val="0"/>
              <w:autoSpaceDN w:val="0"/>
              <w:adjustRightInd w:val="0"/>
              <w:spacing w:after="0" w:line="320" w:lineRule="atLeast"/>
              <w:ind w:left="60" w:right="60"/>
              <w:jc w:val="center"/>
              <w:rPr>
                <w:rFonts w:ascii="Arial" w:hAnsi="Arial" w:cs="Arial"/>
                <w:color w:val="000000"/>
                <w:sz w:val="20"/>
                <w:szCs w:val="20"/>
                <w:lang w:eastAsia="en-US"/>
              </w:rPr>
            </w:pPr>
          </w:p>
        </w:tc>
        <w:tc>
          <w:tcPr>
            <w:tcW w:w="4908" w:type="dxa"/>
            <w:gridSpan w:val="6"/>
            <w:tcBorders>
              <w:bottom w:val="nil"/>
            </w:tcBorders>
            <w:shd w:val="clear" w:color="auto" w:fill="FFFFFF"/>
            <w:vAlign w:val="bottom"/>
          </w:tcPr>
          <w:p w14:paraId="79A53EBC" w14:textId="77777777" w:rsidR="00871A11" w:rsidRPr="00BA080B" w:rsidRDefault="00DA39AB" w:rsidP="00DA39AB">
            <w:pPr>
              <w:autoSpaceDE w:val="0"/>
              <w:autoSpaceDN w:val="0"/>
              <w:adjustRightInd w:val="0"/>
              <w:spacing w:after="0" w:line="320" w:lineRule="atLeast"/>
              <w:ind w:left="60" w:right="60"/>
              <w:jc w:val="center"/>
              <w:rPr>
                <w:rFonts w:ascii="Arial" w:hAnsi="Arial" w:cs="Arial"/>
                <w:b/>
                <w:bCs/>
                <w:color w:val="000000"/>
                <w:sz w:val="20"/>
                <w:szCs w:val="20"/>
                <w:lang w:eastAsia="en-US"/>
              </w:rPr>
            </w:pPr>
            <w:r w:rsidRPr="00BA080B">
              <w:rPr>
                <w:rFonts w:ascii="Arial" w:hAnsi="Arial" w:cs="Arial"/>
                <w:b/>
                <w:bCs/>
                <w:color w:val="000000"/>
                <w:sz w:val="20"/>
                <w:szCs w:val="20"/>
                <w:lang w:eastAsia="en-US"/>
              </w:rPr>
              <w:t>Κατηγορία Χώρας Π</w:t>
            </w:r>
            <w:r w:rsidR="00871A11" w:rsidRPr="00BA080B">
              <w:rPr>
                <w:rFonts w:ascii="Arial" w:hAnsi="Arial" w:cs="Arial"/>
                <w:b/>
                <w:bCs/>
                <w:color w:val="000000"/>
                <w:sz w:val="20"/>
                <w:szCs w:val="20"/>
                <w:lang w:eastAsia="en-US"/>
              </w:rPr>
              <w:t>ροέλευσης</w:t>
            </w:r>
          </w:p>
        </w:tc>
        <w:tc>
          <w:tcPr>
            <w:tcW w:w="1038" w:type="dxa"/>
            <w:vMerge w:val="restart"/>
            <w:shd w:val="clear" w:color="auto" w:fill="FFFFFF"/>
            <w:vAlign w:val="bottom"/>
          </w:tcPr>
          <w:p w14:paraId="5364B62B" w14:textId="77777777" w:rsidR="00871A11" w:rsidRPr="00DA39AB" w:rsidRDefault="00DA39AB" w:rsidP="00DA39AB">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DA39AB">
              <w:rPr>
                <w:rFonts w:ascii="Arial" w:eastAsia="Calibri" w:hAnsi="Arial" w:cs="Arial"/>
                <w:bCs/>
                <w:sz w:val="20"/>
                <w:szCs w:val="20"/>
                <w:lang w:eastAsia="en-US"/>
              </w:rPr>
              <w:t>Σύνολο</w:t>
            </w:r>
          </w:p>
        </w:tc>
      </w:tr>
      <w:tr w:rsidR="00871A11" w:rsidRPr="00091398" w14:paraId="15E3DA64" w14:textId="77777777" w:rsidTr="00D63935">
        <w:trPr>
          <w:cantSplit/>
          <w:trHeight w:val="314"/>
        </w:trPr>
        <w:tc>
          <w:tcPr>
            <w:tcW w:w="2269" w:type="dxa"/>
            <w:gridSpan w:val="2"/>
            <w:vMerge/>
            <w:shd w:val="clear" w:color="auto" w:fill="FFFFFF"/>
            <w:vAlign w:val="bottom"/>
          </w:tcPr>
          <w:p w14:paraId="70A77804" w14:textId="77777777" w:rsidR="00871A11" w:rsidRPr="00091398" w:rsidRDefault="00871A11" w:rsidP="00FD72A3">
            <w:pPr>
              <w:autoSpaceDE w:val="0"/>
              <w:autoSpaceDN w:val="0"/>
              <w:adjustRightInd w:val="0"/>
              <w:spacing w:after="0" w:line="240" w:lineRule="auto"/>
              <w:rPr>
                <w:rFonts w:ascii="Arial" w:hAnsi="Arial" w:cs="Arial"/>
                <w:color w:val="000000"/>
                <w:sz w:val="20"/>
                <w:szCs w:val="20"/>
                <w:lang w:eastAsia="en-US"/>
              </w:rPr>
            </w:pPr>
          </w:p>
        </w:tc>
        <w:tc>
          <w:tcPr>
            <w:tcW w:w="1249" w:type="dxa"/>
            <w:shd w:val="clear" w:color="auto" w:fill="FFFFFF"/>
          </w:tcPr>
          <w:p w14:paraId="63B41209" w14:textId="77777777" w:rsidR="00871A11" w:rsidRPr="00091398" w:rsidRDefault="00871A11" w:rsidP="00FD72A3">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1636" w:type="dxa"/>
            <w:gridSpan w:val="2"/>
            <w:tcBorders>
              <w:bottom w:val="nil"/>
            </w:tcBorders>
            <w:shd w:val="clear" w:color="auto" w:fill="FFFFFF"/>
            <w:vAlign w:val="bottom"/>
          </w:tcPr>
          <w:p w14:paraId="0E24C25B" w14:textId="77777777" w:rsidR="00871A11" w:rsidRPr="00091398" w:rsidRDefault="00871A11" w:rsidP="00FD72A3">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091398">
              <w:rPr>
                <w:rFonts w:ascii="Arial" w:hAnsi="Arial" w:cs="Arial"/>
                <w:color w:val="000000"/>
                <w:sz w:val="20"/>
                <w:szCs w:val="20"/>
                <w:lang w:val="en-US" w:eastAsia="en-US"/>
              </w:rPr>
              <w:t>Κύπ</w:t>
            </w:r>
            <w:proofErr w:type="spellStart"/>
            <w:r w:rsidRPr="00091398">
              <w:rPr>
                <w:rFonts w:ascii="Arial" w:hAnsi="Arial" w:cs="Arial"/>
                <w:color w:val="000000"/>
                <w:sz w:val="20"/>
                <w:szCs w:val="20"/>
                <w:lang w:val="en-US" w:eastAsia="en-US"/>
              </w:rPr>
              <w:t>ρος</w:t>
            </w:r>
            <w:proofErr w:type="spellEnd"/>
          </w:p>
        </w:tc>
        <w:tc>
          <w:tcPr>
            <w:tcW w:w="1636" w:type="dxa"/>
            <w:gridSpan w:val="2"/>
            <w:tcBorders>
              <w:bottom w:val="nil"/>
            </w:tcBorders>
            <w:shd w:val="clear" w:color="auto" w:fill="FFFFFF"/>
            <w:vAlign w:val="bottom"/>
          </w:tcPr>
          <w:p w14:paraId="3340E3CB" w14:textId="77777777" w:rsidR="00871A11" w:rsidRPr="00091398" w:rsidRDefault="00871A11" w:rsidP="00FD72A3">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091398">
              <w:rPr>
                <w:rFonts w:ascii="Arial" w:hAnsi="Arial" w:cs="Arial"/>
                <w:color w:val="000000"/>
                <w:sz w:val="20"/>
                <w:szCs w:val="20"/>
                <w:lang w:val="en-US" w:eastAsia="en-US"/>
              </w:rPr>
              <w:t>Χώρες</w:t>
            </w:r>
            <w:proofErr w:type="spellEnd"/>
            <w:r w:rsidRPr="00091398">
              <w:rPr>
                <w:rFonts w:ascii="Arial" w:hAnsi="Arial" w:cs="Arial"/>
                <w:color w:val="000000"/>
                <w:sz w:val="20"/>
                <w:szCs w:val="20"/>
                <w:lang w:val="en-US" w:eastAsia="en-US"/>
              </w:rPr>
              <w:t xml:space="preserve"> ΕΕ</w:t>
            </w:r>
          </w:p>
        </w:tc>
        <w:tc>
          <w:tcPr>
            <w:tcW w:w="1636" w:type="dxa"/>
            <w:gridSpan w:val="2"/>
            <w:tcBorders>
              <w:bottom w:val="nil"/>
            </w:tcBorders>
            <w:shd w:val="clear" w:color="auto" w:fill="FFFFFF"/>
            <w:vAlign w:val="bottom"/>
          </w:tcPr>
          <w:p w14:paraId="5B6FA834" w14:textId="77777777" w:rsidR="00871A11" w:rsidRPr="00091398" w:rsidRDefault="00871A11" w:rsidP="00FD72A3">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091398">
              <w:rPr>
                <w:rFonts w:ascii="Arial" w:hAnsi="Arial" w:cs="Arial"/>
                <w:color w:val="000000"/>
                <w:sz w:val="20"/>
                <w:szCs w:val="20"/>
                <w:lang w:val="en-US" w:eastAsia="en-US"/>
              </w:rPr>
              <w:t>Τρίτες</w:t>
            </w:r>
            <w:proofErr w:type="spellEnd"/>
            <w:r w:rsidRPr="00091398">
              <w:rPr>
                <w:rFonts w:ascii="Arial" w:hAnsi="Arial" w:cs="Arial"/>
                <w:color w:val="000000"/>
                <w:sz w:val="20"/>
                <w:szCs w:val="20"/>
                <w:lang w:val="en-US" w:eastAsia="en-US"/>
              </w:rPr>
              <w:t xml:space="preserve"> </w:t>
            </w:r>
            <w:proofErr w:type="spellStart"/>
            <w:r w:rsidRPr="00091398">
              <w:rPr>
                <w:rFonts w:ascii="Arial" w:hAnsi="Arial" w:cs="Arial"/>
                <w:color w:val="000000"/>
                <w:sz w:val="20"/>
                <w:szCs w:val="20"/>
                <w:lang w:val="en-US" w:eastAsia="en-US"/>
              </w:rPr>
              <w:t>Χώρες</w:t>
            </w:r>
            <w:proofErr w:type="spellEnd"/>
          </w:p>
        </w:tc>
        <w:tc>
          <w:tcPr>
            <w:tcW w:w="1038" w:type="dxa"/>
            <w:vMerge/>
            <w:shd w:val="clear" w:color="auto" w:fill="FFFFFF"/>
          </w:tcPr>
          <w:p w14:paraId="6594BB57" w14:textId="77777777" w:rsidR="00871A11" w:rsidRPr="00091398" w:rsidRDefault="00871A11" w:rsidP="004951DD">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B2315D" w:rsidRPr="00091398" w14:paraId="44C9C353" w14:textId="77777777" w:rsidTr="00D63935">
        <w:trPr>
          <w:cantSplit/>
          <w:trHeight w:val="352"/>
        </w:trPr>
        <w:tc>
          <w:tcPr>
            <w:tcW w:w="2269" w:type="dxa"/>
            <w:gridSpan w:val="2"/>
            <w:vMerge/>
            <w:tcBorders>
              <w:bottom w:val="single" w:sz="4" w:space="0" w:color="auto"/>
            </w:tcBorders>
            <w:shd w:val="clear" w:color="auto" w:fill="FFFFFF"/>
            <w:vAlign w:val="bottom"/>
          </w:tcPr>
          <w:p w14:paraId="613DE360" w14:textId="77777777" w:rsidR="00B2315D" w:rsidRPr="00091398" w:rsidRDefault="00B2315D" w:rsidP="00B2315D">
            <w:pPr>
              <w:autoSpaceDE w:val="0"/>
              <w:autoSpaceDN w:val="0"/>
              <w:adjustRightInd w:val="0"/>
              <w:spacing w:after="0" w:line="240" w:lineRule="auto"/>
              <w:rPr>
                <w:rFonts w:ascii="Arial" w:hAnsi="Arial" w:cs="Arial"/>
                <w:color w:val="000000"/>
                <w:sz w:val="20"/>
                <w:szCs w:val="20"/>
                <w:lang w:val="en-US" w:eastAsia="en-US"/>
              </w:rPr>
            </w:pPr>
          </w:p>
        </w:tc>
        <w:tc>
          <w:tcPr>
            <w:tcW w:w="1249" w:type="dxa"/>
            <w:tcBorders>
              <w:bottom w:val="single" w:sz="4" w:space="0" w:color="auto"/>
            </w:tcBorders>
            <w:shd w:val="clear" w:color="auto" w:fill="FFFFFF"/>
          </w:tcPr>
          <w:p w14:paraId="1E48CACB" w14:textId="77777777" w:rsidR="00B2315D" w:rsidRPr="00091398" w:rsidRDefault="00B2315D" w:rsidP="00B2315D">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817" w:type="dxa"/>
            <w:tcBorders>
              <w:top w:val="nil"/>
              <w:bottom w:val="single" w:sz="4" w:space="0" w:color="auto"/>
            </w:tcBorders>
            <w:shd w:val="clear" w:color="auto" w:fill="FFFFFF"/>
            <w:vAlign w:val="center"/>
          </w:tcPr>
          <w:p w14:paraId="69989D51" w14:textId="77777777" w:rsidR="00B2315D" w:rsidRPr="007F0473" w:rsidRDefault="00B2315D" w:rsidP="00B2315D">
            <w:pPr>
              <w:autoSpaceDE w:val="0"/>
              <w:autoSpaceDN w:val="0"/>
              <w:adjustRightInd w:val="0"/>
              <w:spacing w:after="0" w:line="320" w:lineRule="atLeast"/>
              <w:ind w:left="60" w:right="60"/>
              <w:jc w:val="center"/>
              <w:rPr>
                <w:rFonts w:ascii="Arial" w:hAnsi="Arial" w:cs="Arial"/>
                <w:color w:val="000000"/>
                <w:sz w:val="18"/>
                <w:szCs w:val="18"/>
                <w:lang w:val="en-US" w:eastAsia="en-US"/>
              </w:rPr>
            </w:pPr>
            <w:proofErr w:type="spellStart"/>
            <w:r w:rsidRPr="007F0473">
              <w:rPr>
                <w:rFonts w:ascii="Arial" w:hAnsi="Arial" w:cs="Arial"/>
                <w:color w:val="000000"/>
                <w:sz w:val="18"/>
                <w:szCs w:val="18"/>
                <w:lang w:val="en-US" w:eastAsia="en-US"/>
              </w:rPr>
              <w:t>Άνδρ</w:t>
            </w:r>
            <w:proofErr w:type="spellEnd"/>
            <w:r w:rsidRPr="007F0473">
              <w:rPr>
                <w:rFonts w:ascii="Arial" w:hAnsi="Arial" w:cs="Arial"/>
                <w:color w:val="000000"/>
                <w:sz w:val="18"/>
                <w:szCs w:val="18"/>
                <w:lang w:eastAsia="en-US"/>
              </w:rPr>
              <w:t>ε</w:t>
            </w:r>
            <w:r w:rsidRPr="007F0473">
              <w:rPr>
                <w:rFonts w:ascii="Arial" w:hAnsi="Arial" w:cs="Arial"/>
                <w:color w:val="000000"/>
                <w:sz w:val="18"/>
                <w:szCs w:val="18"/>
                <w:lang w:val="en-US" w:eastAsia="en-US"/>
              </w:rPr>
              <w:t>ς</w:t>
            </w:r>
          </w:p>
        </w:tc>
        <w:tc>
          <w:tcPr>
            <w:tcW w:w="819" w:type="dxa"/>
            <w:tcBorders>
              <w:top w:val="nil"/>
              <w:bottom w:val="single" w:sz="4" w:space="0" w:color="auto"/>
            </w:tcBorders>
            <w:shd w:val="clear" w:color="auto" w:fill="FFFFFF"/>
            <w:vAlign w:val="center"/>
          </w:tcPr>
          <w:p w14:paraId="1ED828E2" w14:textId="77777777" w:rsidR="00B2315D" w:rsidRPr="007F0473" w:rsidRDefault="00B2315D" w:rsidP="00B2315D">
            <w:pPr>
              <w:autoSpaceDE w:val="0"/>
              <w:autoSpaceDN w:val="0"/>
              <w:adjustRightInd w:val="0"/>
              <w:spacing w:after="0" w:line="320" w:lineRule="atLeast"/>
              <w:ind w:left="60" w:right="60"/>
              <w:jc w:val="center"/>
              <w:rPr>
                <w:rFonts w:ascii="Arial" w:hAnsi="Arial" w:cs="Arial"/>
                <w:color w:val="000000"/>
                <w:sz w:val="18"/>
                <w:szCs w:val="18"/>
                <w:lang w:val="en-US" w:eastAsia="en-US"/>
              </w:rPr>
            </w:pPr>
            <w:proofErr w:type="spellStart"/>
            <w:r w:rsidRPr="007F0473">
              <w:rPr>
                <w:rFonts w:ascii="Arial" w:hAnsi="Arial" w:cs="Arial"/>
                <w:color w:val="000000"/>
                <w:sz w:val="18"/>
                <w:szCs w:val="18"/>
                <w:lang w:val="en-US" w:eastAsia="en-US"/>
              </w:rPr>
              <w:t>Γυν</w:t>
            </w:r>
            <w:proofErr w:type="spellEnd"/>
            <w:r w:rsidRPr="007F0473">
              <w:rPr>
                <w:rFonts w:ascii="Arial" w:hAnsi="Arial" w:cs="Arial"/>
                <w:color w:val="000000"/>
                <w:sz w:val="18"/>
                <w:szCs w:val="18"/>
                <w:lang w:val="en-US" w:eastAsia="en-US"/>
              </w:rPr>
              <w:t>αίκ</w:t>
            </w:r>
            <w:proofErr w:type="spellStart"/>
            <w:r w:rsidRPr="007F0473">
              <w:rPr>
                <w:rFonts w:ascii="Arial" w:hAnsi="Arial" w:cs="Arial"/>
                <w:color w:val="000000"/>
                <w:sz w:val="18"/>
                <w:szCs w:val="18"/>
                <w:lang w:eastAsia="en-US"/>
              </w:rPr>
              <w:t>ες</w:t>
            </w:r>
            <w:proofErr w:type="spellEnd"/>
          </w:p>
        </w:tc>
        <w:tc>
          <w:tcPr>
            <w:tcW w:w="817" w:type="dxa"/>
            <w:tcBorders>
              <w:top w:val="nil"/>
              <w:bottom w:val="single" w:sz="4" w:space="0" w:color="auto"/>
            </w:tcBorders>
            <w:shd w:val="clear" w:color="auto" w:fill="FFFFFF"/>
            <w:vAlign w:val="center"/>
          </w:tcPr>
          <w:p w14:paraId="65A534A0" w14:textId="77777777" w:rsidR="00B2315D" w:rsidRPr="007F0473" w:rsidRDefault="00B2315D" w:rsidP="00B2315D">
            <w:pPr>
              <w:autoSpaceDE w:val="0"/>
              <w:autoSpaceDN w:val="0"/>
              <w:adjustRightInd w:val="0"/>
              <w:spacing w:after="0" w:line="320" w:lineRule="atLeast"/>
              <w:ind w:left="60" w:right="60"/>
              <w:jc w:val="center"/>
              <w:rPr>
                <w:rFonts w:ascii="Arial" w:hAnsi="Arial" w:cs="Arial"/>
                <w:color w:val="000000"/>
                <w:sz w:val="18"/>
                <w:szCs w:val="18"/>
                <w:lang w:val="en-US" w:eastAsia="en-US"/>
              </w:rPr>
            </w:pPr>
            <w:proofErr w:type="spellStart"/>
            <w:r w:rsidRPr="007F0473">
              <w:rPr>
                <w:rFonts w:ascii="Arial" w:hAnsi="Arial" w:cs="Arial"/>
                <w:color w:val="000000"/>
                <w:sz w:val="18"/>
                <w:szCs w:val="18"/>
                <w:lang w:val="en-US" w:eastAsia="en-US"/>
              </w:rPr>
              <w:t>Άνδρ</w:t>
            </w:r>
            <w:proofErr w:type="spellEnd"/>
            <w:r w:rsidRPr="007F0473">
              <w:rPr>
                <w:rFonts w:ascii="Arial" w:hAnsi="Arial" w:cs="Arial"/>
                <w:color w:val="000000"/>
                <w:sz w:val="18"/>
                <w:szCs w:val="18"/>
                <w:lang w:eastAsia="en-US"/>
              </w:rPr>
              <w:t>ε</w:t>
            </w:r>
            <w:r w:rsidRPr="007F0473">
              <w:rPr>
                <w:rFonts w:ascii="Arial" w:hAnsi="Arial" w:cs="Arial"/>
                <w:color w:val="000000"/>
                <w:sz w:val="18"/>
                <w:szCs w:val="18"/>
                <w:lang w:val="en-US" w:eastAsia="en-US"/>
              </w:rPr>
              <w:t>ς</w:t>
            </w:r>
          </w:p>
        </w:tc>
        <w:tc>
          <w:tcPr>
            <w:tcW w:w="819" w:type="dxa"/>
            <w:tcBorders>
              <w:top w:val="nil"/>
              <w:bottom w:val="single" w:sz="4" w:space="0" w:color="auto"/>
            </w:tcBorders>
            <w:shd w:val="clear" w:color="auto" w:fill="FFFFFF"/>
            <w:vAlign w:val="center"/>
          </w:tcPr>
          <w:p w14:paraId="0DE0C5C1" w14:textId="77777777" w:rsidR="00B2315D" w:rsidRPr="007F0473" w:rsidRDefault="00B2315D" w:rsidP="00B2315D">
            <w:pPr>
              <w:autoSpaceDE w:val="0"/>
              <w:autoSpaceDN w:val="0"/>
              <w:adjustRightInd w:val="0"/>
              <w:spacing w:after="0" w:line="320" w:lineRule="atLeast"/>
              <w:ind w:left="60" w:right="60"/>
              <w:jc w:val="center"/>
              <w:rPr>
                <w:rFonts w:ascii="Arial" w:hAnsi="Arial" w:cs="Arial"/>
                <w:color w:val="000000"/>
                <w:sz w:val="18"/>
                <w:szCs w:val="18"/>
                <w:lang w:val="en-US" w:eastAsia="en-US"/>
              </w:rPr>
            </w:pPr>
            <w:proofErr w:type="spellStart"/>
            <w:r w:rsidRPr="007F0473">
              <w:rPr>
                <w:rFonts w:ascii="Arial" w:hAnsi="Arial" w:cs="Arial"/>
                <w:color w:val="000000"/>
                <w:sz w:val="18"/>
                <w:szCs w:val="18"/>
                <w:lang w:val="en-US" w:eastAsia="en-US"/>
              </w:rPr>
              <w:t>Γυν</w:t>
            </w:r>
            <w:proofErr w:type="spellEnd"/>
            <w:r w:rsidRPr="007F0473">
              <w:rPr>
                <w:rFonts w:ascii="Arial" w:hAnsi="Arial" w:cs="Arial"/>
                <w:color w:val="000000"/>
                <w:sz w:val="18"/>
                <w:szCs w:val="18"/>
                <w:lang w:val="en-US" w:eastAsia="en-US"/>
              </w:rPr>
              <w:t>αίκ</w:t>
            </w:r>
            <w:proofErr w:type="spellStart"/>
            <w:r w:rsidRPr="007F0473">
              <w:rPr>
                <w:rFonts w:ascii="Arial" w:hAnsi="Arial" w:cs="Arial"/>
                <w:color w:val="000000"/>
                <w:sz w:val="18"/>
                <w:szCs w:val="18"/>
                <w:lang w:eastAsia="en-US"/>
              </w:rPr>
              <w:t>ες</w:t>
            </w:r>
            <w:proofErr w:type="spellEnd"/>
          </w:p>
        </w:tc>
        <w:tc>
          <w:tcPr>
            <w:tcW w:w="817" w:type="dxa"/>
            <w:tcBorders>
              <w:top w:val="nil"/>
              <w:bottom w:val="single" w:sz="4" w:space="0" w:color="auto"/>
            </w:tcBorders>
            <w:shd w:val="clear" w:color="auto" w:fill="FFFFFF"/>
            <w:vAlign w:val="center"/>
          </w:tcPr>
          <w:p w14:paraId="030F389C" w14:textId="77777777" w:rsidR="00B2315D" w:rsidRPr="007F0473" w:rsidRDefault="00B2315D" w:rsidP="00B2315D">
            <w:pPr>
              <w:autoSpaceDE w:val="0"/>
              <w:autoSpaceDN w:val="0"/>
              <w:adjustRightInd w:val="0"/>
              <w:spacing w:after="0" w:line="320" w:lineRule="atLeast"/>
              <w:ind w:left="60" w:right="60"/>
              <w:jc w:val="center"/>
              <w:rPr>
                <w:rFonts w:ascii="Arial" w:hAnsi="Arial" w:cs="Arial"/>
                <w:color w:val="000000"/>
                <w:sz w:val="18"/>
                <w:szCs w:val="18"/>
                <w:lang w:val="en-US" w:eastAsia="en-US"/>
              </w:rPr>
            </w:pPr>
            <w:proofErr w:type="spellStart"/>
            <w:r w:rsidRPr="007F0473">
              <w:rPr>
                <w:rFonts w:ascii="Arial" w:hAnsi="Arial" w:cs="Arial"/>
                <w:color w:val="000000"/>
                <w:sz w:val="18"/>
                <w:szCs w:val="18"/>
                <w:lang w:val="en-US" w:eastAsia="en-US"/>
              </w:rPr>
              <w:t>Άνδρ</w:t>
            </w:r>
            <w:proofErr w:type="spellEnd"/>
            <w:r w:rsidRPr="007F0473">
              <w:rPr>
                <w:rFonts w:ascii="Arial" w:hAnsi="Arial" w:cs="Arial"/>
                <w:color w:val="000000"/>
                <w:sz w:val="18"/>
                <w:szCs w:val="18"/>
                <w:lang w:eastAsia="en-US"/>
              </w:rPr>
              <w:t>ε</w:t>
            </w:r>
            <w:r w:rsidRPr="007F0473">
              <w:rPr>
                <w:rFonts w:ascii="Arial" w:hAnsi="Arial" w:cs="Arial"/>
                <w:color w:val="000000"/>
                <w:sz w:val="18"/>
                <w:szCs w:val="18"/>
                <w:lang w:val="en-US" w:eastAsia="en-US"/>
              </w:rPr>
              <w:t>ς</w:t>
            </w:r>
          </w:p>
        </w:tc>
        <w:tc>
          <w:tcPr>
            <w:tcW w:w="819" w:type="dxa"/>
            <w:tcBorders>
              <w:top w:val="nil"/>
              <w:bottom w:val="single" w:sz="4" w:space="0" w:color="auto"/>
            </w:tcBorders>
            <w:shd w:val="clear" w:color="auto" w:fill="FFFFFF"/>
            <w:vAlign w:val="center"/>
          </w:tcPr>
          <w:p w14:paraId="79FB74B0" w14:textId="77777777" w:rsidR="00B2315D" w:rsidRPr="007F0473" w:rsidRDefault="00B2315D" w:rsidP="00B2315D">
            <w:pPr>
              <w:autoSpaceDE w:val="0"/>
              <w:autoSpaceDN w:val="0"/>
              <w:adjustRightInd w:val="0"/>
              <w:spacing w:after="0" w:line="320" w:lineRule="atLeast"/>
              <w:ind w:left="60" w:right="60"/>
              <w:jc w:val="center"/>
              <w:rPr>
                <w:rFonts w:ascii="Arial" w:hAnsi="Arial" w:cs="Arial"/>
                <w:color w:val="000000"/>
                <w:sz w:val="18"/>
                <w:szCs w:val="18"/>
                <w:lang w:val="en-US" w:eastAsia="en-US"/>
              </w:rPr>
            </w:pPr>
            <w:proofErr w:type="spellStart"/>
            <w:r w:rsidRPr="007F0473">
              <w:rPr>
                <w:rFonts w:ascii="Arial" w:hAnsi="Arial" w:cs="Arial"/>
                <w:color w:val="000000"/>
                <w:sz w:val="18"/>
                <w:szCs w:val="18"/>
                <w:lang w:val="en-US" w:eastAsia="en-US"/>
              </w:rPr>
              <w:t>Γυν</w:t>
            </w:r>
            <w:proofErr w:type="spellEnd"/>
            <w:r w:rsidRPr="007F0473">
              <w:rPr>
                <w:rFonts w:ascii="Arial" w:hAnsi="Arial" w:cs="Arial"/>
                <w:color w:val="000000"/>
                <w:sz w:val="18"/>
                <w:szCs w:val="18"/>
                <w:lang w:val="en-US" w:eastAsia="en-US"/>
              </w:rPr>
              <w:t>αίκ</w:t>
            </w:r>
            <w:proofErr w:type="spellStart"/>
            <w:r w:rsidRPr="007F0473">
              <w:rPr>
                <w:rFonts w:ascii="Arial" w:hAnsi="Arial" w:cs="Arial"/>
                <w:color w:val="000000"/>
                <w:sz w:val="18"/>
                <w:szCs w:val="18"/>
                <w:lang w:eastAsia="en-US"/>
              </w:rPr>
              <w:t>ες</w:t>
            </w:r>
            <w:proofErr w:type="spellEnd"/>
          </w:p>
        </w:tc>
        <w:tc>
          <w:tcPr>
            <w:tcW w:w="1038" w:type="dxa"/>
            <w:vMerge/>
            <w:tcBorders>
              <w:bottom w:val="single" w:sz="4" w:space="0" w:color="auto"/>
            </w:tcBorders>
            <w:shd w:val="clear" w:color="auto" w:fill="FFFFFF"/>
          </w:tcPr>
          <w:p w14:paraId="3EB870BC" w14:textId="77777777" w:rsidR="00B2315D" w:rsidRPr="00091398" w:rsidRDefault="00B2315D" w:rsidP="00B2315D">
            <w:pPr>
              <w:autoSpaceDE w:val="0"/>
              <w:autoSpaceDN w:val="0"/>
              <w:adjustRightInd w:val="0"/>
              <w:spacing w:after="0" w:line="320" w:lineRule="atLeast"/>
              <w:ind w:left="60" w:right="60"/>
              <w:jc w:val="right"/>
              <w:rPr>
                <w:rFonts w:ascii="Arial" w:hAnsi="Arial" w:cs="Arial"/>
                <w:b/>
                <w:color w:val="000000"/>
                <w:sz w:val="20"/>
                <w:szCs w:val="20"/>
                <w:lang w:eastAsia="en-US"/>
              </w:rPr>
            </w:pPr>
          </w:p>
        </w:tc>
      </w:tr>
      <w:tr w:rsidR="00C95D6B" w:rsidRPr="00091398" w14:paraId="74E19D66" w14:textId="77777777" w:rsidTr="00BA080B">
        <w:trPr>
          <w:cantSplit/>
          <w:trHeight w:val="307"/>
        </w:trPr>
        <w:tc>
          <w:tcPr>
            <w:tcW w:w="993" w:type="dxa"/>
            <w:vMerge w:val="restart"/>
            <w:tcBorders>
              <w:top w:val="single" w:sz="4" w:space="0" w:color="auto"/>
            </w:tcBorders>
            <w:shd w:val="clear" w:color="auto" w:fill="FFFFFF"/>
          </w:tcPr>
          <w:p w14:paraId="0B5717A1" w14:textId="77777777" w:rsidR="00C95D6B" w:rsidRPr="00BA080B" w:rsidRDefault="00C95D6B" w:rsidP="00BA080B">
            <w:pPr>
              <w:spacing w:after="0" w:line="240" w:lineRule="auto"/>
              <w:ind w:left="-2" w:hanging="2"/>
              <w:rPr>
                <w:rFonts w:ascii="Arial" w:hAnsi="Arial" w:cs="Arial"/>
                <w:b/>
                <w:bCs/>
                <w:color w:val="000000"/>
                <w:sz w:val="17"/>
                <w:szCs w:val="17"/>
                <w:lang w:val="en-US" w:eastAsia="en-US"/>
              </w:rPr>
            </w:pPr>
            <w:proofErr w:type="spellStart"/>
            <w:r w:rsidRPr="00BA080B">
              <w:rPr>
                <w:rFonts w:ascii="Arial" w:hAnsi="Arial" w:cs="Arial"/>
                <w:b/>
                <w:bCs/>
                <w:color w:val="000000"/>
                <w:sz w:val="17"/>
                <w:szCs w:val="17"/>
                <w:lang w:val="en-US" w:eastAsia="en-US"/>
              </w:rPr>
              <w:t>Εθνικό</w:t>
            </w:r>
            <w:proofErr w:type="spellEnd"/>
            <w:r w:rsidRPr="00BA080B">
              <w:rPr>
                <w:rFonts w:ascii="Arial" w:hAnsi="Arial" w:cs="Arial"/>
                <w:b/>
                <w:bCs/>
                <w:color w:val="000000"/>
                <w:sz w:val="17"/>
                <w:szCs w:val="17"/>
                <w:lang w:val="en-US" w:eastAsia="en-US"/>
              </w:rPr>
              <w:t xml:space="preserve"> </w:t>
            </w:r>
            <w:proofErr w:type="spellStart"/>
            <w:r w:rsidRPr="00BA080B">
              <w:rPr>
                <w:rFonts w:ascii="Arial" w:hAnsi="Arial" w:cs="Arial"/>
                <w:b/>
                <w:bCs/>
                <w:color w:val="000000"/>
                <w:sz w:val="17"/>
                <w:szCs w:val="17"/>
                <w:lang w:val="en-US" w:eastAsia="en-US"/>
              </w:rPr>
              <w:t>Πλ</w:t>
            </w:r>
            <w:proofErr w:type="spellEnd"/>
            <w:r w:rsidRPr="00BA080B">
              <w:rPr>
                <w:rFonts w:ascii="Arial" w:hAnsi="Arial" w:cs="Arial"/>
                <w:b/>
                <w:bCs/>
                <w:color w:val="000000"/>
                <w:sz w:val="17"/>
                <w:szCs w:val="17"/>
                <w:lang w:val="en-US" w:eastAsia="en-US"/>
              </w:rPr>
              <w:t xml:space="preserve">αίσιο </w:t>
            </w:r>
            <w:proofErr w:type="spellStart"/>
            <w:r w:rsidRPr="00BA080B">
              <w:rPr>
                <w:rFonts w:ascii="Arial" w:hAnsi="Arial" w:cs="Arial"/>
                <w:b/>
                <w:bCs/>
                <w:color w:val="000000"/>
                <w:sz w:val="17"/>
                <w:szCs w:val="17"/>
                <w:lang w:val="en-US" w:eastAsia="en-US"/>
              </w:rPr>
              <w:t>Προσόντων</w:t>
            </w:r>
            <w:proofErr w:type="spellEnd"/>
          </w:p>
          <w:p w14:paraId="2732321D" w14:textId="77777777" w:rsidR="00C95D6B" w:rsidRPr="00523501" w:rsidRDefault="00C95D6B" w:rsidP="00BA080B">
            <w:pPr>
              <w:autoSpaceDE w:val="0"/>
              <w:autoSpaceDN w:val="0"/>
              <w:adjustRightInd w:val="0"/>
              <w:spacing w:after="0" w:line="320" w:lineRule="atLeast"/>
              <w:ind w:left="60" w:right="60"/>
              <w:rPr>
                <w:rFonts w:ascii="Arial" w:hAnsi="Arial" w:cs="Arial"/>
                <w:color w:val="000000"/>
                <w:sz w:val="20"/>
                <w:szCs w:val="20"/>
                <w:lang w:eastAsia="en-US"/>
              </w:rPr>
            </w:pPr>
          </w:p>
        </w:tc>
        <w:tc>
          <w:tcPr>
            <w:tcW w:w="1276" w:type="dxa"/>
            <w:tcBorders>
              <w:top w:val="single" w:sz="4" w:space="0" w:color="auto"/>
            </w:tcBorders>
            <w:shd w:val="clear" w:color="auto" w:fill="FFFFFF"/>
            <w:vAlign w:val="center"/>
          </w:tcPr>
          <w:p w14:paraId="4BB945F8"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r w:rsidRPr="00091398">
              <w:rPr>
                <w:rFonts w:ascii="Arial" w:hAnsi="Arial" w:cs="Arial"/>
                <w:color w:val="000000"/>
                <w:sz w:val="20"/>
                <w:szCs w:val="20"/>
                <w:lang w:eastAsia="en-US"/>
              </w:rPr>
              <w:t>Επίπεδο 5Α</w:t>
            </w:r>
          </w:p>
        </w:tc>
        <w:tc>
          <w:tcPr>
            <w:tcW w:w="1249" w:type="dxa"/>
            <w:tcBorders>
              <w:top w:val="single" w:sz="4" w:space="0" w:color="auto"/>
            </w:tcBorders>
            <w:shd w:val="clear" w:color="auto" w:fill="FFFFFF"/>
          </w:tcPr>
          <w:p w14:paraId="1DBE2738" w14:textId="77777777" w:rsidR="00C95D6B" w:rsidRPr="00523501" w:rsidRDefault="00C95D6B" w:rsidP="00DA39AB">
            <w:pPr>
              <w:autoSpaceDE w:val="0"/>
              <w:autoSpaceDN w:val="0"/>
              <w:adjustRightInd w:val="0"/>
              <w:spacing w:after="0" w:line="320" w:lineRule="atLeast"/>
              <w:ind w:left="60" w:right="60"/>
              <w:rPr>
                <w:rFonts w:cs="Calibri"/>
                <w:color w:val="000000"/>
                <w:sz w:val="20"/>
                <w:szCs w:val="20"/>
              </w:rPr>
            </w:pPr>
            <w:r w:rsidRPr="00523501">
              <w:rPr>
                <w:rFonts w:ascii="Arial" w:hAnsi="Arial" w:cs="Arial"/>
                <w:sz w:val="20"/>
                <w:szCs w:val="20"/>
              </w:rPr>
              <w:t>Συχνότητα</w:t>
            </w:r>
          </w:p>
        </w:tc>
        <w:tc>
          <w:tcPr>
            <w:tcW w:w="817" w:type="dxa"/>
            <w:tcBorders>
              <w:top w:val="single" w:sz="4" w:space="0" w:color="auto"/>
            </w:tcBorders>
            <w:shd w:val="clear" w:color="auto" w:fill="FFFFFF"/>
            <w:vAlign w:val="bottom"/>
          </w:tcPr>
          <w:p w14:paraId="22F346F1"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3</w:t>
            </w:r>
          </w:p>
        </w:tc>
        <w:tc>
          <w:tcPr>
            <w:tcW w:w="819" w:type="dxa"/>
            <w:tcBorders>
              <w:top w:val="single" w:sz="4" w:space="0" w:color="auto"/>
            </w:tcBorders>
            <w:shd w:val="clear" w:color="auto" w:fill="FFFFFF"/>
            <w:vAlign w:val="bottom"/>
          </w:tcPr>
          <w:p w14:paraId="69F55CD9"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41</w:t>
            </w:r>
          </w:p>
        </w:tc>
        <w:tc>
          <w:tcPr>
            <w:tcW w:w="817" w:type="dxa"/>
            <w:tcBorders>
              <w:top w:val="single" w:sz="4" w:space="0" w:color="auto"/>
            </w:tcBorders>
            <w:shd w:val="clear" w:color="auto" w:fill="FFFFFF"/>
            <w:vAlign w:val="bottom"/>
          </w:tcPr>
          <w:p w14:paraId="04F7CDBF"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0</w:t>
            </w:r>
          </w:p>
        </w:tc>
        <w:tc>
          <w:tcPr>
            <w:tcW w:w="819" w:type="dxa"/>
            <w:tcBorders>
              <w:top w:val="single" w:sz="4" w:space="0" w:color="auto"/>
            </w:tcBorders>
            <w:shd w:val="clear" w:color="auto" w:fill="FFFFFF"/>
            <w:vAlign w:val="bottom"/>
          </w:tcPr>
          <w:p w14:paraId="319CD4DB"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3</w:t>
            </w:r>
          </w:p>
        </w:tc>
        <w:tc>
          <w:tcPr>
            <w:tcW w:w="817" w:type="dxa"/>
            <w:tcBorders>
              <w:top w:val="single" w:sz="4" w:space="0" w:color="auto"/>
            </w:tcBorders>
            <w:shd w:val="clear" w:color="auto" w:fill="FFFFFF"/>
            <w:vAlign w:val="bottom"/>
          </w:tcPr>
          <w:p w14:paraId="689E9F70"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16</w:t>
            </w:r>
          </w:p>
        </w:tc>
        <w:tc>
          <w:tcPr>
            <w:tcW w:w="819" w:type="dxa"/>
            <w:tcBorders>
              <w:top w:val="single" w:sz="4" w:space="0" w:color="auto"/>
            </w:tcBorders>
            <w:shd w:val="clear" w:color="auto" w:fill="FFFFFF"/>
            <w:vAlign w:val="bottom"/>
          </w:tcPr>
          <w:p w14:paraId="28576946"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8</w:t>
            </w:r>
          </w:p>
        </w:tc>
        <w:tc>
          <w:tcPr>
            <w:tcW w:w="1038" w:type="dxa"/>
            <w:tcBorders>
              <w:top w:val="single" w:sz="4" w:space="0" w:color="auto"/>
            </w:tcBorders>
            <w:shd w:val="clear" w:color="auto" w:fill="FFFFFF"/>
            <w:vAlign w:val="bottom"/>
          </w:tcPr>
          <w:p w14:paraId="3C6E7740"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71</w:t>
            </w:r>
          </w:p>
        </w:tc>
      </w:tr>
      <w:tr w:rsidR="00C95D6B" w:rsidRPr="00091398" w14:paraId="0FC7EEED" w14:textId="77777777" w:rsidTr="00D63935">
        <w:trPr>
          <w:cantSplit/>
          <w:trHeight w:val="307"/>
        </w:trPr>
        <w:tc>
          <w:tcPr>
            <w:tcW w:w="993" w:type="dxa"/>
            <w:vMerge/>
            <w:shd w:val="clear" w:color="auto" w:fill="FFFFFF"/>
          </w:tcPr>
          <w:p w14:paraId="0E605961"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21519384"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5194E80C" w14:textId="77777777" w:rsidR="00C95D6B" w:rsidRPr="00523501" w:rsidRDefault="00C95D6B" w:rsidP="00DA39AB">
            <w:pPr>
              <w:autoSpaceDE w:val="0"/>
              <w:autoSpaceDN w:val="0"/>
              <w:adjustRightInd w:val="0"/>
              <w:spacing w:after="0" w:line="320" w:lineRule="atLeast"/>
              <w:ind w:left="60" w:right="60"/>
              <w:rPr>
                <w:rFonts w:cs="Calibri"/>
                <w:color w:val="000000"/>
                <w:sz w:val="20"/>
                <w:szCs w:val="20"/>
              </w:rPr>
            </w:pPr>
            <w:r w:rsidRPr="00523501">
              <w:rPr>
                <w:rFonts w:ascii="Arial" w:hAnsi="Arial" w:cs="Arial"/>
                <w:sz w:val="20"/>
                <w:szCs w:val="20"/>
              </w:rPr>
              <w:t>%</w:t>
            </w:r>
          </w:p>
        </w:tc>
        <w:tc>
          <w:tcPr>
            <w:tcW w:w="817" w:type="dxa"/>
            <w:shd w:val="clear" w:color="auto" w:fill="FFFFFF"/>
            <w:vAlign w:val="bottom"/>
          </w:tcPr>
          <w:p w14:paraId="5896FDEF"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6,82</w:t>
            </w:r>
          </w:p>
        </w:tc>
        <w:tc>
          <w:tcPr>
            <w:tcW w:w="819" w:type="dxa"/>
            <w:shd w:val="clear" w:color="auto" w:fill="FFFFFF"/>
            <w:vAlign w:val="bottom"/>
          </w:tcPr>
          <w:p w14:paraId="3398910B"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93,18</w:t>
            </w:r>
          </w:p>
        </w:tc>
        <w:tc>
          <w:tcPr>
            <w:tcW w:w="817" w:type="dxa"/>
            <w:shd w:val="clear" w:color="auto" w:fill="FFFFFF"/>
            <w:vAlign w:val="bottom"/>
          </w:tcPr>
          <w:p w14:paraId="7F0116F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0,00</w:t>
            </w:r>
          </w:p>
        </w:tc>
        <w:tc>
          <w:tcPr>
            <w:tcW w:w="819" w:type="dxa"/>
            <w:shd w:val="clear" w:color="auto" w:fill="FFFFFF"/>
            <w:vAlign w:val="bottom"/>
          </w:tcPr>
          <w:p w14:paraId="67DA852D"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100,00</w:t>
            </w:r>
          </w:p>
        </w:tc>
        <w:tc>
          <w:tcPr>
            <w:tcW w:w="817" w:type="dxa"/>
            <w:shd w:val="clear" w:color="auto" w:fill="FFFFFF"/>
            <w:vAlign w:val="bottom"/>
          </w:tcPr>
          <w:p w14:paraId="4533F6F9"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66,67</w:t>
            </w:r>
          </w:p>
        </w:tc>
        <w:tc>
          <w:tcPr>
            <w:tcW w:w="819" w:type="dxa"/>
            <w:shd w:val="clear" w:color="auto" w:fill="FFFFFF"/>
            <w:vAlign w:val="bottom"/>
          </w:tcPr>
          <w:p w14:paraId="7596904F"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33,33</w:t>
            </w:r>
          </w:p>
        </w:tc>
        <w:tc>
          <w:tcPr>
            <w:tcW w:w="1038" w:type="dxa"/>
            <w:shd w:val="clear" w:color="auto" w:fill="FFFFFF"/>
          </w:tcPr>
          <w:p w14:paraId="2C2B2F72"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7A64360B" w14:textId="77777777" w:rsidTr="00D63935">
        <w:trPr>
          <w:cantSplit/>
          <w:trHeight w:val="307"/>
        </w:trPr>
        <w:tc>
          <w:tcPr>
            <w:tcW w:w="993" w:type="dxa"/>
            <w:vMerge/>
            <w:shd w:val="clear" w:color="auto" w:fill="FFFFFF"/>
          </w:tcPr>
          <w:p w14:paraId="0425AAA8"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3410971E"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7B823A8D" w14:textId="77777777" w:rsidR="00C95D6B" w:rsidRPr="00091398" w:rsidRDefault="00C95D6B" w:rsidP="00DA39AB">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4E0D3F90"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6D4C596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250E489E"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30048F78"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3A00BFAB"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49C5CB20"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1038" w:type="dxa"/>
            <w:shd w:val="clear" w:color="auto" w:fill="FFFFFF"/>
          </w:tcPr>
          <w:p w14:paraId="440E79D2"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5BD5A758" w14:textId="77777777" w:rsidTr="00D63935">
        <w:trPr>
          <w:cantSplit/>
          <w:trHeight w:val="307"/>
        </w:trPr>
        <w:tc>
          <w:tcPr>
            <w:tcW w:w="993" w:type="dxa"/>
            <w:vMerge/>
            <w:shd w:val="clear" w:color="auto" w:fill="FFFFFF"/>
          </w:tcPr>
          <w:p w14:paraId="717A2C25"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76FC73DC"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r w:rsidRPr="00091398">
              <w:rPr>
                <w:rFonts w:ascii="Arial" w:hAnsi="Arial" w:cs="Arial"/>
                <w:color w:val="000000"/>
                <w:sz w:val="20"/>
                <w:szCs w:val="20"/>
                <w:lang w:eastAsia="en-US"/>
              </w:rPr>
              <w:t>Επίπεδο 5Β</w:t>
            </w:r>
          </w:p>
        </w:tc>
        <w:tc>
          <w:tcPr>
            <w:tcW w:w="1249" w:type="dxa"/>
            <w:shd w:val="clear" w:color="auto" w:fill="FFFFFF"/>
          </w:tcPr>
          <w:p w14:paraId="4DF5B8D4"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Συχνότητα</w:t>
            </w:r>
          </w:p>
        </w:tc>
        <w:tc>
          <w:tcPr>
            <w:tcW w:w="817" w:type="dxa"/>
            <w:shd w:val="clear" w:color="auto" w:fill="FFFFFF"/>
            <w:vAlign w:val="bottom"/>
          </w:tcPr>
          <w:p w14:paraId="66C08B3C"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1005</w:t>
            </w:r>
          </w:p>
        </w:tc>
        <w:tc>
          <w:tcPr>
            <w:tcW w:w="819" w:type="dxa"/>
            <w:shd w:val="clear" w:color="auto" w:fill="FFFFFF"/>
            <w:vAlign w:val="bottom"/>
          </w:tcPr>
          <w:p w14:paraId="03AA5E0F"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608</w:t>
            </w:r>
          </w:p>
        </w:tc>
        <w:tc>
          <w:tcPr>
            <w:tcW w:w="817" w:type="dxa"/>
            <w:shd w:val="clear" w:color="auto" w:fill="FFFFFF"/>
            <w:vAlign w:val="bottom"/>
          </w:tcPr>
          <w:p w14:paraId="39E71016"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55</w:t>
            </w:r>
          </w:p>
        </w:tc>
        <w:tc>
          <w:tcPr>
            <w:tcW w:w="819" w:type="dxa"/>
            <w:shd w:val="clear" w:color="auto" w:fill="FFFFFF"/>
            <w:vAlign w:val="bottom"/>
          </w:tcPr>
          <w:p w14:paraId="7060DD07"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50</w:t>
            </w:r>
          </w:p>
        </w:tc>
        <w:tc>
          <w:tcPr>
            <w:tcW w:w="817" w:type="dxa"/>
            <w:shd w:val="clear" w:color="auto" w:fill="FFFFFF"/>
            <w:vAlign w:val="bottom"/>
          </w:tcPr>
          <w:p w14:paraId="4F0C48DB"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980</w:t>
            </w:r>
          </w:p>
        </w:tc>
        <w:tc>
          <w:tcPr>
            <w:tcW w:w="819" w:type="dxa"/>
            <w:shd w:val="clear" w:color="auto" w:fill="FFFFFF"/>
            <w:vAlign w:val="bottom"/>
          </w:tcPr>
          <w:p w14:paraId="2553E861"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226</w:t>
            </w:r>
          </w:p>
        </w:tc>
        <w:tc>
          <w:tcPr>
            <w:tcW w:w="1038" w:type="dxa"/>
            <w:shd w:val="clear" w:color="auto" w:fill="FFFFFF"/>
            <w:vAlign w:val="bottom"/>
          </w:tcPr>
          <w:p w14:paraId="1F069D85"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2924</w:t>
            </w:r>
          </w:p>
        </w:tc>
      </w:tr>
      <w:tr w:rsidR="00C95D6B" w:rsidRPr="00091398" w14:paraId="39B2C719" w14:textId="77777777" w:rsidTr="00D63935">
        <w:trPr>
          <w:cantSplit/>
          <w:trHeight w:val="307"/>
        </w:trPr>
        <w:tc>
          <w:tcPr>
            <w:tcW w:w="993" w:type="dxa"/>
            <w:vMerge/>
            <w:shd w:val="clear" w:color="auto" w:fill="FFFFFF"/>
          </w:tcPr>
          <w:p w14:paraId="2E81C55E"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437D7E4A"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4062C03D"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w:t>
            </w:r>
          </w:p>
        </w:tc>
        <w:tc>
          <w:tcPr>
            <w:tcW w:w="817" w:type="dxa"/>
            <w:shd w:val="clear" w:color="auto" w:fill="FFFFFF"/>
            <w:vAlign w:val="bottom"/>
          </w:tcPr>
          <w:p w14:paraId="2775B875"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62,31</w:t>
            </w:r>
          </w:p>
        </w:tc>
        <w:tc>
          <w:tcPr>
            <w:tcW w:w="819" w:type="dxa"/>
            <w:shd w:val="clear" w:color="auto" w:fill="FFFFFF"/>
            <w:vAlign w:val="bottom"/>
          </w:tcPr>
          <w:p w14:paraId="6A32213D"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37,69</w:t>
            </w:r>
          </w:p>
        </w:tc>
        <w:tc>
          <w:tcPr>
            <w:tcW w:w="817" w:type="dxa"/>
            <w:shd w:val="clear" w:color="auto" w:fill="FFFFFF"/>
            <w:vAlign w:val="bottom"/>
          </w:tcPr>
          <w:p w14:paraId="20321EF8"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52,38</w:t>
            </w:r>
          </w:p>
        </w:tc>
        <w:tc>
          <w:tcPr>
            <w:tcW w:w="819" w:type="dxa"/>
            <w:shd w:val="clear" w:color="auto" w:fill="FFFFFF"/>
            <w:vAlign w:val="bottom"/>
          </w:tcPr>
          <w:p w14:paraId="3DDAC299"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47,62</w:t>
            </w:r>
          </w:p>
        </w:tc>
        <w:tc>
          <w:tcPr>
            <w:tcW w:w="817" w:type="dxa"/>
            <w:shd w:val="clear" w:color="auto" w:fill="FFFFFF"/>
            <w:vAlign w:val="bottom"/>
          </w:tcPr>
          <w:p w14:paraId="0C682B65"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81,26</w:t>
            </w:r>
          </w:p>
        </w:tc>
        <w:tc>
          <w:tcPr>
            <w:tcW w:w="819" w:type="dxa"/>
            <w:shd w:val="clear" w:color="auto" w:fill="FFFFFF"/>
            <w:vAlign w:val="bottom"/>
          </w:tcPr>
          <w:p w14:paraId="135583EE"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18,74</w:t>
            </w:r>
          </w:p>
        </w:tc>
        <w:tc>
          <w:tcPr>
            <w:tcW w:w="1038" w:type="dxa"/>
            <w:shd w:val="clear" w:color="auto" w:fill="FFFFFF"/>
          </w:tcPr>
          <w:p w14:paraId="52B30AD1"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2C892B3A" w14:textId="77777777" w:rsidTr="00D63935">
        <w:trPr>
          <w:cantSplit/>
          <w:trHeight w:val="307"/>
        </w:trPr>
        <w:tc>
          <w:tcPr>
            <w:tcW w:w="993" w:type="dxa"/>
            <w:vMerge/>
            <w:shd w:val="clear" w:color="auto" w:fill="FFFFFF"/>
          </w:tcPr>
          <w:p w14:paraId="1A8CD563"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27E2FF7F"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4A707E62" w14:textId="77777777" w:rsidR="00C95D6B" w:rsidRPr="00091398" w:rsidRDefault="00C95D6B" w:rsidP="00DA39AB">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58AD47DF"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0AAB20CA"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621592A3"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70A76C53"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61F3A8AE"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5B9B1737"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1038" w:type="dxa"/>
            <w:shd w:val="clear" w:color="auto" w:fill="FFFFFF"/>
          </w:tcPr>
          <w:p w14:paraId="67D68A6B"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774D1FC2" w14:textId="77777777" w:rsidTr="00D63935">
        <w:trPr>
          <w:cantSplit/>
          <w:trHeight w:val="307"/>
        </w:trPr>
        <w:tc>
          <w:tcPr>
            <w:tcW w:w="993" w:type="dxa"/>
            <w:vMerge/>
            <w:shd w:val="clear" w:color="auto" w:fill="FFFFFF"/>
          </w:tcPr>
          <w:p w14:paraId="254C0951"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710E3992"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r w:rsidRPr="00091398">
              <w:rPr>
                <w:rFonts w:ascii="Arial" w:hAnsi="Arial" w:cs="Arial"/>
                <w:color w:val="000000"/>
                <w:sz w:val="20"/>
                <w:szCs w:val="20"/>
                <w:lang w:eastAsia="en-US"/>
              </w:rPr>
              <w:t>Επίπεδο 5</w:t>
            </w:r>
            <w:r w:rsidRPr="00091398">
              <w:rPr>
                <w:rFonts w:ascii="Arial" w:hAnsi="Arial" w:cs="Arial"/>
                <w:color w:val="000000"/>
                <w:sz w:val="20"/>
                <w:szCs w:val="20"/>
                <w:lang w:val="en-GB" w:eastAsia="en-US"/>
              </w:rPr>
              <w:t>C</w:t>
            </w:r>
          </w:p>
        </w:tc>
        <w:tc>
          <w:tcPr>
            <w:tcW w:w="1249" w:type="dxa"/>
            <w:shd w:val="clear" w:color="auto" w:fill="FFFFFF"/>
          </w:tcPr>
          <w:p w14:paraId="49C38B60"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Συχνότητα</w:t>
            </w:r>
          </w:p>
        </w:tc>
        <w:tc>
          <w:tcPr>
            <w:tcW w:w="817" w:type="dxa"/>
            <w:shd w:val="clear" w:color="auto" w:fill="FFFFFF"/>
            <w:vAlign w:val="bottom"/>
          </w:tcPr>
          <w:p w14:paraId="6DC6CD18"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417</w:t>
            </w:r>
          </w:p>
        </w:tc>
        <w:tc>
          <w:tcPr>
            <w:tcW w:w="819" w:type="dxa"/>
            <w:shd w:val="clear" w:color="auto" w:fill="FFFFFF"/>
            <w:vAlign w:val="bottom"/>
          </w:tcPr>
          <w:p w14:paraId="7EB70F25"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444</w:t>
            </w:r>
          </w:p>
        </w:tc>
        <w:tc>
          <w:tcPr>
            <w:tcW w:w="817" w:type="dxa"/>
            <w:shd w:val="clear" w:color="auto" w:fill="FFFFFF"/>
            <w:vAlign w:val="bottom"/>
          </w:tcPr>
          <w:p w14:paraId="4FCD0157"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13</w:t>
            </w:r>
          </w:p>
        </w:tc>
        <w:tc>
          <w:tcPr>
            <w:tcW w:w="819" w:type="dxa"/>
            <w:shd w:val="clear" w:color="auto" w:fill="FFFFFF"/>
            <w:vAlign w:val="bottom"/>
          </w:tcPr>
          <w:p w14:paraId="06B94D09"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17</w:t>
            </w:r>
          </w:p>
        </w:tc>
        <w:tc>
          <w:tcPr>
            <w:tcW w:w="817" w:type="dxa"/>
            <w:shd w:val="clear" w:color="auto" w:fill="FFFFFF"/>
            <w:vAlign w:val="bottom"/>
          </w:tcPr>
          <w:p w14:paraId="0DCD115D"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218</w:t>
            </w:r>
          </w:p>
        </w:tc>
        <w:tc>
          <w:tcPr>
            <w:tcW w:w="819" w:type="dxa"/>
            <w:shd w:val="clear" w:color="auto" w:fill="FFFFFF"/>
            <w:vAlign w:val="bottom"/>
          </w:tcPr>
          <w:p w14:paraId="0F1FCE04"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51</w:t>
            </w:r>
          </w:p>
        </w:tc>
        <w:tc>
          <w:tcPr>
            <w:tcW w:w="1038" w:type="dxa"/>
            <w:shd w:val="clear" w:color="auto" w:fill="FFFFFF"/>
            <w:vAlign w:val="bottom"/>
          </w:tcPr>
          <w:p w14:paraId="522F2FE4"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1160</w:t>
            </w:r>
          </w:p>
        </w:tc>
      </w:tr>
      <w:tr w:rsidR="00C95D6B" w:rsidRPr="00091398" w14:paraId="1F5D8609" w14:textId="77777777" w:rsidTr="00D63935">
        <w:trPr>
          <w:cantSplit/>
          <w:trHeight w:val="307"/>
        </w:trPr>
        <w:tc>
          <w:tcPr>
            <w:tcW w:w="993" w:type="dxa"/>
            <w:vMerge/>
            <w:shd w:val="clear" w:color="auto" w:fill="FFFFFF"/>
          </w:tcPr>
          <w:p w14:paraId="64C83ED3"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711F0D79"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4F54DF94"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w:t>
            </w:r>
          </w:p>
        </w:tc>
        <w:tc>
          <w:tcPr>
            <w:tcW w:w="817" w:type="dxa"/>
            <w:shd w:val="clear" w:color="auto" w:fill="FFFFFF"/>
            <w:vAlign w:val="bottom"/>
          </w:tcPr>
          <w:p w14:paraId="06121E17"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48,43</w:t>
            </w:r>
          </w:p>
        </w:tc>
        <w:tc>
          <w:tcPr>
            <w:tcW w:w="819" w:type="dxa"/>
            <w:shd w:val="clear" w:color="auto" w:fill="FFFFFF"/>
            <w:vAlign w:val="bottom"/>
          </w:tcPr>
          <w:p w14:paraId="00190C5C"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51,57</w:t>
            </w:r>
          </w:p>
        </w:tc>
        <w:tc>
          <w:tcPr>
            <w:tcW w:w="817" w:type="dxa"/>
            <w:shd w:val="clear" w:color="auto" w:fill="FFFFFF"/>
            <w:vAlign w:val="bottom"/>
          </w:tcPr>
          <w:p w14:paraId="5BFBDB25"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43,33</w:t>
            </w:r>
          </w:p>
        </w:tc>
        <w:tc>
          <w:tcPr>
            <w:tcW w:w="819" w:type="dxa"/>
            <w:shd w:val="clear" w:color="auto" w:fill="FFFFFF"/>
            <w:vAlign w:val="bottom"/>
          </w:tcPr>
          <w:p w14:paraId="6812FD59"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56,67</w:t>
            </w:r>
          </w:p>
        </w:tc>
        <w:tc>
          <w:tcPr>
            <w:tcW w:w="817" w:type="dxa"/>
            <w:shd w:val="clear" w:color="auto" w:fill="FFFFFF"/>
            <w:vAlign w:val="bottom"/>
          </w:tcPr>
          <w:p w14:paraId="3B8E1DD1"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81,04</w:t>
            </w:r>
          </w:p>
        </w:tc>
        <w:tc>
          <w:tcPr>
            <w:tcW w:w="819" w:type="dxa"/>
            <w:shd w:val="clear" w:color="auto" w:fill="FFFFFF"/>
            <w:vAlign w:val="bottom"/>
          </w:tcPr>
          <w:p w14:paraId="561AB6A3"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18,96</w:t>
            </w:r>
          </w:p>
        </w:tc>
        <w:tc>
          <w:tcPr>
            <w:tcW w:w="1038" w:type="dxa"/>
            <w:shd w:val="clear" w:color="auto" w:fill="FFFFFF"/>
          </w:tcPr>
          <w:p w14:paraId="59DD71A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1AF9C1FF" w14:textId="77777777" w:rsidTr="00D63935">
        <w:trPr>
          <w:cantSplit/>
          <w:trHeight w:val="307"/>
        </w:trPr>
        <w:tc>
          <w:tcPr>
            <w:tcW w:w="993" w:type="dxa"/>
            <w:vMerge/>
            <w:shd w:val="clear" w:color="auto" w:fill="FFFFFF"/>
          </w:tcPr>
          <w:p w14:paraId="61EBB87F"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2B11C6F1"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6409C71E" w14:textId="77777777" w:rsidR="00C95D6B" w:rsidRPr="00091398" w:rsidRDefault="00C95D6B" w:rsidP="00DA39AB">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6628B33F"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42716090"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129244A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105FF04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4B912C61"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1B60709D"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1038" w:type="dxa"/>
            <w:shd w:val="clear" w:color="auto" w:fill="FFFFFF"/>
          </w:tcPr>
          <w:p w14:paraId="5DCCF5AC"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088E2E46" w14:textId="77777777" w:rsidTr="00D63935">
        <w:trPr>
          <w:cantSplit/>
          <w:trHeight w:val="307"/>
        </w:trPr>
        <w:tc>
          <w:tcPr>
            <w:tcW w:w="993" w:type="dxa"/>
            <w:vMerge/>
            <w:shd w:val="clear" w:color="auto" w:fill="FFFFFF"/>
          </w:tcPr>
          <w:p w14:paraId="7A94066F"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6" w:type="dxa"/>
            <w:shd w:val="clear" w:color="auto" w:fill="FFFFFF"/>
            <w:vAlign w:val="center"/>
          </w:tcPr>
          <w:p w14:paraId="1BC7D660"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r w:rsidRPr="00091398">
              <w:rPr>
                <w:rFonts w:ascii="Arial" w:hAnsi="Arial" w:cs="Arial"/>
                <w:color w:val="000000"/>
                <w:sz w:val="20"/>
                <w:szCs w:val="20"/>
                <w:lang w:eastAsia="en-US"/>
              </w:rPr>
              <w:t xml:space="preserve">Επίπεδο </w:t>
            </w:r>
            <w:r w:rsidRPr="00091398">
              <w:rPr>
                <w:rFonts w:ascii="Arial" w:hAnsi="Arial" w:cs="Arial"/>
                <w:color w:val="000000"/>
                <w:sz w:val="20"/>
                <w:szCs w:val="20"/>
                <w:lang w:val="en-US" w:eastAsia="en-US"/>
              </w:rPr>
              <w:t>6</w:t>
            </w:r>
          </w:p>
        </w:tc>
        <w:tc>
          <w:tcPr>
            <w:tcW w:w="1249" w:type="dxa"/>
            <w:shd w:val="clear" w:color="auto" w:fill="FFFFFF"/>
          </w:tcPr>
          <w:p w14:paraId="5C77D2B3"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Συχνότητα</w:t>
            </w:r>
          </w:p>
        </w:tc>
        <w:tc>
          <w:tcPr>
            <w:tcW w:w="817" w:type="dxa"/>
            <w:shd w:val="clear" w:color="auto" w:fill="FFFFFF"/>
            <w:vAlign w:val="bottom"/>
          </w:tcPr>
          <w:p w14:paraId="7BDB1536"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718</w:t>
            </w:r>
          </w:p>
        </w:tc>
        <w:tc>
          <w:tcPr>
            <w:tcW w:w="819" w:type="dxa"/>
            <w:shd w:val="clear" w:color="auto" w:fill="FFFFFF"/>
            <w:vAlign w:val="bottom"/>
          </w:tcPr>
          <w:p w14:paraId="1EC99FF2"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982</w:t>
            </w:r>
          </w:p>
        </w:tc>
        <w:tc>
          <w:tcPr>
            <w:tcW w:w="817" w:type="dxa"/>
            <w:shd w:val="clear" w:color="auto" w:fill="FFFFFF"/>
            <w:vAlign w:val="bottom"/>
          </w:tcPr>
          <w:p w14:paraId="3809CCF9"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59</w:t>
            </w:r>
          </w:p>
        </w:tc>
        <w:tc>
          <w:tcPr>
            <w:tcW w:w="819" w:type="dxa"/>
            <w:shd w:val="clear" w:color="auto" w:fill="FFFFFF"/>
            <w:vAlign w:val="bottom"/>
          </w:tcPr>
          <w:p w14:paraId="6B093FED"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117</w:t>
            </w:r>
          </w:p>
        </w:tc>
        <w:tc>
          <w:tcPr>
            <w:tcW w:w="817" w:type="dxa"/>
            <w:shd w:val="clear" w:color="auto" w:fill="FFFFFF"/>
            <w:vAlign w:val="bottom"/>
          </w:tcPr>
          <w:p w14:paraId="5CE64E46"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2905</w:t>
            </w:r>
          </w:p>
        </w:tc>
        <w:tc>
          <w:tcPr>
            <w:tcW w:w="819" w:type="dxa"/>
            <w:shd w:val="clear" w:color="auto" w:fill="FFFFFF"/>
            <w:vAlign w:val="bottom"/>
          </w:tcPr>
          <w:p w14:paraId="0A55B1EB"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862</w:t>
            </w:r>
          </w:p>
        </w:tc>
        <w:tc>
          <w:tcPr>
            <w:tcW w:w="1038" w:type="dxa"/>
            <w:shd w:val="clear" w:color="auto" w:fill="FFFFFF"/>
            <w:vAlign w:val="bottom"/>
          </w:tcPr>
          <w:p w14:paraId="149739B9"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5643</w:t>
            </w:r>
          </w:p>
        </w:tc>
      </w:tr>
      <w:tr w:rsidR="00C95D6B" w:rsidRPr="00091398" w14:paraId="761C0B1D" w14:textId="77777777" w:rsidTr="00D63935">
        <w:trPr>
          <w:cantSplit/>
          <w:trHeight w:val="352"/>
        </w:trPr>
        <w:tc>
          <w:tcPr>
            <w:tcW w:w="993" w:type="dxa"/>
            <w:vMerge/>
            <w:shd w:val="clear" w:color="auto" w:fill="FFFFFF"/>
          </w:tcPr>
          <w:p w14:paraId="5191F285" w14:textId="77777777" w:rsidR="00C95D6B" w:rsidRPr="00091398" w:rsidRDefault="00C95D6B" w:rsidP="00871A11">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vAlign w:val="center"/>
          </w:tcPr>
          <w:p w14:paraId="6711AFE8"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2C963E16"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w:t>
            </w:r>
          </w:p>
        </w:tc>
        <w:tc>
          <w:tcPr>
            <w:tcW w:w="817" w:type="dxa"/>
            <w:shd w:val="clear" w:color="auto" w:fill="FFFFFF"/>
            <w:vAlign w:val="bottom"/>
          </w:tcPr>
          <w:p w14:paraId="1AD88D90"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42,24</w:t>
            </w:r>
          </w:p>
        </w:tc>
        <w:tc>
          <w:tcPr>
            <w:tcW w:w="819" w:type="dxa"/>
            <w:shd w:val="clear" w:color="auto" w:fill="FFFFFF"/>
            <w:vAlign w:val="bottom"/>
          </w:tcPr>
          <w:p w14:paraId="00BB904D"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57,76</w:t>
            </w:r>
          </w:p>
        </w:tc>
        <w:tc>
          <w:tcPr>
            <w:tcW w:w="817" w:type="dxa"/>
            <w:shd w:val="clear" w:color="auto" w:fill="FFFFFF"/>
            <w:vAlign w:val="bottom"/>
          </w:tcPr>
          <w:p w14:paraId="369B9C49"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33,52</w:t>
            </w:r>
          </w:p>
        </w:tc>
        <w:tc>
          <w:tcPr>
            <w:tcW w:w="819" w:type="dxa"/>
            <w:shd w:val="clear" w:color="auto" w:fill="FFFFFF"/>
            <w:vAlign w:val="bottom"/>
          </w:tcPr>
          <w:p w14:paraId="0AC76CD9"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66,48</w:t>
            </w:r>
          </w:p>
        </w:tc>
        <w:tc>
          <w:tcPr>
            <w:tcW w:w="817" w:type="dxa"/>
            <w:shd w:val="clear" w:color="auto" w:fill="FFFFFF"/>
            <w:vAlign w:val="bottom"/>
          </w:tcPr>
          <w:p w14:paraId="1FA774FC"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77,12</w:t>
            </w:r>
          </w:p>
        </w:tc>
        <w:tc>
          <w:tcPr>
            <w:tcW w:w="819" w:type="dxa"/>
            <w:shd w:val="clear" w:color="auto" w:fill="FFFFFF"/>
            <w:vAlign w:val="bottom"/>
          </w:tcPr>
          <w:p w14:paraId="763FAB3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22,88</w:t>
            </w:r>
          </w:p>
        </w:tc>
        <w:tc>
          <w:tcPr>
            <w:tcW w:w="1038" w:type="dxa"/>
            <w:shd w:val="clear" w:color="auto" w:fill="FFFFFF"/>
          </w:tcPr>
          <w:p w14:paraId="0397EAEC"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5F8D86D7" w14:textId="77777777" w:rsidTr="00D63935">
        <w:trPr>
          <w:cantSplit/>
          <w:trHeight w:val="352"/>
        </w:trPr>
        <w:tc>
          <w:tcPr>
            <w:tcW w:w="993" w:type="dxa"/>
            <w:vMerge/>
            <w:shd w:val="clear" w:color="auto" w:fill="FFFFFF"/>
          </w:tcPr>
          <w:p w14:paraId="2CE35E42" w14:textId="77777777" w:rsidR="00C95D6B" w:rsidRPr="00091398" w:rsidRDefault="00C95D6B" w:rsidP="0082223A">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vAlign w:val="center"/>
          </w:tcPr>
          <w:p w14:paraId="29A3D43B"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0D11B580" w14:textId="77777777" w:rsidR="00C95D6B" w:rsidRPr="00091398" w:rsidRDefault="00C95D6B" w:rsidP="00DA39AB">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7B6CAFB6"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139DCC83"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27BB669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5B5AFCF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4CA6F787"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3C72DC8C"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1038" w:type="dxa"/>
            <w:shd w:val="clear" w:color="auto" w:fill="FFFFFF"/>
          </w:tcPr>
          <w:p w14:paraId="1D83ACEB"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5592AC93" w14:textId="77777777" w:rsidTr="00D63935">
        <w:trPr>
          <w:cantSplit/>
          <w:trHeight w:val="352"/>
        </w:trPr>
        <w:tc>
          <w:tcPr>
            <w:tcW w:w="993" w:type="dxa"/>
            <w:vMerge/>
            <w:shd w:val="clear" w:color="auto" w:fill="FFFFFF"/>
          </w:tcPr>
          <w:p w14:paraId="537ACD48" w14:textId="77777777" w:rsidR="00C95D6B" w:rsidRPr="00091398" w:rsidRDefault="00C95D6B" w:rsidP="00871A11">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vAlign w:val="center"/>
          </w:tcPr>
          <w:p w14:paraId="29222191"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r w:rsidRPr="00091398">
              <w:rPr>
                <w:rFonts w:ascii="Arial" w:hAnsi="Arial" w:cs="Arial"/>
                <w:color w:val="000000"/>
                <w:sz w:val="20"/>
                <w:szCs w:val="20"/>
                <w:lang w:eastAsia="en-US"/>
              </w:rPr>
              <w:t>Επίπεδο</w:t>
            </w:r>
            <w:r w:rsidRPr="00091398">
              <w:rPr>
                <w:rFonts w:ascii="Arial" w:hAnsi="Arial" w:cs="Arial"/>
                <w:color w:val="000000"/>
                <w:sz w:val="20"/>
                <w:szCs w:val="20"/>
                <w:lang w:val="en-US" w:eastAsia="en-US"/>
              </w:rPr>
              <w:t xml:space="preserve"> 7C</w:t>
            </w:r>
          </w:p>
        </w:tc>
        <w:tc>
          <w:tcPr>
            <w:tcW w:w="1249" w:type="dxa"/>
            <w:shd w:val="clear" w:color="auto" w:fill="FFFFFF"/>
          </w:tcPr>
          <w:p w14:paraId="1D6E8C6C"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Συχνότητα</w:t>
            </w:r>
          </w:p>
        </w:tc>
        <w:tc>
          <w:tcPr>
            <w:tcW w:w="817" w:type="dxa"/>
            <w:shd w:val="clear" w:color="auto" w:fill="FFFFFF"/>
            <w:vAlign w:val="bottom"/>
          </w:tcPr>
          <w:p w14:paraId="350DCF6C"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693</w:t>
            </w:r>
          </w:p>
        </w:tc>
        <w:tc>
          <w:tcPr>
            <w:tcW w:w="819" w:type="dxa"/>
            <w:shd w:val="clear" w:color="auto" w:fill="FFFFFF"/>
            <w:vAlign w:val="bottom"/>
          </w:tcPr>
          <w:p w14:paraId="6DDB20F2"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738</w:t>
            </w:r>
          </w:p>
        </w:tc>
        <w:tc>
          <w:tcPr>
            <w:tcW w:w="817" w:type="dxa"/>
            <w:shd w:val="clear" w:color="auto" w:fill="FFFFFF"/>
            <w:vAlign w:val="bottom"/>
          </w:tcPr>
          <w:p w14:paraId="0A8BE565"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39</w:t>
            </w:r>
          </w:p>
        </w:tc>
        <w:tc>
          <w:tcPr>
            <w:tcW w:w="819" w:type="dxa"/>
            <w:shd w:val="clear" w:color="auto" w:fill="FFFFFF"/>
            <w:vAlign w:val="bottom"/>
          </w:tcPr>
          <w:p w14:paraId="33EC025F"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39</w:t>
            </w:r>
          </w:p>
        </w:tc>
        <w:tc>
          <w:tcPr>
            <w:tcW w:w="817" w:type="dxa"/>
            <w:shd w:val="clear" w:color="auto" w:fill="FFFFFF"/>
            <w:vAlign w:val="bottom"/>
          </w:tcPr>
          <w:p w14:paraId="0023D693"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216</w:t>
            </w:r>
          </w:p>
        </w:tc>
        <w:tc>
          <w:tcPr>
            <w:tcW w:w="819" w:type="dxa"/>
            <w:shd w:val="clear" w:color="auto" w:fill="FFFFFF"/>
            <w:vAlign w:val="bottom"/>
          </w:tcPr>
          <w:p w14:paraId="79EB73A1"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91</w:t>
            </w:r>
          </w:p>
        </w:tc>
        <w:tc>
          <w:tcPr>
            <w:tcW w:w="1038" w:type="dxa"/>
            <w:shd w:val="clear" w:color="auto" w:fill="FFFFFF"/>
            <w:vAlign w:val="bottom"/>
          </w:tcPr>
          <w:p w14:paraId="58BFEA77"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1816</w:t>
            </w:r>
          </w:p>
        </w:tc>
      </w:tr>
      <w:tr w:rsidR="00C95D6B" w:rsidRPr="00091398" w14:paraId="017BF0DB" w14:textId="77777777" w:rsidTr="00D63935">
        <w:trPr>
          <w:cantSplit/>
          <w:trHeight w:val="239"/>
        </w:trPr>
        <w:tc>
          <w:tcPr>
            <w:tcW w:w="993" w:type="dxa"/>
            <w:vMerge/>
            <w:shd w:val="clear" w:color="auto" w:fill="FFFFFF"/>
          </w:tcPr>
          <w:p w14:paraId="76F358F8" w14:textId="77777777" w:rsidR="00C95D6B" w:rsidRPr="00091398" w:rsidRDefault="00C95D6B" w:rsidP="00871A11">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vAlign w:val="center"/>
          </w:tcPr>
          <w:p w14:paraId="70A90C90"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2053F4DD"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w:t>
            </w:r>
          </w:p>
        </w:tc>
        <w:tc>
          <w:tcPr>
            <w:tcW w:w="817" w:type="dxa"/>
            <w:shd w:val="clear" w:color="auto" w:fill="FFFFFF"/>
            <w:vAlign w:val="bottom"/>
          </w:tcPr>
          <w:p w14:paraId="4FE58233"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48,43</w:t>
            </w:r>
          </w:p>
        </w:tc>
        <w:tc>
          <w:tcPr>
            <w:tcW w:w="819" w:type="dxa"/>
            <w:shd w:val="clear" w:color="auto" w:fill="FFFFFF"/>
            <w:vAlign w:val="bottom"/>
          </w:tcPr>
          <w:p w14:paraId="32C0B60B"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51,57</w:t>
            </w:r>
          </w:p>
        </w:tc>
        <w:tc>
          <w:tcPr>
            <w:tcW w:w="817" w:type="dxa"/>
            <w:shd w:val="clear" w:color="auto" w:fill="FFFFFF"/>
            <w:vAlign w:val="bottom"/>
          </w:tcPr>
          <w:p w14:paraId="2614A3D5"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50,00</w:t>
            </w:r>
          </w:p>
        </w:tc>
        <w:tc>
          <w:tcPr>
            <w:tcW w:w="819" w:type="dxa"/>
            <w:shd w:val="clear" w:color="auto" w:fill="FFFFFF"/>
            <w:vAlign w:val="bottom"/>
          </w:tcPr>
          <w:p w14:paraId="00DDE212"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50,00</w:t>
            </w:r>
          </w:p>
        </w:tc>
        <w:tc>
          <w:tcPr>
            <w:tcW w:w="817" w:type="dxa"/>
            <w:shd w:val="clear" w:color="auto" w:fill="FFFFFF"/>
            <w:vAlign w:val="bottom"/>
          </w:tcPr>
          <w:p w14:paraId="5B368F26"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70,36</w:t>
            </w:r>
          </w:p>
        </w:tc>
        <w:tc>
          <w:tcPr>
            <w:tcW w:w="819" w:type="dxa"/>
            <w:shd w:val="clear" w:color="auto" w:fill="FFFFFF"/>
            <w:vAlign w:val="bottom"/>
          </w:tcPr>
          <w:p w14:paraId="571E9100"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r w:rsidRPr="00DA39AB">
              <w:rPr>
                <w:rFonts w:ascii="Arial" w:hAnsi="Arial" w:cs="Arial"/>
                <w:color w:val="000000"/>
                <w:sz w:val="20"/>
                <w:szCs w:val="20"/>
              </w:rPr>
              <w:t>29,64</w:t>
            </w:r>
          </w:p>
        </w:tc>
        <w:tc>
          <w:tcPr>
            <w:tcW w:w="1038" w:type="dxa"/>
            <w:shd w:val="clear" w:color="auto" w:fill="FFFFFF"/>
          </w:tcPr>
          <w:p w14:paraId="4AAD9D64"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15632CF2" w14:textId="77777777" w:rsidTr="00D63935">
        <w:trPr>
          <w:cantSplit/>
          <w:trHeight w:val="239"/>
        </w:trPr>
        <w:tc>
          <w:tcPr>
            <w:tcW w:w="993" w:type="dxa"/>
            <w:vMerge/>
            <w:shd w:val="clear" w:color="auto" w:fill="FFFFFF"/>
          </w:tcPr>
          <w:p w14:paraId="0AD3A7C7" w14:textId="77777777" w:rsidR="00C95D6B" w:rsidRPr="00091398" w:rsidRDefault="00C95D6B" w:rsidP="0082223A">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vAlign w:val="center"/>
          </w:tcPr>
          <w:p w14:paraId="74D822D5" w14:textId="77777777" w:rsidR="00C95D6B" w:rsidRPr="00091398" w:rsidRDefault="00C95D6B" w:rsidP="0082223A">
            <w:pPr>
              <w:autoSpaceDE w:val="0"/>
              <w:autoSpaceDN w:val="0"/>
              <w:adjustRightInd w:val="0"/>
              <w:spacing w:after="0" w:line="320" w:lineRule="atLeast"/>
              <w:ind w:left="60" w:right="60"/>
              <w:rPr>
                <w:rFonts w:ascii="Arial" w:hAnsi="Arial" w:cs="Arial"/>
                <w:color w:val="000000"/>
                <w:sz w:val="20"/>
                <w:szCs w:val="20"/>
                <w:lang w:eastAsia="en-US"/>
              </w:rPr>
            </w:pPr>
          </w:p>
        </w:tc>
        <w:tc>
          <w:tcPr>
            <w:tcW w:w="1249" w:type="dxa"/>
            <w:shd w:val="clear" w:color="auto" w:fill="FFFFFF"/>
          </w:tcPr>
          <w:p w14:paraId="22BD2ACC" w14:textId="77777777" w:rsidR="00C95D6B" w:rsidRPr="00091398" w:rsidRDefault="00C95D6B" w:rsidP="00DA39AB">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4E1F9512"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2CA6BFE3"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141C33F8"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19027608"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7" w:type="dxa"/>
            <w:shd w:val="clear" w:color="auto" w:fill="FFFFFF"/>
          </w:tcPr>
          <w:p w14:paraId="0E76C895"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819" w:type="dxa"/>
            <w:shd w:val="clear" w:color="auto" w:fill="FFFFFF"/>
          </w:tcPr>
          <w:p w14:paraId="7DF9AE07"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c>
          <w:tcPr>
            <w:tcW w:w="1038" w:type="dxa"/>
            <w:shd w:val="clear" w:color="auto" w:fill="FFFFFF"/>
          </w:tcPr>
          <w:p w14:paraId="6E9641B2" w14:textId="77777777" w:rsidR="00C95D6B" w:rsidRPr="00DA39AB" w:rsidRDefault="00C95D6B" w:rsidP="007E2129">
            <w:pPr>
              <w:autoSpaceDE w:val="0"/>
              <w:autoSpaceDN w:val="0"/>
              <w:adjustRightInd w:val="0"/>
              <w:spacing w:after="0" w:line="320" w:lineRule="atLeast"/>
              <w:ind w:left="60" w:right="60"/>
              <w:rPr>
                <w:rFonts w:ascii="Arial" w:hAnsi="Arial" w:cs="Arial"/>
                <w:sz w:val="20"/>
                <w:szCs w:val="20"/>
              </w:rPr>
            </w:pPr>
          </w:p>
        </w:tc>
      </w:tr>
      <w:tr w:rsidR="00C95D6B" w:rsidRPr="00091398" w14:paraId="322C56FA" w14:textId="77777777" w:rsidTr="00D63935">
        <w:trPr>
          <w:cantSplit/>
          <w:trHeight w:val="239"/>
        </w:trPr>
        <w:tc>
          <w:tcPr>
            <w:tcW w:w="993" w:type="dxa"/>
            <w:vMerge/>
            <w:shd w:val="clear" w:color="auto" w:fill="FFFFFF"/>
          </w:tcPr>
          <w:p w14:paraId="18C00D51" w14:textId="77777777" w:rsidR="00C95D6B" w:rsidRPr="00091398" w:rsidRDefault="00C95D6B" w:rsidP="00871A11">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vAlign w:val="center"/>
          </w:tcPr>
          <w:p w14:paraId="1ACBA841" w14:textId="77777777" w:rsidR="00C95D6B" w:rsidRPr="00091398" w:rsidRDefault="00C95D6B" w:rsidP="00871A11">
            <w:pPr>
              <w:autoSpaceDE w:val="0"/>
              <w:autoSpaceDN w:val="0"/>
              <w:adjustRightInd w:val="0"/>
              <w:spacing w:after="0" w:line="320" w:lineRule="atLeast"/>
              <w:ind w:left="60" w:right="60"/>
              <w:rPr>
                <w:rFonts w:ascii="Arial" w:hAnsi="Arial" w:cs="Arial"/>
                <w:color w:val="000000"/>
                <w:sz w:val="20"/>
                <w:szCs w:val="20"/>
                <w:lang w:val="en-US" w:eastAsia="en-US"/>
              </w:rPr>
            </w:pPr>
            <w:r w:rsidRPr="00091398">
              <w:rPr>
                <w:rFonts w:ascii="Arial" w:hAnsi="Arial" w:cs="Arial"/>
                <w:color w:val="000000"/>
                <w:sz w:val="20"/>
                <w:szCs w:val="20"/>
                <w:lang w:eastAsia="en-US"/>
              </w:rPr>
              <w:t>Επίπεδο</w:t>
            </w:r>
            <w:r w:rsidRPr="00091398">
              <w:rPr>
                <w:rFonts w:ascii="Arial" w:hAnsi="Arial" w:cs="Arial"/>
                <w:color w:val="000000"/>
                <w:sz w:val="20"/>
                <w:szCs w:val="20"/>
                <w:lang w:val="en-US" w:eastAsia="en-US"/>
              </w:rPr>
              <w:t xml:space="preserve"> 8</w:t>
            </w:r>
          </w:p>
        </w:tc>
        <w:tc>
          <w:tcPr>
            <w:tcW w:w="1249" w:type="dxa"/>
            <w:shd w:val="clear" w:color="auto" w:fill="FFFFFF"/>
          </w:tcPr>
          <w:p w14:paraId="12029890"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Συχνότητα</w:t>
            </w:r>
          </w:p>
        </w:tc>
        <w:tc>
          <w:tcPr>
            <w:tcW w:w="817" w:type="dxa"/>
            <w:shd w:val="clear" w:color="auto" w:fill="FFFFFF"/>
            <w:vAlign w:val="bottom"/>
          </w:tcPr>
          <w:p w14:paraId="08A382B7"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15</w:t>
            </w:r>
          </w:p>
        </w:tc>
        <w:tc>
          <w:tcPr>
            <w:tcW w:w="819" w:type="dxa"/>
            <w:shd w:val="clear" w:color="auto" w:fill="FFFFFF"/>
            <w:vAlign w:val="bottom"/>
          </w:tcPr>
          <w:p w14:paraId="03DA5504"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42</w:t>
            </w:r>
          </w:p>
        </w:tc>
        <w:tc>
          <w:tcPr>
            <w:tcW w:w="817" w:type="dxa"/>
            <w:shd w:val="clear" w:color="auto" w:fill="FFFFFF"/>
            <w:vAlign w:val="bottom"/>
          </w:tcPr>
          <w:p w14:paraId="69FC2636"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16</w:t>
            </w:r>
          </w:p>
        </w:tc>
        <w:tc>
          <w:tcPr>
            <w:tcW w:w="819" w:type="dxa"/>
            <w:shd w:val="clear" w:color="auto" w:fill="FFFFFF"/>
            <w:vAlign w:val="bottom"/>
          </w:tcPr>
          <w:p w14:paraId="0952C275"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10</w:t>
            </w:r>
          </w:p>
        </w:tc>
        <w:tc>
          <w:tcPr>
            <w:tcW w:w="817" w:type="dxa"/>
            <w:shd w:val="clear" w:color="auto" w:fill="FFFFFF"/>
            <w:vAlign w:val="bottom"/>
          </w:tcPr>
          <w:p w14:paraId="46FAB801"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11</w:t>
            </w:r>
          </w:p>
        </w:tc>
        <w:tc>
          <w:tcPr>
            <w:tcW w:w="819" w:type="dxa"/>
            <w:shd w:val="clear" w:color="auto" w:fill="FFFFFF"/>
            <w:vAlign w:val="bottom"/>
          </w:tcPr>
          <w:p w14:paraId="1B71CC5E"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8</w:t>
            </w:r>
          </w:p>
        </w:tc>
        <w:tc>
          <w:tcPr>
            <w:tcW w:w="1038" w:type="dxa"/>
            <w:shd w:val="clear" w:color="auto" w:fill="FFFFFF"/>
            <w:vAlign w:val="bottom"/>
          </w:tcPr>
          <w:p w14:paraId="77B9E8FE" w14:textId="77777777" w:rsidR="00C95D6B" w:rsidRPr="00DA39AB" w:rsidRDefault="00C95D6B"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DA39AB">
              <w:rPr>
                <w:rFonts w:ascii="Arial" w:hAnsi="Arial" w:cs="Arial"/>
                <w:color w:val="000000"/>
                <w:sz w:val="20"/>
                <w:szCs w:val="20"/>
              </w:rPr>
              <w:t>102</w:t>
            </w:r>
          </w:p>
        </w:tc>
      </w:tr>
      <w:tr w:rsidR="00C95D6B" w:rsidRPr="00091398" w14:paraId="4EF159D9" w14:textId="77777777" w:rsidTr="00D63935">
        <w:trPr>
          <w:cantSplit/>
          <w:trHeight w:val="314"/>
        </w:trPr>
        <w:tc>
          <w:tcPr>
            <w:tcW w:w="993" w:type="dxa"/>
            <w:vMerge/>
            <w:shd w:val="clear" w:color="auto" w:fill="FFFFFF"/>
          </w:tcPr>
          <w:p w14:paraId="6A1194A7" w14:textId="77777777" w:rsidR="00C95D6B" w:rsidRPr="00091398" w:rsidRDefault="00C95D6B" w:rsidP="00871A11">
            <w:pPr>
              <w:autoSpaceDE w:val="0"/>
              <w:autoSpaceDN w:val="0"/>
              <w:adjustRightInd w:val="0"/>
              <w:spacing w:after="0" w:line="240" w:lineRule="auto"/>
              <w:rPr>
                <w:rFonts w:ascii="Arial" w:hAnsi="Arial" w:cs="Arial"/>
                <w:b/>
                <w:color w:val="000000"/>
                <w:sz w:val="20"/>
                <w:szCs w:val="20"/>
                <w:lang w:val="en-US" w:eastAsia="en-US"/>
              </w:rPr>
            </w:pPr>
          </w:p>
        </w:tc>
        <w:tc>
          <w:tcPr>
            <w:tcW w:w="1276" w:type="dxa"/>
            <w:shd w:val="clear" w:color="auto" w:fill="FFFFFF"/>
            <w:vAlign w:val="center"/>
          </w:tcPr>
          <w:p w14:paraId="3F80B0B8" w14:textId="77777777" w:rsidR="00C95D6B" w:rsidRPr="00091398" w:rsidRDefault="00C95D6B" w:rsidP="00871A11">
            <w:pPr>
              <w:autoSpaceDE w:val="0"/>
              <w:autoSpaceDN w:val="0"/>
              <w:adjustRightInd w:val="0"/>
              <w:spacing w:after="0" w:line="320" w:lineRule="atLeast"/>
              <w:ind w:left="60" w:right="60"/>
              <w:rPr>
                <w:rFonts w:ascii="Arial" w:hAnsi="Arial" w:cs="Arial"/>
                <w:b/>
                <w:color w:val="000000"/>
                <w:sz w:val="20"/>
                <w:szCs w:val="20"/>
                <w:lang w:eastAsia="en-US"/>
              </w:rPr>
            </w:pPr>
          </w:p>
        </w:tc>
        <w:tc>
          <w:tcPr>
            <w:tcW w:w="1249" w:type="dxa"/>
            <w:shd w:val="clear" w:color="auto" w:fill="FFFFFF"/>
          </w:tcPr>
          <w:p w14:paraId="47086BD1" w14:textId="77777777" w:rsidR="00C95D6B" w:rsidRDefault="00C95D6B" w:rsidP="00DA39AB">
            <w:pPr>
              <w:autoSpaceDE w:val="0"/>
              <w:autoSpaceDN w:val="0"/>
              <w:adjustRightInd w:val="0"/>
              <w:spacing w:after="0" w:line="320" w:lineRule="atLeast"/>
              <w:ind w:left="60" w:right="60"/>
              <w:rPr>
                <w:rFonts w:cs="Calibri"/>
                <w:color w:val="000000"/>
              </w:rPr>
            </w:pPr>
            <w:r w:rsidRPr="00B22B91">
              <w:rPr>
                <w:rFonts w:ascii="Arial" w:hAnsi="Arial" w:cs="Arial"/>
                <w:sz w:val="20"/>
                <w:szCs w:val="20"/>
              </w:rPr>
              <w:t>%</w:t>
            </w:r>
          </w:p>
        </w:tc>
        <w:tc>
          <w:tcPr>
            <w:tcW w:w="817" w:type="dxa"/>
            <w:shd w:val="clear" w:color="auto" w:fill="FFFFFF"/>
            <w:vAlign w:val="bottom"/>
          </w:tcPr>
          <w:p w14:paraId="291D1D20"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r w:rsidRPr="00DA39AB">
              <w:rPr>
                <w:rFonts w:ascii="Arial" w:hAnsi="Arial" w:cs="Arial"/>
                <w:color w:val="000000"/>
                <w:sz w:val="20"/>
                <w:szCs w:val="20"/>
              </w:rPr>
              <w:t>26,32</w:t>
            </w:r>
          </w:p>
        </w:tc>
        <w:tc>
          <w:tcPr>
            <w:tcW w:w="819" w:type="dxa"/>
            <w:shd w:val="clear" w:color="auto" w:fill="FFFFFF"/>
            <w:vAlign w:val="bottom"/>
          </w:tcPr>
          <w:p w14:paraId="5CF31330"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r w:rsidRPr="00DA39AB">
              <w:rPr>
                <w:rFonts w:ascii="Arial" w:hAnsi="Arial" w:cs="Arial"/>
                <w:color w:val="000000"/>
                <w:sz w:val="20"/>
                <w:szCs w:val="20"/>
              </w:rPr>
              <w:t>73,68</w:t>
            </w:r>
          </w:p>
        </w:tc>
        <w:tc>
          <w:tcPr>
            <w:tcW w:w="817" w:type="dxa"/>
            <w:shd w:val="clear" w:color="auto" w:fill="FFFFFF"/>
            <w:vAlign w:val="bottom"/>
          </w:tcPr>
          <w:p w14:paraId="74340BF9"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r w:rsidRPr="00DA39AB">
              <w:rPr>
                <w:rFonts w:ascii="Arial" w:hAnsi="Arial" w:cs="Arial"/>
                <w:color w:val="000000"/>
                <w:sz w:val="20"/>
                <w:szCs w:val="20"/>
              </w:rPr>
              <w:t>61,54</w:t>
            </w:r>
          </w:p>
        </w:tc>
        <w:tc>
          <w:tcPr>
            <w:tcW w:w="819" w:type="dxa"/>
            <w:shd w:val="clear" w:color="auto" w:fill="FFFFFF"/>
            <w:vAlign w:val="bottom"/>
          </w:tcPr>
          <w:p w14:paraId="0BBC531C"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r w:rsidRPr="00DA39AB">
              <w:rPr>
                <w:rFonts w:ascii="Arial" w:hAnsi="Arial" w:cs="Arial"/>
                <w:color w:val="000000"/>
                <w:sz w:val="20"/>
                <w:szCs w:val="20"/>
              </w:rPr>
              <w:t>38,46</w:t>
            </w:r>
          </w:p>
        </w:tc>
        <w:tc>
          <w:tcPr>
            <w:tcW w:w="817" w:type="dxa"/>
            <w:shd w:val="clear" w:color="auto" w:fill="FFFFFF"/>
            <w:vAlign w:val="bottom"/>
          </w:tcPr>
          <w:p w14:paraId="52CD1231"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r w:rsidRPr="00DA39AB">
              <w:rPr>
                <w:rFonts w:ascii="Arial" w:hAnsi="Arial" w:cs="Arial"/>
                <w:color w:val="000000"/>
                <w:sz w:val="20"/>
                <w:szCs w:val="20"/>
              </w:rPr>
              <w:t>57,89</w:t>
            </w:r>
          </w:p>
        </w:tc>
        <w:tc>
          <w:tcPr>
            <w:tcW w:w="819" w:type="dxa"/>
            <w:shd w:val="clear" w:color="auto" w:fill="FFFFFF"/>
            <w:vAlign w:val="bottom"/>
          </w:tcPr>
          <w:p w14:paraId="203FC469"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r w:rsidRPr="00DA39AB">
              <w:rPr>
                <w:rFonts w:ascii="Arial" w:hAnsi="Arial" w:cs="Arial"/>
                <w:color w:val="000000"/>
                <w:sz w:val="20"/>
                <w:szCs w:val="20"/>
              </w:rPr>
              <w:t>42,11</w:t>
            </w:r>
          </w:p>
        </w:tc>
        <w:tc>
          <w:tcPr>
            <w:tcW w:w="1038" w:type="dxa"/>
            <w:shd w:val="clear" w:color="auto" w:fill="FFFFFF"/>
          </w:tcPr>
          <w:p w14:paraId="495EA51E"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r>
      <w:tr w:rsidR="00C95D6B" w:rsidRPr="00091398" w14:paraId="2A4391AA" w14:textId="77777777" w:rsidTr="00D63935">
        <w:trPr>
          <w:cantSplit/>
          <w:trHeight w:val="314"/>
        </w:trPr>
        <w:tc>
          <w:tcPr>
            <w:tcW w:w="993" w:type="dxa"/>
            <w:vMerge/>
            <w:shd w:val="clear" w:color="auto" w:fill="FFFFFF"/>
          </w:tcPr>
          <w:p w14:paraId="1C10AD88" w14:textId="77777777" w:rsidR="00C95D6B" w:rsidRPr="00091398" w:rsidRDefault="00C95D6B" w:rsidP="0082223A">
            <w:pPr>
              <w:autoSpaceDE w:val="0"/>
              <w:autoSpaceDN w:val="0"/>
              <w:adjustRightInd w:val="0"/>
              <w:spacing w:after="0" w:line="240" w:lineRule="auto"/>
              <w:rPr>
                <w:rFonts w:ascii="Arial" w:hAnsi="Arial" w:cs="Arial"/>
                <w:b/>
                <w:color w:val="000000"/>
                <w:sz w:val="20"/>
                <w:szCs w:val="20"/>
                <w:lang w:val="en-US" w:eastAsia="en-US"/>
              </w:rPr>
            </w:pPr>
          </w:p>
        </w:tc>
        <w:tc>
          <w:tcPr>
            <w:tcW w:w="1276" w:type="dxa"/>
            <w:shd w:val="clear" w:color="auto" w:fill="FFFFFF"/>
            <w:vAlign w:val="center"/>
          </w:tcPr>
          <w:p w14:paraId="46DDE9C3" w14:textId="77777777" w:rsidR="00C95D6B" w:rsidRPr="00091398" w:rsidRDefault="00C95D6B" w:rsidP="0082223A">
            <w:pPr>
              <w:autoSpaceDE w:val="0"/>
              <w:autoSpaceDN w:val="0"/>
              <w:adjustRightInd w:val="0"/>
              <w:spacing w:after="0" w:line="320" w:lineRule="atLeast"/>
              <w:ind w:left="60" w:right="60"/>
              <w:rPr>
                <w:rFonts w:ascii="Arial" w:hAnsi="Arial" w:cs="Arial"/>
                <w:b/>
                <w:color w:val="000000"/>
                <w:sz w:val="20"/>
                <w:szCs w:val="20"/>
                <w:lang w:eastAsia="en-US"/>
              </w:rPr>
            </w:pPr>
          </w:p>
        </w:tc>
        <w:tc>
          <w:tcPr>
            <w:tcW w:w="1249" w:type="dxa"/>
            <w:shd w:val="clear" w:color="auto" w:fill="FFFFFF"/>
          </w:tcPr>
          <w:p w14:paraId="4A5DAFE3" w14:textId="77777777" w:rsidR="00C95D6B" w:rsidRPr="00091398" w:rsidRDefault="00C95D6B" w:rsidP="00DA39AB">
            <w:pPr>
              <w:autoSpaceDE w:val="0"/>
              <w:autoSpaceDN w:val="0"/>
              <w:adjustRightInd w:val="0"/>
              <w:spacing w:after="0" w:line="320" w:lineRule="atLeast"/>
              <w:ind w:left="60" w:right="60"/>
              <w:rPr>
                <w:rFonts w:ascii="Arial" w:hAnsi="Arial" w:cs="Arial"/>
                <w:b/>
                <w:sz w:val="20"/>
                <w:szCs w:val="20"/>
              </w:rPr>
            </w:pPr>
          </w:p>
        </w:tc>
        <w:tc>
          <w:tcPr>
            <w:tcW w:w="817" w:type="dxa"/>
            <w:shd w:val="clear" w:color="auto" w:fill="FFFFFF"/>
          </w:tcPr>
          <w:p w14:paraId="07316D56"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c>
          <w:tcPr>
            <w:tcW w:w="819" w:type="dxa"/>
            <w:shd w:val="clear" w:color="auto" w:fill="FFFFFF"/>
          </w:tcPr>
          <w:p w14:paraId="0E3C35DE"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c>
          <w:tcPr>
            <w:tcW w:w="817" w:type="dxa"/>
            <w:shd w:val="clear" w:color="auto" w:fill="FFFFFF"/>
          </w:tcPr>
          <w:p w14:paraId="36EB2CE9"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c>
          <w:tcPr>
            <w:tcW w:w="819" w:type="dxa"/>
            <w:shd w:val="clear" w:color="auto" w:fill="FFFFFF"/>
          </w:tcPr>
          <w:p w14:paraId="7726C760"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c>
          <w:tcPr>
            <w:tcW w:w="817" w:type="dxa"/>
            <w:shd w:val="clear" w:color="auto" w:fill="FFFFFF"/>
          </w:tcPr>
          <w:p w14:paraId="25BB9AD3"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c>
          <w:tcPr>
            <w:tcW w:w="819" w:type="dxa"/>
            <w:shd w:val="clear" w:color="auto" w:fill="FFFFFF"/>
          </w:tcPr>
          <w:p w14:paraId="292F4853"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c>
          <w:tcPr>
            <w:tcW w:w="1038" w:type="dxa"/>
            <w:shd w:val="clear" w:color="auto" w:fill="FFFFFF"/>
          </w:tcPr>
          <w:p w14:paraId="15F6706C" w14:textId="77777777" w:rsidR="00C95D6B" w:rsidRPr="00DA39AB" w:rsidRDefault="00C95D6B" w:rsidP="007E2129">
            <w:pPr>
              <w:autoSpaceDE w:val="0"/>
              <w:autoSpaceDN w:val="0"/>
              <w:adjustRightInd w:val="0"/>
              <w:spacing w:after="0" w:line="320" w:lineRule="atLeast"/>
              <w:ind w:left="60" w:right="60"/>
              <w:rPr>
                <w:rFonts w:ascii="Arial" w:hAnsi="Arial" w:cs="Arial"/>
                <w:b/>
                <w:sz w:val="20"/>
                <w:szCs w:val="20"/>
              </w:rPr>
            </w:pPr>
          </w:p>
        </w:tc>
      </w:tr>
      <w:tr w:rsidR="00871A11" w:rsidRPr="00091398" w14:paraId="70C21D02" w14:textId="77777777" w:rsidTr="00D63935">
        <w:trPr>
          <w:cantSplit/>
          <w:trHeight w:val="314"/>
        </w:trPr>
        <w:tc>
          <w:tcPr>
            <w:tcW w:w="993" w:type="dxa"/>
            <w:shd w:val="clear" w:color="auto" w:fill="FFFFFF"/>
          </w:tcPr>
          <w:p w14:paraId="7D37E399" w14:textId="77777777" w:rsidR="00871A11" w:rsidRPr="00091398" w:rsidRDefault="00871A11" w:rsidP="00871A11">
            <w:pPr>
              <w:autoSpaceDE w:val="0"/>
              <w:autoSpaceDN w:val="0"/>
              <w:adjustRightInd w:val="0"/>
              <w:spacing w:after="0" w:line="240" w:lineRule="auto"/>
              <w:rPr>
                <w:rFonts w:ascii="Arial" w:hAnsi="Arial" w:cs="Arial"/>
                <w:b/>
                <w:color w:val="000000"/>
                <w:sz w:val="20"/>
                <w:szCs w:val="20"/>
                <w:lang w:val="en-US" w:eastAsia="en-US"/>
              </w:rPr>
            </w:pPr>
          </w:p>
        </w:tc>
        <w:tc>
          <w:tcPr>
            <w:tcW w:w="1276" w:type="dxa"/>
            <w:shd w:val="clear" w:color="auto" w:fill="FFFFFF"/>
            <w:vAlign w:val="center"/>
          </w:tcPr>
          <w:p w14:paraId="6423514D" w14:textId="77777777" w:rsidR="00871A11" w:rsidRPr="00091398" w:rsidRDefault="00DA39AB" w:rsidP="00871A11">
            <w:pPr>
              <w:autoSpaceDE w:val="0"/>
              <w:autoSpaceDN w:val="0"/>
              <w:adjustRightInd w:val="0"/>
              <w:spacing w:after="0" w:line="320" w:lineRule="atLeast"/>
              <w:ind w:left="60" w:right="60"/>
              <w:rPr>
                <w:rFonts w:ascii="Arial" w:hAnsi="Arial" w:cs="Arial"/>
                <w:b/>
                <w:color w:val="000000"/>
                <w:sz w:val="20"/>
                <w:szCs w:val="20"/>
                <w:lang w:eastAsia="en-US"/>
              </w:rPr>
            </w:pPr>
            <w:r w:rsidRPr="00C91895">
              <w:rPr>
                <w:rFonts w:ascii="Arial" w:eastAsia="Calibri" w:hAnsi="Arial" w:cs="Arial"/>
                <w:b/>
                <w:bCs/>
                <w:sz w:val="20"/>
                <w:szCs w:val="20"/>
                <w:lang w:eastAsia="en-US"/>
              </w:rPr>
              <w:t>Σύνολο</w:t>
            </w:r>
          </w:p>
        </w:tc>
        <w:tc>
          <w:tcPr>
            <w:tcW w:w="1249" w:type="dxa"/>
            <w:shd w:val="clear" w:color="auto" w:fill="FFFFFF"/>
          </w:tcPr>
          <w:p w14:paraId="39F2E664" w14:textId="77777777" w:rsidR="00871A11" w:rsidRPr="00A362F9" w:rsidRDefault="00871A11" w:rsidP="00DA39AB">
            <w:pPr>
              <w:autoSpaceDE w:val="0"/>
              <w:autoSpaceDN w:val="0"/>
              <w:adjustRightInd w:val="0"/>
              <w:spacing w:after="0" w:line="320" w:lineRule="atLeast"/>
              <w:ind w:left="60" w:right="60"/>
              <w:rPr>
                <w:rFonts w:cs="Calibri"/>
                <w:b/>
                <w:color w:val="000000"/>
              </w:rPr>
            </w:pPr>
            <w:r w:rsidRPr="00523501">
              <w:rPr>
                <w:rFonts w:ascii="Arial" w:hAnsi="Arial" w:cs="Arial"/>
                <w:b/>
                <w:sz w:val="20"/>
                <w:szCs w:val="20"/>
              </w:rPr>
              <w:t>Συχνότητα</w:t>
            </w:r>
          </w:p>
        </w:tc>
        <w:tc>
          <w:tcPr>
            <w:tcW w:w="817" w:type="dxa"/>
            <w:shd w:val="clear" w:color="auto" w:fill="FFFFFF"/>
            <w:vAlign w:val="bottom"/>
          </w:tcPr>
          <w:p w14:paraId="367D67FD"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DA39AB">
              <w:rPr>
                <w:rFonts w:ascii="Arial" w:hAnsi="Arial" w:cs="Arial"/>
                <w:b/>
                <w:color w:val="000000"/>
                <w:sz w:val="20"/>
                <w:szCs w:val="20"/>
              </w:rPr>
              <w:t>2851</w:t>
            </w:r>
          </w:p>
        </w:tc>
        <w:tc>
          <w:tcPr>
            <w:tcW w:w="819" w:type="dxa"/>
            <w:shd w:val="clear" w:color="auto" w:fill="FFFFFF"/>
            <w:vAlign w:val="bottom"/>
          </w:tcPr>
          <w:p w14:paraId="040B30B4"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DA39AB">
              <w:rPr>
                <w:rFonts w:ascii="Arial" w:hAnsi="Arial" w:cs="Arial"/>
                <w:b/>
                <w:color w:val="000000"/>
                <w:sz w:val="20"/>
                <w:szCs w:val="20"/>
              </w:rPr>
              <w:t>2855</w:t>
            </w:r>
          </w:p>
        </w:tc>
        <w:tc>
          <w:tcPr>
            <w:tcW w:w="817" w:type="dxa"/>
            <w:shd w:val="clear" w:color="auto" w:fill="FFFFFF"/>
            <w:vAlign w:val="bottom"/>
          </w:tcPr>
          <w:p w14:paraId="3C580A0F"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DA39AB">
              <w:rPr>
                <w:rFonts w:ascii="Arial" w:hAnsi="Arial" w:cs="Arial"/>
                <w:b/>
                <w:color w:val="000000"/>
                <w:sz w:val="20"/>
                <w:szCs w:val="20"/>
              </w:rPr>
              <w:t>182</w:t>
            </w:r>
          </w:p>
        </w:tc>
        <w:tc>
          <w:tcPr>
            <w:tcW w:w="819" w:type="dxa"/>
            <w:shd w:val="clear" w:color="auto" w:fill="FFFFFF"/>
            <w:vAlign w:val="bottom"/>
          </w:tcPr>
          <w:p w14:paraId="1886C2C9"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DA39AB">
              <w:rPr>
                <w:rFonts w:ascii="Arial" w:hAnsi="Arial" w:cs="Arial"/>
                <w:b/>
                <w:color w:val="000000"/>
                <w:sz w:val="20"/>
                <w:szCs w:val="20"/>
              </w:rPr>
              <w:t>236</w:t>
            </w:r>
          </w:p>
        </w:tc>
        <w:tc>
          <w:tcPr>
            <w:tcW w:w="817" w:type="dxa"/>
            <w:shd w:val="clear" w:color="auto" w:fill="FFFFFF"/>
            <w:vAlign w:val="bottom"/>
          </w:tcPr>
          <w:p w14:paraId="04EB4AA0"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DA39AB">
              <w:rPr>
                <w:rFonts w:ascii="Arial" w:hAnsi="Arial" w:cs="Arial"/>
                <w:b/>
                <w:color w:val="000000"/>
                <w:sz w:val="20"/>
                <w:szCs w:val="20"/>
              </w:rPr>
              <w:t>4346</w:t>
            </w:r>
          </w:p>
        </w:tc>
        <w:tc>
          <w:tcPr>
            <w:tcW w:w="819" w:type="dxa"/>
            <w:shd w:val="clear" w:color="auto" w:fill="FFFFFF"/>
            <w:vAlign w:val="bottom"/>
          </w:tcPr>
          <w:p w14:paraId="519A990A"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DA39AB">
              <w:rPr>
                <w:rFonts w:ascii="Arial" w:hAnsi="Arial" w:cs="Arial"/>
                <w:b/>
                <w:color w:val="000000"/>
                <w:sz w:val="20"/>
                <w:szCs w:val="20"/>
              </w:rPr>
              <w:t>1246</w:t>
            </w:r>
          </w:p>
        </w:tc>
        <w:tc>
          <w:tcPr>
            <w:tcW w:w="1038" w:type="dxa"/>
            <w:shd w:val="clear" w:color="auto" w:fill="FFFFFF"/>
            <w:vAlign w:val="bottom"/>
          </w:tcPr>
          <w:p w14:paraId="32EE0853"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DA39AB">
              <w:rPr>
                <w:rFonts w:ascii="Arial" w:hAnsi="Arial" w:cs="Arial"/>
                <w:b/>
                <w:color w:val="000000"/>
                <w:sz w:val="20"/>
                <w:szCs w:val="20"/>
              </w:rPr>
              <w:t>11716</w:t>
            </w:r>
          </w:p>
        </w:tc>
      </w:tr>
      <w:tr w:rsidR="00871A11" w:rsidRPr="00091398" w14:paraId="3E1EAF2E" w14:textId="77777777" w:rsidTr="00D63935">
        <w:trPr>
          <w:cantSplit/>
          <w:trHeight w:val="314"/>
        </w:trPr>
        <w:tc>
          <w:tcPr>
            <w:tcW w:w="993" w:type="dxa"/>
            <w:shd w:val="clear" w:color="auto" w:fill="FFFFFF"/>
          </w:tcPr>
          <w:p w14:paraId="61DFD328" w14:textId="77777777" w:rsidR="00871A11" w:rsidRPr="00091398" w:rsidRDefault="00871A11" w:rsidP="00871A11">
            <w:pPr>
              <w:autoSpaceDE w:val="0"/>
              <w:autoSpaceDN w:val="0"/>
              <w:adjustRightInd w:val="0"/>
              <w:spacing w:after="0" w:line="240" w:lineRule="auto"/>
              <w:rPr>
                <w:rFonts w:ascii="Arial" w:hAnsi="Arial" w:cs="Arial"/>
                <w:b/>
                <w:color w:val="000000"/>
                <w:sz w:val="20"/>
                <w:szCs w:val="20"/>
                <w:lang w:val="en-US" w:eastAsia="en-US"/>
              </w:rPr>
            </w:pPr>
          </w:p>
        </w:tc>
        <w:tc>
          <w:tcPr>
            <w:tcW w:w="1276" w:type="dxa"/>
            <w:shd w:val="clear" w:color="auto" w:fill="FFFFFF"/>
            <w:vAlign w:val="center"/>
          </w:tcPr>
          <w:p w14:paraId="62B48211" w14:textId="77777777" w:rsidR="00871A11" w:rsidRPr="00091398" w:rsidRDefault="00871A11" w:rsidP="00871A11">
            <w:pPr>
              <w:autoSpaceDE w:val="0"/>
              <w:autoSpaceDN w:val="0"/>
              <w:adjustRightInd w:val="0"/>
              <w:spacing w:after="0" w:line="320" w:lineRule="atLeast"/>
              <w:ind w:left="60" w:right="60"/>
              <w:rPr>
                <w:rFonts w:ascii="Arial" w:hAnsi="Arial" w:cs="Arial"/>
                <w:b/>
                <w:color w:val="000000"/>
                <w:sz w:val="20"/>
                <w:szCs w:val="20"/>
                <w:lang w:eastAsia="en-US"/>
              </w:rPr>
            </w:pPr>
          </w:p>
        </w:tc>
        <w:tc>
          <w:tcPr>
            <w:tcW w:w="1249" w:type="dxa"/>
            <w:shd w:val="clear" w:color="auto" w:fill="FFFFFF"/>
          </w:tcPr>
          <w:p w14:paraId="41EEAC87" w14:textId="77777777" w:rsidR="00871A11" w:rsidRPr="00A362F9" w:rsidRDefault="00871A11" w:rsidP="00DA39AB">
            <w:pPr>
              <w:autoSpaceDE w:val="0"/>
              <w:autoSpaceDN w:val="0"/>
              <w:adjustRightInd w:val="0"/>
              <w:spacing w:after="0" w:line="320" w:lineRule="atLeast"/>
              <w:ind w:left="60" w:right="60"/>
              <w:rPr>
                <w:rFonts w:cs="Calibri"/>
                <w:b/>
                <w:color w:val="000000"/>
              </w:rPr>
            </w:pPr>
            <w:r w:rsidRPr="00523501">
              <w:rPr>
                <w:rFonts w:ascii="Arial" w:hAnsi="Arial" w:cs="Arial"/>
                <w:b/>
                <w:sz w:val="20"/>
                <w:szCs w:val="20"/>
              </w:rPr>
              <w:t>%</w:t>
            </w:r>
          </w:p>
        </w:tc>
        <w:tc>
          <w:tcPr>
            <w:tcW w:w="817" w:type="dxa"/>
            <w:shd w:val="clear" w:color="auto" w:fill="FFFFFF"/>
            <w:vAlign w:val="bottom"/>
          </w:tcPr>
          <w:p w14:paraId="7C5D9586"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rPr>
            </w:pPr>
            <w:r w:rsidRPr="00DA39AB">
              <w:rPr>
                <w:rFonts w:ascii="Arial" w:hAnsi="Arial" w:cs="Arial"/>
                <w:b/>
                <w:color w:val="000000"/>
                <w:sz w:val="20"/>
                <w:szCs w:val="20"/>
              </w:rPr>
              <w:t>49</w:t>
            </w:r>
            <w:r w:rsidR="00B2315D" w:rsidRPr="00DA39AB">
              <w:rPr>
                <w:rFonts w:ascii="Arial" w:hAnsi="Arial" w:cs="Arial"/>
                <w:b/>
                <w:color w:val="000000"/>
                <w:sz w:val="20"/>
                <w:szCs w:val="20"/>
              </w:rPr>
              <w:t>,</w:t>
            </w:r>
            <w:r w:rsidRPr="00DA39AB">
              <w:rPr>
                <w:rFonts w:ascii="Arial" w:hAnsi="Arial" w:cs="Arial"/>
                <w:b/>
                <w:color w:val="000000"/>
                <w:sz w:val="20"/>
                <w:szCs w:val="20"/>
              </w:rPr>
              <w:t>96</w:t>
            </w:r>
          </w:p>
        </w:tc>
        <w:tc>
          <w:tcPr>
            <w:tcW w:w="819" w:type="dxa"/>
            <w:shd w:val="clear" w:color="auto" w:fill="FFFFFF"/>
            <w:vAlign w:val="bottom"/>
          </w:tcPr>
          <w:p w14:paraId="2D3E37C2"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rPr>
            </w:pPr>
            <w:r w:rsidRPr="00DA39AB">
              <w:rPr>
                <w:rFonts w:ascii="Arial" w:hAnsi="Arial" w:cs="Arial"/>
                <w:b/>
                <w:color w:val="000000"/>
                <w:sz w:val="20"/>
                <w:szCs w:val="20"/>
              </w:rPr>
              <w:t>50</w:t>
            </w:r>
            <w:r w:rsidR="00B2315D" w:rsidRPr="00DA39AB">
              <w:rPr>
                <w:rFonts w:ascii="Arial" w:hAnsi="Arial" w:cs="Arial"/>
                <w:b/>
                <w:color w:val="000000"/>
                <w:sz w:val="20"/>
                <w:szCs w:val="20"/>
              </w:rPr>
              <w:t>,</w:t>
            </w:r>
            <w:r w:rsidRPr="00DA39AB">
              <w:rPr>
                <w:rFonts w:ascii="Arial" w:hAnsi="Arial" w:cs="Arial"/>
                <w:b/>
                <w:color w:val="000000"/>
                <w:sz w:val="20"/>
                <w:szCs w:val="20"/>
              </w:rPr>
              <w:t>04</w:t>
            </w:r>
          </w:p>
        </w:tc>
        <w:tc>
          <w:tcPr>
            <w:tcW w:w="817" w:type="dxa"/>
            <w:shd w:val="clear" w:color="auto" w:fill="FFFFFF"/>
            <w:vAlign w:val="bottom"/>
          </w:tcPr>
          <w:p w14:paraId="46EDCD8A"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rPr>
            </w:pPr>
            <w:r w:rsidRPr="00DA39AB">
              <w:rPr>
                <w:rFonts w:ascii="Arial" w:hAnsi="Arial" w:cs="Arial"/>
                <w:b/>
                <w:color w:val="000000"/>
                <w:sz w:val="20"/>
                <w:szCs w:val="20"/>
              </w:rPr>
              <w:t>43</w:t>
            </w:r>
            <w:r w:rsidR="00B2315D" w:rsidRPr="00DA39AB">
              <w:rPr>
                <w:rFonts w:ascii="Arial" w:hAnsi="Arial" w:cs="Arial"/>
                <w:b/>
                <w:color w:val="000000"/>
                <w:sz w:val="20"/>
                <w:szCs w:val="20"/>
              </w:rPr>
              <w:t>,</w:t>
            </w:r>
            <w:r w:rsidRPr="00DA39AB">
              <w:rPr>
                <w:rFonts w:ascii="Arial" w:hAnsi="Arial" w:cs="Arial"/>
                <w:b/>
                <w:color w:val="000000"/>
                <w:sz w:val="20"/>
                <w:szCs w:val="20"/>
              </w:rPr>
              <w:t>54</w:t>
            </w:r>
          </w:p>
        </w:tc>
        <w:tc>
          <w:tcPr>
            <w:tcW w:w="819" w:type="dxa"/>
            <w:shd w:val="clear" w:color="auto" w:fill="FFFFFF"/>
            <w:vAlign w:val="bottom"/>
          </w:tcPr>
          <w:p w14:paraId="2BF30C96"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rPr>
            </w:pPr>
            <w:r w:rsidRPr="00DA39AB">
              <w:rPr>
                <w:rFonts w:ascii="Arial" w:hAnsi="Arial" w:cs="Arial"/>
                <w:b/>
                <w:color w:val="000000"/>
                <w:sz w:val="20"/>
                <w:szCs w:val="20"/>
              </w:rPr>
              <w:t>56</w:t>
            </w:r>
            <w:r w:rsidR="00B2315D" w:rsidRPr="00DA39AB">
              <w:rPr>
                <w:rFonts w:ascii="Arial" w:hAnsi="Arial" w:cs="Arial"/>
                <w:b/>
                <w:color w:val="000000"/>
                <w:sz w:val="20"/>
                <w:szCs w:val="20"/>
              </w:rPr>
              <w:t>,</w:t>
            </w:r>
            <w:r w:rsidRPr="00DA39AB">
              <w:rPr>
                <w:rFonts w:ascii="Arial" w:hAnsi="Arial" w:cs="Arial"/>
                <w:b/>
                <w:color w:val="000000"/>
                <w:sz w:val="20"/>
                <w:szCs w:val="20"/>
              </w:rPr>
              <w:t>46</w:t>
            </w:r>
          </w:p>
        </w:tc>
        <w:tc>
          <w:tcPr>
            <w:tcW w:w="817" w:type="dxa"/>
            <w:shd w:val="clear" w:color="auto" w:fill="FFFFFF"/>
            <w:vAlign w:val="bottom"/>
          </w:tcPr>
          <w:p w14:paraId="2636AE16"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rPr>
            </w:pPr>
            <w:r w:rsidRPr="00DA39AB">
              <w:rPr>
                <w:rFonts w:ascii="Arial" w:hAnsi="Arial" w:cs="Arial"/>
                <w:b/>
                <w:color w:val="000000"/>
                <w:sz w:val="20"/>
                <w:szCs w:val="20"/>
              </w:rPr>
              <w:t>77</w:t>
            </w:r>
            <w:r w:rsidR="00B2315D" w:rsidRPr="00DA39AB">
              <w:rPr>
                <w:rFonts w:ascii="Arial" w:hAnsi="Arial" w:cs="Arial"/>
                <w:b/>
                <w:color w:val="000000"/>
                <w:sz w:val="20"/>
                <w:szCs w:val="20"/>
              </w:rPr>
              <w:t>,</w:t>
            </w:r>
            <w:r w:rsidRPr="00DA39AB">
              <w:rPr>
                <w:rFonts w:ascii="Arial" w:hAnsi="Arial" w:cs="Arial"/>
                <w:b/>
                <w:color w:val="000000"/>
                <w:sz w:val="20"/>
                <w:szCs w:val="20"/>
              </w:rPr>
              <w:t>72</w:t>
            </w:r>
          </w:p>
        </w:tc>
        <w:tc>
          <w:tcPr>
            <w:tcW w:w="819" w:type="dxa"/>
            <w:shd w:val="clear" w:color="auto" w:fill="FFFFFF"/>
            <w:vAlign w:val="bottom"/>
          </w:tcPr>
          <w:p w14:paraId="1AC1426F"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rPr>
            </w:pPr>
            <w:r w:rsidRPr="00DA39AB">
              <w:rPr>
                <w:rFonts w:ascii="Arial" w:hAnsi="Arial" w:cs="Arial"/>
                <w:b/>
                <w:color w:val="000000"/>
                <w:sz w:val="20"/>
                <w:szCs w:val="20"/>
              </w:rPr>
              <w:t>22</w:t>
            </w:r>
            <w:r w:rsidR="00B2315D" w:rsidRPr="00DA39AB">
              <w:rPr>
                <w:rFonts w:ascii="Arial" w:hAnsi="Arial" w:cs="Arial"/>
                <w:b/>
                <w:color w:val="000000"/>
                <w:sz w:val="20"/>
                <w:szCs w:val="20"/>
              </w:rPr>
              <w:t>,</w:t>
            </w:r>
            <w:r w:rsidRPr="00DA39AB">
              <w:rPr>
                <w:rFonts w:ascii="Arial" w:hAnsi="Arial" w:cs="Arial"/>
                <w:b/>
                <w:color w:val="000000"/>
                <w:sz w:val="20"/>
                <w:szCs w:val="20"/>
              </w:rPr>
              <w:t>28</w:t>
            </w:r>
          </w:p>
        </w:tc>
        <w:tc>
          <w:tcPr>
            <w:tcW w:w="1038" w:type="dxa"/>
            <w:shd w:val="clear" w:color="auto" w:fill="FFFFFF"/>
            <w:vAlign w:val="bottom"/>
          </w:tcPr>
          <w:p w14:paraId="031E57E5" w14:textId="77777777" w:rsidR="00871A11" w:rsidRPr="00DA39AB" w:rsidRDefault="00871A11" w:rsidP="007E2129">
            <w:pPr>
              <w:autoSpaceDE w:val="0"/>
              <w:autoSpaceDN w:val="0"/>
              <w:adjustRightInd w:val="0"/>
              <w:spacing w:after="0" w:line="320" w:lineRule="atLeast"/>
              <w:ind w:left="60" w:right="60"/>
              <w:rPr>
                <w:rFonts w:ascii="Arial" w:hAnsi="Arial" w:cs="Arial"/>
                <w:b/>
                <w:color w:val="000000"/>
                <w:sz w:val="20"/>
                <w:szCs w:val="20"/>
              </w:rPr>
            </w:pPr>
          </w:p>
        </w:tc>
      </w:tr>
    </w:tbl>
    <w:p w14:paraId="3A333A07" w14:textId="77777777" w:rsidR="00E020F3" w:rsidRDefault="00E020F3" w:rsidP="00E020F3">
      <w:pPr>
        <w:autoSpaceDE w:val="0"/>
        <w:autoSpaceDN w:val="0"/>
        <w:adjustRightInd w:val="0"/>
        <w:spacing w:after="0" w:line="400" w:lineRule="atLeast"/>
        <w:rPr>
          <w:rFonts w:ascii="Times New Roman" w:hAnsi="Times New Roman"/>
          <w:b/>
          <w:sz w:val="24"/>
          <w:szCs w:val="24"/>
          <w:lang w:val="en-US" w:eastAsia="en-US"/>
        </w:rPr>
      </w:pPr>
    </w:p>
    <w:p w14:paraId="5A45DF81" w14:textId="79981342" w:rsidR="004A57E7" w:rsidRPr="00A362F9" w:rsidRDefault="00AE2033" w:rsidP="00523501">
      <w:pPr>
        <w:autoSpaceDE w:val="0"/>
        <w:autoSpaceDN w:val="0"/>
        <w:adjustRightInd w:val="0"/>
        <w:spacing w:after="0"/>
        <w:jc w:val="both"/>
        <w:rPr>
          <w:rFonts w:ascii="Arial" w:eastAsia="Calibri" w:hAnsi="Arial" w:cs="Arial"/>
          <w:lang w:eastAsia="en-US"/>
        </w:rPr>
      </w:pPr>
      <w:r>
        <w:rPr>
          <w:rFonts w:ascii="Arial" w:eastAsia="Calibri" w:hAnsi="Arial" w:cs="Arial"/>
          <w:lang w:eastAsia="en-US"/>
        </w:rPr>
        <w:t xml:space="preserve">Ο Πίνακας </w:t>
      </w:r>
      <w:r w:rsidR="003404FF">
        <w:rPr>
          <w:rFonts w:ascii="Arial" w:eastAsia="Calibri" w:hAnsi="Arial" w:cs="Arial"/>
          <w:lang w:eastAsia="en-US"/>
        </w:rPr>
        <w:t>13</w:t>
      </w:r>
      <w:r>
        <w:rPr>
          <w:rFonts w:ascii="Arial" w:eastAsia="Calibri" w:hAnsi="Arial" w:cs="Arial"/>
          <w:lang w:eastAsia="en-US"/>
        </w:rPr>
        <w:t xml:space="preserve"> παρουσιάζει τον </w:t>
      </w:r>
      <w:r w:rsidRPr="00A362F9">
        <w:rPr>
          <w:rFonts w:ascii="Arial" w:eastAsia="Calibri" w:hAnsi="Arial" w:cs="Arial"/>
          <w:lang w:eastAsia="en-US"/>
        </w:rPr>
        <w:t xml:space="preserve">αριθμό των </w:t>
      </w:r>
      <w:r w:rsidR="00AD319F">
        <w:rPr>
          <w:rFonts w:ascii="Arial" w:eastAsia="Calibri" w:hAnsi="Arial" w:cs="Arial"/>
          <w:lang w:eastAsia="en-US"/>
        </w:rPr>
        <w:t xml:space="preserve">φοιτητών/φοιτητριών </w:t>
      </w:r>
      <w:r w:rsidRPr="00A362F9">
        <w:rPr>
          <w:rFonts w:ascii="Arial" w:eastAsia="Calibri" w:hAnsi="Arial" w:cs="Arial"/>
          <w:lang w:eastAsia="en-US"/>
        </w:rPr>
        <w:t xml:space="preserve"> </w:t>
      </w:r>
      <w:r w:rsidR="003404FF" w:rsidRPr="00523501">
        <w:rPr>
          <w:rFonts w:ascii="Arial" w:eastAsia="Calibri" w:hAnsi="Arial" w:cs="Arial"/>
          <w:lang w:eastAsia="en-US"/>
        </w:rPr>
        <w:t xml:space="preserve">στις Δημόσιες και Ιδιωτικές </w:t>
      </w:r>
      <w:r w:rsidR="00797746">
        <w:rPr>
          <w:rFonts w:ascii="Arial" w:eastAsia="Calibri" w:hAnsi="Arial" w:cs="Arial"/>
          <w:lang w:eastAsia="en-US"/>
        </w:rPr>
        <w:t xml:space="preserve">Σχολές </w:t>
      </w:r>
      <w:r w:rsidR="003404FF" w:rsidRPr="00523501">
        <w:rPr>
          <w:rFonts w:ascii="Arial" w:eastAsia="Calibri" w:hAnsi="Arial" w:cs="Arial"/>
          <w:lang w:eastAsia="en-US"/>
        </w:rPr>
        <w:t>Τριτοβάθμι</w:t>
      </w:r>
      <w:r w:rsidR="00797746">
        <w:rPr>
          <w:rFonts w:ascii="Arial" w:eastAsia="Calibri" w:hAnsi="Arial" w:cs="Arial"/>
          <w:lang w:eastAsia="en-US"/>
        </w:rPr>
        <w:t>ας</w:t>
      </w:r>
      <w:r w:rsidR="003404FF" w:rsidRPr="00523501">
        <w:rPr>
          <w:rFonts w:ascii="Arial" w:eastAsia="Calibri" w:hAnsi="Arial" w:cs="Arial"/>
          <w:lang w:eastAsia="en-US"/>
        </w:rPr>
        <w:t xml:space="preserve"> </w:t>
      </w:r>
      <w:r w:rsidR="00797746">
        <w:rPr>
          <w:rFonts w:ascii="Arial" w:eastAsia="Calibri" w:hAnsi="Arial" w:cs="Arial"/>
          <w:lang w:eastAsia="en-US"/>
        </w:rPr>
        <w:t>Εκπαίδευσης</w:t>
      </w:r>
      <w:r w:rsidRPr="00A362F9">
        <w:rPr>
          <w:rFonts w:ascii="Arial" w:eastAsia="Calibri" w:hAnsi="Arial" w:cs="Arial"/>
          <w:lang w:eastAsia="en-US"/>
        </w:rPr>
        <w:t xml:space="preserve">, ανά </w:t>
      </w:r>
      <w:r w:rsidR="00797746">
        <w:rPr>
          <w:rFonts w:ascii="Arial" w:eastAsia="Calibri" w:hAnsi="Arial" w:cs="Arial"/>
          <w:lang w:eastAsia="en-US"/>
        </w:rPr>
        <w:t>επίπεδο σ</w:t>
      </w:r>
      <w:r w:rsidRPr="00A362F9">
        <w:rPr>
          <w:rFonts w:ascii="Arial" w:eastAsia="Calibri" w:hAnsi="Arial" w:cs="Arial"/>
          <w:lang w:eastAsia="en-US"/>
        </w:rPr>
        <w:t xml:space="preserve">πουδών, </w:t>
      </w:r>
      <w:r w:rsidR="00797746">
        <w:rPr>
          <w:rFonts w:ascii="Arial" w:eastAsia="Calibri" w:hAnsi="Arial" w:cs="Arial"/>
          <w:lang w:eastAsia="en-US"/>
        </w:rPr>
        <w:t>φ</w:t>
      </w:r>
      <w:r w:rsidRPr="00A362F9">
        <w:rPr>
          <w:rFonts w:ascii="Arial" w:eastAsia="Calibri" w:hAnsi="Arial" w:cs="Arial"/>
          <w:lang w:eastAsia="en-US"/>
        </w:rPr>
        <w:t xml:space="preserve">ύλο και </w:t>
      </w:r>
      <w:r w:rsidR="00797746">
        <w:rPr>
          <w:rFonts w:ascii="Arial" w:eastAsia="Calibri" w:hAnsi="Arial" w:cs="Arial"/>
          <w:lang w:eastAsia="en-US"/>
        </w:rPr>
        <w:t>κατηγορία χ</w:t>
      </w:r>
      <w:r w:rsidRPr="00A362F9">
        <w:rPr>
          <w:rFonts w:ascii="Arial" w:eastAsia="Calibri" w:hAnsi="Arial" w:cs="Arial"/>
          <w:lang w:eastAsia="en-US"/>
        </w:rPr>
        <w:t>ώρα</w:t>
      </w:r>
      <w:r w:rsidR="00797746">
        <w:rPr>
          <w:rFonts w:ascii="Arial" w:eastAsia="Calibri" w:hAnsi="Arial" w:cs="Arial"/>
          <w:lang w:eastAsia="en-US"/>
        </w:rPr>
        <w:t>ς</w:t>
      </w:r>
      <w:r w:rsidRPr="00A362F9">
        <w:rPr>
          <w:rFonts w:ascii="Arial" w:eastAsia="Calibri" w:hAnsi="Arial" w:cs="Arial"/>
          <w:lang w:eastAsia="en-US"/>
        </w:rPr>
        <w:t xml:space="preserve"> </w:t>
      </w:r>
      <w:r w:rsidR="00797746">
        <w:rPr>
          <w:rFonts w:ascii="Arial" w:eastAsia="Calibri" w:hAnsi="Arial" w:cs="Arial"/>
          <w:lang w:eastAsia="en-US"/>
        </w:rPr>
        <w:t>π</w:t>
      </w:r>
      <w:r w:rsidRPr="00A362F9">
        <w:rPr>
          <w:rFonts w:ascii="Arial" w:eastAsia="Calibri" w:hAnsi="Arial" w:cs="Arial"/>
          <w:lang w:eastAsia="en-US"/>
        </w:rPr>
        <w:t>ροέλευσης</w:t>
      </w:r>
      <w:r w:rsidR="004751BC" w:rsidRPr="004751BC">
        <w:rPr>
          <w:rFonts w:ascii="Arial" w:hAnsi="Arial" w:cs="Arial"/>
        </w:rPr>
        <w:t>.</w:t>
      </w:r>
      <w:r w:rsidRPr="00523501">
        <w:rPr>
          <w:rFonts w:ascii="Arial" w:hAnsi="Arial" w:cs="Arial"/>
          <w:color w:val="FF0000"/>
        </w:rPr>
        <w:t xml:space="preserve"> </w:t>
      </w:r>
      <w:r w:rsidRPr="00A362F9">
        <w:rPr>
          <w:rFonts w:ascii="Arial" w:eastAsia="Calibri" w:hAnsi="Arial" w:cs="Arial"/>
          <w:lang w:eastAsia="en-US"/>
        </w:rPr>
        <w:t xml:space="preserve">Με βάση τον Πίνακα </w:t>
      </w:r>
      <w:r w:rsidR="00495D5A">
        <w:rPr>
          <w:rFonts w:ascii="Arial" w:eastAsia="Calibri" w:hAnsi="Arial" w:cs="Arial"/>
          <w:lang w:eastAsia="en-US"/>
        </w:rPr>
        <w:t>13</w:t>
      </w:r>
      <w:r w:rsidR="005C7EB5">
        <w:rPr>
          <w:rFonts w:ascii="Arial" w:eastAsia="Calibri" w:hAnsi="Arial" w:cs="Arial"/>
          <w:lang w:eastAsia="en-US"/>
        </w:rPr>
        <w:t xml:space="preserve">, </w:t>
      </w:r>
      <w:r w:rsidRPr="00A362F9">
        <w:rPr>
          <w:rFonts w:ascii="Arial" w:eastAsia="Calibri" w:hAnsi="Arial" w:cs="Arial"/>
          <w:lang w:eastAsia="en-US"/>
        </w:rPr>
        <w:t>διαφαίνεται ότι η πλειο</w:t>
      </w:r>
      <w:r w:rsidR="004751BC">
        <w:rPr>
          <w:rFonts w:ascii="Arial" w:eastAsia="Calibri" w:hAnsi="Arial" w:cs="Arial"/>
          <w:lang w:eastAsia="en-US"/>
        </w:rPr>
        <w:t>νότητα</w:t>
      </w:r>
      <w:r w:rsidRPr="00A362F9">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sidRPr="00A362F9">
        <w:rPr>
          <w:rFonts w:ascii="Arial" w:eastAsia="Calibri" w:hAnsi="Arial" w:cs="Arial"/>
          <w:lang w:eastAsia="en-US"/>
        </w:rPr>
        <w:t xml:space="preserve"> </w:t>
      </w:r>
      <w:r w:rsidR="00495D5A" w:rsidRPr="00B22B91">
        <w:rPr>
          <w:rFonts w:ascii="Arial" w:eastAsia="Calibri" w:hAnsi="Arial" w:cs="Arial"/>
          <w:lang w:eastAsia="en-US"/>
        </w:rPr>
        <w:t>Δημόσι</w:t>
      </w:r>
      <w:r w:rsidR="00541D0D">
        <w:rPr>
          <w:rFonts w:ascii="Arial" w:eastAsia="Calibri" w:hAnsi="Arial" w:cs="Arial"/>
          <w:lang w:eastAsia="en-US"/>
        </w:rPr>
        <w:t>ων</w:t>
      </w:r>
      <w:r w:rsidR="00495D5A" w:rsidRPr="00B22B91">
        <w:rPr>
          <w:rFonts w:ascii="Arial" w:eastAsia="Calibri" w:hAnsi="Arial" w:cs="Arial"/>
          <w:lang w:eastAsia="en-US"/>
        </w:rPr>
        <w:t xml:space="preserve"> </w:t>
      </w:r>
      <w:r w:rsidR="00541D0D">
        <w:rPr>
          <w:rFonts w:ascii="Arial" w:eastAsia="Calibri" w:hAnsi="Arial" w:cs="Arial"/>
          <w:lang w:eastAsia="en-US"/>
        </w:rPr>
        <w:t>Τριτοβάθμιων</w:t>
      </w:r>
      <w:r w:rsidR="00495D5A" w:rsidRPr="00B22B91">
        <w:rPr>
          <w:rFonts w:ascii="Arial" w:eastAsia="Calibri" w:hAnsi="Arial" w:cs="Arial"/>
          <w:lang w:eastAsia="en-US"/>
        </w:rPr>
        <w:t xml:space="preserve"> Σχολ</w:t>
      </w:r>
      <w:r w:rsidR="00541D0D">
        <w:rPr>
          <w:rFonts w:ascii="Arial" w:eastAsia="Calibri" w:hAnsi="Arial" w:cs="Arial"/>
          <w:lang w:eastAsia="en-US"/>
        </w:rPr>
        <w:t>ών Εκπαίδευσης</w:t>
      </w:r>
      <w:r w:rsidRPr="00A362F9">
        <w:rPr>
          <w:rFonts w:ascii="Arial" w:eastAsia="Calibri" w:hAnsi="Arial" w:cs="Arial"/>
          <w:lang w:eastAsia="en-US"/>
        </w:rPr>
        <w:t xml:space="preserve"> </w:t>
      </w:r>
      <w:r w:rsidR="00541D0D">
        <w:rPr>
          <w:rFonts w:ascii="Arial" w:eastAsia="Calibri" w:hAnsi="Arial" w:cs="Arial"/>
          <w:lang w:eastAsia="en-US"/>
        </w:rPr>
        <w:t>φοιτούσε</w:t>
      </w:r>
      <w:r w:rsidRPr="00A362F9">
        <w:rPr>
          <w:rFonts w:ascii="Arial" w:eastAsia="Calibri" w:hAnsi="Arial" w:cs="Arial"/>
          <w:lang w:eastAsia="en-US"/>
        </w:rPr>
        <w:t xml:space="preserve"> σε </w:t>
      </w:r>
      <w:r w:rsidR="00646D95">
        <w:rPr>
          <w:rFonts w:ascii="Arial" w:eastAsia="Calibri" w:hAnsi="Arial" w:cs="Arial"/>
          <w:lang w:eastAsia="en-US"/>
        </w:rPr>
        <w:t>π</w:t>
      </w:r>
      <w:r w:rsidRPr="00A362F9">
        <w:rPr>
          <w:rFonts w:ascii="Arial" w:eastAsia="Calibri" w:hAnsi="Arial" w:cs="Arial"/>
          <w:lang w:eastAsia="en-US"/>
        </w:rPr>
        <w:t xml:space="preserve">ρογράμματα </w:t>
      </w:r>
      <w:r w:rsidR="00646D95">
        <w:rPr>
          <w:rFonts w:ascii="Arial" w:eastAsia="Calibri" w:hAnsi="Arial" w:cs="Arial"/>
          <w:lang w:eastAsia="en-US"/>
        </w:rPr>
        <w:t>σ</w:t>
      </w:r>
      <w:r w:rsidRPr="00A362F9">
        <w:rPr>
          <w:rFonts w:ascii="Arial" w:eastAsia="Calibri" w:hAnsi="Arial" w:cs="Arial"/>
          <w:lang w:eastAsia="en-US"/>
        </w:rPr>
        <w:t xml:space="preserve">πουδών Επιπέδου </w:t>
      </w:r>
      <w:r w:rsidR="00495D5A">
        <w:rPr>
          <w:rFonts w:ascii="Arial" w:eastAsia="Calibri" w:hAnsi="Arial" w:cs="Arial"/>
          <w:lang w:eastAsia="en-US"/>
        </w:rPr>
        <w:t>5</w:t>
      </w:r>
      <w:r w:rsidR="00495D5A">
        <w:rPr>
          <w:rFonts w:ascii="Arial" w:eastAsia="Calibri" w:hAnsi="Arial" w:cs="Arial"/>
          <w:lang w:val="en-GB" w:eastAsia="en-US"/>
        </w:rPr>
        <w:t>C</w:t>
      </w:r>
      <w:r w:rsidR="005C7EB5">
        <w:rPr>
          <w:rFonts w:ascii="Arial" w:eastAsia="Calibri" w:hAnsi="Arial" w:cs="Arial"/>
          <w:lang w:eastAsia="en-US"/>
        </w:rPr>
        <w:t>,</w:t>
      </w:r>
      <w:r w:rsidRPr="00A362F9">
        <w:rPr>
          <w:rFonts w:ascii="Arial" w:eastAsia="Calibri" w:hAnsi="Arial" w:cs="Arial"/>
          <w:lang w:eastAsia="en-US"/>
        </w:rPr>
        <w:t xml:space="preserve"> ενώ </w:t>
      </w:r>
      <w:r w:rsidR="00C95D6B">
        <w:rPr>
          <w:rFonts w:ascii="Arial" w:eastAsia="Calibri" w:hAnsi="Arial" w:cs="Arial"/>
          <w:lang w:eastAsia="en-US"/>
        </w:rPr>
        <w:t xml:space="preserve">η πλειονότητα των </w:t>
      </w:r>
      <w:r w:rsidR="00AD319F">
        <w:rPr>
          <w:rFonts w:ascii="Arial" w:eastAsia="Calibri" w:hAnsi="Arial" w:cs="Arial"/>
          <w:lang w:eastAsia="en-US"/>
        </w:rPr>
        <w:t xml:space="preserve">φοιτητών/φοιτητριών </w:t>
      </w:r>
      <w:r w:rsidR="00C95D6B">
        <w:rPr>
          <w:rFonts w:ascii="Arial" w:eastAsia="Calibri" w:hAnsi="Arial" w:cs="Arial"/>
          <w:lang w:eastAsia="en-US"/>
        </w:rPr>
        <w:t xml:space="preserve"> </w:t>
      </w:r>
      <w:r w:rsidR="00541D0D">
        <w:rPr>
          <w:rFonts w:ascii="Arial" w:eastAsia="Calibri" w:hAnsi="Arial" w:cs="Arial"/>
          <w:lang w:eastAsia="en-US"/>
        </w:rPr>
        <w:t>των</w:t>
      </w:r>
      <w:r w:rsidR="00C95D6B">
        <w:rPr>
          <w:rFonts w:ascii="Arial" w:eastAsia="Calibri" w:hAnsi="Arial" w:cs="Arial"/>
          <w:lang w:eastAsia="en-US"/>
        </w:rPr>
        <w:t xml:space="preserve"> Ιδιωτικών</w:t>
      </w:r>
      <w:r w:rsidRPr="00A362F9">
        <w:rPr>
          <w:rFonts w:ascii="Arial" w:eastAsia="Calibri" w:hAnsi="Arial" w:cs="Arial"/>
          <w:lang w:eastAsia="en-US"/>
        </w:rPr>
        <w:t xml:space="preserve"> </w:t>
      </w:r>
      <w:r w:rsidR="00C95D6B">
        <w:rPr>
          <w:rFonts w:ascii="Arial" w:eastAsia="Calibri" w:hAnsi="Arial" w:cs="Arial"/>
          <w:lang w:eastAsia="en-US"/>
        </w:rPr>
        <w:t>Τριτοβάθμιων</w:t>
      </w:r>
      <w:r w:rsidR="00495D5A" w:rsidRPr="00B22B91">
        <w:rPr>
          <w:rFonts w:ascii="Arial" w:eastAsia="Calibri" w:hAnsi="Arial" w:cs="Arial"/>
          <w:lang w:eastAsia="en-US"/>
        </w:rPr>
        <w:t xml:space="preserve"> </w:t>
      </w:r>
      <w:r w:rsidR="00C95D6B">
        <w:rPr>
          <w:rFonts w:ascii="Arial" w:eastAsia="Calibri" w:hAnsi="Arial" w:cs="Arial"/>
          <w:lang w:eastAsia="en-US"/>
        </w:rPr>
        <w:t>Σχολών</w:t>
      </w:r>
      <w:r w:rsidR="00495D5A" w:rsidRPr="00B22B91">
        <w:rPr>
          <w:rFonts w:ascii="Arial" w:eastAsia="Calibri" w:hAnsi="Arial" w:cs="Arial"/>
          <w:lang w:eastAsia="en-US"/>
        </w:rPr>
        <w:t xml:space="preserve"> </w:t>
      </w:r>
      <w:r w:rsidRPr="00A362F9">
        <w:rPr>
          <w:rFonts w:ascii="Arial" w:eastAsia="Calibri" w:hAnsi="Arial" w:cs="Arial"/>
          <w:lang w:eastAsia="en-US"/>
        </w:rPr>
        <w:t xml:space="preserve">σε </w:t>
      </w:r>
      <w:r w:rsidR="00646D95">
        <w:rPr>
          <w:rFonts w:ascii="Arial" w:eastAsia="Calibri" w:hAnsi="Arial" w:cs="Arial"/>
          <w:lang w:eastAsia="en-US"/>
        </w:rPr>
        <w:t>π</w:t>
      </w:r>
      <w:r w:rsidRPr="00A362F9">
        <w:rPr>
          <w:rFonts w:ascii="Arial" w:eastAsia="Calibri" w:hAnsi="Arial" w:cs="Arial"/>
          <w:lang w:eastAsia="en-US"/>
        </w:rPr>
        <w:t xml:space="preserve">ρογράμματα </w:t>
      </w:r>
      <w:r w:rsidR="00646D95">
        <w:rPr>
          <w:rFonts w:ascii="Arial" w:eastAsia="Calibri" w:hAnsi="Arial" w:cs="Arial"/>
          <w:lang w:eastAsia="en-US"/>
        </w:rPr>
        <w:t>σ</w:t>
      </w:r>
      <w:r w:rsidRPr="00A362F9">
        <w:rPr>
          <w:rFonts w:ascii="Arial" w:eastAsia="Calibri" w:hAnsi="Arial" w:cs="Arial"/>
          <w:lang w:eastAsia="en-US"/>
        </w:rPr>
        <w:t xml:space="preserve">πουδών Επιπέδου </w:t>
      </w:r>
      <w:r w:rsidR="00495D5A">
        <w:rPr>
          <w:rFonts w:ascii="Arial" w:eastAsia="Calibri" w:hAnsi="Arial" w:cs="Arial"/>
          <w:lang w:eastAsia="en-US"/>
        </w:rPr>
        <w:t>6</w:t>
      </w:r>
      <w:r w:rsidR="00C95D6B">
        <w:rPr>
          <w:rFonts w:ascii="Arial" w:eastAsia="Calibri" w:hAnsi="Arial" w:cs="Arial"/>
          <w:lang w:eastAsia="en-US"/>
        </w:rPr>
        <w:t>.</w:t>
      </w:r>
      <w:r w:rsidRPr="00A362F9">
        <w:rPr>
          <w:rFonts w:ascii="Arial" w:eastAsia="Calibri" w:hAnsi="Arial" w:cs="Arial"/>
          <w:lang w:eastAsia="en-US"/>
        </w:rPr>
        <w:t xml:space="preserve"> Στον Πίνακα </w:t>
      </w:r>
      <w:r w:rsidR="00495D5A">
        <w:rPr>
          <w:rFonts w:ascii="Arial" w:eastAsia="Calibri" w:hAnsi="Arial" w:cs="Arial"/>
          <w:lang w:eastAsia="en-US"/>
        </w:rPr>
        <w:t>13</w:t>
      </w:r>
      <w:r w:rsidRPr="00A362F9">
        <w:rPr>
          <w:rFonts w:ascii="Arial" w:eastAsia="Calibri" w:hAnsi="Arial" w:cs="Arial"/>
          <w:lang w:eastAsia="en-US"/>
        </w:rPr>
        <w:t>, καταδεικνύεται η κατανομή των δύο φύλων ανά χώρα προέλευσης για κάθε επίπεδο σπουδών</w:t>
      </w:r>
      <w:r w:rsidR="004751BC">
        <w:rPr>
          <w:rFonts w:ascii="Arial" w:eastAsia="Calibri" w:hAnsi="Arial" w:cs="Arial"/>
          <w:lang w:eastAsia="en-US"/>
        </w:rPr>
        <w:t>,</w:t>
      </w:r>
      <w:r w:rsidRPr="00A362F9">
        <w:rPr>
          <w:rFonts w:ascii="Arial" w:eastAsia="Calibri" w:hAnsi="Arial" w:cs="Arial"/>
          <w:lang w:eastAsia="en-US"/>
        </w:rPr>
        <w:t xml:space="preserve"> τόσο για </w:t>
      </w:r>
      <w:r w:rsidR="00495D5A">
        <w:rPr>
          <w:rFonts w:ascii="Arial" w:eastAsia="Calibri" w:hAnsi="Arial" w:cs="Arial"/>
          <w:lang w:eastAsia="en-US"/>
        </w:rPr>
        <w:t>τις Δημόσιες</w:t>
      </w:r>
      <w:r w:rsidRPr="00A362F9">
        <w:rPr>
          <w:rFonts w:ascii="Arial" w:eastAsia="Calibri" w:hAnsi="Arial" w:cs="Arial"/>
          <w:lang w:eastAsia="en-US"/>
        </w:rPr>
        <w:t xml:space="preserve"> όσο και για </w:t>
      </w:r>
      <w:r w:rsidR="00495D5A">
        <w:rPr>
          <w:rFonts w:ascii="Arial" w:eastAsia="Calibri" w:hAnsi="Arial" w:cs="Arial"/>
          <w:lang w:eastAsia="en-US"/>
        </w:rPr>
        <w:t>τις Ιδιωτικές</w:t>
      </w:r>
      <w:r w:rsidR="00495D5A" w:rsidRPr="00B22B91">
        <w:rPr>
          <w:rFonts w:ascii="Arial" w:eastAsia="Calibri" w:hAnsi="Arial" w:cs="Arial"/>
          <w:lang w:eastAsia="en-US"/>
        </w:rPr>
        <w:t xml:space="preserve"> </w:t>
      </w:r>
      <w:r w:rsidR="00F02D39" w:rsidRPr="00F02D39">
        <w:rPr>
          <w:rFonts w:ascii="Arial" w:eastAsia="Calibri" w:hAnsi="Arial" w:cs="Arial"/>
          <w:lang w:eastAsia="en-US"/>
        </w:rPr>
        <w:t>Σχολές Τριτοβάθμιας Εκπαίδευσης</w:t>
      </w:r>
      <w:r w:rsidR="009669C8">
        <w:rPr>
          <w:rFonts w:ascii="Arial" w:eastAsia="Calibri" w:hAnsi="Arial" w:cs="Arial"/>
          <w:lang w:eastAsia="en-US"/>
        </w:rPr>
        <w:t>.</w:t>
      </w:r>
      <w:r w:rsidRPr="00A362F9">
        <w:rPr>
          <w:rFonts w:ascii="Arial" w:eastAsia="Calibri" w:hAnsi="Arial" w:cs="Arial"/>
          <w:lang w:eastAsia="en-US"/>
        </w:rPr>
        <w:t xml:space="preserve"> Συγκεκριμένα, τα κελιά χ</w:t>
      </w:r>
      <w:r w:rsidRPr="00523501">
        <w:rPr>
          <w:rFonts w:ascii="Arial" w:eastAsia="Calibri" w:hAnsi="Arial" w:cs="Arial"/>
          <w:lang w:eastAsia="en-US"/>
        </w:rPr>
        <w:t>ωρίς σκίαση καταδεικνύουν τις περιπτώσεις όπου παρατηρείται περίπου ίση αντιπροσώπευση των δύο φύλων, τα κελιά με ελαφριά γκρίζα σκίαση καταδεικνύουν περιπτώσεις όπου η πλειο</w:t>
      </w:r>
      <w:r w:rsidR="004751BC">
        <w:rPr>
          <w:rFonts w:ascii="Arial" w:eastAsia="Calibri" w:hAnsi="Arial" w:cs="Arial"/>
          <w:lang w:eastAsia="en-US"/>
        </w:rPr>
        <w:t>νότητα</w:t>
      </w:r>
      <w:r w:rsidRPr="00523501">
        <w:rPr>
          <w:rFonts w:ascii="Arial" w:eastAsia="Calibri" w:hAnsi="Arial" w:cs="Arial"/>
          <w:lang w:eastAsia="en-US"/>
        </w:rPr>
        <w:t xml:space="preserve"> είναι άνδρες και τα κελιά με πιο έντονη γκρίζα σκίαση καταδεικνύουν περιπτώσεις όπου η πλειο</w:t>
      </w:r>
      <w:r w:rsidR="00A83AAA">
        <w:rPr>
          <w:rFonts w:ascii="Arial" w:eastAsia="Calibri" w:hAnsi="Arial" w:cs="Arial"/>
          <w:lang w:eastAsia="en-US"/>
        </w:rPr>
        <w:t>νότητα</w:t>
      </w:r>
      <w:r w:rsidRPr="00523501">
        <w:rPr>
          <w:rFonts w:ascii="Arial" w:eastAsia="Calibri" w:hAnsi="Arial" w:cs="Arial"/>
          <w:lang w:eastAsia="en-US"/>
        </w:rPr>
        <w:t xml:space="preserve"> είναι γυναίκες</w:t>
      </w:r>
      <w:r w:rsidR="00B2315D">
        <w:rPr>
          <w:rFonts w:ascii="Arial" w:eastAsia="Calibri" w:hAnsi="Arial" w:cs="Arial"/>
          <w:lang w:eastAsia="en-US"/>
        </w:rPr>
        <w:t>,</w:t>
      </w:r>
      <w:r w:rsidRPr="00523501">
        <w:rPr>
          <w:rFonts w:ascii="Arial" w:eastAsia="Calibri" w:hAnsi="Arial" w:cs="Arial"/>
          <w:lang w:eastAsia="en-US"/>
        </w:rPr>
        <w:t xml:space="preserve">  Επομένως, </w:t>
      </w:r>
      <w:r w:rsidR="00495D5A" w:rsidRPr="00523501">
        <w:rPr>
          <w:rFonts w:ascii="Arial" w:eastAsia="Calibri" w:hAnsi="Arial" w:cs="Arial"/>
          <w:lang w:eastAsia="en-US"/>
        </w:rPr>
        <w:t>για τις</w:t>
      </w:r>
      <w:r w:rsidRPr="00523501">
        <w:rPr>
          <w:rFonts w:ascii="Arial" w:eastAsia="Calibri" w:hAnsi="Arial" w:cs="Arial"/>
          <w:lang w:eastAsia="en-US"/>
        </w:rPr>
        <w:t xml:space="preserve"> </w:t>
      </w:r>
      <w:r w:rsidR="00495D5A" w:rsidRPr="00B22B91">
        <w:rPr>
          <w:rFonts w:ascii="Arial" w:eastAsia="Calibri" w:hAnsi="Arial" w:cs="Arial"/>
          <w:lang w:eastAsia="en-US"/>
        </w:rPr>
        <w:t xml:space="preserve">Δημόσιες </w:t>
      </w:r>
      <w:r w:rsidR="00C95D6B" w:rsidRPr="00B22B91">
        <w:rPr>
          <w:rFonts w:ascii="Arial" w:eastAsia="Calibri" w:hAnsi="Arial" w:cs="Arial"/>
          <w:lang w:eastAsia="en-US"/>
        </w:rPr>
        <w:t xml:space="preserve">Σχολές </w:t>
      </w:r>
      <w:r w:rsidR="00C95D6B">
        <w:rPr>
          <w:rFonts w:ascii="Arial" w:eastAsia="Calibri" w:hAnsi="Arial" w:cs="Arial"/>
          <w:lang w:eastAsia="en-US"/>
        </w:rPr>
        <w:t>Τριτοβάθμια</w:t>
      </w:r>
      <w:r w:rsidR="00495D5A" w:rsidRPr="00B22B91">
        <w:rPr>
          <w:rFonts w:ascii="Arial" w:eastAsia="Calibri" w:hAnsi="Arial" w:cs="Arial"/>
          <w:lang w:eastAsia="en-US"/>
        </w:rPr>
        <w:t>ς</w:t>
      </w:r>
      <w:r w:rsidR="00C95D6B">
        <w:rPr>
          <w:rFonts w:ascii="Arial" w:eastAsia="Calibri" w:hAnsi="Arial" w:cs="Arial"/>
          <w:lang w:eastAsia="en-US"/>
        </w:rPr>
        <w:t xml:space="preserve"> Εκπαίδευσης</w:t>
      </w:r>
      <w:r w:rsidRPr="00A362F9">
        <w:rPr>
          <w:rFonts w:ascii="Arial" w:eastAsia="Calibri" w:hAnsi="Arial" w:cs="Arial"/>
          <w:lang w:eastAsia="en-US"/>
        </w:rPr>
        <w:t xml:space="preserve">: α) στο </w:t>
      </w:r>
      <w:r w:rsidR="00BD7B19">
        <w:rPr>
          <w:rFonts w:ascii="Arial" w:eastAsia="Calibri" w:hAnsi="Arial" w:cs="Arial"/>
          <w:lang w:eastAsia="en-US"/>
        </w:rPr>
        <w:t>ε</w:t>
      </w:r>
      <w:r w:rsidRPr="00A362F9">
        <w:rPr>
          <w:rFonts w:ascii="Arial" w:eastAsia="Calibri" w:hAnsi="Arial" w:cs="Arial"/>
          <w:lang w:eastAsia="en-US"/>
        </w:rPr>
        <w:t xml:space="preserve">πίπεδο </w:t>
      </w:r>
      <w:r w:rsidR="004814E3">
        <w:rPr>
          <w:rFonts w:ascii="Arial" w:eastAsia="Calibri" w:hAnsi="Arial" w:cs="Arial"/>
          <w:lang w:eastAsia="en-US"/>
        </w:rPr>
        <w:t>5Β</w:t>
      </w:r>
      <w:r w:rsidRPr="00A362F9">
        <w:rPr>
          <w:rFonts w:ascii="Arial" w:eastAsia="Calibri" w:hAnsi="Arial" w:cs="Arial"/>
          <w:lang w:eastAsia="en-US"/>
        </w:rPr>
        <w:t xml:space="preserve">, στις κατηγορίες Κύπρος και </w:t>
      </w:r>
      <w:r w:rsidR="004814E3">
        <w:rPr>
          <w:rFonts w:ascii="Arial" w:eastAsia="Calibri" w:hAnsi="Arial" w:cs="Arial"/>
          <w:lang w:eastAsia="en-US"/>
        </w:rPr>
        <w:t>Τρίτες Χώρες η πλειο</w:t>
      </w:r>
      <w:r w:rsidR="004751BC">
        <w:rPr>
          <w:rFonts w:ascii="Arial" w:eastAsia="Calibri" w:hAnsi="Arial" w:cs="Arial"/>
          <w:lang w:eastAsia="en-US"/>
        </w:rPr>
        <w:t>νότητα</w:t>
      </w:r>
      <w:r w:rsidR="004814E3">
        <w:rPr>
          <w:rFonts w:ascii="Arial" w:eastAsia="Calibri" w:hAnsi="Arial" w:cs="Arial"/>
          <w:lang w:eastAsia="en-US"/>
        </w:rPr>
        <w:t xml:space="preserve"> είναι</w:t>
      </w:r>
      <w:r w:rsidRPr="00A362F9">
        <w:rPr>
          <w:rFonts w:ascii="Arial" w:eastAsia="Calibri" w:hAnsi="Arial" w:cs="Arial"/>
          <w:lang w:eastAsia="en-US"/>
        </w:rPr>
        <w:t xml:space="preserve"> άνδρες, ενώ στην κατηγορία Χώρες </w:t>
      </w:r>
      <w:r w:rsidR="004814E3">
        <w:rPr>
          <w:rFonts w:ascii="Arial" w:eastAsia="Calibri" w:hAnsi="Arial" w:cs="Arial"/>
          <w:lang w:eastAsia="en-US"/>
        </w:rPr>
        <w:t xml:space="preserve">ΕΕ </w:t>
      </w:r>
      <w:r w:rsidRPr="00A362F9">
        <w:rPr>
          <w:rFonts w:ascii="Arial" w:eastAsia="Calibri" w:hAnsi="Arial" w:cs="Arial"/>
          <w:lang w:eastAsia="en-US"/>
        </w:rPr>
        <w:t>υπάρχει ίση αντιπροσώπευση των δύο φύλω</w:t>
      </w:r>
      <w:r w:rsidRPr="00523501">
        <w:rPr>
          <w:rFonts w:ascii="Arial" w:eastAsia="Calibri" w:hAnsi="Arial" w:cs="Arial"/>
          <w:lang w:eastAsia="en-US"/>
        </w:rPr>
        <w:t>ν,</w:t>
      </w:r>
      <w:r w:rsidR="004814E3">
        <w:rPr>
          <w:rFonts w:ascii="Arial" w:eastAsia="Calibri" w:hAnsi="Arial" w:cs="Arial"/>
          <w:lang w:eastAsia="en-US"/>
        </w:rPr>
        <w:t xml:space="preserve"> β) </w:t>
      </w:r>
      <w:r w:rsidR="006C2C12" w:rsidRPr="00B22B91">
        <w:rPr>
          <w:rFonts w:ascii="Arial" w:eastAsia="Calibri" w:hAnsi="Arial" w:cs="Arial"/>
          <w:lang w:eastAsia="en-US"/>
        </w:rPr>
        <w:t xml:space="preserve">στο </w:t>
      </w:r>
      <w:r w:rsidR="00BD7B19">
        <w:rPr>
          <w:rFonts w:ascii="Arial" w:eastAsia="Calibri" w:hAnsi="Arial" w:cs="Arial"/>
          <w:lang w:eastAsia="en-US"/>
        </w:rPr>
        <w:t>ε</w:t>
      </w:r>
      <w:r w:rsidR="006C2C12" w:rsidRPr="00B22B91">
        <w:rPr>
          <w:rFonts w:ascii="Arial" w:eastAsia="Calibri" w:hAnsi="Arial" w:cs="Arial"/>
          <w:lang w:eastAsia="en-US"/>
        </w:rPr>
        <w:t xml:space="preserve">πίπεδο </w:t>
      </w:r>
      <w:r w:rsidR="006C2C12">
        <w:rPr>
          <w:rFonts w:ascii="Arial" w:eastAsia="Calibri" w:hAnsi="Arial" w:cs="Arial"/>
          <w:lang w:eastAsia="en-US"/>
        </w:rPr>
        <w:t xml:space="preserve">5Β στην κατηγορία </w:t>
      </w:r>
      <w:r w:rsidR="006C2C12" w:rsidRPr="00B22B91">
        <w:rPr>
          <w:rFonts w:ascii="Arial" w:eastAsia="Calibri" w:hAnsi="Arial" w:cs="Arial"/>
          <w:lang w:eastAsia="en-US"/>
        </w:rPr>
        <w:t>Κύπρος</w:t>
      </w:r>
      <w:r w:rsidR="006C2C12">
        <w:rPr>
          <w:rFonts w:ascii="Arial" w:eastAsia="Calibri" w:hAnsi="Arial" w:cs="Arial"/>
          <w:lang w:eastAsia="en-US"/>
        </w:rPr>
        <w:t xml:space="preserve"> η </w:t>
      </w:r>
      <w:r w:rsidR="004751BC">
        <w:rPr>
          <w:rFonts w:ascii="Arial" w:eastAsia="Calibri" w:hAnsi="Arial" w:cs="Arial"/>
          <w:lang w:eastAsia="en-US"/>
        </w:rPr>
        <w:t>πλειονότητα</w:t>
      </w:r>
      <w:r w:rsidR="006C2C12">
        <w:rPr>
          <w:rFonts w:ascii="Arial" w:eastAsia="Calibri" w:hAnsi="Arial" w:cs="Arial"/>
          <w:lang w:eastAsia="en-US"/>
        </w:rPr>
        <w:t xml:space="preserve"> είναι</w:t>
      </w:r>
      <w:r w:rsidR="006C2C12" w:rsidRPr="00B22B91">
        <w:rPr>
          <w:rFonts w:ascii="Arial" w:eastAsia="Calibri" w:hAnsi="Arial" w:cs="Arial"/>
          <w:lang w:eastAsia="en-US"/>
        </w:rPr>
        <w:t xml:space="preserve"> άνδρες, ενώ </w:t>
      </w:r>
      <w:r w:rsidR="006C2C12">
        <w:rPr>
          <w:rFonts w:ascii="Arial" w:eastAsia="Calibri" w:hAnsi="Arial" w:cs="Arial"/>
          <w:lang w:eastAsia="en-US"/>
        </w:rPr>
        <w:t xml:space="preserve">στις κατηγορίες </w:t>
      </w:r>
      <w:r w:rsidR="006C2C12" w:rsidRPr="00B22B91">
        <w:rPr>
          <w:rFonts w:ascii="Arial" w:eastAsia="Calibri" w:hAnsi="Arial" w:cs="Arial"/>
          <w:lang w:eastAsia="en-US"/>
        </w:rPr>
        <w:t xml:space="preserve">Χώρες </w:t>
      </w:r>
      <w:r w:rsidR="006C2C12">
        <w:rPr>
          <w:rFonts w:ascii="Arial" w:eastAsia="Calibri" w:hAnsi="Arial" w:cs="Arial"/>
          <w:lang w:eastAsia="en-US"/>
        </w:rPr>
        <w:t xml:space="preserve">ΕΕ και Τρίτες </w:t>
      </w:r>
      <w:r w:rsidR="006C2C12">
        <w:rPr>
          <w:rFonts w:ascii="Arial" w:eastAsia="Calibri" w:hAnsi="Arial" w:cs="Arial"/>
          <w:lang w:eastAsia="en-US"/>
        </w:rPr>
        <w:lastRenderedPageBreak/>
        <w:t>Χώρες</w:t>
      </w:r>
      <w:r w:rsidR="006C2C12" w:rsidRPr="00B22B91">
        <w:rPr>
          <w:rFonts w:ascii="Arial" w:eastAsia="Calibri" w:hAnsi="Arial" w:cs="Arial"/>
          <w:lang w:eastAsia="en-US"/>
        </w:rPr>
        <w:t xml:space="preserve"> υπάρχει </w:t>
      </w:r>
      <w:r w:rsidR="006C2C12">
        <w:rPr>
          <w:rFonts w:ascii="Arial" w:eastAsia="Calibri" w:hAnsi="Arial" w:cs="Arial"/>
          <w:lang w:eastAsia="en-US"/>
        </w:rPr>
        <w:t xml:space="preserve">περίπου </w:t>
      </w:r>
      <w:r w:rsidR="006C2C12" w:rsidRPr="00B22B91">
        <w:rPr>
          <w:rFonts w:ascii="Arial" w:eastAsia="Calibri" w:hAnsi="Arial" w:cs="Arial"/>
          <w:lang w:eastAsia="en-US"/>
        </w:rPr>
        <w:t>ίση αντιπροσώπευση των δύο φύλων</w:t>
      </w:r>
      <w:r w:rsidR="006C2C12">
        <w:rPr>
          <w:rFonts w:ascii="Arial" w:eastAsia="Calibri" w:hAnsi="Arial" w:cs="Arial"/>
          <w:lang w:eastAsia="en-US"/>
        </w:rPr>
        <w:t xml:space="preserve">, γ) </w:t>
      </w:r>
      <w:r w:rsidR="006C2C12" w:rsidRPr="00B22B91">
        <w:rPr>
          <w:rFonts w:ascii="Arial" w:eastAsia="Calibri" w:hAnsi="Arial" w:cs="Arial"/>
          <w:lang w:eastAsia="en-US"/>
        </w:rPr>
        <w:t xml:space="preserve">στο </w:t>
      </w:r>
      <w:r w:rsidR="00BD7B19">
        <w:rPr>
          <w:rFonts w:ascii="Arial" w:eastAsia="Calibri" w:hAnsi="Arial" w:cs="Arial"/>
          <w:lang w:eastAsia="en-US"/>
        </w:rPr>
        <w:t>ε</w:t>
      </w:r>
      <w:r w:rsidR="006C2C12" w:rsidRPr="00B22B91">
        <w:rPr>
          <w:rFonts w:ascii="Arial" w:eastAsia="Calibri" w:hAnsi="Arial" w:cs="Arial"/>
          <w:lang w:eastAsia="en-US"/>
        </w:rPr>
        <w:t xml:space="preserve">πίπεδο </w:t>
      </w:r>
      <w:r w:rsidR="006C2C12">
        <w:rPr>
          <w:rFonts w:ascii="Arial" w:eastAsia="Calibri" w:hAnsi="Arial" w:cs="Arial"/>
          <w:lang w:eastAsia="en-US"/>
        </w:rPr>
        <w:t>7</w:t>
      </w:r>
      <w:r w:rsidR="006C2C12">
        <w:rPr>
          <w:rFonts w:ascii="Arial" w:eastAsia="Calibri" w:hAnsi="Arial" w:cs="Arial"/>
          <w:lang w:val="en-GB" w:eastAsia="en-US"/>
        </w:rPr>
        <w:t>C</w:t>
      </w:r>
      <w:r w:rsidR="006C2C12">
        <w:rPr>
          <w:rFonts w:ascii="Arial" w:eastAsia="Calibri" w:hAnsi="Arial" w:cs="Arial"/>
          <w:lang w:eastAsia="en-US"/>
        </w:rPr>
        <w:t xml:space="preserve"> στην κατηγορία </w:t>
      </w:r>
      <w:r w:rsidR="006C2C12" w:rsidRPr="00B22B91">
        <w:rPr>
          <w:rFonts w:ascii="Arial" w:eastAsia="Calibri" w:hAnsi="Arial" w:cs="Arial"/>
          <w:lang w:eastAsia="en-US"/>
        </w:rPr>
        <w:t>Κύπρος</w:t>
      </w:r>
      <w:r w:rsidR="004A57E7">
        <w:rPr>
          <w:rFonts w:ascii="Arial" w:eastAsia="Calibri" w:hAnsi="Arial" w:cs="Arial"/>
          <w:lang w:eastAsia="en-US"/>
        </w:rPr>
        <w:t xml:space="preserve"> και Χώρες ΕΕ</w:t>
      </w:r>
      <w:r w:rsidR="006C2C12">
        <w:rPr>
          <w:rFonts w:ascii="Arial" w:eastAsia="Calibri" w:hAnsi="Arial" w:cs="Arial"/>
          <w:lang w:eastAsia="en-US"/>
        </w:rPr>
        <w:t xml:space="preserve"> η πλειο</w:t>
      </w:r>
      <w:r w:rsidR="004751BC">
        <w:rPr>
          <w:rFonts w:ascii="Arial" w:eastAsia="Calibri" w:hAnsi="Arial" w:cs="Arial"/>
          <w:lang w:eastAsia="en-US"/>
        </w:rPr>
        <w:t>νότητα</w:t>
      </w:r>
      <w:r w:rsidR="006C2C12">
        <w:rPr>
          <w:rFonts w:ascii="Arial" w:eastAsia="Calibri" w:hAnsi="Arial" w:cs="Arial"/>
          <w:lang w:eastAsia="en-US"/>
        </w:rPr>
        <w:t xml:space="preserve"> είναι</w:t>
      </w:r>
      <w:r w:rsidR="006C2C12" w:rsidRPr="00B22B91">
        <w:rPr>
          <w:rFonts w:ascii="Arial" w:eastAsia="Calibri" w:hAnsi="Arial" w:cs="Arial"/>
          <w:lang w:eastAsia="en-US"/>
        </w:rPr>
        <w:t xml:space="preserve"> </w:t>
      </w:r>
      <w:r w:rsidR="006C2C12">
        <w:rPr>
          <w:rFonts w:ascii="Arial" w:eastAsia="Calibri" w:hAnsi="Arial" w:cs="Arial"/>
          <w:lang w:eastAsia="en-US"/>
        </w:rPr>
        <w:t>γυναίκες</w:t>
      </w:r>
      <w:r w:rsidR="006C2C12" w:rsidRPr="00B22B91">
        <w:rPr>
          <w:rFonts w:ascii="Arial" w:eastAsia="Calibri" w:hAnsi="Arial" w:cs="Arial"/>
          <w:lang w:eastAsia="en-US"/>
        </w:rPr>
        <w:t xml:space="preserve">, ενώ </w:t>
      </w:r>
      <w:r w:rsidR="004A57E7">
        <w:rPr>
          <w:rFonts w:ascii="Arial" w:eastAsia="Calibri" w:hAnsi="Arial" w:cs="Arial"/>
          <w:lang w:eastAsia="en-US"/>
        </w:rPr>
        <w:t>στην κατηγορία</w:t>
      </w:r>
      <w:r w:rsidR="006C2C12">
        <w:rPr>
          <w:rFonts w:ascii="Arial" w:eastAsia="Calibri" w:hAnsi="Arial" w:cs="Arial"/>
          <w:lang w:eastAsia="en-US"/>
        </w:rPr>
        <w:t xml:space="preserve"> Τρίτες Χώρες</w:t>
      </w:r>
      <w:r w:rsidR="006C2C12" w:rsidRPr="00B22B91">
        <w:rPr>
          <w:rFonts w:ascii="Arial" w:eastAsia="Calibri" w:hAnsi="Arial" w:cs="Arial"/>
          <w:lang w:eastAsia="en-US"/>
        </w:rPr>
        <w:t xml:space="preserve"> υπάρχει </w:t>
      </w:r>
      <w:r w:rsidR="006C2C12">
        <w:rPr>
          <w:rFonts w:ascii="Arial" w:eastAsia="Calibri" w:hAnsi="Arial" w:cs="Arial"/>
          <w:lang w:eastAsia="en-US"/>
        </w:rPr>
        <w:t xml:space="preserve">περίπου </w:t>
      </w:r>
      <w:r w:rsidR="006C2C12" w:rsidRPr="00B22B91">
        <w:rPr>
          <w:rFonts w:ascii="Arial" w:eastAsia="Calibri" w:hAnsi="Arial" w:cs="Arial"/>
          <w:lang w:eastAsia="en-US"/>
        </w:rPr>
        <w:t>ίση αντιπροσώπευση των δύο φύλων</w:t>
      </w:r>
      <w:r w:rsidR="004751BC">
        <w:rPr>
          <w:rFonts w:ascii="Arial" w:eastAsia="Calibri" w:hAnsi="Arial" w:cs="Arial"/>
          <w:lang w:eastAsia="en-US"/>
        </w:rPr>
        <w:t>.</w:t>
      </w:r>
      <w:r w:rsidR="004A57E7">
        <w:rPr>
          <w:rFonts w:ascii="Arial" w:eastAsia="Calibri" w:hAnsi="Arial" w:cs="Arial"/>
          <w:lang w:eastAsia="en-US"/>
        </w:rPr>
        <w:t xml:space="preserve"> Στις Ιδιωτικές </w:t>
      </w:r>
      <w:r w:rsidR="00C95D6B" w:rsidRPr="00B22B91">
        <w:rPr>
          <w:rFonts w:ascii="Arial" w:eastAsia="Calibri" w:hAnsi="Arial" w:cs="Arial"/>
          <w:lang w:eastAsia="en-US"/>
        </w:rPr>
        <w:t xml:space="preserve">Σχολές </w:t>
      </w:r>
      <w:r w:rsidR="00C95D6B">
        <w:rPr>
          <w:rFonts w:ascii="Arial" w:eastAsia="Calibri" w:hAnsi="Arial" w:cs="Arial"/>
          <w:lang w:eastAsia="en-US"/>
        </w:rPr>
        <w:t>Τριτοβάθμια</w:t>
      </w:r>
      <w:r w:rsidR="004A57E7" w:rsidRPr="00B22B91">
        <w:rPr>
          <w:rFonts w:ascii="Arial" w:eastAsia="Calibri" w:hAnsi="Arial" w:cs="Arial"/>
          <w:lang w:eastAsia="en-US"/>
        </w:rPr>
        <w:t>ς</w:t>
      </w:r>
      <w:r w:rsidR="00C95D6B">
        <w:rPr>
          <w:rFonts w:ascii="Arial" w:eastAsia="Calibri" w:hAnsi="Arial" w:cs="Arial"/>
          <w:lang w:eastAsia="en-US"/>
        </w:rPr>
        <w:t xml:space="preserve"> Εκπαίδευσης</w:t>
      </w:r>
      <w:r w:rsidR="004A57E7" w:rsidRPr="00B22B91">
        <w:rPr>
          <w:rFonts w:ascii="Arial" w:eastAsia="Calibri" w:hAnsi="Arial" w:cs="Arial"/>
          <w:lang w:eastAsia="en-US"/>
        </w:rPr>
        <w:t xml:space="preserve">: α) στο </w:t>
      </w:r>
      <w:r w:rsidR="00BD7B19">
        <w:rPr>
          <w:rFonts w:ascii="Arial" w:eastAsia="Calibri" w:hAnsi="Arial" w:cs="Arial"/>
          <w:lang w:eastAsia="en-US"/>
        </w:rPr>
        <w:t>ε</w:t>
      </w:r>
      <w:r w:rsidR="004A57E7" w:rsidRPr="00B22B91">
        <w:rPr>
          <w:rFonts w:ascii="Arial" w:eastAsia="Calibri" w:hAnsi="Arial" w:cs="Arial"/>
          <w:lang w:eastAsia="en-US"/>
        </w:rPr>
        <w:t xml:space="preserve">πίπεδο </w:t>
      </w:r>
      <w:r w:rsidR="004A57E7">
        <w:rPr>
          <w:rFonts w:ascii="Arial" w:eastAsia="Calibri" w:hAnsi="Arial" w:cs="Arial"/>
          <w:lang w:eastAsia="en-US"/>
        </w:rPr>
        <w:t>5</w:t>
      </w:r>
      <w:r w:rsidR="004A57E7" w:rsidRPr="00A362F9">
        <w:rPr>
          <w:rFonts w:ascii="Arial" w:eastAsia="Calibri" w:hAnsi="Arial" w:cs="Arial"/>
          <w:lang w:eastAsia="en-US"/>
        </w:rPr>
        <w:t>Α</w:t>
      </w:r>
      <w:r w:rsidR="004A57E7">
        <w:rPr>
          <w:rFonts w:ascii="Arial" w:eastAsia="Calibri" w:hAnsi="Arial" w:cs="Arial"/>
          <w:lang w:eastAsia="en-US"/>
        </w:rPr>
        <w:t xml:space="preserve">, στις κατηγορίες </w:t>
      </w:r>
      <w:r w:rsidR="004A57E7" w:rsidRPr="00B22B91">
        <w:rPr>
          <w:rFonts w:ascii="Arial" w:eastAsia="Calibri" w:hAnsi="Arial" w:cs="Arial"/>
          <w:lang w:eastAsia="en-US"/>
        </w:rPr>
        <w:t>Κύπρος</w:t>
      </w:r>
      <w:r w:rsidR="004A57E7">
        <w:rPr>
          <w:rFonts w:ascii="Arial" w:eastAsia="Calibri" w:hAnsi="Arial" w:cs="Arial"/>
          <w:lang w:eastAsia="en-US"/>
        </w:rPr>
        <w:t xml:space="preserve"> και Χώρες ΕΕ η πλειο</w:t>
      </w:r>
      <w:r w:rsidR="004751BC">
        <w:rPr>
          <w:rFonts w:ascii="Arial" w:eastAsia="Calibri" w:hAnsi="Arial" w:cs="Arial"/>
          <w:lang w:eastAsia="en-US"/>
        </w:rPr>
        <w:t>νότητα</w:t>
      </w:r>
      <w:r w:rsidR="004A57E7">
        <w:rPr>
          <w:rFonts w:ascii="Arial" w:eastAsia="Calibri" w:hAnsi="Arial" w:cs="Arial"/>
          <w:lang w:eastAsia="en-US"/>
        </w:rPr>
        <w:t xml:space="preserve"> είναι</w:t>
      </w:r>
      <w:r w:rsidR="004A57E7" w:rsidRPr="00B22B91">
        <w:rPr>
          <w:rFonts w:ascii="Arial" w:eastAsia="Calibri" w:hAnsi="Arial" w:cs="Arial"/>
          <w:lang w:eastAsia="en-US"/>
        </w:rPr>
        <w:t xml:space="preserve"> </w:t>
      </w:r>
      <w:r w:rsidR="004A57E7">
        <w:rPr>
          <w:rFonts w:ascii="Arial" w:eastAsia="Calibri" w:hAnsi="Arial" w:cs="Arial"/>
          <w:lang w:eastAsia="en-US"/>
        </w:rPr>
        <w:t>γυναίκες</w:t>
      </w:r>
      <w:r w:rsidR="004A57E7" w:rsidRPr="00B22B91">
        <w:rPr>
          <w:rFonts w:ascii="Arial" w:eastAsia="Calibri" w:hAnsi="Arial" w:cs="Arial"/>
          <w:lang w:eastAsia="en-US"/>
        </w:rPr>
        <w:t xml:space="preserve">, ενώ </w:t>
      </w:r>
      <w:r w:rsidR="004A57E7">
        <w:rPr>
          <w:rFonts w:ascii="Arial" w:eastAsia="Calibri" w:hAnsi="Arial" w:cs="Arial"/>
          <w:lang w:eastAsia="en-US"/>
        </w:rPr>
        <w:t>στην κατηγορία Τρίτες Χώρες</w:t>
      </w:r>
      <w:r w:rsidR="004A57E7" w:rsidRPr="00B22B91">
        <w:rPr>
          <w:rFonts w:ascii="Arial" w:eastAsia="Calibri" w:hAnsi="Arial" w:cs="Arial"/>
          <w:lang w:eastAsia="en-US"/>
        </w:rPr>
        <w:t xml:space="preserve"> </w:t>
      </w:r>
      <w:r w:rsidR="004A57E7">
        <w:rPr>
          <w:rFonts w:ascii="Arial" w:eastAsia="Calibri" w:hAnsi="Arial" w:cs="Arial"/>
          <w:lang w:eastAsia="en-US"/>
        </w:rPr>
        <w:t>η πλειο</w:t>
      </w:r>
      <w:r w:rsidR="004751BC">
        <w:rPr>
          <w:rFonts w:ascii="Arial" w:eastAsia="Calibri" w:hAnsi="Arial" w:cs="Arial"/>
          <w:lang w:eastAsia="en-US"/>
        </w:rPr>
        <w:t>νότητα</w:t>
      </w:r>
      <w:r w:rsidR="004A57E7">
        <w:rPr>
          <w:rFonts w:ascii="Arial" w:eastAsia="Calibri" w:hAnsi="Arial" w:cs="Arial"/>
          <w:lang w:eastAsia="en-US"/>
        </w:rPr>
        <w:t xml:space="preserve"> είναι άνδρες, β) </w:t>
      </w:r>
      <w:r w:rsidR="004A57E7" w:rsidRPr="00B22B91">
        <w:rPr>
          <w:rFonts w:ascii="Arial" w:eastAsia="Calibri" w:hAnsi="Arial" w:cs="Arial"/>
          <w:lang w:eastAsia="en-US"/>
        </w:rPr>
        <w:t xml:space="preserve">στο </w:t>
      </w:r>
      <w:r w:rsidR="00BD7B19">
        <w:rPr>
          <w:rFonts w:ascii="Arial" w:eastAsia="Calibri" w:hAnsi="Arial" w:cs="Arial"/>
          <w:lang w:eastAsia="en-US"/>
        </w:rPr>
        <w:t>ε</w:t>
      </w:r>
      <w:r w:rsidR="004A57E7" w:rsidRPr="00B22B91">
        <w:rPr>
          <w:rFonts w:ascii="Arial" w:eastAsia="Calibri" w:hAnsi="Arial" w:cs="Arial"/>
          <w:lang w:eastAsia="en-US"/>
        </w:rPr>
        <w:t xml:space="preserve">πίπεδο </w:t>
      </w:r>
      <w:r w:rsidR="004A57E7">
        <w:rPr>
          <w:rFonts w:ascii="Arial" w:eastAsia="Calibri" w:hAnsi="Arial" w:cs="Arial"/>
          <w:lang w:eastAsia="en-US"/>
        </w:rPr>
        <w:t xml:space="preserve">5Β, στις κατηγορίες </w:t>
      </w:r>
      <w:r w:rsidR="004A57E7" w:rsidRPr="00B22B91">
        <w:rPr>
          <w:rFonts w:ascii="Arial" w:eastAsia="Calibri" w:hAnsi="Arial" w:cs="Arial"/>
          <w:lang w:eastAsia="en-US"/>
        </w:rPr>
        <w:t>Κύπρος</w:t>
      </w:r>
      <w:r w:rsidR="004A57E7">
        <w:rPr>
          <w:rFonts w:ascii="Arial" w:eastAsia="Calibri" w:hAnsi="Arial" w:cs="Arial"/>
          <w:lang w:eastAsia="en-US"/>
        </w:rPr>
        <w:t xml:space="preserve"> και Τρίτες Χώρες η πλειο</w:t>
      </w:r>
      <w:r w:rsidR="004751BC">
        <w:rPr>
          <w:rFonts w:ascii="Arial" w:eastAsia="Calibri" w:hAnsi="Arial" w:cs="Arial"/>
          <w:lang w:eastAsia="en-US"/>
        </w:rPr>
        <w:t>νότητα</w:t>
      </w:r>
      <w:r w:rsidR="004A57E7">
        <w:rPr>
          <w:rFonts w:ascii="Arial" w:eastAsia="Calibri" w:hAnsi="Arial" w:cs="Arial"/>
          <w:lang w:eastAsia="en-US"/>
        </w:rPr>
        <w:t xml:space="preserve"> είναι</w:t>
      </w:r>
      <w:r w:rsidR="004A57E7" w:rsidRPr="00B22B91">
        <w:rPr>
          <w:rFonts w:ascii="Arial" w:eastAsia="Calibri" w:hAnsi="Arial" w:cs="Arial"/>
          <w:lang w:eastAsia="en-US"/>
        </w:rPr>
        <w:t xml:space="preserve"> </w:t>
      </w:r>
      <w:r w:rsidR="004A57E7">
        <w:rPr>
          <w:rFonts w:ascii="Arial" w:eastAsia="Calibri" w:hAnsi="Arial" w:cs="Arial"/>
          <w:lang w:eastAsia="en-US"/>
        </w:rPr>
        <w:t>άνδρες</w:t>
      </w:r>
      <w:r w:rsidR="004A57E7" w:rsidRPr="00B22B91">
        <w:rPr>
          <w:rFonts w:ascii="Arial" w:eastAsia="Calibri" w:hAnsi="Arial" w:cs="Arial"/>
          <w:lang w:eastAsia="en-US"/>
        </w:rPr>
        <w:t xml:space="preserve">, ενώ </w:t>
      </w:r>
      <w:r w:rsidR="004A57E7">
        <w:rPr>
          <w:rFonts w:ascii="Arial" w:eastAsia="Calibri" w:hAnsi="Arial" w:cs="Arial"/>
          <w:lang w:eastAsia="en-US"/>
        </w:rPr>
        <w:t>στην κατηγορία Χώρες</w:t>
      </w:r>
      <w:r w:rsidR="004A57E7" w:rsidRPr="00B22B91">
        <w:rPr>
          <w:rFonts w:ascii="Arial" w:eastAsia="Calibri" w:hAnsi="Arial" w:cs="Arial"/>
          <w:lang w:eastAsia="en-US"/>
        </w:rPr>
        <w:t xml:space="preserve"> </w:t>
      </w:r>
      <w:r w:rsidR="004A57E7">
        <w:rPr>
          <w:rFonts w:ascii="Arial" w:eastAsia="Calibri" w:hAnsi="Arial" w:cs="Arial"/>
          <w:lang w:eastAsia="en-US"/>
        </w:rPr>
        <w:t xml:space="preserve">ΕΕ </w:t>
      </w:r>
      <w:r w:rsidR="00C95D6B" w:rsidRPr="00B22B91">
        <w:rPr>
          <w:rFonts w:ascii="Arial" w:eastAsia="Calibri" w:hAnsi="Arial" w:cs="Arial"/>
          <w:lang w:eastAsia="en-US"/>
        </w:rPr>
        <w:t xml:space="preserve">υπάρχει </w:t>
      </w:r>
      <w:r w:rsidR="00C95D6B">
        <w:rPr>
          <w:rFonts w:ascii="Arial" w:eastAsia="Calibri" w:hAnsi="Arial" w:cs="Arial"/>
          <w:lang w:eastAsia="en-US"/>
        </w:rPr>
        <w:t xml:space="preserve">περίπου </w:t>
      </w:r>
      <w:r w:rsidR="00C95D6B" w:rsidRPr="00B22B91">
        <w:rPr>
          <w:rFonts w:ascii="Arial" w:eastAsia="Calibri" w:hAnsi="Arial" w:cs="Arial"/>
          <w:lang w:eastAsia="en-US"/>
        </w:rPr>
        <w:t>ίση αντιπροσώπευση των δύο φύλων</w:t>
      </w:r>
      <w:r w:rsidR="004A57E7">
        <w:rPr>
          <w:rFonts w:ascii="Arial" w:eastAsia="Calibri" w:hAnsi="Arial" w:cs="Arial"/>
          <w:lang w:eastAsia="en-US"/>
        </w:rPr>
        <w:t>, γ) στ</w:t>
      </w:r>
      <w:r w:rsidR="00C95D6B">
        <w:rPr>
          <w:rFonts w:ascii="Arial" w:eastAsia="Calibri" w:hAnsi="Arial" w:cs="Arial"/>
          <w:lang w:eastAsia="en-US"/>
        </w:rPr>
        <w:t>ο</w:t>
      </w:r>
      <w:r w:rsidR="004A57E7">
        <w:rPr>
          <w:rFonts w:ascii="Arial" w:eastAsia="Calibri" w:hAnsi="Arial" w:cs="Arial"/>
          <w:lang w:eastAsia="en-US"/>
        </w:rPr>
        <w:t xml:space="preserve"> </w:t>
      </w:r>
      <w:r w:rsidR="00BD7B19">
        <w:rPr>
          <w:rFonts w:ascii="Arial" w:eastAsia="Calibri" w:hAnsi="Arial" w:cs="Arial"/>
          <w:lang w:eastAsia="en-US"/>
        </w:rPr>
        <w:t>ε</w:t>
      </w:r>
      <w:r w:rsidR="004A57E7">
        <w:rPr>
          <w:rFonts w:ascii="Arial" w:eastAsia="Calibri" w:hAnsi="Arial" w:cs="Arial"/>
          <w:lang w:eastAsia="en-US"/>
        </w:rPr>
        <w:t>πίπεδ</w:t>
      </w:r>
      <w:r w:rsidR="00C95D6B">
        <w:rPr>
          <w:rFonts w:ascii="Arial" w:eastAsia="Calibri" w:hAnsi="Arial" w:cs="Arial"/>
          <w:lang w:eastAsia="en-US"/>
        </w:rPr>
        <w:t>ο</w:t>
      </w:r>
      <w:r w:rsidR="004A57E7">
        <w:rPr>
          <w:rFonts w:ascii="Arial" w:eastAsia="Calibri" w:hAnsi="Arial" w:cs="Arial"/>
          <w:lang w:eastAsia="en-US"/>
        </w:rPr>
        <w:t xml:space="preserve"> 5</w:t>
      </w:r>
      <w:r w:rsidR="004A57E7">
        <w:rPr>
          <w:rFonts w:ascii="Arial" w:eastAsia="Calibri" w:hAnsi="Arial" w:cs="Arial"/>
          <w:lang w:val="en-GB" w:eastAsia="en-US"/>
        </w:rPr>
        <w:t>C</w:t>
      </w:r>
      <w:r w:rsidR="00C95D6B">
        <w:rPr>
          <w:rFonts w:ascii="Arial" w:eastAsia="Calibri" w:hAnsi="Arial" w:cs="Arial"/>
          <w:lang w:eastAsia="en-US"/>
        </w:rPr>
        <w:t xml:space="preserve"> στην κατηγορία</w:t>
      </w:r>
      <w:r w:rsidR="00C95D6B" w:rsidRPr="00523501">
        <w:rPr>
          <w:rFonts w:ascii="Arial" w:eastAsia="Calibri" w:hAnsi="Arial" w:cs="Arial"/>
          <w:lang w:eastAsia="en-US"/>
        </w:rPr>
        <w:t xml:space="preserve"> </w:t>
      </w:r>
      <w:r w:rsidR="00C95D6B">
        <w:rPr>
          <w:rFonts w:ascii="Arial" w:eastAsia="Calibri" w:hAnsi="Arial" w:cs="Arial"/>
          <w:lang w:eastAsia="en-US"/>
        </w:rPr>
        <w:t xml:space="preserve">Κύπρος η πλειονότητα είναι γυναίκες, στην κατηγορία Χώρες ΕΕ </w:t>
      </w:r>
      <w:r w:rsidR="00C95D6B" w:rsidRPr="00B22B91">
        <w:rPr>
          <w:rFonts w:ascii="Arial" w:eastAsia="Calibri" w:hAnsi="Arial" w:cs="Arial"/>
          <w:lang w:eastAsia="en-US"/>
        </w:rPr>
        <w:t xml:space="preserve">υπάρχει </w:t>
      </w:r>
      <w:r w:rsidR="00C95D6B">
        <w:rPr>
          <w:rFonts w:ascii="Arial" w:eastAsia="Calibri" w:hAnsi="Arial" w:cs="Arial"/>
          <w:lang w:eastAsia="en-US"/>
        </w:rPr>
        <w:t xml:space="preserve">περίπου </w:t>
      </w:r>
      <w:r w:rsidR="00C95D6B" w:rsidRPr="00B22B91">
        <w:rPr>
          <w:rFonts w:ascii="Arial" w:eastAsia="Calibri" w:hAnsi="Arial" w:cs="Arial"/>
          <w:lang w:eastAsia="en-US"/>
        </w:rPr>
        <w:t>ίση αντιπροσώπευση των δύο φύλων</w:t>
      </w:r>
      <w:r w:rsidR="00C95D6B">
        <w:rPr>
          <w:rFonts w:ascii="Arial" w:eastAsia="Calibri" w:hAnsi="Arial" w:cs="Arial"/>
          <w:lang w:eastAsia="en-US"/>
        </w:rPr>
        <w:t xml:space="preserve"> και στην κατηγορία Τρίτες Χώρες η πλειονότητα είναι άνδρες, δ) στο </w:t>
      </w:r>
      <w:r w:rsidR="00BD7B19">
        <w:rPr>
          <w:rFonts w:ascii="Arial" w:eastAsia="Calibri" w:hAnsi="Arial" w:cs="Arial"/>
          <w:lang w:eastAsia="en-US"/>
        </w:rPr>
        <w:t>ε</w:t>
      </w:r>
      <w:r w:rsidR="00C95D6B">
        <w:rPr>
          <w:rFonts w:ascii="Arial" w:eastAsia="Calibri" w:hAnsi="Arial" w:cs="Arial"/>
          <w:lang w:eastAsia="en-US"/>
        </w:rPr>
        <w:t xml:space="preserve">πίπεδο </w:t>
      </w:r>
      <w:r w:rsidR="00186BF3">
        <w:rPr>
          <w:rFonts w:ascii="Arial" w:eastAsia="Calibri" w:hAnsi="Arial" w:cs="Arial"/>
          <w:lang w:eastAsia="en-US"/>
        </w:rPr>
        <w:t>6</w:t>
      </w:r>
      <w:r w:rsidR="004A57E7" w:rsidRPr="00523501">
        <w:rPr>
          <w:rFonts w:ascii="Arial" w:eastAsia="Calibri" w:hAnsi="Arial" w:cs="Arial"/>
          <w:lang w:eastAsia="en-US"/>
        </w:rPr>
        <w:t xml:space="preserve"> </w:t>
      </w:r>
      <w:r w:rsidR="004A57E7">
        <w:rPr>
          <w:rFonts w:ascii="Arial" w:eastAsia="Calibri" w:hAnsi="Arial" w:cs="Arial"/>
          <w:lang w:eastAsia="en-US"/>
        </w:rPr>
        <w:t xml:space="preserve">στις κατηγορίες </w:t>
      </w:r>
      <w:r w:rsidR="004A57E7" w:rsidRPr="00B22B91">
        <w:rPr>
          <w:rFonts w:ascii="Arial" w:eastAsia="Calibri" w:hAnsi="Arial" w:cs="Arial"/>
          <w:lang w:eastAsia="en-US"/>
        </w:rPr>
        <w:t>Κύπρος</w:t>
      </w:r>
      <w:r w:rsidR="004A57E7">
        <w:rPr>
          <w:rFonts w:ascii="Arial" w:eastAsia="Calibri" w:hAnsi="Arial" w:cs="Arial"/>
          <w:lang w:eastAsia="en-US"/>
        </w:rPr>
        <w:t xml:space="preserve"> και Χώρες ΕΕ η πλειο</w:t>
      </w:r>
      <w:r w:rsidR="004751BC">
        <w:rPr>
          <w:rFonts w:ascii="Arial" w:eastAsia="Calibri" w:hAnsi="Arial" w:cs="Arial"/>
          <w:lang w:eastAsia="en-US"/>
        </w:rPr>
        <w:t>νότητα</w:t>
      </w:r>
      <w:r w:rsidR="004A57E7">
        <w:rPr>
          <w:rFonts w:ascii="Arial" w:eastAsia="Calibri" w:hAnsi="Arial" w:cs="Arial"/>
          <w:lang w:eastAsia="en-US"/>
        </w:rPr>
        <w:t xml:space="preserve"> είναι</w:t>
      </w:r>
      <w:r w:rsidR="004A57E7" w:rsidRPr="00B22B91">
        <w:rPr>
          <w:rFonts w:ascii="Arial" w:eastAsia="Calibri" w:hAnsi="Arial" w:cs="Arial"/>
          <w:lang w:eastAsia="en-US"/>
        </w:rPr>
        <w:t xml:space="preserve"> </w:t>
      </w:r>
      <w:r w:rsidR="004A57E7">
        <w:rPr>
          <w:rFonts w:ascii="Arial" w:eastAsia="Calibri" w:hAnsi="Arial" w:cs="Arial"/>
          <w:lang w:eastAsia="en-US"/>
        </w:rPr>
        <w:t>γυναίκες</w:t>
      </w:r>
      <w:r w:rsidR="004A57E7" w:rsidRPr="00B22B91">
        <w:rPr>
          <w:rFonts w:ascii="Arial" w:eastAsia="Calibri" w:hAnsi="Arial" w:cs="Arial"/>
          <w:lang w:eastAsia="en-US"/>
        </w:rPr>
        <w:t xml:space="preserve">, ενώ </w:t>
      </w:r>
      <w:r w:rsidR="004A57E7">
        <w:rPr>
          <w:rFonts w:ascii="Arial" w:eastAsia="Calibri" w:hAnsi="Arial" w:cs="Arial"/>
          <w:lang w:eastAsia="en-US"/>
        </w:rPr>
        <w:t>στην κατηγορία Τρίτες Χώρες</w:t>
      </w:r>
      <w:r w:rsidR="004A57E7" w:rsidRPr="00B22B91">
        <w:rPr>
          <w:rFonts w:ascii="Arial" w:eastAsia="Calibri" w:hAnsi="Arial" w:cs="Arial"/>
          <w:lang w:eastAsia="en-US"/>
        </w:rPr>
        <w:t xml:space="preserve"> </w:t>
      </w:r>
      <w:r w:rsidR="004A57E7">
        <w:rPr>
          <w:rFonts w:ascii="Arial" w:eastAsia="Calibri" w:hAnsi="Arial" w:cs="Arial"/>
          <w:lang w:eastAsia="en-US"/>
        </w:rPr>
        <w:t>η πλειο</w:t>
      </w:r>
      <w:r w:rsidR="004751BC">
        <w:rPr>
          <w:rFonts w:ascii="Arial" w:eastAsia="Calibri" w:hAnsi="Arial" w:cs="Arial"/>
          <w:lang w:eastAsia="en-US"/>
        </w:rPr>
        <w:t>νότητα</w:t>
      </w:r>
      <w:r w:rsidR="004A57E7">
        <w:rPr>
          <w:rFonts w:ascii="Arial" w:eastAsia="Calibri" w:hAnsi="Arial" w:cs="Arial"/>
          <w:lang w:eastAsia="en-US"/>
        </w:rPr>
        <w:t xml:space="preserve"> είναι άνδρες,</w:t>
      </w:r>
      <w:r w:rsidR="00186BF3">
        <w:rPr>
          <w:rFonts w:ascii="Arial" w:eastAsia="Calibri" w:hAnsi="Arial" w:cs="Arial"/>
          <w:lang w:eastAsia="en-US"/>
        </w:rPr>
        <w:t xml:space="preserve"> </w:t>
      </w:r>
      <w:r w:rsidR="00C95D6B">
        <w:rPr>
          <w:rFonts w:ascii="Arial" w:eastAsia="Calibri" w:hAnsi="Arial" w:cs="Arial"/>
          <w:lang w:eastAsia="en-US"/>
        </w:rPr>
        <w:t>ε</w:t>
      </w:r>
      <w:r w:rsidR="00186BF3">
        <w:rPr>
          <w:rFonts w:ascii="Arial" w:eastAsia="Calibri" w:hAnsi="Arial" w:cs="Arial"/>
          <w:lang w:eastAsia="en-US"/>
        </w:rPr>
        <w:t xml:space="preserve">) στο </w:t>
      </w:r>
      <w:r w:rsidR="00BD7B19">
        <w:rPr>
          <w:rFonts w:ascii="Arial" w:eastAsia="Calibri" w:hAnsi="Arial" w:cs="Arial"/>
          <w:lang w:eastAsia="en-US"/>
        </w:rPr>
        <w:t>ε</w:t>
      </w:r>
      <w:r w:rsidR="00186BF3">
        <w:rPr>
          <w:rFonts w:ascii="Arial" w:eastAsia="Calibri" w:hAnsi="Arial" w:cs="Arial"/>
          <w:lang w:eastAsia="en-US"/>
        </w:rPr>
        <w:t>πίπεδο 7</w:t>
      </w:r>
      <w:r w:rsidR="00186BF3">
        <w:rPr>
          <w:rFonts w:ascii="Arial" w:eastAsia="Calibri" w:hAnsi="Arial" w:cs="Arial"/>
          <w:lang w:val="en-GB" w:eastAsia="en-US"/>
        </w:rPr>
        <w:t>C</w:t>
      </w:r>
      <w:r w:rsidR="00186BF3">
        <w:rPr>
          <w:rFonts w:ascii="Arial" w:eastAsia="Calibri" w:hAnsi="Arial" w:cs="Arial"/>
          <w:lang w:eastAsia="en-US"/>
        </w:rPr>
        <w:t>, στην κατηγορία</w:t>
      </w:r>
      <w:r w:rsidR="00186BF3" w:rsidRPr="00523501">
        <w:rPr>
          <w:rFonts w:ascii="Arial" w:eastAsia="Calibri" w:hAnsi="Arial" w:cs="Arial"/>
          <w:lang w:eastAsia="en-US"/>
        </w:rPr>
        <w:t xml:space="preserve"> </w:t>
      </w:r>
      <w:r w:rsidR="00186BF3">
        <w:rPr>
          <w:rFonts w:ascii="Arial" w:eastAsia="Calibri" w:hAnsi="Arial" w:cs="Arial"/>
          <w:lang w:eastAsia="en-US"/>
        </w:rPr>
        <w:t>Κύπρος η πλειο</w:t>
      </w:r>
      <w:r w:rsidR="004751BC">
        <w:rPr>
          <w:rFonts w:ascii="Arial" w:eastAsia="Calibri" w:hAnsi="Arial" w:cs="Arial"/>
          <w:lang w:eastAsia="en-US"/>
        </w:rPr>
        <w:t>νότητα</w:t>
      </w:r>
      <w:r w:rsidR="00186BF3">
        <w:rPr>
          <w:rFonts w:ascii="Arial" w:eastAsia="Calibri" w:hAnsi="Arial" w:cs="Arial"/>
          <w:lang w:eastAsia="en-US"/>
        </w:rPr>
        <w:t xml:space="preserve"> είναι γυναίκες, στην κατηγορία Χώρες ΕΕ </w:t>
      </w:r>
      <w:r w:rsidR="00186BF3" w:rsidRPr="00B22B91">
        <w:rPr>
          <w:rFonts w:ascii="Arial" w:eastAsia="Calibri" w:hAnsi="Arial" w:cs="Arial"/>
          <w:lang w:eastAsia="en-US"/>
        </w:rPr>
        <w:t xml:space="preserve">υπάρχει </w:t>
      </w:r>
      <w:r w:rsidR="00186BF3">
        <w:rPr>
          <w:rFonts w:ascii="Arial" w:eastAsia="Calibri" w:hAnsi="Arial" w:cs="Arial"/>
          <w:lang w:eastAsia="en-US"/>
        </w:rPr>
        <w:t xml:space="preserve">περίπου </w:t>
      </w:r>
      <w:r w:rsidR="00186BF3" w:rsidRPr="00B22B91">
        <w:rPr>
          <w:rFonts w:ascii="Arial" w:eastAsia="Calibri" w:hAnsi="Arial" w:cs="Arial"/>
          <w:lang w:eastAsia="en-US"/>
        </w:rPr>
        <w:t>ίση αντιπροσώπευση των δύο φύλων</w:t>
      </w:r>
      <w:r w:rsidR="00186BF3">
        <w:rPr>
          <w:rFonts w:ascii="Arial" w:eastAsia="Calibri" w:hAnsi="Arial" w:cs="Arial"/>
          <w:lang w:eastAsia="en-US"/>
        </w:rPr>
        <w:t xml:space="preserve"> και στην κατηγορία Τρίτες Χώρες η πλειο</w:t>
      </w:r>
      <w:r w:rsidR="004751BC">
        <w:rPr>
          <w:rFonts w:ascii="Arial" w:eastAsia="Calibri" w:hAnsi="Arial" w:cs="Arial"/>
          <w:lang w:eastAsia="en-US"/>
        </w:rPr>
        <w:t>νότητα</w:t>
      </w:r>
      <w:r w:rsidR="00186BF3">
        <w:rPr>
          <w:rFonts w:ascii="Arial" w:eastAsia="Calibri" w:hAnsi="Arial" w:cs="Arial"/>
          <w:lang w:eastAsia="en-US"/>
        </w:rPr>
        <w:t xml:space="preserve"> είναι άνδρες και ε) στο </w:t>
      </w:r>
      <w:r w:rsidR="00BD7B19">
        <w:rPr>
          <w:rFonts w:ascii="Arial" w:eastAsia="Calibri" w:hAnsi="Arial" w:cs="Arial"/>
          <w:lang w:eastAsia="en-US"/>
        </w:rPr>
        <w:t>ε</w:t>
      </w:r>
      <w:r w:rsidR="00186BF3">
        <w:rPr>
          <w:rFonts w:ascii="Arial" w:eastAsia="Calibri" w:hAnsi="Arial" w:cs="Arial"/>
          <w:lang w:eastAsia="en-US"/>
        </w:rPr>
        <w:t>πίπεδο 8 στην κατηγορία</w:t>
      </w:r>
      <w:r w:rsidR="00186BF3" w:rsidRPr="00B22B91">
        <w:rPr>
          <w:rFonts w:ascii="Arial" w:eastAsia="Calibri" w:hAnsi="Arial" w:cs="Arial"/>
          <w:lang w:eastAsia="en-US"/>
        </w:rPr>
        <w:t xml:space="preserve"> </w:t>
      </w:r>
      <w:r w:rsidR="00186BF3">
        <w:rPr>
          <w:rFonts w:ascii="Arial" w:eastAsia="Calibri" w:hAnsi="Arial" w:cs="Arial"/>
          <w:lang w:eastAsia="en-US"/>
        </w:rPr>
        <w:t>Κύπρος η πλειο</w:t>
      </w:r>
      <w:r w:rsidR="004751BC">
        <w:rPr>
          <w:rFonts w:ascii="Arial" w:eastAsia="Calibri" w:hAnsi="Arial" w:cs="Arial"/>
          <w:lang w:eastAsia="en-US"/>
        </w:rPr>
        <w:t>νότητα</w:t>
      </w:r>
      <w:r w:rsidR="00186BF3">
        <w:rPr>
          <w:rFonts w:ascii="Arial" w:eastAsia="Calibri" w:hAnsi="Arial" w:cs="Arial"/>
          <w:lang w:eastAsia="en-US"/>
        </w:rPr>
        <w:t xml:space="preserve"> είναι γυναίκες</w:t>
      </w:r>
      <w:r w:rsidR="00C95D6B">
        <w:rPr>
          <w:rFonts w:ascii="Arial" w:eastAsia="Calibri" w:hAnsi="Arial" w:cs="Arial"/>
          <w:lang w:eastAsia="en-US"/>
        </w:rPr>
        <w:t xml:space="preserve"> και στις κατηγορίες</w:t>
      </w:r>
      <w:r w:rsidR="00186BF3">
        <w:rPr>
          <w:rFonts w:ascii="Arial" w:eastAsia="Calibri" w:hAnsi="Arial" w:cs="Arial"/>
          <w:lang w:eastAsia="en-US"/>
        </w:rPr>
        <w:t xml:space="preserve"> Χώρες ΕΕ </w:t>
      </w:r>
      <w:r w:rsidR="00C95D6B">
        <w:rPr>
          <w:rFonts w:ascii="Arial" w:eastAsia="Calibri" w:hAnsi="Arial" w:cs="Arial"/>
          <w:lang w:eastAsia="en-US"/>
        </w:rPr>
        <w:t xml:space="preserve">και Τρίτες Χώρες </w:t>
      </w:r>
      <w:r w:rsidR="00186BF3">
        <w:rPr>
          <w:rFonts w:ascii="Arial" w:eastAsia="Calibri" w:hAnsi="Arial" w:cs="Arial"/>
          <w:lang w:eastAsia="en-US"/>
        </w:rPr>
        <w:t>η πλειο</w:t>
      </w:r>
      <w:r w:rsidR="004751BC">
        <w:rPr>
          <w:rFonts w:ascii="Arial" w:eastAsia="Calibri" w:hAnsi="Arial" w:cs="Arial"/>
          <w:lang w:eastAsia="en-US"/>
        </w:rPr>
        <w:t>νότητα</w:t>
      </w:r>
      <w:r w:rsidR="00186BF3">
        <w:rPr>
          <w:rFonts w:ascii="Arial" w:eastAsia="Calibri" w:hAnsi="Arial" w:cs="Arial"/>
          <w:lang w:eastAsia="en-US"/>
        </w:rPr>
        <w:t xml:space="preserve"> είναι άνδρες</w:t>
      </w:r>
      <w:r w:rsidR="004751BC">
        <w:rPr>
          <w:rFonts w:ascii="Arial" w:eastAsia="Calibri" w:hAnsi="Arial" w:cs="Arial"/>
          <w:lang w:eastAsia="en-US"/>
        </w:rPr>
        <w:t>.</w:t>
      </w:r>
    </w:p>
    <w:p w14:paraId="459C4436" w14:textId="77777777" w:rsidR="004A57E7" w:rsidRDefault="004A57E7" w:rsidP="00523501">
      <w:pPr>
        <w:autoSpaceDE w:val="0"/>
        <w:autoSpaceDN w:val="0"/>
        <w:adjustRightInd w:val="0"/>
        <w:spacing w:after="0"/>
        <w:jc w:val="both"/>
        <w:rPr>
          <w:rFonts w:ascii="Arial" w:eastAsia="Calibri" w:hAnsi="Arial" w:cs="Arial"/>
          <w:lang w:eastAsia="en-US"/>
        </w:rPr>
      </w:pPr>
    </w:p>
    <w:p w14:paraId="16F1981F" w14:textId="44EB824F" w:rsidR="00E020F3" w:rsidRPr="00523501" w:rsidRDefault="001F56E4" w:rsidP="001F56E4">
      <w:pPr>
        <w:pStyle w:val="Caption"/>
        <w:jc w:val="both"/>
        <w:rPr>
          <w:rFonts w:ascii="Arial" w:hAnsi="Arial" w:cs="Arial"/>
          <w:sz w:val="22"/>
          <w:szCs w:val="22"/>
          <w:lang w:eastAsia="en-US"/>
        </w:rPr>
      </w:pPr>
      <w:bookmarkStart w:id="35" w:name="_Toc87965829"/>
      <w:r w:rsidRPr="001F56E4">
        <w:rPr>
          <w:rFonts w:ascii="Arial" w:hAnsi="Arial" w:cs="Arial"/>
          <w:sz w:val="22"/>
          <w:szCs w:val="22"/>
        </w:rPr>
        <w:t xml:space="preserve">Πίνακας </w:t>
      </w:r>
      <w:r w:rsidRPr="001F56E4">
        <w:rPr>
          <w:rFonts w:ascii="Arial" w:hAnsi="Arial" w:cs="Arial"/>
          <w:sz w:val="22"/>
          <w:szCs w:val="22"/>
        </w:rPr>
        <w:fldChar w:fldCharType="begin"/>
      </w:r>
      <w:r w:rsidRPr="001F56E4">
        <w:rPr>
          <w:rFonts w:ascii="Arial" w:hAnsi="Arial" w:cs="Arial"/>
          <w:sz w:val="22"/>
          <w:szCs w:val="22"/>
        </w:rPr>
        <w:instrText xml:space="preserve"> SEQ Πίνακας \* ARABIC </w:instrText>
      </w:r>
      <w:r w:rsidRPr="001F56E4">
        <w:rPr>
          <w:rFonts w:ascii="Arial" w:hAnsi="Arial" w:cs="Arial"/>
          <w:sz w:val="22"/>
          <w:szCs w:val="22"/>
        </w:rPr>
        <w:fldChar w:fldCharType="separate"/>
      </w:r>
      <w:r w:rsidR="004515A7">
        <w:rPr>
          <w:rFonts w:ascii="Arial" w:hAnsi="Arial" w:cs="Arial"/>
          <w:noProof/>
          <w:sz w:val="22"/>
          <w:szCs w:val="22"/>
        </w:rPr>
        <w:t>13</w:t>
      </w:r>
      <w:r w:rsidRPr="001F56E4">
        <w:rPr>
          <w:rFonts w:ascii="Arial" w:hAnsi="Arial" w:cs="Arial"/>
          <w:sz w:val="22"/>
          <w:szCs w:val="22"/>
        </w:rPr>
        <w:fldChar w:fldCharType="end"/>
      </w:r>
      <w:r w:rsidR="00D2306A" w:rsidRPr="001F56E4">
        <w:rPr>
          <w:rFonts w:ascii="Arial" w:hAnsi="Arial" w:cs="Arial"/>
          <w:sz w:val="22"/>
          <w:szCs w:val="22"/>
        </w:rPr>
        <w:t>.</w:t>
      </w:r>
      <w:r w:rsidR="00651740" w:rsidRPr="001F56E4">
        <w:rPr>
          <w:rFonts w:ascii="Arial" w:hAnsi="Arial" w:cs="Arial"/>
          <w:sz w:val="22"/>
          <w:szCs w:val="22"/>
        </w:rPr>
        <w:t xml:space="preserve"> </w:t>
      </w:r>
      <w:r w:rsidR="00E020F3" w:rsidRPr="001F56E4">
        <w:rPr>
          <w:rFonts w:ascii="Arial" w:eastAsia="Calibri" w:hAnsi="Arial" w:cs="Arial"/>
          <w:b w:val="0"/>
          <w:sz w:val="22"/>
          <w:szCs w:val="22"/>
          <w:lang w:eastAsia="en-US"/>
        </w:rPr>
        <w:t xml:space="preserve">Αριθμός </w:t>
      </w:r>
      <w:r w:rsidR="00AD319F">
        <w:rPr>
          <w:rFonts w:ascii="Arial" w:eastAsia="Calibri" w:hAnsi="Arial" w:cs="Arial"/>
          <w:b w:val="0"/>
          <w:sz w:val="22"/>
          <w:szCs w:val="22"/>
          <w:lang w:eastAsia="en-US"/>
        </w:rPr>
        <w:t xml:space="preserve">φοιτητών/φοιτητριών </w:t>
      </w:r>
      <w:r w:rsidR="00E020F3" w:rsidRPr="001F56E4">
        <w:rPr>
          <w:rFonts w:ascii="Arial" w:eastAsia="Calibri" w:hAnsi="Arial" w:cs="Arial"/>
          <w:b w:val="0"/>
          <w:sz w:val="22"/>
          <w:szCs w:val="22"/>
          <w:lang w:eastAsia="en-US"/>
        </w:rPr>
        <w:t xml:space="preserve">στις Δημόσιες και Ιδιωτικές </w:t>
      </w:r>
      <w:r>
        <w:rPr>
          <w:rFonts w:ascii="Arial" w:eastAsia="Calibri" w:hAnsi="Arial" w:cs="Arial"/>
          <w:b w:val="0"/>
          <w:sz w:val="22"/>
          <w:szCs w:val="22"/>
          <w:lang w:eastAsia="en-US"/>
        </w:rPr>
        <w:t>Σχολές Τριτοβάθμια</w:t>
      </w:r>
      <w:r w:rsidR="00E020F3" w:rsidRPr="001F56E4">
        <w:rPr>
          <w:rFonts w:ascii="Arial" w:eastAsia="Calibri" w:hAnsi="Arial" w:cs="Arial"/>
          <w:b w:val="0"/>
          <w:sz w:val="22"/>
          <w:szCs w:val="22"/>
          <w:lang w:eastAsia="en-US"/>
        </w:rPr>
        <w:t>ς</w:t>
      </w:r>
      <w:r w:rsidR="00E020F3" w:rsidRPr="00523501">
        <w:rPr>
          <w:rFonts w:ascii="Arial" w:eastAsia="Calibri" w:hAnsi="Arial" w:cs="Arial"/>
          <w:b w:val="0"/>
          <w:sz w:val="22"/>
          <w:szCs w:val="22"/>
          <w:lang w:eastAsia="en-US"/>
        </w:rPr>
        <w:t xml:space="preserve"> </w:t>
      </w:r>
      <w:r>
        <w:rPr>
          <w:rFonts w:ascii="Arial" w:eastAsia="Calibri" w:hAnsi="Arial" w:cs="Arial"/>
          <w:b w:val="0"/>
          <w:sz w:val="22"/>
          <w:szCs w:val="22"/>
          <w:lang w:eastAsia="en-US"/>
        </w:rPr>
        <w:t>Εκπαίδευσης</w:t>
      </w:r>
      <w:r w:rsidR="00E020F3" w:rsidRPr="00523501">
        <w:rPr>
          <w:rFonts w:ascii="Arial" w:eastAsia="Calibri" w:hAnsi="Arial" w:cs="Arial"/>
          <w:b w:val="0"/>
          <w:sz w:val="22"/>
          <w:szCs w:val="22"/>
          <w:lang w:eastAsia="en-US"/>
        </w:rPr>
        <w:t xml:space="preserve">, ανά </w:t>
      </w:r>
      <w:r w:rsidR="00471D3E">
        <w:rPr>
          <w:rFonts w:ascii="Arial" w:eastAsia="Calibri" w:hAnsi="Arial" w:cs="Arial"/>
          <w:b w:val="0"/>
          <w:sz w:val="22"/>
          <w:szCs w:val="22"/>
          <w:lang w:eastAsia="en-US"/>
        </w:rPr>
        <w:t>ε</w:t>
      </w:r>
      <w:r w:rsidR="00E020F3" w:rsidRPr="00523501">
        <w:rPr>
          <w:rFonts w:ascii="Arial" w:eastAsia="Calibri" w:hAnsi="Arial" w:cs="Arial"/>
          <w:b w:val="0"/>
          <w:sz w:val="22"/>
          <w:szCs w:val="22"/>
          <w:lang w:eastAsia="en-US"/>
        </w:rPr>
        <w:t xml:space="preserve">πίπεδο </w:t>
      </w:r>
      <w:r w:rsidR="00471D3E">
        <w:rPr>
          <w:rFonts w:ascii="Arial" w:eastAsia="Calibri" w:hAnsi="Arial" w:cs="Arial"/>
          <w:b w:val="0"/>
          <w:sz w:val="22"/>
          <w:szCs w:val="22"/>
          <w:lang w:eastAsia="en-US"/>
        </w:rPr>
        <w:t>σ</w:t>
      </w:r>
      <w:r w:rsidR="00E020F3" w:rsidRPr="00523501">
        <w:rPr>
          <w:rFonts w:ascii="Arial" w:eastAsia="Calibri" w:hAnsi="Arial" w:cs="Arial"/>
          <w:b w:val="0"/>
          <w:sz w:val="22"/>
          <w:szCs w:val="22"/>
          <w:lang w:eastAsia="en-US"/>
        </w:rPr>
        <w:t xml:space="preserve">πουδών, ανά </w:t>
      </w:r>
      <w:r w:rsidR="00471D3E">
        <w:rPr>
          <w:rFonts w:ascii="Arial" w:eastAsia="Calibri" w:hAnsi="Arial" w:cs="Arial"/>
          <w:b w:val="0"/>
          <w:sz w:val="22"/>
          <w:szCs w:val="22"/>
          <w:lang w:eastAsia="en-US"/>
        </w:rPr>
        <w:t>φ</w:t>
      </w:r>
      <w:r w:rsidR="00E020F3" w:rsidRPr="00523501">
        <w:rPr>
          <w:rFonts w:ascii="Arial" w:eastAsia="Calibri" w:hAnsi="Arial" w:cs="Arial"/>
          <w:b w:val="0"/>
          <w:sz w:val="22"/>
          <w:szCs w:val="22"/>
          <w:lang w:eastAsia="en-US"/>
        </w:rPr>
        <w:t xml:space="preserve">ύλο και ανά </w:t>
      </w:r>
      <w:r w:rsidR="00833BC6">
        <w:rPr>
          <w:rFonts w:ascii="Arial" w:eastAsia="Calibri" w:hAnsi="Arial" w:cs="Arial"/>
          <w:b w:val="0"/>
          <w:sz w:val="22"/>
          <w:szCs w:val="22"/>
          <w:lang w:eastAsia="en-US"/>
        </w:rPr>
        <w:t xml:space="preserve">κατηγορία </w:t>
      </w:r>
      <w:r w:rsidR="00471D3E">
        <w:rPr>
          <w:rFonts w:ascii="Arial" w:eastAsia="Calibri" w:hAnsi="Arial" w:cs="Arial"/>
          <w:b w:val="0"/>
          <w:sz w:val="22"/>
          <w:szCs w:val="22"/>
          <w:lang w:eastAsia="en-US"/>
        </w:rPr>
        <w:t>χ</w:t>
      </w:r>
      <w:r w:rsidR="00E020F3" w:rsidRPr="00523501">
        <w:rPr>
          <w:rFonts w:ascii="Arial" w:eastAsia="Calibri" w:hAnsi="Arial" w:cs="Arial"/>
          <w:b w:val="0"/>
          <w:sz w:val="22"/>
          <w:szCs w:val="22"/>
          <w:lang w:eastAsia="en-US"/>
        </w:rPr>
        <w:t>ώρα</w:t>
      </w:r>
      <w:r w:rsidR="00833BC6">
        <w:rPr>
          <w:rFonts w:ascii="Arial" w:eastAsia="Calibri" w:hAnsi="Arial" w:cs="Arial"/>
          <w:b w:val="0"/>
          <w:sz w:val="22"/>
          <w:szCs w:val="22"/>
          <w:lang w:eastAsia="en-US"/>
        </w:rPr>
        <w:t xml:space="preserve">ς </w:t>
      </w:r>
      <w:r w:rsidR="00471D3E">
        <w:rPr>
          <w:rFonts w:ascii="Arial" w:eastAsia="Calibri" w:hAnsi="Arial" w:cs="Arial"/>
          <w:b w:val="0"/>
          <w:sz w:val="22"/>
          <w:szCs w:val="22"/>
          <w:lang w:eastAsia="en-US"/>
        </w:rPr>
        <w:t>π</w:t>
      </w:r>
      <w:r w:rsidR="00E020F3" w:rsidRPr="00523501">
        <w:rPr>
          <w:rFonts w:ascii="Arial" w:eastAsia="Calibri" w:hAnsi="Arial" w:cs="Arial"/>
          <w:b w:val="0"/>
          <w:sz w:val="22"/>
          <w:szCs w:val="22"/>
          <w:lang w:eastAsia="en-US"/>
        </w:rPr>
        <w:t xml:space="preserve">ροέλευσης </w:t>
      </w:r>
      <w:r w:rsidR="00471D3E">
        <w:rPr>
          <w:rFonts w:ascii="Arial" w:eastAsia="Calibri" w:hAnsi="Arial" w:cs="Arial"/>
          <w:b w:val="0"/>
          <w:sz w:val="22"/>
          <w:szCs w:val="22"/>
          <w:lang w:eastAsia="en-US"/>
        </w:rPr>
        <w:t xml:space="preserve">για </w:t>
      </w:r>
      <w:r w:rsidR="00AD319F">
        <w:rPr>
          <w:rFonts w:ascii="Arial" w:hAnsi="Arial" w:cs="Arial"/>
          <w:b w:val="0"/>
          <w:sz w:val="22"/>
          <w:szCs w:val="22"/>
        </w:rPr>
        <w:t>το ακαδημαϊκό έτος</w:t>
      </w:r>
      <w:r w:rsidR="00833BC6" w:rsidRPr="00B22B91">
        <w:rPr>
          <w:rFonts w:ascii="Arial" w:hAnsi="Arial" w:cs="Arial"/>
          <w:b w:val="0"/>
          <w:sz w:val="22"/>
          <w:szCs w:val="22"/>
        </w:rPr>
        <w:t xml:space="preserve"> 2020-2021</w:t>
      </w:r>
      <w:bookmarkEnd w:id="35"/>
    </w:p>
    <w:tbl>
      <w:tblPr>
        <w:tblW w:w="9358" w:type="dxa"/>
        <w:jc w:val="center"/>
        <w:tblBorders>
          <w:top w:val="single" w:sz="4" w:space="0" w:color="auto"/>
          <w:bottom w:val="single" w:sz="4" w:space="0" w:color="auto"/>
        </w:tblBorders>
        <w:tblLayout w:type="fixed"/>
        <w:tblLook w:val="04A0" w:firstRow="1" w:lastRow="0" w:firstColumn="1" w:lastColumn="0" w:noHBand="0" w:noVBand="1"/>
      </w:tblPr>
      <w:tblGrid>
        <w:gridCol w:w="284"/>
        <w:gridCol w:w="1645"/>
        <w:gridCol w:w="1268"/>
        <w:gridCol w:w="755"/>
        <w:gridCol w:w="867"/>
        <w:gridCol w:w="955"/>
        <w:gridCol w:w="921"/>
        <w:gridCol w:w="812"/>
        <w:gridCol w:w="871"/>
        <w:gridCol w:w="980"/>
      </w:tblGrid>
      <w:tr w:rsidR="004951DD" w:rsidRPr="00523501" w14:paraId="5A78B689" w14:textId="77777777" w:rsidTr="00BA080B">
        <w:trPr>
          <w:trHeight w:val="304"/>
          <w:jc w:val="center"/>
        </w:trPr>
        <w:tc>
          <w:tcPr>
            <w:tcW w:w="3197" w:type="dxa"/>
            <w:gridSpan w:val="3"/>
            <w:vMerge w:val="restart"/>
            <w:shd w:val="clear" w:color="000000" w:fill="FFFFFF"/>
            <w:vAlign w:val="bottom"/>
          </w:tcPr>
          <w:p w14:paraId="4D65A232" w14:textId="60B4A2FC" w:rsidR="004951DD" w:rsidRPr="00BA080B" w:rsidRDefault="004951DD" w:rsidP="005B6A9C">
            <w:pPr>
              <w:spacing w:after="120" w:line="240" w:lineRule="auto"/>
              <w:rPr>
                <w:rFonts w:ascii="Arial" w:hAnsi="Arial" w:cs="Arial"/>
                <w:b/>
                <w:bCs/>
                <w:color w:val="000000"/>
                <w:sz w:val="20"/>
                <w:szCs w:val="20"/>
                <w:lang w:eastAsia="en-US"/>
              </w:rPr>
            </w:pPr>
            <w:r w:rsidRPr="00BA080B">
              <w:rPr>
                <w:rFonts w:ascii="Arial" w:hAnsi="Arial" w:cs="Arial"/>
                <w:b/>
                <w:bCs/>
                <w:color w:val="000000"/>
                <w:sz w:val="20"/>
                <w:szCs w:val="20"/>
                <w:lang w:val="en-US" w:eastAsia="en-US"/>
              </w:rPr>
              <w:t> </w:t>
            </w:r>
            <w:r w:rsidR="00BA080B">
              <w:rPr>
                <w:rFonts w:ascii="Arial" w:hAnsi="Arial" w:cs="Arial"/>
                <w:b/>
                <w:bCs/>
                <w:color w:val="000000"/>
                <w:sz w:val="20"/>
                <w:szCs w:val="20"/>
                <w:lang w:eastAsia="en-US"/>
              </w:rPr>
              <w:t xml:space="preserve">  </w:t>
            </w:r>
            <w:r w:rsidR="00BA080B" w:rsidRPr="00BA080B">
              <w:rPr>
                <w:rFonts w:ascii="Arial" w:hAnsi="Arial" w:cs="Arial"/>
                <w:b/>
                <w:bCs/>
                <w:color w:val="000000"/>
                <w:sz w:val="20"/>
                <w:szCs w:val="20"/>
                <w:lang w:eastAsia="en-US"/>
              </w:rPr>
              <w:t>Φύλο</w:t>
            </w:r>
          </w:p>
        </w:tc>
        <w:tc>
          <w:tcPr>
            <w:tcW w:w="5181" w:type="dxa"/>
            <w:gridSpan w:val="6"/>
            <w:shd w:val="clear" w:color="000000" w:fill="FFFFFF"/>
            <w:vAlign w:val="center"/>
          </w:tcPr>
          <w:p w14:paraId="4F0C3633" w14:textId="77777777" w:rsidR="004951DD" w:rsidRPr="00BA080B" w:rsidRDefault="00833BC6" w:rsidP="00FD72A3">
            <w:pPr>
              <w:spacing w:after="0" w:line="240" w:lineRule="auto"/>
              <w:jc w:val="center"/>
              <w:rPr>
                <w:rFonts w:ascii="Arial" w:hAnsi="Arial" w:cs="Arial"/>
                <w:b/>
                <w:bCs/>
                <w:color w:val="000000"/>
                <w:sz w:val="20"/>
                <w:szCs w:val="20"/>
                <w:lang w:eastAsia="en-US"/>
              </w:rPr>
            </w:pPr>
            <w:r w:rsidRPr="00BA080B">
              <w:rPr>
                <w:rFonts w:ascii="Arial" w:hAnsi="Arial" w:cs="Arial"/>
                <w:b/>
                <w:bCs/>
                <w:color w:val="000000"/>
                <w:sz w:val="20"/>
                <w:szCs w:val="20"/>
                <w:lang w:eastAsia="en-US"/>
              </w:rPr>
              <w:t xml:space="preserve">Κατηγορία </w:t>
            </w:r>
            <w:r w:rsidR="004951DD" w:rsidRPr="00BA080B">
              <w:rPr>
                <w:rFonts w:ascii="Arial" w:hAnsi="Arial" w:cs="Arial"/>
                <w:b/>
                <w:bCs/>
                <w:color w:val="000000"/>
                <w:sz w:val="20"/>
                <w:szCs w:val="20"/>
                <w:lang w:eastAsia="en-US"/>
              </w:rPr>
              <w:t>Χώρα</w:t>
            </w:r>
            <w:r w:rsidRPr="00BA080B">
              <w:rPr>
                <w:rFonts w:ascii="Arial" w:hAnsi="Arial" w:cs="Arial"/>
                <w:b/>
                <w:bCs/>
                <w:color w:val="000000"/>
                <w:sz w:val="20"/>
                <w:szCs w:val="20"/>
                <w:lang w:eastAsia="en-US"/>
              </w:rPr>
              <w:t>ς</w:t>
            </w:r>
            <w:r w:rsidR="004951DD" w:rsidRPr="00BA080B">
              <w:rPr>
                <w:rFonts w:ascii="Arial" w:hAnsi="Arial" w:cs="Arial"/>
                <w:b/>
                <w:bCs/>
                <w:color w:val="000000"/>
                <w:sz w:val="20"/>
                <w:szCs w:val="20"/>
                <w:lang w:eastAsia="en-US"/>
              </w:rPr>
              <w:t xml:space="preserve"> Προέλευσης</w:t>
            </w:r>
          </w:p>
        </w:tc>
        <w:tc>
          <w:tcPr>
            <w:tcW w:w="980" w:type="dxa"/>
            <w:shd w:val="clear" w:color="auto" w:fill="auto"/>
            <w:noWrap/>
            <w:vAlign w:val="bottom"/>
          </w:tcPr>
          <w:p w14:paraId="22881ACC" w14:textId="77777777" w:rsidR="004951DD" w:rsidRPr="00523501" w:rsidRDefault="004951DD" w:rsidP="00FD72A3">
            <w:pPr>
              <w:spacing w:after="0" w:line="240" w:lineRule="auto"/>
              <w:rPr>
                <w:rFonts w:ascii="Arial" w:hAnsi="Arial" w:cs="Arial"/>
                <w:color w:val="000000"/>
                <w:sz w:val="20"/>
                <w:szCs w:val="20"/>
                <w:lang w:val="en-US" w:eastAsia="en-US"/>
              </w:rPr>
            </w:pPr>
          </w:p>
        </w:tc>
      </w:tr>
      <w:tr w:rsidR="004951DD" w:rsidRPr="00523501" w14:paraId="449253BB" w14:textId="77777777" w:rsidTr="00D63935">
        <w:trPr>
          <w:trHeight w:val="304"/>
          <w:jc w:val="center"/>
        </w:trPr>
        <w:tc>
          <w:tcPr>
            <w:tcW w:w="3197" w:type="dxa"/>
            <w:gridSpan w:val="3"/>
            <w:vMerge/>
            <w:tcBorders>
              <w:bottom w:val="nil"/>
            </w:tcBorders>
            <w:shd w:val="clear" w:color="000000" w:fill="FFFFFF"/>
            <w:vAlign w:val="center"/>
            <w:hideMark/>
          </w:tcPr>
          <w:p w14:paraId="63FF88F9" w14:textId="77777777" w:rsidR="004951DD" w:rsidRPr="00523501" w:rsidRDefault="004951DD" w:rsidP="00FD72A3">
            <w:pPr>
              <w:spacing w:after="0" w:line="240" w:lineRule="auto"/>
              <w:rPr>
                <w:rFonts w:ascii="Arial" w:hAnsi="Arial" w:cs="Arial"/>
                <w:color w:val="000000"/>
                <w:sz w:val="20"/>
                <w:szCs w:val="20"/>
                <w:lang w:eastAsia="en-US"/>
              </w:rPr>
            </w:pPr>
          </w:p>
        </w:tc>
        <w:tc>
          <w:tcPr>
            <w:tcW w:w="1622" w:type="dxa"/>
            <w:gridSpan w:val="2"/>
            <w:tcBorders>
              <w:bottom w:val="nil"/>
            </w:tcBorders>
            <w:shd w:val="clear" w:color="000000" w:fill="FFFFFF"/>
            <w:vAlign w:val="center"/>
            <w:hideMark/>
          </w:tcPr>
          <w:p w14:paraId="5D36A52D" w14:textId="77777777" w:rsidR="004951DD" w:rsidRPr="00523501" w:rsidRDefault="004951DD" w:rsidP="00FD72A3">
            <w:pPr>
              <w:spacing w:after="0" w:line="240" w:lineRule="auto"/>
              <w:jc w:val="center"/>
              <w:rPr>
                <w:rFonts w:ascii="Arial" w:hAnsi="Arial" w:cs="Arial"/>
                <w:color w:val="000000"/>
                <w:sz w:val="20"/>
                <w:szCs w:val="20"/>
                <w:lang w:val="en-US" w:eastAsia="en-US"/>
              </w:rPr>
            </w:pPr>
            <w:r w:rsidRPr="00523501">
              <w:rPr>
                <w:rFonts w:ascii="Arial" w:hAnsi="Arial" w:cs="Arial"/>
                <w:color w:val="000000"/>
                <w:sz w:val="20"/>
                <w:szCs w:val="20"/>
                <w:lang w:eastAsia="en-US"/>
              </w:rPr>
              <w:t>Κύπρος</w:t>
            </w:r>
          </w:p>
        </w:tc>
        <w:tc>
          <w:tcPr>
            <w:tcW w:w="1876" w:type="dxa"/>
            <w:gridSpan w:val="2"/>
            <w:tcBorders>
              <w:bottom w:val="nil"/>
            </w:tcBorders>
            <w:shd w:val="clear" w:color="000000" w:fill="FFFFFF"/>
            <w:vAlign w:val="center"/>
            <w:hideMark/>
          </w:tcPr>
          <w:p w14:paraId="146B9EB2" w14:textId="77777777" w:rsidR="004951DD" w:rsidRPr="00523501" w:rsidRDefault="004951DD" w:rsidP="00FD72A3">
            <w:pPr>
              <w:spacing w:after="0" w:line="240" w:lineRule="auto"/>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Χώρες</w:t>
            </w:r>
            <w:proofErr w:type="spellEnd"/>
            <w:r w:rsidRPr="00523501">
              <w:rPr>
                <w:rFonts w:ascii="Arial" w:hAnsi="Arial" w:cs="Arial"/>
                <w:color w:val="000000"/>
                <w:sz w:val="20"/>
                <w:szCs w:val="20"/>
                <w:lang w:val="en-US" w:eastAsia="en-US"/>
              </w:rPr>
              <w:t xml:space="preserve"> ΕΕ</w:t>
            </w:r>
          </w:p>
        </w:tc>
        <w:tc>
          <w:tcPr>
            <w:tcW w:w="1683" w:type="dxa"/>
            <w:gridSpan w:val="2"/>
            <w:tcBorders>
              <w:bottom w:val="nil"/>
            </w:tcBorders>
            <w:shd w:val="clear" w:color="000000" w:fill="FFFFFF"/>
            <w:vAlign w:val="center"/>
            <w:hideMark/>
          </w:tcPr>
          <w:p w14:paraId="7FB3C2FD" w14:textId="77777777" w:rsidR="004951DD" w:rsidRPr="00523501" w:rsidRDefault="004951DD" w:rsidP="00FD72A3">
            <w:pPr>
              <w:spacing w:after="0" w:line="240" w:lineRule="auto"/>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Τρίτες</w:t>
            </w:r>
            <w:proofErr w:type="spellEnd"/>
            <w:r w:rsidRPr="00523501">
              <w:rPr>
                <w:rFonts w:ascii="Arial" w:hAnsi="Arial" w:cs="Arial"/>
                <w:color w:val="000000"/>
                <w:sz w:val="20"/>
                <w:szCs w:val="20"/>
                <w:lang w:val="en-US" w:eastAsia="en-US"/>
              </w:rPr>
              <w:t xml:space="preserve"> </w:t>
            </w:r>
            <w:proofErr w:type="spellStart"/>
            <w:r w:rsidRPr="00523501">
              <w:rPr>
                <w:rFonts w:ascii="Arial" w:hAnsi="Arial" w:cs="Arial"/>
                <w:color w:val="000000"/>
                <w:sz w:val="20"/>
                <w:szCs w:val="20"/>
                <w:lang w:val="en-US" w:eastAsia="en-US"/>
              </w:rPr>
              <w:t>Χώρες</w:t>
            </w:r>
            <w:proofErr w:type="spellEnd"/>
          </w:p>
        </w:tc>
        <w:tc>
          <w:tcPr>
            <w:tcW w:w="980" w:type="dxa"/>
            <w:tcBorders>
              <w:bottom w:val="nil"/>
            </w:tcBorders>
            <w:shd w:val="clear" w:color="auto" w:fill="auto"/>
            <w:noWrap/>
            <w:vAlign w:val="bottom"/>
            <w:hideMark/>
          </w:tcPr>
          <w:p w14:paraId="2E4C6A2F" w14:textId="77777777" w:rsidR="004951DD" w:rsidRPr="00523501" w:rsidRDefault="004951DD" w:rsidP="00FD72A3">
            <w:pPr>
              <w:spacing w:after="0" w:line="240" w:lineRule="auto"/>
              <w:rPr>
                <w:rFonts w:ascii="Arial" w:hAnsi="Arial" w:cs="Arial"/>
                <w:color w:val="000000"/>
                <w:sz w:val="20"/>
                <w:szCs w:val="20"/>
                <w:lang w:val="en-US" w:eastAsia="en-US"/>
              </w:rPr>
            </w:pPr>
            <w:r w:rsidRPr="00523501">
              <w:rPr>
                <w:rFonts w:ascii="Arial" w:hAnsi="Arial" w:cs="Arial"/>
                <w:color w:val="000000"/>
                <w:sz w:val="20"/>
                <w:szCs w:val="20"/>
                <w:lang w:val="en-US" w:eastAsia="en-US"/>
              </w:rPr>
              <w:t> </w:t>
            </w:r>
          </w:p>
        </w:tc>
      </w:tr>
      <w:tr w:rsidR="00B2315D" w:rsidRPr="00523501" w14:paraId="70770B3A" w14:textId="77777777" w:rsidTr="00D63935">
        <w:trPr>
          <w:trHeight w:val="304"/>
          <w:jc w:val="center"/>
        </w:trPr>
        <w:tc>
          <w:tcPr>
            <w:tcW w:w="3197" w:type="dxa"/>
            <w:gridSpan w:val="3"/>
            <w:vMerge/>
            <w:tcBorders>
              <w:top w:val="nil"/>
              <w:bottom w:val="single" w:sz="4" w:space="0" w:color="auto"/>
            </w:tcBorders>
            <w:vAlign w:val="center"/>
            <w:hideMark/>
          </w:tcPr>
          <w:p w14:paraId="3CA311CA" w14:textId="77777777" w:rsidR="00B2315D" w:rsidRPr="00523501" w:rsidRDefault="00B2315D" w:rsidP="00B2315D">
            <w:pPr>
              <w:spacing w:after="0" w:line="240" w:lineRule="auto"/>
              <w:rPr>
                <w:rFonts w:ascii="Arial" w:hAnsi="Arial" w:cs="Arial"/>
                <w:color w:val="000000"/>
                <w:sz w:val="20"/>
                <w:szCs w:val="20"/>
                <w:lang w:val="en-US" w:eastAsia="en-US"/>
              </w:rPr>
            </w:pPr>
          </w:p>
        </w:tc>
        <w:tc>
          <w:tcPr>
            <w:tcW w:w="755" w:type="dxa"/>
            <w:tcBorders>
              <w:top w:val="nil"/>
              <w:bottom w:val="single" w:sz="4" w:space="0" w:color="auto"/>
            </w:tcBorders>
            <w:shd w:val="clear" w:color="000000" w:fill="FFFFFF"/>
            <w:vAlign w:val="center"/>
            <w:hideMark/>
          </w:tcPr>
          <w:p w14:paraId="56EE3897" w14:textId="77777777" w:rsidR="00B2315D" w:rsidRPr="004751BC" w:rsidRDefault="00B2315D" w:rsidP="005B6A9C">
            <w:pPr>
              <w:spacing w:after="120" w:line="240" w:lineRule="auto"/>
              <w:ind w:left="-68"/>
              <w:rPr>
                <w:rFonts w:ascii="Arial" w:hAnsi="Arial" w:cs="Arial"/>
                <w:color w:val="000000"/>
                <w:sz w:val="16"/>
                <w:szCs w:val="16"/>
                <w:lang w:val="en-US" w:eastAsia="en-US"/>
              </w:rPr>
            </w:pPr>
            <w:proofErr w:type="spellStart"/>
            <w:r w:rsidRPr="004751BC">
              <w:rPr>
                <w:rFonts w:ascii="Arial" w:hAnsi="Arial" w:cs="Arial"/>
                <w:color w:val="000000"/>
                <w:sz w:val="16"/>
                <w:szCs w:val="16"/>
                <w:lang w:val="en-US" w:eastAsia="en-US"/>
              </w:rPr>
              <w:t>Άνδρ</w:t>
            </w:r>
            <w:proofErr w:type="spellEnd"/>
            <w:r w:rsidRPr="004751BC">
              <w:rPr>
                <w:rFonts w:ascii="Arial" w:hAnsi="Arial" w:cs="Arial"/>
                <w:color w:val="000000"/>
                <w:sz w:val="16"/>
                <w:szCs w:val="16"/>
                <w:lang w:eastAsia="en-US"/>
              </w:rPr>
              <w:t>ε</w:t>
            </w:r>
            <w:r w:rsidRPr="004751BC">
              <w:rPr>
                <w:rFonts w:ascii="Arial" w:hAnsi="Arial" w:cs="Arial"/>
                <w:color w:val="000000"/>
                <w:sz w:val="16"/>
                <w:szCs w:val="16"/>
                <w:lang w:val="en-US" w:eastAsia="en-US"/>
              </w:rPr>
              <w:t>ς</w:t>
            </w:r>
          </w:p>
        </w:tc>
        <w:tc>
          <w:tcPr>
            <w:tcW w:w="867" w:type="dxa"/>
            <w:tcBorders>
              <w:top w:val="nil"/>
              <w:bottom w:val="single" w:sz="4" w:space="0" w:color="auto"/>
            </w:tcBorders>
            <w:shd w:val="clear" w:color="000000" w:fill="FFFFFF"/>
            <w:vAlign w:val="center"/>
            <w:hideMark/>
          </w:tcPr>
          <w:p w14:paraId="0BFDDA44" w14:textId="77777777" w:rsidR="00B2315D" w:rsidRPr="004751BC" w:rsidRDefault="00B2315D" w:rsidP="005B6A9C">
            <w:pPr>
              <w:spacing w:after="120" w:line="240" w:lineRule="auto"/>
              <w:rPr>
                <w:rFonts w:ascii="Arial" w:hAnsi="Arial" w:cs="Arial"/>
                <w:color w:val="000000"/>
                <w:sz w:val="16"/>
                <w:szCs w:val="16"/>
                <w:lang w:eastAsia="en-US"/>
              </w:rPr>
            </w:pPr>
            <w:proofErr w:type="spellStart"/>
            <w:r w:rsidRPr="004751BC">
              <w:rPr>
                <w:rFonts w:ascii="Arial" w:hAnsi="Arial" w:cs="Arial"/>
                <w:color w:val="000000"/>
                <w:sz w:val="16"/>
                <w:szCs w:val="16"/>
                <w:lang w:val="en-US" w:eastAsia="en-US"/>
              </w:rPr>
              <w:t>Γυν</w:t>
            </w:r>
            <w:proofErr w:type="spellEnd"/>
            <w:r w:rsidRPr="004751BC">
              <w:rPr>
                <w:rFonts w:ascii="Arial" w:hAnsi="Arial" w:cs="Arial"/>
                <w:color w:val="000000"/>
                <w:sz w:val="16"/>
                <w:szCs w:val="16"/>
                <w:lang w:val="en-US" w:eastAsia="en-US"/>
              </w:rPr>
              <w:t>αίκ</w:t>
            </w:r>
            <w:proofErr w:type="spellStart"/>
            <w:r w:rsidRPr="004751BC">
              <w:rPr>
                <w:rFonts w:ascii="Arial" w:hAnsi="Arial" w:cs="Arial"/>
                <w:color w:val="000000"/>
                <w:sz w:val="16"/>
                <w:szCs w:val="16"/>
                <w:lang w:eastAsia="en-US"/>
              </w:rPr>
              <w:t>ες</w:t>
            </w:r>
            <w:proofErr w:type="spellEnd"/>
          </w:p>
        </w:tc>
        <w:tc>
          <w:tcPr>
            <w:tcW w:w="955" w:type="dxa"/>
            <w:tcBorders>
              <w:top w:val="nil"/>
              <w:bottom w:val="single" w:sz="4" w:space="0" w:color="auto"/>
            </w:tcBorders>
            <w:shd w:val="clear" w:color="000000" w:fill="FFFFFF"/>
            <w:vAlign w:val="center"/>
            <w:hideMark/>
          </w:tcPr>
          <w:p w14:paraId="24AB1B47" w14:textId="77777777" w:rsidR="00B2315D" w:rsidRPr="004751BC" w:rsidRDefault="00B2315D" w:rsidP="005B6A9C">
            <w:pPr>
              <w:spacing w:after="120" w:line="240" w:lineRule="auto"/>
              <w:rPr>
                <w:rFonts w:ascii="Arial" w:hAnsi="Arial" w:cs="Arial"/>
                <w:color w:val="000000"/>
                <w:sz w:val="16"/>
                <w:szCs w:val="16"/>
                <w:lang w:val="en-US" w:eastAsia="en-US"/>
              </w:rPr>
            </w:pPr>
            <w:proofErr w:type="spellStart"/>
            <w:r w:rsidRPr="004751BC">
              <w:rPr>
                <w:rFonts w:ascii="Arial" w:hAnsi="Arial" w:cs="Arial"/>
                <w:color w:val="000000"/>
                <w:sz w:val="16"/>
                <w:szCs w:val="16"/>
                <w:lang w:val="en-US" w:eastAsia="en-US"/>
              </w:rPr>
              <w:t>Άνδρ</w:t>
            </w:r>
            <w:proofErr w:type="spellEnd"/>
            <w:r w:rsidRPr="004751BC">
              <w:rPr>
                <w:rFonts w:ascii="Arial" w:hAnsi="Arial" w:cs="Arial"/>
                <w:color w:val="000000"/>
                <w:sz w:val="16"/>
                <w:szCs w:val="16"/>
                <w:lang w:eastAsia="en-US"/>
              </w:rPr>
              <w:t>ε</w:t>
            </w:r>
            <w:r w:rsidRPr="004751BC">
              <w:rPr>
                <w:rFonts w:ascii="Arial" w:hAnsi="Arial" w:cs="Arial"/>
                <w:color w:val="000000"/>
                <w:sz w:val="16"/>
                <w:szCs w:val="16"/>
                <w:lang w:val="en-US" w:eastAsia="en-US"/>
              </w:rPr>
              <w:t>ς</w:t>
            </w:r>
          </w:p>
        </w:tc>
        <w:tc>
          <w:tcPr>
            <w:tcW w:w="921" w:type="dxa"/>
            <w:tcBorders>
              <w:top w:val="nil"/>
              <w:bottom w:val="single" w:sz="4" w:space="0" w:color="auto"/>
            </w:tcBorders>
            <w:shd w:val="clear" w:color="000000" w:fill="FFFFFF"/>
            <w:vAlign w:val="center"/>
            <w:hideMark/>
          </w:tcPr>
          <w:p w14:paraId="53422B96" w14:textId="77777777" w:rsidR="00B2315D" w:rsidRPr="004751BC" w:rsidRDefault="00B2315D" w:rsidP="005B6A9C">
            <w:pPr>
              <w:spacing w:after="120" w:line="240" w:lineRule="auto"/>
              <w:rPr>
                <w:rFonts w:ascii="Arial" w:hAnsi="Arial" w:cs="Arial"/>
                <w:color w:val="000000"/>
                <w:sz w:val="16"/>
                <w:szCs w:val="16"/>
                <w:lang w:val="en-US" w:eastAsia="en-US"/>
              </w:rPr>
            </w:pPr>
            <w:proofErr w:type="spellStart"/>
            <w:r w:rsidRPr="004751BC">
              <w:rPr>
                <w:rFonts w:ascii="Arial" w:hAnsi="Arial" w:cs="Arial"/>
                <w:color w:val="000000"/>
                <w:sz w:val="16"/>
                <w:szCs w:val="16"/>
                <w:lang w:val="en-US" w:eastAsia="en-US"/>
              </w:rPr>
              <w:t>Γυν</w:t>
            </w:r>
            <w:proofErr w:type="spellEnd"/>
            <w:r w:rsidRPr="004751BC">
              <w:rPr>
                <w:rFonts w:ascii="Arial" w:hAnsi="Arial" w:cs="Arial"/>
                <w:color w:val="000000"/>
                <w:sz w:val="16"/>
                <w:szCs w:val="16"/>
                <w:lang w:val="en-US" w:eastAsia="en-US"/>
              </w:rPr>
              <w:t>αίκ</w:t>
            </w:r>
            <w:proofErr w:type="spellStart"/>
            <w:r w:rsidRPr="004751BC">
              <w:rPr>
                <w:rFonts w:ascii="Arial" w:hAnsi="Arial" w:cs="Arial"/>
                <w:color w:val="000000"/>
                <w:sz w:val="16"/>
                <w:szCs w:val="16"/>
                <w:lang w:eastAsia="en-US"/>
              </w:rPr>
              <w:t>ες</w:t>
            </w:r>
            <w:proofErr w:type="spellEnd"/>
          </w:p>
        </w:tc>
        <w:tc>
          <w:tcPr>
            <w:tcW w:w="812" w:type="dxa"/>
            <w:tcBorders>
              <w:top w:val="nil"/>
              <w:bottom w:val="single" w:sz="4" w:space="0" w:color="auto"/>
            </w:tcBorders>
            <w:shd w:val="clear" w:color="000000" w:fill="FFFFFF"/>
            <w:vAlign w:val="center"/>
            <w:hideMark/>
          </w:tcPr>
          <w:p w14:paraId="2C8F0D8F" w14:textId="77777777" w:rsidR="00B2315D" w:rsidRPr="004751BC" w:rsidRDefault="00B2315D" w:rsidP="005B6A9C">
            <w:pPr>
              <w:spacing w:after="120" w:line="240" w:lineRule="auto"/>
              <w:rPr>
                <w:rFonts w:ascii="Arial" w:hAnsi="Arial" w:cs="Arial"/>
                <w:color w:val="000000"/>
                <w:sz w:val="16"/>
                <w:szCs w:val="16"/>
                <w:lang w:val="en-US" w:eastAsia="en-US"/>
              </w:rPr>
            </w:pPr>
            <w:proofErr w:type="spellStart"/>
            <w:r w:rsidRPr="004751BC">
              <w:rPr>
                <w:rFonts w:ascii="Arial" w:hAnsi="Arial" w:cs="Arial"/>
                <w:color w:val="000000"/>
                <w:sz w:val="16"/>
                <w:szCs w:val="16"/>
                <w:lang w:val="en-US" w:eastAsia="en-US"/>
              </w:rPr>
              <w:t>Άνδρ</w:t>
            </w:r>
            <w:proofErr w:type="spellEnd"/>
            <w:r w:rsidRPr="004751BC">
              <w:rPr>
                <w:rFonts w:ascii="Arial" w:hAnsi="Arial" w:cs="Arial"/>
                <w:color w:val="000000"/>
                <w:sz w:val="16"/>
                <w:szCs w:val="16"/>
                <w:lang w:eastAsia="en-US"/>
              </w:rPr>
              <w:t>ε</w:t>
            </w:r>
            <w:r w:rsidRPr="004751BC">
              <w:rPr>
                <w:rFonts w:ascii="Arial" w:hAnsi="Arial" w:cs="Arial"/>
                <w:color w:val="000000"/>
                <w:sz w:val="16"/>
                <w:szCs w:val="16"/>
                <w:lang w:val="en-US" w:eastAsia="en-US"/>
              </w:rPr>
              <w:t>ς</w:t>
            </w:r>
          </w:p>
        </w:tc>
        <w:tc>
          <w:tcPr>
            <w:tcW w:w="871" w:type="dxa"/>
            <w:tcBorders>
              <w:top w:val="nil"/>
              <w:bottom w:val="single" w:sz="4" w:space="0" w:color="auto"/>
            </w:tcBorders>
            <w:shd w:val="clear" w:color="000000" w:fill="FFFFFF"/>
            <w:vAlign w:val="center"/>
            <w:hideMark/>
          </w:tcPr>
          <w:p w14:paraId="0707E84A" w14:textId="77777777" w:rsidR="00B2315D" w:rsidRPr="004751BC" w:rsidRDefault="00B2315D" w:rsidP="005B6A9C">
            <w:pPr>
              <w:spacing w:after="120" w:line="240" w:lineRule="auto"/>
              <w:rPr>
                <w:rFonts w:ascii="Arial" w:hAnsi="Arial" w:cs="Arial"/>
                <w:color w:val="000000"/>
                <w:sz w:val="16"/>
                <w:szCs w:val="16"/>
                <w:lang w:val="en-US" w:eastAsia="en-US"/>
              </w:rPr>
            </w:pPr>
            <w:proofErr w:type="spellStart"/>
            <w:r w:rsidRPr="004751BC">
              <w:rPr>
                <w:rFonts w:ascii="Arial" w:hAnsi="Arial" w:cs="Arial"/>
                <w:color w:val="000000"/>
                <w:sz w:val="16"/>
                <w:szCs w:val="16"/>
                <w:lang w:val="en-US" w:eastAsia="en-US"/>
              </w:rPr>
              <w:t>Γυν</w:t>
            </w:r>
            <w:proofErr w:type="spellEnd"/>
            <w:r w:rsidRPr="004751BC">
              <w:rPr>
                <w:rFonts w:ascii="Arial" w:hAnsi="Arial" w:cs="Arial"/>
                <w:color w:val="000000"/>
                <w:sz w:val="16"/>
                <w:szCs w:val="16"/>
                <w:lang w:val="en-US" w:eastAsia="en-US"/>
              </w:rPr>
              <w:t>αίκ</w:t>
            </w:r>
            <w:proofErr w:type="spellStart"/>
            <w:r w:rsidRPr="004751BC">
              <w:rPr>
                <w:rFonts w:ascii="Arial" w:hAnsi="Arial" w:cs="Arial"/>
                <w:color w:val="000000"/>
                <w:sz w:val="16"/>
                <w:szCs w:val="16"/>
                <w:lang w:eastAsia="en-US"/>
              </w:rPr>
              <w:t>ες</w:t>
            </w:r>
            <w:proofErr w:type="spellEnd"/>
          </w:p>
        </w:tc>
        <w:tc>
          <w:tcPr>
            <w:tcW w:w="980" w:type="dxa"/>
            <w:tcBorders>
              <w:top w:val="nil"/>
              <w:bottom w:val="single" w:sz="4" w:space="0" w:color="auto"/>
            </w:tcBorders>
            <w:shd w:val="clear" w:color="auto" w:fill="auto"/>
            <w:noWrap/>
            <w:vAlign w:val="bottom"/>
            <w:hideMark/>
          </w:tcPr>
          <w:p w14:paraId="55672158" w14:textId="77777777" w:rsidR="00B2315D" w:rsidRPr="00833BC6" w:rsidRDefault="00833BC6" w:rsidP="005B6A9C">
            <w:pPr>
              <w:spacing w:after="120" w:line="240" w:lineRule="auto"/>
              <w:rPr>
                <w:rFonts w:ascii="Arial" w:hAnsi="Arial" w:cs="Arial"/>
                <w:color w:val="000000"/>
                <w:sz w:val="20"/>
                <w:szCs w:val="20"/>
                <w:lang w:val="en-US" w:eastAsia="en-US"/>
              </w:rPr>
            </w:pPr>
            <w:r w:rsidRPr="00833BC6">
              <w:rPr>
                <w:rFonts w:ascii="Arial" w:eastAsia="Calibri" w:hAnsi="Arial" w:cs="Arial"/>
                <w:bCs/>
                <w:sz w:val="20"/>
                <w:szCs w:val="20"/>
                <w:lang w:eastAsia="en-US"/>
              </w:rPr>
              <w:t>Σύνολο</w:t>
            </w:r>
          </w:p>
        </w:tc>
      </w:tr>
      <w:tr w:rsidR="00D63935" w:rsidRPr="00523501" w14:paraId="4DDDF5BB" w14:textId="77777777" w:rsidTr="00D63935">
        <w:trPr>
          <w:trHeight w:val="510"/>
          <w:jc w:val="center"/>
        </w:trPr>
        <w:tc>
          <w:tcPr>
            <w:tcW w:w="284" w:type="dxa"/>
            <w:tcBorders>
              <w:top w:val="single" w:sz="4" w:space="0" w:color="auto"/>
              <w:bottom w:val="nil"/>
            </w:tcBorders>
            <w:shd w:val="clear" w:color="000000" w:fill="FFFFFF"/>
            <w:vAlign w:val="center"/>
          </w:tcPr>
          <w:p w14:paraId="1D44A6F5" w14:textId="6E886A8E" w:rsidR="00D63935" w:rsidRPr="009C6472" w:rsidRDefault="00D63935" w:rsidP="00D63935">
            <w:pPr>
              <w:spacing w:after="0" w:line="240" w:lineRule="auto"/>
              <w:jc w:val="center"/>
              <w:rPr>
                <w:rFonts w:ascii="Arial" w:hAnsi="Arial" w:cs="Arial"/>
                <w:color w:val="000000"/>
                <w:sz w:val="18"/>
                <w:szCs w:val="18"/>
                <w:lang w:val="en-US" w:eastAsia="en-US"/>
              </w:rPr>
            </w:pPr>
          </w:p>
        </w:tc>
        <w:tc>
          <w:tcPr>
            <w:tcW w:w="1645" w:type="dxa"/>
            <w:tcBorders>
              <w:top w:val="single" w:sz="4" w:space="0" w:color="auto"/>
              <w:bottom w:val="nil"/>
            </w:tcBorders>
            <w:shd w:val="clear" w:color="000000" w:fill="FFFFFF"/>
          </w:tcPr>
          <w:p w14:paraId="6DC5C6CA" w14:textId="0C516EF9" w:rsidR="00D63935" w:rsidRPr="00BA080B" w:rsidRDefault="00A91DA2" w:rsidP="00BA080B">
            <w:pPr>
              <w:spacing w:after="0" w:line="240" w:lineRule="auto"/>
              <w:ind w:left="-109" w:right="-111"/>
              <w:rPr>
                <w:rFonts w:ascii="Arial" w:hAnsi="Arial" w:cs="Arial"/>
                <w:b/>
                <w:bCs/>
                <w:color w:val="000000"/>
                <w:sz w:val="20"/>
                <w:szCs w:val="20"/>
                <w:lang w:val="en-US" w:eastAsia="en-US"/>
              </w:rPr>
            </w:pPr>
            <w:r>
              <w:rPr>
                <w:rFonts w:ascii="Arial" w:hAnsi="Arial" w:cs="Arial"/>
                <w:b/>
                <w:bCs/>
                <w:color w:val="000000"/>
                <w:sz w:val="20"/>
                <w:szCs w:val="20"/>
                <w:lang w:eastAsia="en-US"/>
              </w:rPr>
              <w:t>Τύπος</w:t>
            </w:r>
            <w:r w:rsidR="00BA080B" w:rsidRPr="00BA080B">
              <w:rPr>
                <w:rFonts w:ascii="Arial" w:hAnsi="Arial" w:cs="Arial"/>
                <w:b/>
                <w:bCs/>
                <w:color w:val="000000"/>
                <w:sz w:val="20"/>
                <w:szCs w:val="20"/>
                <w:lang w:eastAsia="en-US"/>
              </w:rPr>
              <w:t xml:space="preserve"> </w:t>
            </w:r>
            <w:proofErr w:type="spellStart"/>
            <w:r w:rsidR="00D63935" w:rsidRPr="00BA080B">
              <w:rPr>
                <w:rFonts w:ascii="Arial" w:hAnsi="Arial" w:cs="Arial"/>
                <w:b/>
                <w:bCs/>
                <w:color w:val="000000"/>
                <w:sz w:val="20"/>
                <w:szCs w:val="20"/>
                <w:lang w:val="en-US" w:eastAsia="en-US"/>
              </w:rPr>
              <w:t>Σχολ</w:t>
            </w:r>
            <w:r w:rsidR="00BA080B" w:rsidRPr="00BA080B">
              <w:rPr>
                <w:rFonts w:ascii="Arial" w:hAnsi="Arial" w:cs="Arial"/>
                <w:b/>
                <w:bCs/>
                <w:color w:val="000000"/>
                <w:sz w:val="20"/>
                <w:szCs w:val="20"/>
                <w:lang w:eastAsia="en-US"/>
              </w:rPr>
              <w:t>ής</w:t>
            </w:r>
            <w:proofErr w:type="spellEnd"/>
            <w:r w:rsidR="00D63935" w:rsidRPr="00BA080B">
              <w:rPr>
                <w:rFonts w:ascii="Arial" w:hAnsi="Arial" w:cs="Arial"/>
                <w:b/>
                <w:bCs/>
                <w:color w:val="000000"/>
                <w:sz w:val="20"/>
                <w:szCs w:val="20"/>
                <w:lang w:val="en-US" w:eastAsia="en-US"/>
              </w:rPr>
              <w:t xml:space="preserve"> Τριτοβάθμιας Εκπαίδευσης</w:t>
            </w:r>
          </w:p>
        </w:tc>
        <w:tc>
          <w:tcPr>
            <w:tcW w:w="1268" w:type="dxa"/>
            <w:tcBorders>
              <w:top w:val="single" w:sz="4" w:space="0" w:color="auto"/>
              <w:bottom w:val="nil"/>
            </w:tcBorders>
            <w:shd w:val="clear" w:color="000000" w:fill="FFFFFF"/>
          </w:tcPr>
          <w:p w14:paraId="57681FA7" w14:textId="20B3C292" w:rsidR="00D63935" w:rsidRPr="005B6A9C" w:rsidRDefault="00D63935" w:rsidP="00D63935">
            <w:pPr>
              <w:spacing w:after="0" w:line="240" w:lineRule="auto"/>
              <w:ind w:left="-109" w:right="-111"/>
              <w:rPr>
                <w:rFonts w:ascii="Arial" w:hAnsi="Arial" w:cs="Arial"/>
                <w:b/>
                <w:bCs/>
                <w:color w:val="000000"/>
                <w:sz w:val="20"/>
                <w:szCs w:val="20"/>
                <w:lang w:eastAsia="en-US"/>
              </w:rPr>
            </w:pPr>
            <w:proofErr w:type="spellStart"/>
            <w:r w:rsidRPr="005B6A9C">
              <w:rPr>
                <w:rFonts w:ascii="Arial" w:hAnsi="Arial" w:cs="Arial"/>
                <w:b/>
                <w:bCs/>
                <w:color w:val="000000"/>
                <w:sz w:val="20"/>
                <w:szCs w:val="20"/>
                <w:lang w:val="en-US" w:eastAsia="en-US"/>
              </w:rPr>
              <w:t>Εθνικό</w:t>
            </w:r>
            <w:proofErr w:type="spellEnd"/>
            <w:r w:rsidRPr="005B6A9C">
              <w:rPr>
                <w:rFonts w:ascii="Arial" w:hAnsi="Arial" w:cs="Arial"/>
                <w:b/>
                <w:bCs/>
                <w:color w:val="000000"/>
                <w:sz w:val="20"/>
                <w:szCs w:val="20"/>
                <w:lang w:val="en-US" w:eastAsia="en-US"/>
              </w:rPr>
              <w:t xml:space="preserve"> </w:t>
            </w:r>
            <w:proofErr w:type="spellStart"/>
            <w:r w:rsidRPr="005B6A9C">
              <w:rPr>
                <w:rFonts w:ascii="Arial" w:hAnsi="Arial" w:cs="Arial"/>
                <w:b/>
                <w:bCs/>
                <w:color w:val="000000"/>
                <w:sz w:val="20"/>
                <w:szCs w:val="20"/>
                <w:lang w:val="en-US" w:eastAsia="en-US"/>
              </w:rPr>
              <w:t>Πλ</w:t>
            </w:r>
            <w:proofErr w:type="spellEnd"/>
            <w:r w:rsidRPr="005B6A9C">
              <w:rPr>
                <w:rFonts w:ascii="Arial" w:hAnsi="Arial" w:cs="Arial"/>
                <w:b/>
                <w:bCs/>
                <w:color w:val="000000"/>
                <w:sz w:val="20"/>
                <w:szCs w:val="20"/>
                <w:lang w:val="en-US" w:eastAsia="en-US"/>
              </w:rPr>
              <w:t xml:space="preserve">αίσιο </w:t>
            </w:r>
            <w:proofErr w:type="spellStart"/>
            <w:r w:rsidRPr="005B6A9C">
              <w:rPr>
                <w:rFonts w:ascii="Arial" w:hAnsi="Arial" w:cs="Arial"/>
                <w:b/>
                <w:bCs/>
                <w:color w:val="000000"/>
                <w:sz w:val="20"/>
                <w:szCs w:val="20"/>
                <w:lang w:val="en-US" w:eastAsia="en-US"/>
              </w:rPr>
              <w:t>Προσόντων</w:t>
            </w:r>
            <w:proofErr w:type="spellEnd"/>
          </w:p>
        </w:tc>
        <w:tc>
          <w:tcPr>
            <w:tcW w:w="755" w:type="dxa"/>
            <w:tcBorders>
              <w:top w:val="single" w:sz="4" w:space="0" w:color="auto"/>
              <w:bottom w:val="nil"/>
            </w:tcBorders>
            <w:shd w:val="clear" w:color="auto" w:fill="auto"/>
            <w:vAlign w:val="center"/>
          </w:tcPr>
          <w:p w14:paraId="509335A4" w14:textId="77777777" w:rsidR="00D63935" w:rsidRPr="009C6472" w:rsidRDefault="00D63935" w:rsidP="007E2129">
            <w:pPr>
              <w:spacing w:after="0" w:line="240" w:lineRule="auto"/>
              <w:ind w:hanging="10"/>
              <w:rPr>
                <w:rFonts w:ascii="Arial" w:hAnsi="Arial" w:cs="Arial"/>
                <w:color w:val="000000"/>
                <w:sz w:val="20"/>
                <w:szCs w:val="20"/>
                <w:lang w:val="en-US" w:eastAsia="en-US"/>
              </w:rPr>
            </w:pPr>
          </w:p>
        </w:tc>
        <w:tc>
          <w:tcPr>
            <w:tcW w:w="867" w:type="dxa"/>
            <w:tcBorders>
              <w:top w:val="single" w:sz="4" w:space="0" w:color="auto"/>
              <w:bottom w:val="nil"/>
            </w:tcBorders>
            <w:shd w:val="clear" w:color="auto" w:fill="auto"/>
            <w:vAlign w:val="center"/>
          </w:tcPr>
          <w:p w14:paraId="3A7DA49A" w14:textId="77777777" w:rsidR="00D63935" w:rsidRPr="009C6472" w:rsidRDefault="00D63935" w:rsidP="007E2129">
            <w:pPr>
              <w:spacing w:after="0" w:line="240" w:lineRule="auto"/>
              <w:rPr>
                <w:rFonts w:ascii="Arial" w:hAnsi="Arial" w:cs="Arial"/>
                <w:color w:val="000000"/>
                <w:sz w:val="20"/>
                <w:szCs w:val="20"/>
                <w:lang w:val="en-US" w:eastAsia="en-US"/>
              </w:rPr>
            </w:pPr>
          </w:p>
        </w:tc>
        <w:tc>
          <w:tcPr>
            <w:tcW w:w="955" w:type="dxa"/>
            <w:tcBorders>
              <w:top w:val="single" w:sz="4" w:space="0" w:color="auto"/>
              <w:bottom w:val="nil"/>
            </w:tcBorders>
            <w:shd w:val="clear" w:color="auto" w:fill="auto"/>
            <w:vAlign w:val="center"/>
          </w:tcPr>
          <w:p w14:paraId="0120817D" w14:textId="77777777" w:rsidR="00D63935" w:rsidRPr="009C6472" w:rsidRDefault="00D63935" w:rsidP="007E2129">
            <w:pPr>
              <w:spacing w:after="0" w:line="240" w:lineRule="auto"/>
              <w:rPr>
                <w:rFonts w:ascii="Arial" w:hAnsi="Arial" w:cs="Arial"/>
                <w:sz w:val="20"/>
                <w:szCs w:val="20"/>
              </w:rPr>
            </w:pPr>
          </w:p>
        </w:tc>
        <w:tc>
          <w:tcPr>
            <w:tcW w:w="921" w:type="dxa"/>
            <w:tcBorders>
              <w:top w:val="single" w:sz="4" w:space="0" w:color="auto"/>
              <w:bottom w:val="nil"/>
            </w:tcBorders>
            <w:shd w:val="clear" w:color="auto" w:fill="auto"/>
            <w:vAlign w:val="center"/>
          </w:tcPr>
          <w:p w14:paraId="57144E35" w14:textId="77777777" w:rsidR="00D63935" w:rsidRPr="009C6472" w:rsidRDefault="00D63935" w:rsidP="007E2129">
            <w:pPr>
              <w:spacing w:after="0" w:line="240" w:lineRule="auto"/>
              <w:rPr>
                <w:rFonts w:ascii="Arial" w:hAnsi="Arial" w:cs="Arial"/>
                <w:sz w:val="20"/>
                <w:szCs w:val="20"/>
              </w:rPr>
            </w:pPr>
          </w:p>
        </w:tc>
        <w:tc>
          <w:tcPr>
            <w:tcW w:w="812" w:type="dxa"/>
            <w:tcBorders>
              <w:top w:val="single" w:sz="4" w:space="0" w:color="auto"/>
              <w:bottom w:val="nil"/>
            </w:tcBorders>
            <w:shd w:val="clear" w:color="auto" w:fill="auto"/>
            <w:vAlign w:val="center"/>
          </w:tcPr>
          <w:p w14:paraId="41093121" w14:textId="77777777" w:rsidR="00D63935" w:rsidRPr="009C6472" w:rsidRDefault="00D63935" w:rsidP="007E2129">
            <w:pPr>
              <w:spacing w:after="0" w:line="240" w:lineRule="auto"/>
              <w:rPr>
                <w:rFonts w:ascii="Arial" w:hAnsi="Arial" w:cs="Arial"/>
                <w:sz w:val="20"/>
                <w:szCs w:val="20"/>
              </w:rPr>
            </w:pPr>
          </w:p>
        </w:tc>
        <w:tc>
          <w:tcPr>
            <w:tcW w:w="871" w:type="dxa"/>
            <w:tcBorders>
              <w:top w:val="single" w:sz="4" w:space="0" w:color="auto"/>
              <w:bottom w:val="nil"/>
            </w:tcBorders>
            <w:shd w:val="clear" w:color="auto" w:fill="auto"/>
            <w:vAlign w:val="center"/>
          </w:tcPr>
          <w:p w14:paraId="18AE972E" w14:textId="77777777" w:rsidR="00D63935" w:rsidRPr="009C6472" w:rsidRDefault="00D63935" w:rsidP="007E2129">
            <w:pPr>
              <w:spacing w:after="0" w:line="240" w:lineRule="auto"/>
              <w:rPr>
                <w:rFonts w:ascii="Arial" w:hAnsi="Arial" w:cs="Arial"/>
                <w:sz w:val="20"/>
                <w:szCs w:val="20"/>
              </w:rPr>
            </w:pPr>
          </w:p>
        </w:tc>
        <w:tc>
          <w:tcPr>
            <w:tcW w:w="980" w:type="dxa"/>
            <w:tcBorders>
              <w:top w:val="single" w:sz="4" w:space="0" w:color="auto"/>
              <w:bottom w:val="nil"/>
            </w:tcBorders>
            <w:shd w:val="clear" w:color="auto" w:fill="auto"/>
            <w:noWrap/>
            <w:vAlign w:val="center"/>
          </w:tcPr>
          <w:p w14:paraId="7CEA9187" w14:textId="77777777" w:rsidR="00D63935" w:rsidRPr="009C6472" w:rsidRDefault="00D63935" w:rsidP="007E2129">
            <w:pPr>
              <w:spacing w:after="0" w:line="240" w:lineRule="auto"/>
              <w:rPr>
                <w:rFonts w:ascii="Arial" w:hAnsi="Arial" w:cs="Arial"/>
                <w:b/>
                <w:sz w:val="20"/>
                <w:szCs w:val="20"/>
              </w:rPr>
            </w:pPr>
          </w:p>
        </w:tc>
      </w:tr>
      <w:tr w:rsidR="00D63935" w:rsidRPr="00523501" w14:paraId="2BF8844B" w14:textId="77777777" w:rsidTr="00D63935">
        <w:trPr>
          <w:trHeight w:val="335"/>
          <w:jc w:val="center"/>
        </w:trPr>
        <w:tc>
          <w:tcPr>
            <w:tcW w:w="284" w:type="dxa"/>
            <w:vMerge w:val="restart"/>
            <w:tcBorders>
              <w:top w:val="nil"/>
            </w:tcBorders>
            <w:shd w:val="clear" w:color="000000" w:fill="FFFFFF"/>
            <w:vAlign w:val="center"/>
          </w:tcPr>
          <w:p w14:paraId="21F69D3E" w14:textId="026CB99C" w:rsidR="00D63935" w:rsidRPr="009C6472" w:rsidRDefault="00D63935" w:rsidP="00D63935">
            <w:pPr>
              <w:spacing w:after="0" w:line="240" w:lineRule="auto"/>
              <w:jc w:val="center"/>
              <w:rPr>
                <w:rFonts w:ascii="Arial" w:hAnsi="Arial" w:cs="Arial"/>
                <w:color w:val="000000"/>
                <w:sz w:val="18"/>
                <w:szCs w:val="18"/>
                <w:lang w:eastAsia="en-US"/>
              </w:rPr>
            </w:pPr>
          </w:p>
        </w:tc>
        <w:tc>
          <w:tcPr>
            <w:tcW w:w="1645" w:type="dxa"/>
            <w:vMerge w:val="restart"/>
            <w:tcBorders>
              <w:top w:val="nil"/>
            </w:tcBorders>
            <w:shd w:val="clear" w:color="000000" w:fill="FFFFFF"/>
            <w:vAlign w:val="center"/>
            <w:hideMark/>
          </w:tcPr>
          <w:p w14:paraId="1908717B" w14:textId="4BBF0DD8" w:rsidR="00D63935" w:rsidRPr="009C6472" w:rsidRDefault="00D63935" w:rsidP="00BA080B">
            <w:pPr>
              <w:spacing w:after="0" w:line="240" w:lineRule="auto"/>
              <w:rPr>
                <w:rFonts w:ascii="Arial" w:hAnsi="Arial" w:cs="Arial"/>
                <w:color w:val="000000"/>
                <w:sz w:val="18"/>
                <w:szCs w:val="18"/>
                <w:lang w:eastAsia="en-US"/>
              </w:rPr>
            </w:pPr>
            <w:proofErr w:type="spellStart"/>
            <w:r w:rsidRPr="009C6472">
              <w:rPr>
                <w:rFonts w:ascii="Arial" w:hAnsi="Arial" w:cs="Arial"/>
                <w:color w:val="000000"/>
                <w:sz w:val="18"/>
                <w:szCs w:val="18"/>
                <w:lang w:val="en-US" w:eastAsia="en-US"/>
              </w:rPr>
              <w:t>Δημόσι</w:t>
            </w:r>
            <w:r w:rsidRPr="009C6472">
              <w:rPr>
                <w:rFonts w:ascii="Arial" w:hAnsi="Arial" w:cs="Arial"/>
                <w:color w:val="000000"/>
                <w:sz w:val="18"/>
                <w:szCs w:val="18"/>
                <w:lang w:eastAsia="en-US"/>
              </w:rPr>
              <w:t>ες</w:t>
            </w:r>
            <w:proofErr w:type="spellEnd"/>
            <w:r>
              <w:rPr>
                <w:rFonts w:ascii="Arial" w:hAnsi="Arial" w:cs="Arial"/>
                <w:color w:val="000000"/>
                <w:sz w:val="18"/>
                <w:szCs w:val="18"/>
                <w:lang w:eastAsia="en-US"/>
              </w:rPr>
              <w:t xml:space="preserve"> Σχολές</w:t>
            </w:r>
          </w:p>
        </w:tc>
        <w:tc>
          <w:tcPr>
            <w:tcW w:w="1268" w:type="dxa"/>
            <w:tcBorders>
              <w:top w:val="nil"/>
            </w:tcBorders>
            <w:shd w:val="clear" w:color="000000" w:fill="FFFFFF"/>
            <w:vAlign w:val="center"/>
            <w:hideMark/>
          </w:tcPr>
          <w:p w14:paraId="73F6335A" w14:textId="77777777" w:rsidR="00D63935" w:rsidRPr="009C6472" w:rsidRDefault="00D63935" w:rsidP="00D63935">
            <w:pPr>
              <w:spacing w:after="0" w:line="240" w:lineRule="auto"/>
              <w:ind w:left="-245" w:firstLine="141"/>
              <w:rPr>
                <w:rFonts w:ascii="Arial" w:hAnsi="Arial" w:cs="Arial"/>
                <w:color w:val="000000"/>
                <w:sz w:val="20"/>
                <w:szCs w:val="20"/>
                <w:lang w:eastAsia="en-US"/>
              </w:rPr>
            </w:pPr>
            <w:r w:rsidRPr="009C6472">
              <w:rPr>
                <w:rFonts w:ascii="Arial" w:hAnsi="Arial" w:cs="Arial"/>
                <w:color w:val="000000"/>
                <w:sz w:val="20"/>
                <w:szCs w:val="20"/>
                <w:lang w:eastAsia="en-US"/>
              </w:rPr>
              <w:t>Επίπεδο 5Β</w:t>
            </w:r>
          </w:p>
        </w:tc>
        <w:tc>
          <w:tcPr>
            <w:tcW w:w="755" w:type="dxa"/>
            <w:tcBorders>
              <w:top w:val="nil"/>
            </w:tcBorders>
            <w:shd w:val="clear" w:color="auto" w:fill="D9D9D9"/>
            <w:vAlign w:val="center"/>
          </w:tcPr>
          <w:p w14:paraId="471D0253" w14:textId="77777777" w:rsidR="00D63935" w:rsidRPr="009C6472" w:rsidRDefault="00D63935" w:rsidP="007E2129">
            <w:pPr>
              <w:spacing w:after="0" w:line="240" w:lineRule="auto"/>
              <w:ind w:hanging="10"/>
              <w:rPr>
                <w:rFonts w:ascii="Arial" w:hAnsi="Arial" w:cs="Arial"/>
                <w:color w:val="000000"/>
                <w:sz w:val="20"/>
                <w:szCs w:val="20"/>
                <w:lang w:val="en-US" w:eastAsia="en-US"/>
              </w:rPr>
            </w:pPr>
            <w:r w:rsidRPr="009C6472">
              <w:rPr>
                <w:rFonts w:ascii="Arial" w:hAnsi="Arial" w:cs="Arial"/>
                <w:color w:val="000000"/>
                <w:sz w:val="20"/>
                <w:szCs w:val="20"/>
                <w:lang w:val="en-US" w:eastAsia="en-US"/>
              </w:rPr>
              <w:t>174</w:t>
            </w:r>
          </w:p>
        </w:tc>
        <w:tc>
          <w:tcPr>
            <w:tcW w:w="867" w:type="dxa"/>
            <w:tcBorders>
              <w:top w:val="nil"/>
            </w:tcBorders>
            <w:shd w:val="clear" w:color="auto" w:fill="D9D9D9"/>
            <w:vAlign w:val="center"/>
          </w:tcPr>
          <w:p w14:paraId="3EEF0318"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lang w:val="en-US" w:eastAsia="en-US"/>
              </w:rPr>
              <w:t>115</w:t>
            </w:r>
          </w:p>
        </w:tc>
        <w:tc>
          <w:tcPr>
            <w:tcW w:w="955" w:type="dxa"/>
            <w:tcBorders>
              <w:top w:val="nil"/>
            </w:tcBorders>
            <w:shd w:val="clear" w:color="000000" w:fill="FFFFFF"/>
            <w:vAlign w:val="center"/>
          </w:tcPr>
          <w:p w14:paraId="72567A7F"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4</w:t>
            </w:r>
          </w:p>
        </w:tc>
        <w:tc>
          <w:tcPr>
            <w:tcW w:w="921" w:type="dxa"/>
            <w:tcBorders>
              <w:top w:val="nil"/>
            </w:tcBorders>
            <w:shd w:val="clear" w:color="000000" w:fill="FFFFFF"/>
            <w:vAlign w:val="center"/>
          </w:tcPr>
          <w:p w14:paraId="7AA63E9D"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4</w:t>
            </w:r>
          </w:p>
        </w:tc>
        <w:tc>
          <w:tcPr>
            <w:tcW w:w="812" w:type="dxa"/>
            <w:tcBorders>
              <w:top w:val="nil"/>
            </w:tcBorders>
            <w:shd w:val="clear" w:color="auto" w:fill="D9D9D9"/>
            <w:vAlign w:val="center"/>
          </w:tcPr>
          <w:p w14:paraId="56BCFD34"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3</w:t>
            </w:r>
          </w:p>
        </w:tc>
        <w:tc>
          <w:tcPr>
            <w:tcW w:w="871" w:type="dxa"/>
            <w:tcBorders>
              <w:top w:val="nil"/>
            </w:tcBorders>
            <w:shd w:val="clear" w:color="auto" w:fill="D9D9D9"/>
            <w:vAlign w:val="center"/>
          </w:tcPr>
          <w:p w14:paraId="2B4A8A96"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0</w:t>
            </w:r>
          </w:p>
        </w:tc>
        <w:tc>
          <w:tcPr>
            <w:tcW w:w="980" w:type="dxa"/>
            <w:tcBorders>
              <w:top w:val="nil"/>
            </w:tcBorders>
            <w:shd w:val="clear" w:color="auto" w:fill="auto"/>
            <w:noWrap/>
            <w:vAlign w:val="center"/>
          </w:tcPr>
          <w:p w14:paraId="65B35609" w14:textId="77777777" w:rsidR="00D63935" w:rsidRPr="009C6472" w:rsidRDefault="00D63935" w:rsidP="007E2129">
            <w:pPr>
              <w:spacing w:after="0" w:line="240" w:lineRule="auto"/>
              <w:rPr>
                <w:rFonts w:ascii="Arial" w:hAnsi="Arial" w:cs="Arial"/>
                <w:b/>
                <w:color w:val="000000"/>
                <w:sz w:val="20"/>
                <w:szCs w:val="20"/>
                <w:lang w:val="en-US" w:eastAsia="en-US"/>
              </w:rPr>
            </w:pPr>
            <w:r w:rsidRPr="009C6472">
              <w:rPr>
                <w:rFonts w:ascii="Arial" w:hAnsi="Arial" w:cs="Arial"/>
                <w:b/>
                <w:sz w:val="20"/>
                <w:szCs w:val="20"/>
              </w:rPr>
              <w:t>300</w:t>
            </w:r>
          </w:p>
        </w:tc>
      </w:tr>
      <w:tr w:rsidR="00D63935" w:rsidRPr="00523501" w14:paraId="58C504BE" w14:textId="77777777" w:rsidTr="00D63935">
        <w:trPr>
          <w:trHeight w:val="294"/>
          <w:jc w:val="center"/>
        </w:trPr>
        <w:tc>
          <w:tcPr>
            <w:tcW w:w="284" w:type="dxa"/>
            <w:vMerge/>
            <w:vAlign w:val="center"/>
          </w:tcPr>
          <w:p w14:paraId="77F7EFBC" w14:textId="77777777" w:rsidR="00D63935" w:rsidRPr="009C6472" w:rsidRDefault="00D63935" w:rsidP="00D63935">
            <w:pPr>
              <w:spacing w:after="0" w:line="240" w:lineRule="auto"/>
              <w:rPr>
                <w:rFonts w:ascii="Arial" w:hAnsi="Arial" w:cs="Arial"/>
                <w:color w:val="000000"/>
                <w:sz w:val="18"/>
                <w:szCs w:val="18"/>
                <w:lang w:val="en-US" w:eastAsia="en-US"/>
              </w:rPr>
            </w:pPr>
          </w:p>
        </w:tc>
        <w:tc>
          <w:tcPr>
            <w:tcW w:w="1645" w:type="dxa"/>
            <w:vMerge/>
            <w:vAlign w:val="center"/>
            <w:hideMark/>
          </w:tcPr>
          <w:p w14:paraId="7DB4EBDD" w14:textId="77777777" w:rsidR="00D63935" w:rsidRPr="009C6472" w:rsidRDefault="00D63935" w:rsidP="00BA080B">
            <w:pPr>
              <w:spacing w:after="0" w:line="240" w:lineRule="auto"/>
              <w:ind w:left="-109" w:right="-111"/>
              <w:rPr>
                <w:rFonts w:ascii="Arial" w:hAnsi="Arial" w:cs="Arial"/>
                <w:color w:val="000000"/>
                <w:sz w:val="18"/>
                <w:szCs w:val="18"/>
                <w:lang w:val="en-US" w:eastAsia="en-US"/>
              </w:rPr>
            </w:pPr>
          </w:p>
        </w:tc>
        <w:tc>
          <w:tcPr>
            <w:tcW w:w="1268" w:type="dxa"/>
            <w:shd w:val="clear" w:color="000000" w:fill="FFFFFF"/>
            <w:vAlign w:val="center"/>
            <w:hideMark/>
          </w:tcPr>
          <w:p w14:paraId="20C98522" w14:textId="77777777" w:rsidR="00D63935" w:rsidRPr="009C6472" w:rsidRDefault="00D63935" w:rsidP="00D63935">
            <w:pPr>
              <w:spacing w:after="0" w:line="240" w:lineRule="auto"/>
              <w:ind w:left="-245" w:firstLine="141"/>
              <w:rPr>
                <w:rFonts w:ascii="Arial" w:hAnsi="Arial" w:cs="Arial"/>
                <w:color w:val="000000"/>
                <w:sz w:val="20"/>
                <w:szCs w:val="20"/>
                <w:lang w:val="en-US" w:eastAsia="en-US"/>
              </w:rPr>
            </w:pPr>
            <w:r w:rsidRPr="009C6472">
              <w:rPr>
                <w:rFonts w:ascii="Arial" w:hAnsi="Arial" w:cs="Arial"/>
                <w:color w:val="000000"/>
                <w:sz w:val="20"/>
                <w:szCs w:val="20"/>
                <w:lang w:eastAsia="en-US"/>
              </w:rPr>
              <w:t>Επίπεδο</w:t>
            </w:r>
            <w:r w:rsidRPr="009C6472">
              <w:rPr>
                <w:rFonts w:ascii="Arial" w:hAnsi="Arial" w:cs="Arial"/>
                <w:color w:val="000000"/>
                <w:sz w:val="20"/>
                <w:szCs w:val="20"/>
                <w:lang w:val="en-US" w:eastAsia="en-US"/>
              </w:rPr>
              <w:t xml:space="preserve"> </w:t>
            </w:r>
            <w:r w:rsidRPr="009C6472">
              <w:rPr>
                <w:rFonts w:ascii="Arial" w:hAnsi="Arial" w:cs="Arial"/>
                <w:color w:val="000000"/>
                <w:sz w:val="20"/>
                <w:szCs w:val="20"/>
                <w:lang w:eastAsia="en-US"/>
              </w:rPr>
              <w:t>5</w:t>
            </w:r>
            <w:r w:rsidRPr="009C6472">
              <w:rPr>
                <w:rFonts w:ascii="Arial" w:hAnsi="Arial" w:cs="Arial"/>
                <w:color w:val="000000"/>
                <w:sz w:val="20"/>
                <w:szCs w:val="20"/>
                <w:lang w:val="en-US" w:eastAsia="en-US"/>
              </w:rPr>
              <w:t>C</w:t>
            </w:r>
          </w:p>
        </w:tc>
        <w:tc>
          <w:tcPr>
            <w:tcW w:w="755" w:type="dxa"/>
            <w:shd w:val="clear" w:color="auto" w:fill="D9D9D9"/>
            <w:vAlign w:val="center"/>
          </w:tcPr>
          <w:p w14:paraId="6E0528F7" w14:textId="77777777" w:rsidR="00D63935" w:rsidRPr="009C6472" w:rsidRDefault="00D63935" w:rsidP="007E2129">
            <w:pPr>
              <w:spacing w:after="0" w:line="240" w:lineRule="auto"/>
              <w:ind w:hanging="10"/>
              <w:rPr>
                <w:rFonts w:ascii="Arial" w:hAnsi="Arial" w:cs="Arial"/>
                <w:color w:val="000000"/>
                <w:sz w:val="20"/>
                <w:szCs w:val="20"/>
                <w:lang w:val="en-US" w:eastAsia="en-US"/>
              </w:rPr>
            </w:pPr>
            <w:r w:rsidRPr="009C6472">
              <w:rPr>
                <w:rFonts w:ascii="Arial" w:hAnsi="Arial" w:cs="Arial"/>
                <w:sz w:val="20"/>
                <w:szCs w:val="20"/>
              </w:rPr>
              <w:t>345</w:t>
            </w:r>
          </w:p>
        </w:tc>
        <w:tc>
          <w:tcPr>
            <w:tcW w:w="867" w:type="dxa"/>
            <w:shd w:val="clear" w:color="auto" w:fill="D9D9D9"/>
            <w:vAlign w:val="center"/>
          </w:tcPr>
          <w:p w14:paraId="57016DBC"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245</w:t>
            </w:r>
          </w:p>
        </w:tc>
        <w:tc>
          <w:tcPr>
            <w:tcW w:w="955" w:type="dxa"/>
            <w:shd w:val="clear" w:color="000000" w:fill="FFFFFF"/>
            <w:vAlign w:val="center"/>
          </w:tcPr>
          <w:p w14:paraId="6CDBB59D"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6</w:t>
            </w:r>
          </w:p>
        </w:tc>
        <w:tc>
          <w:tcPr>
            <w:tcW w:w="921" w:type="dxa"/>
            <w:shd w:val="clear" w:color="000000" w:fill="FFFFFF"/>
            <w:vAlign w:val="center"/>
          </w:tcPr>
          <w:p w14:paraId="43D32C97"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7</w:t>
            </w:r>
          </w:p>
        </w:tc>
        <w:tc>
          <w:tcPr>
            <w:tcW w:w="812" w:type="dxa"/>
            <w:shd w:val="clear" w:color="000000" w:fill="FFFFFF"/>
            <w:vAlign w:val="center"/>
          </w:tcPr>
          <w:p w14:paraId="17626DB5"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0</w:t>
            </w:r>
          </w:p>
        </w:tc>
        <w:tc>
          <w:tcPr>
            <w:tcW w:w="871" w:type="dxa"/>
            <w:shd w:val="clear" w:color="000000" w:fill="FFFFFF"/>
            <w:vAlign w:val="center"/>
          </w:tcPr>
          <w:p w14:paraId="36176BDB"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0</w:t>
            </w:r>
          </w:p>
        </w:tc>
        <w:tc>
          <w:tcPr>
            <w:tcW w:w="980" w:type="dxa"/>
            <w:shd w:val="clear" w:color="auto" w:fill="auto"/>
            <w:noWrap/>
            <w:vAlign w:val="center"/>
          </w:tcPr>
          <w:p w14:paraId="3B9185C1" w14:textId="77777777" w:rsidR="00D63935" w:rsidRPr="009C6472" w:rsidRDefault="00D63935" w:rsidP="007E2129">
            <w:pPr>
              <w:spacing w:after="0" w:line="240" w:lineRule="auto"/>
              <w:rPr>
                <w:rFonts w:ascii="Arial" w:hAnsi="Arial" w:cs="Arial"/>
                <w:b/>
                <w:color w:val="000000"/>
                <w:sz w:val="20"/>
                <w:szCs w:val="20"/>
                <w:lang w:val="en-US" w:eastAsia="en-US"/>
              </w:rPr>
            </w:pPr>
            <w:r w:rsidRPr="009C6472">
              <w:rPr>
                <w:rFonts w:ascii="Arial" w:hAnsi="Arial" w:cs="Arial"/>
                <w:b/>
                <w:sz w:val="20"/>
                <w:szCs w:val="20"/>
              </w:rPr>
              <w:t>603</w:t>
            </w:r>
          </w:p>
        </w:tc>
      </w:tr>
      <w:tr w:rsidR="00D63935" w:rsidRPr="00523501" w14:paraId="6909CCB1" w14:textId="77777777" w:rsidTr="00D63935">
        <w:trPr>
          <w:trHeight w:val="294"/>
          <w:jc w:val="center"/>
        </w:trPr>
        <w:tc>
          <w:tcPr>
            <w:tcW w:w="284" w:type="dxa"/>
            <w:vMerge/>
            <w:vAlign w:val="center"/>
          </w:tcPr>
          <w:p w14:paraId="1953DFBE" w14:textId="77777777" w:rsidR="00D63935" w:rsidRPr="009C6472" w:rsidRDefault="00D63935" w:rsidP="00D63935">
            <w:pPr>
              <w:spacing w:after="0" w:line="240" w:lineRule="auto"/>
              <w:rPr>
                <w:rFonts w:ascii="Arial" w:hAnsi="Arial" w:cs="Arial"/>
                <w:color w:val="000000"/>
                <w:sz w:val="18"/>
                <w:szCs w:val="18"/>
                <w:lang w:val="en-US" w:eastAsia="en-US"/>
              </w:rPr>
            </w:pPr>
          </w:p>
        </w:tc>
        <w:tc>
          <w:tcPr>
            <w:tcW w:w="1645" w:type="dxa"/>
            <w:vMerge/>
            <w:vAlign w:val="center"/>
            <w:hideMark/>
          </w:tcPr>
          <w:p w14:paraId="41BB3305" w14:textId="77777777" w:rsidR="00D63935" w:rsidRPr="009C6472" w:rsidRDefault="00D63935" w:rsidP="00BA080B">
            <w:pPr>
              <w:spacing w:after="0" w:line="240" w:lineRule="auto"/>
              <w:ind w:left="-109" w:right="-111"/>
              <w:rPr>
                <w:rFonts w:ascii="Arial" w:hAnsi="Arial" w:cs="Arial"/>
                <w:color w:val="000000"/>
                <w:sz w:val="18"/>
                <w:szCs w:val="18"/>
                <w:lang w:val="en-US" w:eastAsia="en-US"/>
              </w:rPr>
            </w:pPr>
          </w:p>
        </w:tc>
        <w:tc>
          <w:tcPr>
            <w:tcW w:w="1268" w:type="dxa"/>
            <w:shd w:val="clear" w:color="000000" w:fill="FFFFFF"/>
            <w:vAlign w:val="center"/>
            <w:hideMark/>
          </w:tcPr>
          <w:p w14:paraId="45A12D18" w14:textId="77777777" w:rsidR="00D63935" w:rsidRPr="009C6472" w:rsidRDefault="00D63935" w:rsidP="00D63935">
            <w:pPr>
              <w:spacing w:after="0" w:line="240" w:lineRule="auto"/>
              <w:ind w:left="-245" w:firstLine="141"/>
              <w:rPr>
                <w:rFonts w:ascii="Arial" w:hAnsi="Arial" w:cs="Arial"/>
                <w:color w:val="000000"/>
                <w:sz w:val="20"/>
                <w:szCs w:val="20"/>
                <w:lang w:val="en-GB" w:eastAsia="en-US"/>
              </w:rPr>
            </w:pPr>
            <w:r w:rsidRPr="009C6472">
              <w:rPr>
                <w:rFonts w:ascii="Arial" w:hAnsi="Arial" w:cs="Arial"/>
                <w:color w:val="000000"/>
                <w:sz w:val="20"/>
                <w:szCs w:val="20"/>
                <w:lang w:eastAsia="en-US"/>
              </w:rPr>
              <w:t>Επίπεδο</w:t>
            </w:r>
            <w:r w:rsidRPr="009C6472">
              <w:rPr>
                <w:rFonts w:ascii="Arial" w:hAnsi="Arial" w:cs="Arial"/>
                <w:color w:val="000000"/>
                <w:sz w:val="20"/>
                <w:szCs w:val="20"/>
                <w:lang w:val="en-US" w:eastAsia="en-US"/>
              </w:rPr>
              <w:t xml:space="preserve"> </w:t>
            </w:r>
            <w:r w:rsidRPr="009C6472">
              <w:rPr>
                <w:rFonts w:ascii="Arial" w:hAnsi="Arial" w:cs="Arial"/>
                <w:color w:val="000000"/>
                <w:sz w:val="20"/>
                <w:szCs w:val="20"/>
                <w:lang w:eastAsia="en-US"/>
              </w:rPr>
              <w:t>7</w:t>
            </w:r>
            <w:r w:rsidRPr="009C6472">
              <w:rPr>
                <w:rFonts w:ascii="Arial" w:hAnsi="Arial" w:cs="Arial"/>
                <w:color w:val="000000"/>
                <w:sz w:val="20"/>
                <w:szCs w:val="20"/>
                <w:lang w:val="en-GB" w:eastAsia="en-US"/>
              </w:rPr>
              <w:t>C</w:t>
            </w:r>
          </w:p>
        </w:tc>
        <w:tc>
          <w:tcPr>
            <w:tcW w:w="755" w:type="dxa"/>
            <w:shd w:val="clear" w:color="auto" w:fill="A6A6A6"/>
            <w:vAlign w:val="center"/>
          </w:tcPr>
          <w:p w14:paraId="534BC93C" w14:textId="77777777" w:rsidR="00D63935" w:rsidRPr="009C6472" w:rsidRDefault="00D63935" w:rsidP="007E2129">
            <w:pPr>
              <w:spacing w:after="0" w:line="240" w:lineRule="auto"/>
              <w:ind w:hanging="10"/>
              <w:rPr>
                <w:rFonts w:ascii="Arial" w:hAnsi="Arial" w:cs="Arial"/>
                <w:color w:val="000000"/>
                <w:sz w:val="20"/>
                <w:szCs w:val="20"/>
                <w:lang w:val="en-US" w:eastAsia="en-US"/>
              </w:rPr>
            </w:pPr>
            <w:r w:rsidRPr="009C6472">
              <w:rPr>
                <w:rFonts w:ascii="Arial" w:hAnsi="Arial" w:cs="Arial"/>
                <w:sz w:val="20"/>
                <w:szCs w:val="20"/>
              </w:rPr>
              <w:t>21</w:t>
            </w:r>
          </w:p>
        </w:tc>
        <w:tc>
          <w:tcPr>
            <w:tcW w:w="867" w:type="dxa"/>
            <w:shd w:val="clear" w:color="auto" w:fill="A6A6A6"/>
            <w:vAlign w:val="center"/>
          </w:tcPr>
          <w:p w14:paraId="1D73E2A2"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34</w:t>
            </w:r>
          </w:p>
        </w:tc>
        <w:tc>
          <w:tcPr>
            <w:tcW w:w="955" w:type="dxa"/>
            <w:shd w:val="clear" w:color="auto" w:fill="A6A6A6"/>
            <w:vAlign w:val="center"/>
          </w:tcPr>
          <w:p w14:paraId="01CA208B"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0</w:t>
            </w:r>
          </w:p>
        </w:tc>
        <w:tc>
          <w:tcPr>
            <w:tcW w:w="921" w:type="dxa"/>
            <w:shd w:val="clear" w:color="auto" w:fill="A6A6A6"/>
            <w:vAlign w:val="center"/>
          </w:tcPr>
          <w:p w14:paraId="424F371C"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2</w:t>
            </w:r>
          </w:p>
        </w:tc>
        <w:tc>
          <w:tcPr>
            <w:tcW w:w="812" w:type="dxa"/>
            <w:shd w:val="clear" w:color="000000" w:fill="FFFFFF"/>
            <w:vAlign w:val="center"/>
          </w:tcPr>
          <w:p w14:paraId="7401F301"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2</w:t>
            </w:r>
          </w:p>
        </w:tc>
        <w:tc>
          <w:tcPr>
            <w:tcW w:w="871" w:type="dxa"/>
            <w:shd w:val="clear" w:color="000000" w:fill="FFFFFF"/>
            <w:vAlign w:val="center"/>
          </w:tcPr>
          <w:p w14:paraId="09D4694C"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sz w:val="20"/>
                <w:szCs w:val="20"/>
              </w:rPr>
              <w:t>1</w:t>
            </w:r>
          </w:p>
        </w:tc>
        <w:tc>
          <w:tcPr>
            <w:tcW w:w="980" w:type="dxa"/>
            <w:shd w:val="clear" w:color="auto" w:fill="auto"/>
            <w:noWrap/>
            <w:vAlign w:val="center"/>
          </w:tcPr>
          <w:p w14:paraId="34D84CDF" w14:textId="77777777" w:rsidR="00D63935" w:rsidRPr="009C6472" w:rsidRDefault="00D63935" w:rsidP="007E2129">
            <w:pPr>
              <w:spacing w:after="0" w:line="240" w:lineRule="auto"/>
              <w:rPr>
                <w:rFonts w:ascii="Arial" w:hAnsi="Arial" w:cs="Arial"/>
                <w:b/>
                <w:color w:val="000000"/>
                <w:sz w:val="20"/>
                <w:szCs w:val="20"/>
                <w:lang w:val="en-US" w:eastAsia="en-US"/>
              </w:rPr>
            </w:pPr>
            <w:r w:rsidRPr="009C6472">
              <w:rPr>
                <w:rFonts w:ascii="Arial" w:hAnsi="Arial" w:cs="Arial"/>
                <w:b/>
                <w:sz w:val="20"/>
                <w:szCs w:val="20"/>
              </w:rPr>
              <w:t>60</w:t>
            </w:r>
          </w:p>
        </w:tc>
      </w:tr>
      <w:tr w:rsidR="00D63935" w:rsidRPr="00523501" w14:paraId="46DA0272" w14:textId="77777777" w:rsidTr="00D63935">
        <w:trPr>
          <w:cantSplit/>
          <w:trHeight w:val="294"/>
          <w:jc w:val="center"/>
        </w:trPr>
        <w:tc>
          <w:tcPr>
            <w:tcW w:w="284" w:type="dxa"/>
            <w:vMerge/>
            <w:shd w:val="clear" w:color="000000" w:fill="FFFFFF"/>
            <w:vAlign w:val="center"/>
          </w:tcPr>
          <w:p w14:paraId="37FE9FA8" w14:textId="77777777" w:rsidR="00D63935" w:rsidRPr="009C6472" w:rsidRDefault="00D63935" w:rsidP="00D63935">
            <w:pPr>
              <w:spacing w:after="0" w:line="240" w:lineRule="auto"/>
              <w:rPr>
                <w:rFonts w:ascii="Arial" w:hAnsi="Arial" w:cs="Arial"/>
                <w:color w:val="000000"/>
                <w:sz w:val="18"/>
                <w:szCs w:val="18"/>
                <w:lang w:val="en-US" w:eastAsia="en-US"/>
              </w:rPr>
            </w:pPr>
          </w:p>
        </w:tc>
        <w:tc>
          <w:tcPr>
            <w:tcW w:w="1645" w:type="dxa"/>
            <w:vMerge/>
            <w:shd w:val="clear" w:color="000000" w:fill="FFFFFF"/>
            <w:vAlign w:val="center"/>
            <w:hideMark/>
          </w:tcPr>
          <w:p w14:paraId="3E3FC573" w14:textId="77777777" w:rsidR="00D63935" w:rsidRPr="009C6472" w:rsidRDefault="00D63935" w:rsidP="00BA080B">
            <w:pPr>
              <w:spacing w:after="0" w:line="240" w:lineRule="auto"/>
              <w:ind w:left="-109" w:right="-111"/>
              <w:rPr>
                <w:rFonts w:ascii="Arial" w:hAnsi="Arial" w:cs="Arial"/>
                <w:color w:val="000000"/>
                <w:sz w:val="18"/>
                <w:szCs w:val="18"/>
                <w:lang w:val="en-US" w:eastAsia="en-US"/>
              </w:rPr>
            </w:pPr>
          </w:p>
        </w:tc>
        <w:tc>
          <w:tcPr>
            <w:tcW w:w="1268" w:type="dxa"/>
            <w:shd w:val="clear" w:color="000000" w:fill="FFFFFF"/>
            <w:vAlign w:val="center"/>
            <w:hideMark/>
          </w:tcPr>
          <w:p w14:paraId="2F86A951" w14:textId="77777777" w:rsidR="00D63935" w:rsidRPr="009C6472" w:rsidRDefault="00D63935" w:rsidP="00D63935">
            <w:pPr>
              <w:spacing w:after="0" w:line="240" w:lineRule="auto"/>
              <w:ind w:left="-245" w:firstLine="141"/>
              <w:rPr>
                <w:rFonts w:ascii="Arial" w:hAnsi="Arial" w:cs="Arial"/>
                <w:b/>
                <w:color w:val="000000"/>
                <w:sz w:val="20"/>
                <w:szCs w:val="20"/>
                <w:lang w:val="en-US" w:eastAsia="en-US"/>
              </w:rPr>
            </w:pPr>
            <w:r w:rsidRPr="009C6472">
              <w:rPr>
                <w:rFonts w:ascii="Arial" w:eastAsia="Calibri" w:hAnsi="Arial" w:cs="Arial"/>
                <w:b/>
                <w:bCs/>
                <w:sz w:val="20"/>
                <w:szCs w:val="20"/>
                <w:lang w:eastAsia="en-US"/>
              </w:rPr>
              <w:t>Σύνολο</w:t>
            </w:r>
          </w:p>
        </w:tc>
        <w:tc>
          <w:tcPr>
            <w:tcW w:w="755" w:type="dxa"/>
            <w:shd w:val="clear" w:color="000000" w:fill="FFFFFF"/>
            <w:vAlign w:val="center"/>
          </w:tcPr>
          <w:p w14:paraId="5C1A486A" w14:textId="77777777" w:rsidR="00D63935" w:rsidRPr="009C6472" w:rsidRDefault="00D63935" w:rsidP="007E2129">
            <w:pPr>
              <w:spacing w:after="0" w:line="240" w:lineRule="auto"/>
              <w:ind w:hanging="10"/>
              <w:rPr>
                <w:rFonts w:ascii="Arial" w:hAnsi="Arial" w:cs="Arial"/>
                <w:b/>
                <w:bCs/>
                <w:color w:val="000000"/>
                <w:sz w:val="20"/>
                <w:szCs w:val="20"/>
                <w:lang w:val="en-US" w:eastAsia="en-US"/>
              </w:rPr>
            </w:pPr>
            <w:r w:rsidRPr="009C6472">
              <w:rPr>
                <w:rFonts w:ascii="Arial" w:hAnsi="Arial" w:cs="Arial"/>
                <w:b/>
                <w:sz w:val="20"/>
                <w:szCs w:val="20"/>
              </w:rPr>
              <w:t>540</w:t>
            </w:r>
          </w:p>
        </w:tc>
        <w:tc>
          <w:tcPr>
            <w:tcW w:w="867" w:type="dxa"/>
            <w:shd w:val="clear" w:color="000000" w:fill="FFFFFF"/>
            <w:vAlign w:val="center"/>
          </w:tcPr>
          <w:p w14:paraId="7758E8FD" w14:textId="77777777" w:rsidR="00D63935" w:rsidRPr="009C6472" w:rsidRDefault="00D63935" w:rsidP="007E2129">
            <w:pPr>
              <w:spacing w:after="0" w:line="240" w:lineRule="auto"/>
              <w:rPr>
                <w:rFonts w:ascii="Arial" w:hAnsi="Arial" w:cs="Arial"/>
                <w:b/>
                <w:bCs/>
                <w:color w:val="000000"/>
                <w:sz w:val="20"/>
                <w:szCs w:val="20"/>
                <w:lang w:val="en-US" w:eastAsia="en-US"/>
              </w:rPr>
            </w:pPr>
            <w:r w:rsidRPr="009C6472">
              <w:rPr>
                <w:rFonts w:ascii="Arial" w:hAnsi="Arial" w:cs="Arial"/>
                <w:b/>
                <w:sz w:val="20"/>
                <w:szCs w:val="20"/>
              </w:rPr>
              <w:t>394</w:t>
            </w:r>
          </w:p>
        </w:tc>
        <w:tc>
          <w:tcPr>
            <w:tcW w:w="955" w:type="dxa"/>
            <w:shd w:val="clear" w:color="000000" w:fill="FFFFFF"/>
            <w:vAlign w:val="center"/>
          </w:tcPr>
          <w:p w14:paraId="28EF33FD" w14:textId="77777777" w:rsidR="00D63935" w:rsidRPr="009C6472" w:rsidRDefault="00D63935" w:rsidP="007E2129">
            <w:pPr>
              <w:spacing w:after="0" w:line="240" w:lineRule="auto"/>
              <w:rPr>
                <w:rFonts w:ascii="Arial" w:hAnsi="Arial" w:cs="Arial"/>
                <w:b/>
                <w:bCs/>
                <w:color w:val="000000"/>
                <w:sz w:val="20"/>
                <w:szCs w:val="20"/>
                <w:lang w:val="en-US" w:eastAsia="en-US"/>
              </w:rPr>
            </w:pPr>
            <w:r w:rsidRPr="009C6472">
              <w:rPr>
                <w:rFonts w:ascii="Arial" w:hAnsi="Arial" w:cs="Arial"/>
                <w:b/>
                <w:sz w:val="20"/>
                <w:szCs w:val="20"/>
              </w:rPr>
              <w:t>10</w:t>
            </w:r>
          </w:p>
        </w:tc>
        <w:tc>
          <w:tcPr>
            <w:tcW w:w="921" w:type="dxa"/>
            <w:shd w:val="clear" w:color="000000" w:fill="FFFFFF"/>
            <w:vAlign w:val="center"/>
          </w:tcPr>
          <w:p w14:paraId="7BAA30F8" w14:textId="77777777" w:rsidR="00D63935" w:rsidRPr="009C6472" w:rsidRDefault="00D63935" w:rsidP="007E2129">
            <w:pPr>
              <w:spacing w:after="0" w:line="240" w:lineRule="auto"/>
              <w:rPr>
                <w:rFonts w:ascii="Arial" w:hAnsi="Arial" w:cs="Arial"/>
                <w:b/>
                <w:bCs/>
                <w:color w:val="000000"/>
                <w:sz w:val="20"/>
                <w:szCs w:val="20"/>
                <w:lang w:val="en-US" w:eastAsia="en-US"/>
              </w:rPr>
            </w:pPr>
            <w:r w:rsidRPr="009C6472">
              <w:rPr>
                <w:rFonts w:ascii="Arial" w:hAnsi="Arial" w:cs="Arial"/>
                <w:b/>
                <w:sz w:val="20"/>
                <w:szCs w:val="20"/>
              </w:rPr>
              <w:t>13</w:t>
            </w:r>
          </w:p>
        </w:tc>
        <w:tc>
          <w:tcPr>
            <w:tcW w:w="812" w:type="dxa"/>
            <w:shd w:val="clear" w:color="000000" w:fill="FFFFFF"/>
            <w:vAlign w:val="center"/>
          </w:tcPr>
          <w:p w14:paraId="4B25A5E9" w14:textId="77777777" w:rsidR="00D63935" w:rsidRPr="009C6472" w:rsidRDefault="00D63935" w:rsidP="007E2129">
            <w:pPr>
              <w:spacing w:after="0" w:line="240" w:lineRule="auto"/>
              <w:rPr>
                <w:rFonts w:ascii="Arial" w:hAnsi="Arial" w:cs="Arial"/>
                <w:b/>
                <w:bCs/>
                <w:color w:val="000000"/>
                <w:sz w:val="20"/>
                <w:szCs w:val="20"/>
                <w:lang w:val="en-US" w:eastAsia="en-US"/>
              </w:rPr>
            </w:pPr>
            <w:r w:rsidRPr="009C6472">
              <w:rPr>
                <w:rFonts w:ascii="Arial" w:hAnsi="Arial" w:cs="Arial"/>
                <w:b/>
                <w:sz w:val="20"/>
                <w:szCs w:val="20"/>
              </w:rPr>
              <w:t>5</w:t>
            </w:r>
          </w:p>
        </w:tc>
        <w:tc>
          <w:tcPr>
            <w:tcW w:w="871" w:type="dxa"/>
            <w:shd w:val="clear" w:color="000000" w:fill="FFFFFF"/>
            <w:vAlign w:val="center"/>
          </w:tcPr>
          <w:p w14:paraId="7E5AB362" w14:textId="77777777" w:rsidR="00D63935" w:rsidRPr="009C6472" w:rsidRDefault="00D63935" w:rsidP="007E2129">
            <w:pPr>
              <w:spacing w:after="0" w:line="240" w:lineRule="auto"/>
              <w:rPr>
                <w:rFonts w:ascii="Arial" w:hAnsi="Arial" w:cs="Arial"/>
                <w:b/>
                <w:bCs/>
                <w:color w:val="000000"/>
                <w:sz w:val="20"/>
                <w:szCs w:val="20"/>
                <w:lang w:val="en-US" w:eastAsia="en-US"/>
              </w:rPr>
            </w:pPr>
            <w:r w:rsidRPr="009C6472">
              <w:rPr>
                <w:rFonts w:ascii="Arial" w:hAnsi="Arial" w:cs="Arial"/>
                <w:b/>
                <w:sz w:val="20"/>
                <w:szCs w:val="20"/>
              </w:rPr>
              <w:t>1</w:t>
            </w:r>
          </w:p>
        </w:tc>
        <w:tc>
          <w:tcPr>
            <w:tcW w:w="980" w:type="dxa"/>
            <w:shd w:val="clear" w:color="000000" w:fill="FFFFFF"/>
            <w:vAlign w:val="center"/>
          </w:tcPr>
          <w:p w14:paraId="78A0AB56" w14:textId="77777777" w:rsidR="00D63935" w:rsidRPr="009C6472" w:rsidRDefault="00D63935" w:rsidP="007E2129">
            <w:pPr>
              <w:spacing w:after="0" w:line="240" w:lineRule="auto"/>
              <w:rPr>
                <w:rFonts w:ascii="Arial" w:hAnsi="Arial" w:cs="Arial"/>
                <w:b/>
                <w:bCs/>
                <w:color w:val="000000"/>
                <w:sz w:val="20"/>
                <w:szCs w:val="20"/>
                <w:lang w:val="en-US" w:eastAsia="en-US"/>
              </w:rPr>
            </w:pPr>
            <w:r w:rsidRPr="009C6472">
              <w:rPr>
                <w:rFonts w:ascii="Arial" w:hAnsi="Arial" w:cs="Arial"/>
                <w:b/>
                <w:sz w:val="20"/>
                <w:szCs w:val="20"/>
              </w:rPr>
              <w:t>963</w:t>
            </w:r>
          </w:p>
        </w:tc>
      </w:tr>
      <w:tr w:rsidR="00D63935" w:rsidRPr="00523501" w14:paraId="5C8B89D4" w14:textId="77777777" w:rsidTr="00D63935">
        <w:trPr>
          <w:cantSplit/>
          <w:trHeight w:val="294"/>
          <w:jc w:val="center"/>
        </w:trPr>
        <w:tc>
          <w:tcPr>
            <w:tcW w:w="284" w:type="dxa"/>
            <w:shd w:val="clear" w:color="000000" w:fill="FFFFFF"/>
            <w:vAlign w:val="center"/>
          </w:tcPr>
          <w:p w14:paraId="349CA129" w14:textId="20193811" w:rsidR="00D63935" w:rsidRPr="009C6472" w:rsidRDefault="00D63935" w:rsidP="00D63935">
            <w:pPr>
              <w:spacing w:after="0" w:line="240" w:lineRule="auto"/>
              <w:rPr>
                <w:rFonts w:ascii="Arial" w:hAnsi="Arial" w:cs="Arial"/>
                <w:color w:val="000000"/>
                <w:sz w:val="18"/>
                <w:szCs w:val="18"/>
                <w:lang w:val="en-US" w:eastAsia="en-US"/>
              </w:rPr>
            </w:pPr>
          </w:p>
        </w:tc>
        <w:tc>
          <w:tcPr>
            <w:tcW w:w="1645" w:type="dxa"/>
            <w:shd w:val="clear" w:color="000000" w:fill="FFFFFF"/>
            <w:vAlign w:val="center"/>
            <w:hideMark/>
          </w:tcPr>
          <w:p w14:paraId="77DF8240" w14:textId="01C464F5" w:rsidR="00D63935" w:rsidRPr="009C6472" w:rsidRDefault="00D63935" w:rsidP="00BA080B">
            <w:pPr>
              <w:spacing w:after="0" w:line="240" w:lineRule="auto"/>
              <w:ind w:left="-109" w:right="-111"/>
              <w:rPr>
                <w:rFonts w:ascii="Arial" w:hAnsi="Arial" w:cs="Arial"/>
                <w:color w:val="000000"/>
                <w:sz w:val="18"/>
                <w:szCs w:val="18"/>
                <w:lang w:val="en-US" w:eastAsia="en-US"/>
              </w:rPr>
            </w:pPr>
            <w:r w:rsidRPr="009C6472">
              <w:rPr>
                <w:rFonts w:ascii="Arial" w:hAnsi="Arial" w:cs="Arial"/>
                <w:color w:val="000000"/>
                <w:sz w:val="18"/>
                <w:szCs w:val="18"/>
                <w:lang w:val="en-US" w:eastAsia="en-US"/>
              </w:rPr>
              <w:t> </w:t>
            </w:r>
          </w:p>
        </w:tc>
        <w:tc>
          <w:tcPr>
            <w:tcW w:w="1268" w:type="dxa"/>
            <w:shd w:val="clear" w:color="000000" w:fill="FFFFFF"/>
            <w:vAlign w:val="center"/>
            <w:hideMark/>
          </w:tcPr>
          <w:p w14:paraId="5494C1B7" w14:textId="77777777" w:rsidR="00D63935" w:rsidRPr="009C6472" w:rsidRDefault="00D63935" w:rsidP="00D63935">
            <w:pPr>
              <w:spacing w:after="0" w:line="240" w:lineRule="auto"/>
              <w:ind w:left="-245" w:firstLine="141"/>
              <w:rPr>
                <w:rFonts w:ascii="Arial" w:hAnsi="Arial" w:cs="Arial"/>
                <w:color w:val="000000"/>
                <w:sz w:val="20"/>
                <w:szCs w:val="20"/>
                <w:lang w:val="en-US" w:eastAsia="en-US"/>
              </w:rPr>
            </w:pPr>
            <w:r w:rsidRPr="009C6472">
              <w:rPr>
                <w:rFonts w:ascii="Arial" w:hAnsi="Arial" w:cs="Arial"/>
                <w:color w:val="000000"/>
                <w:sz w:val="20"/>
                <w:szCs w:val="20"/>
                <w:lang w:val="en-US" w:eastAsia="en-US"/>
              </w:rPr>
              <w:t> </w:t>
            </w:r>
          </w:p>
        </w:tc>
        <w:tc>
          <w:tcPr>
            <w:tcW w:w="755" w:type="dxa"/>
            <w:shd w:val="clear" w:color="000000" w:fill="FFFFFF"/>
            <w:vAlign w:val="center"/>
            <w:hideMark/>
          </w:tcPr>
          <w:p w14:paraId="69D87C0B" w14:textId="77777777" w:rsidR="00D63935" w:rsidRPr="009C6472" w:rsidRDefault="00D63935" w:rsidP="007E2129">
            <w:pPr>
              <w:spacing w:after="0" w:line="240" w:lineRule="auto"/>
              <w:ind w:hanging="10"/>
              <w:rPr>
                <w:rFonts w:ascii="Arial" w:hAnsi="Arial" w:cs="Arial"/>
                <w:color w:val="000000"/>
                <w:sz w:val="20"/>
                <w:szCs w:val="20"/>
                <w:lang w:val="en-US" w:eastAsia="en-US"/>
              </w:rPr>
            </w:pPr>
          </w:p>
        </w:tc>
        <w:tc>
          <w:tcPr>
            <w:tcW w:w="867" w:type="dxa"/>
            <w:shd w:val="clear" w:color="000000" w:fill="FFFFFF"/>
            <w:vAlign w:val="center"/>
            <w:hideMark/>
          </w:tcPr>
          <w:p w14:paraId="311BA7C9" w14:textId="77777777" w:rsidR="00D63935" w:rsidRPr="009C6472" w:rsidRDefault="00D63935" w:rsidP="007E2129">
            <w:pPr>
              <w:spacing w:after="0" w:line="240" w:lineRule="auto"/>
              <w:rPr>
                <w:rFonts w:ascii="Arial" w:hAnsi="Arial" w:cs="Arial"/>
                <w:color w:val="000000"/>
                <w:sz w:val="20"/>
                <w:szCs w:val="20"/>
                <w:lang w:val="en-US" w:eastAsia="en-US"/>
              </w:rPr>
            </w:pPr>
          </w:p>
        </w:tc>
        <w:tc>
          <w:tcPr>
            <w:tcW w:w="955" w:type="dxa"/>
            <w:shd w:val="clear" w:color="000000" w:fill="FFFFFF"/>
            <w:vAlign w:val="center"/>
            <w:hideMark/>
          </w:tcPr>
          <w:p w14:paraId="0D00922E" w14:textId="77777777" w:rsidR="00D63935" w:rsidRPr="009C6472" w:rsidRDefault="00D63935" w:rsidP="007E2129">
            <w:pPr>
              <w:spacing w:after="0" w:line="240" w:lineRule="auto"/>
              <w:rPr>
                <w:rFonts w:ascii="Arial" w:hAnsi="Arial" w:cs="Arial"/>
                <w:color w:val="000000"/>
                <w:sz w:val="20"/>
                <w:szCs w:val="20"/>
                <w:lang w:val="en-US" w:eastAsia="en-US"/>
              </w:rPr>
            </w:pPr>
          </w:p>
        </w:tc>
        <w:tc>
          <w:tcPr>
            <w:tcW w:w="921" w:type="dxa"/>
            <w:shd w:val="clear" w:color="000000" w:fill="FFFFFF"/>
            <w:vAlign w:val="center"/>
            <w:hideMark/>
          </w:tcPr>
          <w:p w14:paraId="69F49F1D" w14:textId="77777777" w:rsidR="00D63935" w:rsidRPr="009C6472" w:rsidRDefault="00D63935" w:rsidP="007E2129">
            <w:pPr>
              <w:spacing w:after="0" w:line="240" w:lineRule="auto"/>
              <w:rPr>
                <w:rFonts w:ascii="Arial" w:hAnsi="Arial" w:cs="Arial"/>
                <w:color w:val="000000"/>
                <w:sz w:val="20"/>
                <w:szCs w:val="20"/>
                <w:lang w:val="en-US" w:eastAsia="en-US"/>
              </w:rPr>
            </w:pPr>
          </w:p>
        </w:tc>
        <w:tc>
          <w:tcPr>
            <w:tcW w:w="812" w:type="dxa"/>
            <w:shd w:val="clear" w:color="000000" w:fill="FFFFFF"/>
            <w:vAlign w:val="center"/>
            <w:hideMark/>
          </w:tcPr>
          <w:p w14:paraId="68890269" w14:textId="77777777" w:rsidR="00D63935" w:rsidRPr="009C6472" w:rsidRDefault="00D63935" w:rsidP="007E2129">
            <w:pPr>
              <w:spacing w:after="0" w:line="240" w:lineRule="auto"/>
              <w:rPr>
                <w:rFonts w:ascii="Arial" w:hAnsi="Arial" w:cs="Arial"/>
                <w:color w:val="000000"/>
                <w:sz w:val="20"/>
                <w:szCs w:val="20"/>
                <w:lang w:val="en-US" w:eastAsia="en-US"/>
              </w:rPr>
            </w:pPr>
          </w:p>
        </w:tc>
        <w:tc>
          <w:tcPr>
            <w:tcW w:w="871" w:type="dxa"/>
            <w:shd w:val="clear" w:color="000000" w:fill="FFFFFF"/>
            <w:vAlign w:val="center"/>
            <w:hideMark/>
          </w:tcPr>
          <w:p w14:paraId="6B2E5F0B" w14:textId="77777777" w:rsidR="00D63935" w:rsidRPr="009C6472" w:rsidRDefault="00D63935" w:rsidP="007E2129">
            <w:pPr>
              <w:spacing w:after="0" w:line="240" w:lineRule="auto"/>
              <w:rPr>
                <w:rFonts w:ascii="Arial" w:hAnsi="Arial" w:cs="Arial"/>
                <w:color w:val="000000"/>
                <w:sz w:val="20"/>
                <w:szCs w:val="20"/>
                <w:lang w:val="en-US" w:eastAsia="en-US"/>
              </w:rPr>
            </w:pPr>
          </w:p>
        </w:tc>
        <w:tc>
          <w:tcPr>
            <w:tcW w:w="980" w:type="dxa"/>
            <w:shd w:val="clear" w:color="000000" w:fill="FFFFFF"/>
            <w:vAlign w:val="center"/>
            <w:hideMark/>
          </w:tcPr>
          <w:p w14:paraId="6D010E39" w14:textId="77777777" w:rsidR="00D63935" w:rsidRPr="009C6472" w:rsidRDefault="00D63935" w:rsidP="007E2129">
            <w:pPr>
              <w:spacing w:after="0" w:line="240" w:lineRule="auto"/>
              <w:rPr>
                <w:rFonts w:ascii="Arial" w:hAnsi="Arial" w:cs="Arial"/>
                <w:b/>
                <w:bCs/>
                <w:color w:val="000000"/>
                <w:sz w:val="20"/>
                <w:szCs w:val="20"/>
                <w:lang w:val="en-US" w:eastAsia="en-US"/>
              </w:rPr>
            </w:pPr>
          </w:p>
        </w:tc>
      </w:tr>
      <w:tr w:rsidR="00D63935" w:rsidRPr="00523501" w14:paraId="7EF6A503" w14:textId="77777777" w:rsidTr="00D63935">
        <w:trPr>
          <w:cantSplit/>
          <w:trHeight w:val="335"/>
          <w:jc w:val="center"/>
        </w:trPr>
        <w:tc>
          <w:tcPr>
            <w:tcW w:w="284" w:type="dxa"/>
            <w:vMerge w:val="restart"/>
            <w:shd w:val="clear" w:color="000000" w:fill="FFFFFF"/>
            <w:vAlign w:val="center"/>
          </w:tcPr>
          <w:p w14:paraId="70338439" w14:textId="0288A5F8" w:rsidR="00D63935" w:rsidRPr="009C6472" w:rsidRDefault="00D63935" w:rsidP="00D63935">
            <w:pPr>
              <w:spacing w:after="0" w:line="240" w:lineRule="auto"/>
              <w:jc w:val="center"/>
              <w:rPr>
                <w:rFonts w:ascii="Arial" w:hAnsi="Arial" w:cs="Arial"/>
                <w:color w:val="000000"/>
                <w:sz w:val="18"/>
                <w:szCs w:val="18"/>
                <w:lang w:val="en-US" w:eastAsia="en-US"/>
              </w:rPr>
            </w:pPr>
          </w:p>
        </w:tc>
        <w:tc>
          <w:tcPr>
            <w:tcW w:w="1645" w:type="dxa"/>
            <w:vMerge w:val="restart"/>
            <w:shd w:val="clear" w:color="000000" w:fill="FFFFFF"/>
            <w:vAlign w:val="center"/>
          </w:tcPr>
          <w:p w14:paraId="3D1E53BD" w14:textId="56E98730" w:rsidR="00D63935" w:rsidRPr="009C6472" w:rsidRDefault="00D63935" w:rsidP="00BA080B">
            <w:pPr>
              <w:spacing w:after="0" w:line="240" w:lineRule="auto"/>
              <w:rPr>
                <w:rFonts w:ascii="Arial" w:hAnsi="Arial" w:cs="Arial"/>
                <w:color w:val="000000"/>
                <w:sz w:val="18"/>
                <w:szCs w:val="18"/>
                <w:lang w:eastAsia="en-US"/>
              </w:rPr>
            </w:pPr>
            <w:proofErr w:type="spellStart"/>
            <w:r w:rsidRPr="009C6472">
              <w:rPr>
                <w:rFonts w:ascii="Arial" w:hAnsi="Arial" w:cs="Arial"/>
                <w:color w:val="000000"/>
                <w:sz w:val="18"/>
                <w:szCs w:val="18"/>
                <w:lang w:val="en-US" w:eastAsia="en-US"/>
              </w:rPr>
              <w:t>Ιδιωτικ</w:t>
            </w:r>
            <w:r w:rsidRPr="009C6472">
              <w:rPr>
                <w:rFonts w:ascii="Arial" w:hAnsi="Arial" w:cs="Arial"/>
                <w:color w:val="000000"/>
                <w:sz w:val="18"/>
                <w:szCs w:val="18"/>
                <w:lang w:eastAsia="en-US"/>
              </w:rPr>
              <w:t>ές</w:t>
            </w:r>
            <w:proofErr w:type="spellEnd"/>
            <w:r>
              <w:rPr>
                <w:rFonts w:ascii="Arial" w:hAnsi="Arial" w:cs="Arial"/>
                <w:color w:val="000000"/>
                <w:sz w:val="18"/>
                <w:szCs w:val="18"/>
                <w:lang w:eastAsia="en-US"/>
              </w:rPr>
              <w:t xml:space="preserve"> Σχολές</w:t>
            </w:r>
          </w:p>
        </w:tc>
        <w:tc>
          <w:tcPr>
            <w:tcW w:w="1268" w:type="dxa"/>
            <w:shd w:val="clear" w:color="000000" w:fill="FFFFFF"/>
            <w:vAlign w:val="center"/>
          </w:tcPr>
          <w:p w14:paraId="4F7F5E37" w14:textId="77777777" w:rsidR="00D63935" w:rsidRPr="009C6472" w:rsidRDefault="00D63935" w:rsidP="00D63935">
            <w:pPr>
              <w:spacing w:after="0" w:line="240" w:lineRule="auto"/>
              <w:ind w:left="-245" w:firstLine="141"/>
              <w:rPr>
                <w:rFonts w:ascii="Arial" w:hAnsi="Arial" w:cs="Arial"/>
                <w:color w:val="000000"/>
                <w:sz w:val="20"/>
                <w:szCs w:val="20"/>
                <w:lang w:eastAsia="en-US"/>
              </w:rPr>
            </w:pPr>
            <w:r w:rsidRPr="009C6472">
              <w:rPr>
                <w:rFonts w:ascii="Arial" w:hAnsi="Arial" w:cs="Arial"/>
                <w:color w:val="000000"/>
                <w:sz w:val="20"/>
                <w:szCs w:val="20"/>
                <w:lang w:eastAsia="en-US"/>
              </w:rPr>
              <w:t>Επίπεδο 5Α</w:t>
            </w:r>
          </w:p>
        </w:tc>
        <w:tc>
          <w:tcPr>
            <w:tcW w:w="755" w:type="dxa"/>
            <w:shd w:val="clear" w:color="auto" w:fill="A6A6A6"/>
            <w:vAlign w:val="bottom"/>
          </w:tcPr>
          <w:p w14:paraId="644E34AD" w14:textId="77777777" w:rsidR="00D63935" w:rsidRPr="009C6472" w:rsidRDefault="00D63935" w:rsidP="007E2129">
            <w:pPr>
              <w:spacing w:after="0" w:line="240" w:lineRule="auto"/>
              <w:ind w:hanging="10"/>
              <w:rPr>
                <w:rFonts w:ascii="Arial" w:hAnsi="Arial" w:cs="Arial"/>
                <w:color w:val="000000"/>
                <w:sz w:val="20"/>
                <w:szCs w:val="20"/>
                <w:lang w:val="en-US" w:eastAsia="en-US"/>
              </w:rPr>
            </w:pPr>
            <w:r w:rsidRPr="009C6472">
              <w:rPr>
                <w:rFonts w:ascii="Arial" w:hAnsi="Arial" w:cs="Arial"/>
                <w:color w:val="000000"/>
                <w:sz w:val="20"/>
                <w:szCs w:val="20"/>
              </w:rPr>
              <w:t>3</w:t>
            </w:r>
          </w:p>
        </w:tc>
        <w:tc>
          <w:tcPr>
            <w:tcW w:w="867" w:type="dxa"/>
            <w:shd w:val="clear" w:color="auto" w:fill="A6A6A6"/>
            <w:vAlign w:val="bottom"/>
          </w:tcPr>
          <w:p w14:paraId="2747C2BE"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41</w:t>
            </w:r>
          </w:p>
        </w:tc>
        <w:tc>
          <w:tcPr>
            <w:tcW w:w="955" w:type="dxa"/>
            <w:shd w:val="clear" w:color="auto" w:fill="A6A6A6"/>
            <w:vAlign w:val="bottom"/>
          </w:tcPr>
          <w:p w14:paraId="0706AA19"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0</w:t>
            </w:r>
          </w:p>
        </w:tc>
        <w:tc>
          <w:tcPr>
            <w:tcW w:w="921" w:type="dxa"/>
            <w:shd w:val="clear" w:color="auto" w:fill="A6A6A6"/>
            <w:vAlign w:val="bottom"/>
          </w:tcPr>
          <w:p w14:paraId="25B847F7"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3</w:t>
            </w:r>
          </w:p>
        </w:tc>
        <w:tc>
          <w:tcPr>
            <w:tcW w:w="812" w:type="dxa"/>
            <w:shd w:val="clear" w:color="auto" w:fill="D9D9D9"/>
            <w:vAlign w:val="bottom"/>
          </w:tcPr>
          <w:p w14:paraId="29ADA221"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16</w:t>
            </w:r>
          </w:p>
        </w:tc>
        <w:tc>
          <w:tcPr>
            <w:tcW w:w="871" w:type="dxa"/>
            <w:shd w:val="clear" w:color="auto" w:fill="D9D9D9"/>
            <w:vAlign w:val="bottom"/>
          </w:tcPr>
          <w:p w14:paraId="053185D6" w14:textId="77777777" w:rsidR="00D63935" w:rsidRPr="009C6472" w:rsidRDefault="00D63935"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8</w:t>
            </w:r>
          </w:p>
        </w:tc>
        <w:tc>
          <w:tcPr>
            <w:tcW w:w="980" w:type="dxa"/>
            <w:shd w:val="clear" w:color="000000" w:fill="FFFFFF"/>
            <w:vAlign w:val="bottom"/>
          </w:tcPr>
          <w:p w14:paraId="57E81EE9" w14:textId="77777777" w:rsidR="00D63935" w:rsidRPr="009C6472" w:rsidRDefault="00D63935" w:rsidP="007E2129">
            <w:pPr>
              <w:spacing w:after="0" w:line="240" w:lineRule="auto"/>
              <w:rPr>
                <w:rFonts w:ascii="Arial" w:hAnsi="Arial" w:cs="Arial"/>
                <w:b/>
                <w:color w:val="000000"/>
                <w:sz w:val="20"/>
                <w:szCs w:val="20"/>
                <w:lang w:val="en-US" w:eastAsia="en-US"/>
              </w:rPr>
            </w:pPr>
            <w:r w:rsidRPr="009C6472">
              <w:rPr>
                <w:rFonts w:ascii="Arial" w:hAnsi="Arial" w:cs="Arial"/>
                <w:b/>
                <w:color w:val="000000"/>
                <w:sz w:val="20"/>
                <w:szCs w:val="20"/>
              </w:rPr>
              <w:t>71</w:t>
            </w:r>
          </w:p>
        </w:tc>
      </w:tr>
      <w:tr w:rsidR="00C95D6B" w:rsidRPr="00523501" w14:paraId="580647A9" w14:textId="77777777" w:rsidTr="00D63935">
        <w:trPr>
          <w:cantSplit/>
          <w:trHeight w:val="335"/>
          <w:jc w:val="center"/>
        </w:trPr>
        <w:tc>
          <w:tcPr>
            <w:tcW w:w="284" w:type="dxa"/>
            <w:vMerge/>
            <w:shd w:val="clear" w:color="000000" w:fill="FFFFFF"/>
            <w:vAlign w:val="center"/>
          </w:tcPr>
          <w:p w14:paraId="57255229"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645" w:type="dxa"/>
            <w:vMerge/>
            <w:shd w:val="clear" w:color="000000" w:fill="FFFFFF"/>
            <w:vAlign w:val="center"/>
          </w:tcPr>
          <w:p w14:paraId="4DCDC24A"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268" w:type="dxa"/>
            <w:shd w:val="clear" w:color="000000" w:fill="FFFFFF"/>
            <w:vAlign w:val="center"/>
          </w:tcPr>
          <w:p w14:paraId="69A37117" w14:textId="77777777" w:rsidR="00C95D6B" w:rsidRPr="009C6472" w:rsidRDefault="00C95D6B" w:rsidP="00833BC6">
            <w:pPr>
              <w:spacing w:after="0" w:line="240" w:lineRule="auto"/>
              <w:ind w:left="-245" w:firstLine="141"/>
              <w:rPr>
                <w:rFonts w:ascii="Arial" w:hAnsi="Arial" w:cs="Arial"/>
                <w:color w:val="000000"/>
                <w:sz w:val="20"/>
                <w:szCs w:val="20"/>
                <w:lang w:eastAsia="en-US"/>
              </w:rPr>
            </w:pPr>
            <w:r w:rsidRPr="009C6472">
              <w:rPr>
                <w:rFonts w:ascii="Arial" w:hAnsi="Arial" w:cs="Arial"/>
                <w:color w:val="000000"/>
                <w:sz w:val="20"/>
                <w:szCs w:val="20"/>
                <w:lang w:eastAsia="en-US"/>
              </w:rPr>
              <w:t>Επίπεδο 5Β</w:t>
            </w:r>
          </w:p>
        </w:tc>
        <w:tc>
          <w:tcPr>
            <w:tcW w:w="755" w:type="dxa"/>
            <w:shd w:val="clear" w:color="auto" w:fill="D9D9D9"/>
            <w:vAlign w:val="bottom"/>
          </w:tcPr>
          <w:p w14:paraId="3E3661E3" w14:textId="77777777" w:rsidR="00C95D6B" w:rsidRPr="009C6472" w:rsidRDefault="00C95D6B" w:rsidP="007E2129">
            <w:pPr>
              <w:spacing w:after="0" w:line="240" w:lineRule="auto"/>
              <w:ind w:hanging="10"/>
              <w:rPr>
                <w:rFonts w:ascii="Arial" w:hAnsi="Arial" w:cs="Arial"/>
                <w:color w:val="000000"/>
                <w:sz w:val="20"/>
                <w:szCs w:val="20"/>
                <w:lang w:val="en-US" w:eastAsia="en-US"/>
              </w:rPr>
            </w:pPr>
            <w:r w:rsidRPr="009C6472">
              <w:rPr>
                <w:rFonts w:ascii="Arial" w:hAnsi="Arial" w:cs="Arial"/>
                <w:color w:val="000000"/>
                <w:sz w:val="20"/>
                <w:szCs w:val="20"/>
              </w:rPr>
              <w:t>831</w:t>
            </w:r>
          </w:p>
        </w:tc>
        <w:tc>
          <w:tcPr>
            <w:tcW w:w="867" w:type="dxa"/>
            <w:shd w:val="clear" w:color="auto" w:fill="D9D9D9"/>
            <w:vAlign w:val="bottom"/>
          </w:tcPr>
          <w:p w14:paraId="475615D5"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493</w:t>
            </w:r>
          </w:p>
        </w:tc>
        <w:tc>
          <w:tcPr>
            <w:tcW w:w="955" w:type="dxa"/>
            <w:shd w:val="clear" w:color="000000" w:fill="FFFFFF"/>
            <w:vAlign w:val="bottom"/>
          </w:tcPr>
          <w:p w14:paraId="4C907A73"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51</w:t>
            </w:r>
          </w:p>
        </w:tc>
        <w:tc>
          <w:tcPr>
            <w:tcW w:w="921" w:type="dxa"/>
            <w:shd w:val="clear" w:color="000000" w:fill="FFFFFF"/>
            <w:vAlign w:val="bottom"/>
          </w:tcPr>
          <w:p w14:paraId="5DB66119"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46</w:t>
            </w:r>
          </w:p>
        </w:tc>
        <w:tc>
          <w:tcPr>
            <w:tcW w:w="812" w:type="dxa"/>
            <w:shd w:val="clear" w:color="auto" w:fill="D9D9D9"/>
            <w:vAlign w:val="bottom"/>
          </w:tcPr>
          <w:p w14:paraId="38B7D553"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977</w:t>
            </w:r>
          </w:p>
        </w:tc>
        <w:tc>
          <w:tcPr>
            <w:tcW w:w="871" w:type="dxa"/>
            <w:shd w:val="clear" w:color="auto" w:fill="D9D9D9"/>
            <w:vAlign w:val="bottom"/>
          </w:tcPr>
          <w:p w14:paraId="7F7F9170"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226</w:t>
            </w:r>
          </w:p>
        </w:tc>
        <w:tc>
          <w:tcPr>
            <w:tcW w:w="980" w:type="dxa"/>
            <w:shd w:val="clear" w:color="000000" w:fill="FFFFFF"/>
            <w:vAlign w:val="bottom"/>
          </w:tcPr>
          <w:p w14:paraId="5BFB700B" w14:textId="77777777" w:rsidR="00C95D6B" w:rsidRPr="009C6472" w:rsidRDefault="00C95D6B" w:rsidP="007E2129">
            <w:pPr>
              <w:spacing w:after="0" w:line="240" w:lineRule="auto"/>
              <w:rPr>
                <w:rFonts w:ascii="Arial" w:hAnsi="Arial" w:cs="Arial"/>
                <w:b/>
                <w:color w:val="000000"/>
                <w:sz w:val="20"/>
                <w:szCs w:val="20"/>
                <w:lang w:val="en-US" w:eastAsia="en-US"/>
              </w:rPr>
            </w:pPr>
            <w:r w:rsidRPr="009C6472">
              <w:rPr>
                <w:rFonts w:ascii="Arial" w:hAnsi="Arial" w:cs="Arial"/>
                <w:b/>
                <w:color w:val="000000"/>
                <w:sz w:val="20"/>
                <w:szCs w:val="20"/>
              </w:rPr>
              <w:t>2624</w:t>
            </w:r>
          </w:p>
        </w:tc>
      </w:tr>
      <w:tr w:rsidR="00C95D6B" w:rsidRPr="00523501" w14:paraId="280A8254" w14:textId="77777777" w:rsidTr="00D63935">
        <w:trPr>
          <w:cantSplit/>
          <w:trHeight w:val="335"/>
          <w:jc w:val="center"/>
        </w:trPr>
        <w:tc>
          <w:tcPr>
            <w:tcW w:w="284" w:type="dxa"/>
            <w:vMerge/>
            <w:shd w:val="clear" w:color="000000" w:fill="FFFFFF"/>
            <w:vAlign w:val="center"/>
          </w:tcPr>
          <w:p w14:paraId="03F80D4B"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645" w:type="dxa"/>
            <w:vMerge/>
            <w:shd w:val="clear" w:color="000000" w:fill="FFFFFF"/>
            <w:vAlign w:val="center"/>
          </w:tcPr>
          <w:p w14:paraId="5E22A320"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268" w:type="dxa"/>
            <w:shd w:val="clear" w:color="000000" w:fill="FFFFFF"/>
            <w:vAlign w:val="center"/>
          </w:tcPr>
          <w:p w14:paraId="71D8FB42" w14:textId="77777777" w:rsidR="00C95D6B" w:rsidRPr="009C6472" w:rsidRDefault="00C95D6B" w:rsidP="00833BC6">
            <w:pPr>
              <w:spacing w:after="0" w:line="240" w:lineRule="auto"/>
              <w:ind w:left="-245" w:firstLine="141"/>
              <w:rPr>
                <w:rFonts w:ascii="Arial" w:hAnsi="Arial" w:cs="Arial"/>
                <w:color w:val="000000"/>
                <w:sz w:val="20"/>
                <w:szCs w:val="20"/>
                <w:lang w:val="en-GB" w:eastAsia="en-US"/>
              </w:rPr>
            </w:pPr>
            <w:r w:rsidRPr="009C6472">
              <w:rPr>
                <w:rFonts w:ascii="Arial" w:hAnsi="Arial" w:cs="Arial"/>
                <w:color w:val="000000"/>
                <w:sz w:val="20"/>
                <w:szCs w:val="20"/>
                <w:lang w:eastAsia="en-US"/>
              </w:rPr>
              <w:t>Επίπεδο 5</w:t>
            </w:r>
            <w:r w:rsidRPr="009C6472">
              <w:rPr>
                <w:rFonts w:ascii="Arial" w:hAnsi="Arial" w:cs="Arial"/>
                <w:color w:val="000000"/>
                <w:sz w:val="20"/>
                <w:szCs w:val="20"/>
                <w:lang w:val="en-GB" w:eastAsia="en-US"/>
              </w:rPr>
              <w:t>C</w:t>
            </w:r>
          </w:p>
        </w:tc>
        <w:tc>
          <w:tcPr>
            <w:tcW w:w="755" w:type="dxa"/>
            <w:shd w:val="clear" w:color="auto" w:fill="A6A6A6"/>
            <w:vAlign w:val="bottom"/>
          </w:tcPr>
          <w:p w14:paraId="2C2BFDC0" w14:textId="77777777" w:rsidR="00C95D6B" w:rsidRPr="009C6472" w:rsidRDefault="00C95D6B" w:rsidP="007E2129">
            <w:pPr>
              <w:spacing w:after="0" w:line="240" w:lineRule="auto"/>
              <w:ind w:hanging="10"/>
              <w:rPr>
                <w:rFonts w:ascii="Arial" w:hAnsi="Arial" w:cs="Arial"/>
                <w:color w:val="000000"/>
                <w:sz w:val="20"/>
                <w:szCs w:val="20"/>
                <w:lang w:val="en-US" w:eastAsia="en-US"/>
              </w:rPr>
            </w:pPr>
            <w:r w:rsidRPr="009C6472">
              <w:rPr>
                <w:rFonts w:ascii="Arial" w:hAnsi="Arial" w:cs="Arial"/>
                <w:color w:val="000000"/>
                <w:sz w:val="20"/>
                <w:szCs w:val="20"/>
              </w:rPr>
              <w:t>72</w:t>
            </w:r>
          </w:p>
        </w:tc>
        <w:tc>
          <w:tcPr>
            <w:tcW w:w="867" w:type="dxa"/>
            <w:shd w:val="clear" w:color="auto" w:fill="A6A6A6"/>
            <w:vAlign w:val="bottom"/>
          </w:tcPr>
          <w:p w14:paraId="2EB28272"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199</w:t>
            </w:r>
          </w:p>
        </w:tc>
        <w:tc>
          <w:tcPr>
            <w:tcW w:w="955" w:type="dxa"/>
            <w:shd w:val="clear" w:color="auto" w:fill="FFFFFF"/>
            <w:vAlign w:val="bottom"/>
          </w:tcPr>
          <w:p w14:paraId="11432523"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7</w:t>
            </w:r>
          </w:p>
        </w:tc>
        <w:tc>
          <w:tcPr>
            <w:tcW w:w="921" w:type="dxa"/>
            <w:shd w:val="clear" w:color="auto" w:fill="FFFFFF"/>
            <w:vAlign w:val="bottom"/>
          </w:tcPr>
          <w:p w14:paraId="57F45B66"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10</w:t>
            </w:r>
          </w:p>
        </w:tc>
        <w:tc>
          <w:tcPr>
            <w:tcW w:w="812" w:type="dxa"/>
            <w:shd w:val="clear" w:color="auto" w:fill="D9D9D9"/>
            <w:vAlign w:val="bottom"/>
          </w:tcPr>
          <w:p w14:paraId="54632DEC"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218</w:t>
            </w:r>
          </w:p>
        </w:tc>
        <w:tc>
          <w:tcPr>
            <w:tcW w:w="871" w:type="dxa"/>
            <w:shd w:val="clear" w:color="auto" w:fill="D9D9D9"/>
            <w:vAlign w:val="bottom"/>
          </w:tcPr>
          <w:p w14:paraId="7BE596B7"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51</w:t>
            </w:r>
          </w:p>
        </w:tc>
        <w:tc>
          <w:tcPr>
            <w:tcW w:w="980" w:type="dxa"/>
            <w:shd w:val="clear" w:color="000000" w:fill="FFFFFF"/>
            <w:vAlign w:val="bottom"/>
          </w:tcPr>
          <w:p w14:paraId="31D3DE78" w14:textId="77777777" w:rsidR="00C95D6B" w:rsidRPr="009C6472" w:rsidRDefault="00C95D6B" w:rsidP="007E2129">
            <w:pPr>
              <w:spacing w:after="0" w:line="240" w:lineRule="auto"/>
              <w:rPr>
                <w:rFonts w:ascii="Arial" w:hAnsi="Arial" w:cs="Arial"/>
                <w:b/>
                <w:color w:val="000000"/>
                <w:sz w:val="20"/>
                <w:szCs w:val="20"/>
                <w:lang w:val="en-US" w:eastAsia="en-US"/>
              </w:rPr>
            </w:pPr>
            <w:r w:rsidRPr="009C6472">
              <w:rPr>
                <w:rFonts w:ascii="Arial" w:hAnsi="Arial" w:cs="Arial"/>
                <w:b/>
                <w:color w:val="000000"/>
                <w:sz w:val="20"/>
                <w:szCs w:val="20"/>
              </w:rPr>
              <w:t>557</w:t>
            </w:r>
          </w:p>
        </w:tc>
      </w:tr>
      <w:tr w:rsidR="00C95D6B" w:rsidRPr="00523501" w14:paraId="18BA4AA6" w14:textId="77777777" w:rsidTr="00D63935">
        <w:trPr>
          <w:cantSplit/>
          <w:trHeight w:val="335"/>
          <w:jc w:val="center"/>
        </w:trPr>
        <w:tc>
          <w:tcPr>
            <w:tcW w:w="284" w:type="dxa"/>
            <w:vMerge/>
            <w:shd w:val="clear" w:color="000000" w:fill="FFFFFF"/>
            <w:vAlign w:val="center"/>
          </w:tcPr>
          <w:p w14:paraId="36369719" w14:textId="77777777" w:rsidR="00C95D6B" w:rsidRPr="009C6472" w:rsidRDefault="00C95D6B" w:rsidP="00C95D6B">
            <w:pPr>
              <w:spacing w:after="0" w:line="240" w:lineRule="auto"/>
              <w:rPr>
                <w:rFonts w:ascii="Arial" w:hAnsi="Arial" w:cs="Arial"/>
                <w:color w:val="000000"/>
                <w:sz w:val="20"/>
                <w:szCs w:val="20"/>
                <w:lang w:eastAsia="en-US"/>
              </w:rPr>
            </w:pPr>
          </w:p>
        </w:tc>
        <w:tc>
          <w:tcPr>
            <w:tcW w:w="1645" w:type="dxa"/>
            <w:vMerge/>
            <w:shd w:val="clear" w:color="000000" w:fill="FFFFFF"/>
            <w:vAlign w:val="center"/>
            <w:hideMark/>
          </w:tcPr>
          <w:p w14:paraId="674F77F7"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268" w:type="dxa"/>
            <w:shd w:val="clear" w:color="000000" w:fill="FFFFFF"/>
            <w:vAlign w:val="center"/>
            <w:hideMark/>
          </w:tcPr>
          <w:p w14:paraId="6EBA2F6C" w14:textId="77777777" w:rsidR="00C95D6B" w:rsidRPr="009C6472" w:rsidRDefault="00C95D6B" w:rsidP="00833BC6">
            <w:pPr>
              <w:spacing w:after="0" w:line="240" w:lineRule="auto"/>
              <w:ind w:left="-245" w:firstLine="141"/>
              <w:rPr>
                <w:rFonts w:ascii="Arial" w:hAnsi="Arial" w:cs="Arial"/>
                <w:color w:val="000000"/>
                <w:sz w:val="20"/>
                <w:szCs w:val="20"/>
                <w:lang w:val="en-US" w:eastAsia="en-US"/>
              </w:rPr>
            </w:pPr>
            <w:r w:rsidRPr="009C6472">
              <w:rPr>
                <w:rFonts w:ascii="Arial" w:hAnsi="Arial" w:cs="Arial"/>
                <w:color w:val="000000"/>
                <w:sz w:val="20"/>
                <w:szCs w:val="20"/>
                <w:lang w:eastAsia="en-US"/>
              </w:rPr>
              <w:t>Επίπεδο</w:t>
            </w:r>
            <w:r w:rsidRPr="009C6472">
              <w:rPr>
                <w:rFonts w:ascii="Arial" w:hAnsi="Arial" w:cs="Arial"/>
                <w:color w:val="000000"/>
                <w:sz w:val="20"/>
                <w:szCs w:val="20"/>
                <w:lang w:val="en-US" w:eastAsia="en-US"/>
              </w:rPr>
              <w:t xml:space="preserve"> 6</w:t>
            </w:r>
          </w:p>
        </w:tc>
        <w:tc>
          <w:tcPr>
            <w:tcW w:w="755" w:type="dxa"/>
            <w:shd w:val="clear" w:color="auto" w:fill="A6A6A6"/>
            <w:vAlign w:val="bottom"/>
          </w:tcPr>
          <w:p w14:paraId="77BA2343" w14:textId="77777777" w:rsidR="00C95D6B" w:rsidRPr="009C6472" w:rsidRDefault="00C95D6B" w:rsidP="007E2129">
            <w:pPr>
              <w:spacing w:after="0" w:line="240" w:lineRule="auto"/>
              <w:ind w:hanging="10"/>
              <w:rPr>
                <w:rFonts w:ascii="Arial" w:hAnsi="Arial" w:cs="Arial"/>
                <w:color w:val="000000"/>
                <w:sz w:val="20"/>
                <w:szCs w:val="20"/>
                <w:lang w:val="en-US" w:eastAsia="en-US"/>
              </w:rPr>
            </w:pPr>
            <w:r w:rsidRPr="009C6472">
              <w:rPr>
                <w:rFonts w:ascii="Arial" w:hAnsi="Arial" w:cs="Arial"/>
                <w:color w:val="000000"/>
                <w:sz w:val="20"/>
                <w:szCs w:val="20"/>
              </w:rPr>
              <w:t>718</w:t>
            </w:r>
          </w:p>
        </w:tc>
        <w:tc>
          <w:tcPr>
            <w:tcW w:w="867" w:type="dxa"/>
            <w:shd w:val="clear" w:color="auto" w:fill="A6A6A6"/>
            <w:vAlign w:val="bottom"/>
          </w:tcPr>
          <w:p w14:paraId="3AE7CA3C"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982</w:t>
            </w:r>
          </w:p>
        </w:tc>
        <w:tc>
          <w:tcPr>
            <w:tcW w:w="955" w:type="dxa"/>
            <w:shd w:val="clear" w:color="auto" w:fill="A6A6A6"/>
            <w:vAlign w:val="bottom"/>
          </w:tcPr>
          <w:p w14:paraId="6946343D"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59</w:t>
            </w:r>
          </w:p>
        </w:tc>
        <w:tc>
          <w:tcPr>
            <w:tcW w:w="921" w:type="dxa"/>
            <w:shd w:val="clear" w:color="auto" w:fill="A6A6A6"/>
            <w:vAlign w:val="bottom"/>
          </w:tcPr>
          <w:p w14:paraId="454EFD33"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117</w:t>
            </w:r>
          </w:p>
        </w:tc>
        <w:tc>
          <w:tcPr>
            <w:tcW w:w="812" w:type="dxa"/>
            <w:shd w:val="clear" w:color="auto" w:fill="D9D9D9"/>
            <w:vAlign w:val="bottom"/>
          </w:tcPr>
          <w:p w14:paraId="02545CBB"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2905</w:t>
            </w:r>
          </w:p>
        </w:tc>
        <w:tc>
          <w:tcPr>
            <w:tcW w:w="871" w:type="dxa"/>
            <w:shd w:val="clear" w:color="auto" w:fill="D9D9D9"/>
            <w:vAlign w:val="bottom"/>
          </w:tcPr>
          <w:p w14:paraId="7976252E"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862</w:t>
            </w:r>
          </w:p>
        </w:tc>
        <w:tc>
          <w:tcPr>
            <w:tcW w:w="980" w:type="dxa"/>
            <w:shd w:val="clear" w:color="000000" w:fill="FFFFFF"/>
            <w:vAlign w:val="bottom"/>
          </w:tcPr>
          <w:p w14:paraId="447D5F35" w14:textId="77777777" w:rsidR="00C95D6B" w:rsidRPr="009C6472" w:rsidRDefault="00C95D6B" w:rsidP="007E2129">
            <w:pPr>
              <w:spacing w:after="0" w:line="240" w:lineRule="auto"/>
              <w:rPr>
                <w:rFonts w:ascii="Arial" w:hAnsi="Arial" w:cs="Arial"/>
                <w:b/>
                <w:color w:val="000000"/>
                <w:sz w:val="20"/>
                <w:szCs w:val="20"/>
                <w:lang w:val="en-US" w:eastAsia="en-US"/>
              </w:rPr>
            </w:pPr>
            <w:r w:rsidRPr="009C6472">
              <w:rPr>
                <w:rFonts w:ascii="Arial" w:hAnsi="Arial" w:cs="Arial"/>
                <w:b/>
                <w:color w:val="000000"/>
                <w:sz w:val="20"/>
                <w:szCs w:val="20"/>
              </w:rPr>
              <w:t>5643</w:t>
            </w:r>
          </w:p>
        </w:tc>
      </w:tr>
      <w:tr w:rsidR="00C95D6B" w:rsidRPr="00523501" w14:paraId="6E324839" w14:textId="77777777" w:rsidTr="00D63935">
        <w:trPr>
          <w:trHeight w:val="294"/>
          <w:jc w:val="center"/>
        </w:trPr>
        <w:tc>
          <w:tcPr>
            <w:tcW w:w="284" w:type="dxa"/>
            <w:vMerge/>
            <w:vAlign w:val="center"/>
          </w:tcPr>
          <w:p w14:paraId="3DCE8657"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645" w:type="dxa"/>
            <w:vMerge/>
            <w:vAlign w:val="center"/>
            <w:hideMark/>
          </w:tcPr>
          <w:p w14:paraId="37048EBF"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268" w:type="dxa"/>
            <w:shd w:val="clear" w:color="000000" w:fill="FFFFFF"/>
            <w:vAlign w:val="center"/>
            <w:hideMark/>
          </w:tcPr>
          <w:p w14:paraId="44E518BE" w14:textId="77777777" w:rsidR="00C95D6B" w:rsidRPr="009C6472" w:rsidRDefault="00C95D6B" w:rsidP="00833BC6">
            <w:pPr>
              <w:spacing w:after="0" w:line="240" w:lineRule="auto"/>
              <w:ind w:left="-245" w:firstLine="141"/>
              <w:rPr>
                <w:rFonts w:ascii="Arial" w:hAnsi="Arial" w:cs="Arial"/>
                <w:color w:val="000000"/>
                <w:sz w:val="20"/>
                <w:szCs w:val="20"/>
                <w:lang w:val="en-US" w:eastAsia="en-US"/>
              </w:rPr>
            </w:pPr>
            <w:r w:rsidRPr="009C6472">
              <w:rPr>
                <w:rFonts w:ascii="Arial" w:hAnsi="Arial" w:cs="Arial"/>
                <w:color w:val="000000"/>
                <w:sz w:val="20"/>
                <w:szCs w:val="20"/>
                <w:lang w:eastAsia="en-US"/>
              </w:rPr>
              <w:t>Επίπεδο</w:t>
            </w:r>
            <w:r w:rsidRPr="009C6472">
              <w:rPr>
                <w:rFonts w:ascii="Arial" w:hAnsi="Arial" w:cs="Arial"/>
                <w:color w:val="000000"/>
                <w:sz w:val="20"/>
                <w:szCs w:val="20"/>
                <w:lang w:val="en-US" w:eastAsia="en-US"/>
              </w:rPr>
              <w:t xml:space="preserve"> 7C</w:t>
            </w:r>
          </w:p>
        </w:tc>
        <w:tc>
          <w:tcPr>
            <w:tcW w:w="755" w:type="dxa"/>
            <w:shd w:val="clear" w:color="auto" w:fill="A6A6A6"/>
            <w:vAlign w:val="bottom"/>
          </w:tcPr>
          <w:p w14:paraId="23F30552" w14:textId="77777777" w:rsidR="00C95D6B" w:rsidRPr="009C6472" w:rsidRDefault="00C95D6B" w:rsidP="007E2129">
            <w:pPr>
              <w:spacing w:after="0" w:line="240" w:lineRule="auto"/>
              <w:ind w:hanging="10"/>
              <w:rPr>
                <w:rFonts w:ascii="Arial" w:hAnsi="Arial" w:cs="Arial"/>
                <w:color w:val="000000"/>
                <w:sz w:val="20"/>
                <w:szCs w:val="20"/>
                <w:lang w:val="en-US" w:eastAsia="en-US"/>
              </w:rPr>
            </w:pPr>
            <w:r w:rsidRPr="009C6472">
              <w:rPr>
                <w:rFonts w:ascii="Arial" w:hAnsi="Arial" w:cs="Arial"/>
                <w:color w:val="000000"/>
                <w:sz w:val="20"/>
                <w:szCs w:val="20"/>
              </w:rPr>
              <w:t>672</w:t>
            </w:r>
          </w:p>
        </w:tc>
        <w:tc>
          <w:tcPr>
            <w:tcW w:w="867" w:type="dxa"/>
            <w:shd w:val="clear" w:color="auto" w:fill="A6A6A6"/>
            <w:vAlign w:val="bottom"/>
          </w:tcPr>
          <w:p w14:paraId="3D1FDB87"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704</w:t>
            </w:r>
          </w:p>
        </w:tc>
        <w:tc>
          <w:tcPr>
            <w:tcW w:w="955" w:type="dxa"/>
            <w:shd w:val="clear" w:color="000000" w:fill="FFFFFF"/>
            <w:vAlign w:val="bottom"/>
          </w:tcPr>
          <w:p w14:paraId="0A35A17D"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39</w:t>
            </w:r>
          </w:p>
        </w:tc>
        <w:tc>
          <w:tcPr>
            <w:tcW w:w="921" w:type="dxa"/>
            <w:shd w:val="clear" w:color="000000" w:fill="FFFFFF"/>
            <w:vAlign w:val="bottom"/>
          </w:tcPr>
          <w:p w14:paraId="4680EAE9"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37</w:t>
            </w:r>
          </w:p>
        </w:tc>
        <w:tc>
          <w:tcPr>
            <w:tcW w:w="812" w:type="dxa"/>
            <w:shd w:val="clear" w:color="auto" w:fill="D9D9D9"/>
            <w:vAlign w:val="bottom"/>
          </w:tcPr>
          <w:p w14:paraId="5AC0D6D1"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214</w:t>
            </w:r>
          </w:p>
        </w:tc>
        <w:tc>
          <w:tcPr>
            <w:tcW w:w="871" w:type="dxa"/>
            <w:shd w:val="clear" w:color="auto" w:fill="D9D9D9"/>
            <w:vAlign w:val="bottom"/>
          </w:tcPr>
          <w:p w14:paraId="32FDF887"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90</w:t>
            </w:r>
          </w:p>
        </w:tc>
        <w:tc>
          <w:tcPr>
            <w:tcW w:w="980" w:type="dxa"/>
            <w:shd w:val="clear" w:color="000000" w:fill="FFFFFF"/>
            <w:vAlign w:val="bottom"/>
          </w:tcPr>
          <w:p w14:paraId="54341C66" w14:textId="77777777" w:rsidR="00C95D6B" w:rsidRPr="009C6472" w:rsidRDefault="00C95D6B" w:rsidP="007E2129">
            <w:pPr>
              <w:spacing w:after="0" w:line="240" w:lineRule="auto"/>
              <w:rPr>
                <w:rFonts w:ascii="Arial" w:hAnsi="Arial" w:cs="Arial"/>
                <w:b/>
                <w:color w:val="000000"/>
                <w:sz w:val="20"/>
                <w:szCs w:val="20"/>
                <w:lang w:val="en-US" w:eastAsia="en-US"/>
              </w:rPr>
            </w:pPr>
            <w:r w:rsidRPr="009C6472">
              <w:rPr>
                <w:rFonts w:ascii="Arial" w:hAnsi="Arial" w:cs="Arial"/>
                <w:b/>
                <w:color w:val="000000"/>
                <w:sz w:val="20"/>
                <w:szCs w:val="20"/>
              </w:rPr>
              <w:t>1756</w:t>
            </w:r>
          </w:p>
        </w:tc>
      </w:tr>
      <w:tr w:rsidR="00C95D6B" w:rsidRPr="00523501" w14:paraId="7E5C080D" w14:textId="77777777" w:rsidTr="00D63935">
        <w:trPr>
          <w:trHeight w:val="294"/>
          <w:jc w:val="center"/>
        </w:trPr>
        <w:tc>
          <w:tcPr>
            <w:tcW w:w="284" w:type="dxa"/>
            <w:vMerge/>
            <w:vAlign w:val="center"/>
          </w:tcPr>
          <w:p w14:paraId="1A09A460"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645" w:type="dxa"/>
            <w:vMerge/>
            <w:vAlign w:val="center"/>
            <w:hideMark/>
          </w:tcPr>
          <w:p w14:paraId="7EF3BF7A" w14:textId="77777777" w:rsidR="00C95D6B" w:rsidRPr="009C6472" w:rsidRDefault="00C95D6B" w:rsidP="00C95D6B">
            <w:pPr>
              <w:spacing w:after="0" w:line="240" w:lineRule="auto"/>
              <w:rPr>
                <w:rFonts w:ascii="Arial" w:hAnsi="Arial" w:cs="Arial"/>
                <w:color w:val="000000"/>
                <w:sz w:val="20"/>
                <w:szCs w:val="20"/>
                <w:lang w:val="en-US" w:eastAsia="en-US"/>
              </w:rPr>
            </w:pPr>
          </w:p>
        </w:tc>
        <w:tc>
          <w:tcPr>
            <w:tcW w:w="1268" w:type="dxa"/>
            <w:shd w:val="clear" w:color="000000" w:fill="FFFFFF"/>
            <w:vAlign w:val="center"/>
            <w:hideMark/>
          </w:tcPr>
          <w:p w14:paraId="6805ABE5" w14:textId="77777777" w:rsidR="00C95D6B" w:rsidRPr="009C6472" w:rsidRDefault="00C95D6B" w:rsidP="00833BC6">
            <w:pPr>
              <w:spacing w:after="0" w:line="240" w:lineRule="auto"/>
              <w:ind w:left="-245" w:firstLine="141"/>
              <w:rPr>
                <w:rFonts w:ascii="Arial" w:hAnsi="Arial" w:cs="Arial"/>
                <w:color w:val="000000"/>
                <w:sz w:val="20"/>
                <w:szCs w:val="20"/>
                <w:lang w:val="en-US" w:eastAsia="en-US"/>
              </w:rPr>
            </w:pPr>
            <w:r w:rsidRPr="009C6472">
              <w:rPr>
                <w:rFonts w:ascii="Arial" w:hAnsi="Arial" w:cs="Arial"/>
                <w:color w:val="000000"/>
                <w:sz w:val="20"/>
                <w:szCs w:val="20"/>
                <w:lang w:eastAsia="en-US"/>
              </w:rPr>
              <w:t>Επίπεδο</w:t>
            </w:r>
            <w:r w:rsidRPr="009C6472">
              <w:rPr>
                <w:rFonts w:ascii="Arial" w:hAnsi="Arial" w:cs="Arial"/>
                <w:color w:val="000000"/>
                <w:sz w:val="20"/>
                <w:szCs w:val="20"/>
                <w:lang w:val="en-US" w:eastAsia="en-US"/>
              </w:rPr>
              <w:t xml:space="preserve"> 8</w:t>
            </w:r>
          </w:p>
        </w:tc>
        <w:tc>
          <w:tcPr>
            <w:tcW w:w="755" w:type="dxa"/>
            <w:shd w:val="clear" w:color="auto" w:fill="A6A6A6"/>
            <w:vAlign w:val="bottom"/>
          </w:tcPr>
          <w:p w14:paraId="3CA064B5" w14:textId="77777777" w:rsidR="00C95D6B" w:rsidRPr="009C6472" w:rsidRDefault="00C95D6B" w:rsidP="007E2129">
            <w:pPr>
              <w:spacing w:after="0" w:line="240" w:lineRule="auto"/>
              <w:ind w:hanging="10"/>
              <w:rPr>
                <w:rFonts w:ascii="Arial" w:hAnsi="Arial" w:cs="Arial"/>
                <w:color w:val="000000"/>
                <w:sz w:val="20"/>
                <w:szCs w:val="20"/>
                <w:lang w:val="en-US" w:eastAsia="en-US"/>
              </w:rPr>
            </w:pPr>
            <w:r w:rsidRPr="009C6472">
              <w:rPr>
                <w:rFonts w:ascii="Arial" w:hAnsi="Arial" w:cs="Arial"/>
                <w:color w:val="000000"/>
                <w:sz w:val="20"/>
                <w:szCs w:val="20"/>
              </w:rPr>
              <w:t>15</w:t>
            </w:r>
          </w:p>
        </w:tc>
        <w:tc>
          <w:tcPr>
            <w:tcW w:w="867" w:type="dxa"/>
            <w:shd w:val="clear" w:color="auto" w:fill="A6A6A6"/>
            <w:vAlign w:val="bottom"/>
          </w:tcPr>
          <w:p w14:paraId="70443889"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42</w:t>
            </w:r>
          </w:p>
        </w:tc>
        <w:tc>
          <w:tcPr>
            <w:tcW w:w="955" w:type="dxa"/>
            <w:shd w:val="clear" w:color="auto" w:fill="D9D9D9"/>
            <w:vAlign w:val="bottom"/>
          </w:tcPr>
          <w:p w14:paraId="0439D63C"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16</w:t>
            </w:r>
          </w:p>
        </w:tc>
        <w:tc>
          <w:tcPr>
            <w:tcW w:w="921" w:type="dxa"/>
            <w:shd w:val="clear" w:color="auto" w:fill="D9D9D9"/>
            <w:vAlign w:val="bottom"/>
          </w:tcPr>
          <w:p w14:paraId="39DC7604"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10</w:t>
            </w:r>
          </w:p>
        </w:tc>
        <w:tc>
          <w:tcPr>
            <w:tcW w:w="812" w:type="dxa"/>
            <w:shd w:val="clear" w:color="auto" w:fill="D9D9D9"/>
            <w:vAlign w:val="bottom"/>
          </w:tcPr>
          <w:p w14:paraId="59A85676"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11</w:t>
            </w:r>
          </w:p>
        </w:tc>
        <w:tc>
          <w:tcPr>
            <w:tcW w:w="871" w:type="dxa"/>
            <w:shd w:val="clear" w:color="auto" w:fill="D9D9D9"/>
            <w:vAlign w:val="bottom"/>
          </w:tcPr>
          <w:p w14:paraId="2A09D2FF" w14:textId="77777777" w:rsidR="00C95D6B" w:rsidRPr="009C6472" w:rsidRDefault="00C95D6B" w:rsidP="007E2129">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rPr>
              <w:t>8</w:t>
            </w:r>
          </w:p>
        </w:tc>
        <w:tc>
          <w:tcPr>
            <w:tcW w:w="980" w:type="dxa"/>
            <w:shd w:val="clear" w:color="000000" w:fill="FFFFFF"/>
            <w:vAlign w:val="bottom"/>
          </w:tcPr>
          <w:p w14:paraId="55F04A37" w14:textId="77777777" w:rsidR="00C95D6B" w:rsidRPr="009C6472" w:rsidRDefault="00C95D6B" w:rsidP="007E2129">
            <w:pPr>
              <w:spacing w:after="0" w:line="240" w:lineRule="auto"/>
              <w:rPr>
                <w:rFonts w:ascii="Arial" w:hAnsi="Arial" w:cs="Arial"/>
                <w:b/>
                <w:color w:val="000000"/>
                <w:sz w:val="20"/>
                <w:szCs w:val="20"/>
                <w:lang w:val="en-US" w:eastAsia="en-US"/>
              </w:rPr>
            </w:pPr>
            <w:r w:rsidRPr="009C6472">
              <w:rPr>
                <w:rFonts w:ascii="Arial" w:hAnsi="Arial" w:cs="Arial"/>
                <w:b/>
                <w:color w:val="000000"/>
                <w:sz w:val="20"/>
                <w:szCs w:val="20"/>
              </w:rPr>
              <w:t>102</w:t>
            </w:r>
          </w:p>
        </w:tc>
      </w:tr>
      <w:tr w:rsidR="00C95D6B" w:rsidRPr="00523501" w14:paraId="23293F0F" w14:textId="77777777" w:rsidTr="00D63935">
        <w:trPr>
          <w:trHeight w:val="294"/>
          <w:jc w:val="center"/>
        </w:trPr>
        <w:tc>
          <w:tcPr>
            <w:tcW w:w="284" w:type="dxa"/>
            <w:shd w:val="clear" w:color="000000" w:fill="FFFFFF"/>
            <w:vAlign w:val="center"/>
            <w:hideMark/>
          </w:tcPr>
          <w:p w14:paraId="2BADE664" w14:textId="77777777" w:rsidR="00C95D6B" w:rsidRPr="009C6472" w:rsidRDefault="00C95D6B" w:rsidP="00C95D6B">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lang w:val="en-US" w:eastAsia="en-US"/>
              </w:rPr>
              <w:t> </w:t>
            </w:r>
          </w:p>
        </w:tc>
        <w:tc>
          <w:tcPr>
            <w:tcW w:w="1645" w:type="dxa"/>
            <w:shd w:val="clear" w:color="000000" w:fill="FFFFFF"/>
            <w:vAlign w:val="center"/>
            <w:hideMark/>
          </w:tcPr>
          <w:p w14:paraId="496C53FB" w14:textId="77777777" w:rsidR="00C95D6B" w:rsidRPr="009C6472" w:rsidRDefault="00C95D6B" w:rsidP="00C95D6B">
            <w:pPr>
              <w:spacing w:after="0" w:line="240" w:lineRule="auto"/>
              <w:rPr>
                <w:rFonts w:ascii="Arial" w:hAnsi="Arial" w:cs="Arial"/>
                <w:color w:val="000000"/>
                <w:sz w:val="20"/>
                <w:szCs w:val="20"/>
                <w:lang w:val="en-US" w:eastAsia="en-US"/>
              </w:rPr>
            </w:pPr>
            <w:r w:rsidRPr="009C6472">
              <w:rPr>
                <w:rFonts w:ascii="Arial" w:hAnsi="Arial" w:cs="Arial"/>
                <w:color w:val="000000"/>
                <w:sz w:val="20"/>
                <w:szCs w:val="20"/>
                <w:lang w:val="en-US" w:eastAsia="en-US"/>
              </w:rPr>
              <w:t> </w:t>
            </w:r>
          </w:p>
        </w:tc>
        <w:tc>
          <w:tcPr>
            <w:tcW w:w="1268" w:type="dxa"/>
            <w:shd w:val="clear" w:color="000000" w:fill="FFFFFF"/>
            <w:vAlign w:val="center"/>
            <w:hideMark/>
          </w:tcPr>
          <w:p w14:paraId="5BDEB33A" w14:textId="77777777" w:rsidR="00C95D6B" w:rsidRPr="009C6472" w:rsidRDefault="00833BC6" w:rsidP="00833BC6">
            <w:pPr>
              <w:spacing w:after="0" w:line="240" w:lineRule="auto"/>
              <w:ind w:left="-109"/>
              <w:rPr>
                <w:rFonts w:ascii="Arial" w:hAnsi="Arial" w:cs="Arial"/>
                <w:b/>
                <w:color w:val="000000"/>
                <w:sz w:val="20"/>
                <w:szCs w:val="20"/>
                <w:lang w:val="en-US" w:eastAsia="en-US"/>
              </w:rPr>
            </w:pPr>
            <w:r w:rsidRPr="009C6472">
              <w:rPr>
                <w:rFonts w:ascii="Arial" w:eastAsia="Calibri" w:hAnsi="Arial" w:cs="Arial"/>
                <w:b/>
                <w:bCs/>
                <w:sz w:val="20"/>
                <w:szCs w:val="20"/>
                <w:lang w:eastAsia="en-US"/>
              </w:rPr>
              <w:t>Σύνολο</w:t>
            </w:r>
          </w:p>
        </w:tc>
        <w:tc>
          <w:tcPr>
            <w:tcW w:w="755" w:type="dxa"/>
            <w:shd w:val="clear" w:color="000000" w:fill="FFFFFF"/>
            <w:vAlign w:val="bottom"/>
          </w:tcPr>
          <w:p w14:paraId="098E9942" w14:textId="77777777" w:rsidR="00C95D6B" w:rsidRPr="009C6472" w:rsidRDefault="00C95D6B" w:rsidP="007E2129">
            <w:pPr>
              <w:spacing w:after="0" w:line="240" w:lineRule="auto"/>
              <w:ind w:hanging="10"/>
              <w:rPr>
                <w:rFonts w:ascii="Arial" w:hAnsi="Arial" w:cs="Arial"/>
                <w:b/>
                <w:bCs/>
                <w:color w:val="000000"/>
                <w:sz w:val="20"/>
                <w:szCs w:val="20"/>
                <w:lang w:val="en-US" w:eastAsia="en-US"/>
              </w:rPr>
            </w:pPr>
            <w:r w:rsidRPr="009C6472">
              <w:rPr>
                <w:rFonts w:ascii="Arial" w:hAnsi="Arial" w:cs="Arial"/>
                <w:b/>
                <w:color w:val="000000"/>
                <w:sz w:val="20"/>
                <w:szCs w:val="20"/>
              </w:rPr>
              <w:t>2311</w:t>
            </w:r>
          </w:p>
        </w:tc>
        <w:tc>
          <w:tcPr>
            <w:tcW w:w="867" w:type="dxa"/>
            <w:shd w:val="clear" w:color="000000" w:fill="FFFFFF"/>
            <w:vAlign w:val="bottom"/>
          </w:tcPr>
          <w:p w14:paraId="3E9A1CA5" w14:textId="77777777" w:rsidR="00C95D6B" w:rsidRPr="009C6472" w:rsidRDefault="00C95D6B" w:rsidP="007E2129">
            <w:pPr>
              <w:spacing w:after="0" w:line="240" w:lineRule="auto"/>
              <w:rPr>
                <w:rFonts w:ascii="Arial" w:hAnsi="Arial" w:cs="Arial"/>
                <w:b/>
                <w:bCs/>
                <w:color w:val="000000"/>
                <w:sz w:val="20"/>
                <w:szCs w:val="20"/>
                <w:lang w:val="en-US" w:eastAsia="en-US"/>
              </w:rPr>
            </w:pPr>
            <w:r w:rsidRPr="009C6472">
              <w:rPr>
                <w:rFonts w:ascii="Arial" w:hAnsi="Arial" w:cs="Arial"/>
                <w:b/>
                <w:color w:val="000000"/>
                <w:sz w:val="20"/>
                <w:szCs w:val="20"/>
              </w:rPr>
              <w:t>2461</w:t>
            </w:r>
          </w:p>
        </w:tc>
        <w:tc>
          <w:tcPr>
            <w:tcW w:w="955" w:type="dxa"/>
            <w:shd w:val="clear" w:color="000000" w:fill="FFFFFF"/>
            <w:vAlign w:val="bottom"/>
          </w:tcPr>
          <w:p w14:paraId="3949AB1A" w14:textId="77777777" w:rsidR="00C95D6B" w:rsidRPr="009C6472" w:rsidRDefault="00C95D6B" w:rsidP="007E2129">
            <w:pPr>
              <w:spacing w:after="0" w:line="240" w:lineRule="auto"/>
              <w:rPr>
                <w:rFonts w:ascii="Arial" w:hAnsi="Arial" w:cs="Arial"/>
                <w:b/>
                <w:bCs/>
                <w:color w:val="000000"/>
                <w:sz w:val="20"/>
                <w:szCs w:val="20"/>
                <w:lang w:val="en-US" w:eastAsia="en-US"/>
              </w:rPr>
            </w:pPr>
            <w:r w:rsidRPr="009C6472">
              <w:rPr>
                <w:rFonts w:ascii="Arial" w:hAnsi="Arial" w:cs="Arial"/>
                <w:b/>
                <w:color w:val="000000"/>
                <w:sz w:val="20"/>
                <w:szCs w:val="20"/>
              </w:rPr>
              <w:t>172</w:t>
            </w:r>
          </w:p>
        </w:tc>
        <w:tc>
          <w:tcPr>
            <w:tcW w:w="921" w:type="dxa"/>
            <w:shd w:val="clear" w:color="000000" w:fill="FFFFFF"/>
            <w:vAlign w:val="bottom"/>
          </w:tcPr>
          <w:p w14:paraId="5A35D105" w14:textId="77777777" w:rsidR="00C95D6B" w:rsidRPr="009C6472" w:rsidRDefault="00C95D6B" w:rsidP="007E2129">
            <w:pPr>
              <w:spacing w:after="0" w:line="240" w:lineRule="auto"/>
              <w:rPr>
                <w:rFonts w:ascii="Arial" w:hAnsi="Arial" w:cs="Arial"/>
                <w:b/>
                <w:bCs/>
                <w:color w:val="000000"/>
                <w:sz w:val="20"/>
                <w:szCs w:val="20"/>
                <w:lang w:val="en-US" w:eastAsia="en-US"/>
              </w:rPr>
            </w:pPr>
            <w:r w:rsidRPr="009C6472">
              <w:rPr>
                <w:rFonts w:ascii="Arial" w:hAnsi="Arial" w:cs="Arial"/>
                <w:b/>
                <w:color w:val="000000"/>
                <w:sz w:val="20"/>
                <w:szCs w:val="20"/>
              </w:rPr>
              <w:t>223</w:t>
            </w:r>
          </w:p>
        </w:tc>
        <w:tc>
          <w:tcPr>
            <w:tcW w:w="812" w:type="dxa"/>
            <w:shd w:val="clear" w:color="000000" w:fill="FFFFFF"/>
            <w:vAlign w:val="bottom"/>
          </w:tcPr>
          <w:p w14:paraId="5DA09F15" w14:textId="77777777" w:rsidR="00C95D6B" w:rsidRPr="009C6472" w:rsidRDefault="00C95D6B" w:rsidP="007E2129">
            <w:pPr>
              <w:spacing w:after="0" w:line="240" w:lineRule="auto"/>
              <w:rPr>
                <w:rFonts w:ascii="Arial" w:hAnsi="Arial" w:cs="Arial"/>
                <w:b/>
                <w:bCs/>
                <w:color w:val="000000"/>
                <w:sz w:val="20"/>
                <w:szCs w:val="20"/>
                <w:lang w:val="en-US" w:eastAsia="en-US"/>
              </w:rPr>
            </w:pPr>
            <w:r w:rsidRPr="009C6472">
              <w:rPr>
                <w:rFonts w:ascii="Arial" w:hAnsi="Arial" w:cs="Arial"/>
                <w:b/>
                <w:color w:val="000000"/>
                <w:sz w:val="20"/>
                <w:szCs w:val="20"/>
              </w:rPr>
              <w:t>4341</w:t>
            </w:r>
          </w:p>
        </w:tc>
        <w:tc>
          <w:tcPr>
            <w:tcW w:w="871" w:type="dxa"/>
            <w:shd w:val="clear" w:color="000000" w:fill="FFFFFF"/>
            <w:vAlign w:val="bottom"/>
          </w:tcPr>
          <w:p w14:paraId="7603C28A" w14:textId="77777777" w:rsidR="00C95D6B" w:rsidRPr="009C6472" w:rsidRDefault="00C95D6B" w:rsidP="007E2129">
            <w:pPr>
              <w:spacing w:after="0" w:line="240" w:lineRule="auto"/>
              <w:rPr>
                <w:rFonts w:ascii="Arial" w:hAnsi="Arial" w:cs="Arial"/>
                <w:b/>
                <w:bCs/>
                <w:color w:val="000000"/>
                <w:sz w:val="20"/>
                <w:szCs w:val="20"/>
                <w:lang w:val="en-US" w:eastAsia="en-US"/>
              </w:rPr>
            </w:pPr>
            <w:r w:rsidRPr="009C6472">
              <w:rPr>
                <w:rFonts w:ascii="Arial" w:hAnsi="Arial" w:cs="Arial"/>
                <w:b/>
                <w:color w:val="000000"/>
                <w:sz w:val="20"/>
                <w:szCs w:val="20"/>
              </w:rPr>
              <w:t>1245</w:t>
            </w:r>
          </w:p>
        </w:tc>
        <w:tc>
          <w:tcPr>
            <w:tcW w:w="980" w:type="dxa"/>
            <w:shd w:val="clear" w:color="000000" w:fill="FFFFFF"/>
            <w:vAlign w:val="bottom"/>
          </w:tcPr>
          <w:p w14:paraId="094B2724" w14:textId="77777777" w:rsidR="00C95D6B" w:rsidRPr="009C6472" w:rsidRDefault="00C95D6B" w:rsidP="007E2129">
            <w:pPr>
              <w:spacing w:after="0" w:line="240" w:lineRule="auto"/>
              <w:rPr>
                <w:rFonts w:ascii="Arial" w:hAnsi="Arial" w:cs="Arial"/>
                <w:b/>
                <w:bCs/>
                <w:color w:val="000000"/>
                <w:sz w:val="20"/>
                <w:szCs w:val="20"/>
                <w:lang w:val="en-US" w:eastAsia="en-US"/>
              </w:rPr>
            </w:pPr>
            <w:r w:rsidRPr="009C6472">
              <w:rPr>
                <w:rFonts w:ascii="Arial" w:hAnsi="Arial" w:cs="Arial"/>
                <w:b/>
                <w:color w:val="000000"/>
                <w:sz w:val="20"/>
                <w:szCs w:val="20"/>
              </w:rPr>
              <w:t>10753</w:t>
            </w:r>
          </w:p>
        </w:tc>
      </w:tr>
    </w:tbl>
    <w:p w14:paraId="0064F806" w14:textId="77777777" w:rsidR="00146114" w:rsidRPr="004907D9" w:rsidRDefault="00146114" w:rsidP="00866F53">
      <w:pPr>
        <w:tabs>
          <w:tab w:val="left" w:pos="2175"/>
        </w:tabs>
        <w:spacing w:line="360" w:lineRule="auto"/>
        <w:ind w:left="360"/>
        <w:jc w:val="both"/>
        <w:rPr>
          <w:rFonts w:ascii="Arial" w:eastAsia="Calibri" w:hAnsi="Arial" w:cs="Arial"/>
          <w:b/>
          <w:sz w:val="8"/>
          <w:lang w:eastAsia="en-US"/>
        </w:rPr>
      </w:pPr>
    </w:p>
    <w:p w14:paraId="3C8B9BED" w14:textId="160E4659" w:rsidR="00430929" w:rsidRPr="00523501" w:rsidRDefault="003A675C" w:rsidP="005C7EB5">
      <w:pPr>
        <w:tabs>
          <w:tab w:val="left" w:pos="2175"/>
        </w:tabs>
        <w:jc w:val="both"/>
        <w:rPr>
          <w:rFonts w:ascii="Arial" w:hAnsi="Arial" w:cs="Arial"/>
        </w:rPr>
      </w:pPr>
      <w:r w:rsidRPr="00523501">
        <w:rPr>
          <w:rFonts w:ascii="Arial" w:hAnsi="Arial" w:cs="Arial"/>
        </w:rPr>
        <w:t xml:space="preserve">Ο Πίνακας </w:t>
      </w:r>
      <w:r w:rsidR="00651740">
        <w:rPr>
          <w:rFonts w:ascii="Arial" w:hAnsi="Arial" w:cs="Arial"/>
        </w:rPr>
        <w:t>1</w:t>
      </w:r>
      <w:r w:rsidR="00FD558A">
        <w:rPr>
          <w:rFonts w:ascii="Arial" w:hAnsi="Arial" w:cs="Arial"/>
        </w:rPr>
        <w:t>4</w:t>
      </w:r>
      <w:r w:rsidR="00651740">
        <w:rPr>
          <w:rFonts w:ascii="Arial" w:hAnsi="Arial" w:cs="Arial"/>
        </w:rPr>
        <w:t xml:space="preserve"> </w:t>
      </w:r>
      <w:r w:rsidRPr="00523501">
        <w:rPr>
          <w:rFonts w:ascii="Arial" w:hAnsi="Arial" w:cs="Arial"/>
        </w:rPr>
        <w:t xml:space="preserve">παρουσιάζει ξεχωριστά για κάθε εξάμηνο (Φθινοπωρινό και Εαρινό) τον αριθμό των </w:t>
      </w:r>
      <w:r w:rsidR="00AD319F">
        <w:rPr>
          <w:rFonts w:ascii="Arial" w:hAnsi="Arial" w:cs="Arial"/>
        </w:rPr>
        <w:t xml:space="preserve">φοιτητών/φοιτητριών </w:t>
      </w:r>
      <w:r w:rsidRPr="00523501">
        <w:rPr>
          <w:rFonts w:ascii="Arial" w:hAnsi="Arial" w:cs="Arial"/>
        </w:rPr>
        <w:t xml:space="preserve"> στις Ιδιωτικές </w:t>
      </w:r>
      <w:r w:rsidR="00833BC6" w:rsidRPr="00523501">
        <w:rPr>
          <w:rFonts w:ascii="Arial" w:hAnsi="Arial" w:cs="Arial"/>
        </w:rPr>
        <w:t xml:space="preserve">Σχολές </w:t>
      </w:r>
      <w:r w:rsidR="00833BC6">
        <w:rPr>
          <w:rFonts w:ascii="Arial" w:hAnsi="Arial" w:cs="Arial"/>
        </w:rPr>
        <w:t>Τριτοβάθμιας Εκπαίδευσης</w:t>
      </w:r>
      <w:r w:rsidRPr="00523501">
        <w:rPr>
          <w:rFonts w:ascii="Arial" w:hAnsi="Arial" w:cs="Arial"/>
        </w:rPr>
        <w:t xml:space="preserve"> ανά </w:t>
      </w:r>
      <w:r w:rsidR="00833BC6">
        <w:rPr>
          <w:rFonts w:ascii="Arial" w:hAnsi="Arial" w:cs="Arial"/>
        </w:rPr>
        <w:t>κατηγορία χ</w:t>
      </w:r>
      <w:r w:rsidRPr="00BA06D7">
        <w:rPr>
          <w:rFonts w:ascii="Arial" w:hAnsi="Arial" w:cs="Arial"/>
        </w:rPr>
        <w:t>ώρα</w:t>
      </w:r>
      <w:r w:rsidR="00833BC6">
        <w:rPr>
          <w:rFonts w:ascii="Arial" w:hAnsi="Arial" w:cs="Arial"/>
        </w:rPr>
        <w:t>ς π</w:t>
      </w:r>
      <w:r w:rsidRPr="00BA06D7">
        <w:rPr>
          <w:rFonts w:ascii="Arial" w:hAnsi="Arial" w:cs="Arial"/>
        </w:rPr>
        <w:t>ροέλευση</w:t>
      </w:r>
      <w:r w:rsidR="00833BC6">
        <w:rPr>
          <w:rFonts w:ascii="Arial" w:hAnsi="Arial" w:cs="Arial"/>
        </w:rPr>
        <w:t>ς</w:t>
      </w:r>
      <w:r w:rsidRPr="00BA06D7">
        <w:rPr>
          <w:rFonts w:ascii="Arial" w:hAnsi="Arial" w:cs="Arial"/>
        </w:rPr>
        <w:t xml:space="preserve"> και </w:t>
      </w:r>
      <w:r w:rsidR="00833BC6">
        <w:rPr>
          <w:rFonts w:ascii="Arial" w:hAnsi="Arial" w:cs="Arial"/>
        </w:rPr>
        <w:t>ανά φ</w:t>
      </w:r>
      <w:r w:rsidRPr="00523501">
        <w:rPr>
          <w:rFonts w:ascii="Arial" w:hAnsi="Arial" w:cs="Arial"/>
        </w:rPr>
        <w:t xml:space="preserve">ύλο </w:t>
      </w:r>
      <w:r w:rsidR="00471D3E">
        <w:rPr>
          <w:rFonts w:ascii="Arial" w:hAnsi="Arial" w:cs="Arial"/>
        </w:rPr>
        <w:t xml:space="preserve">για </w:t>
      </w:r>
      <w:r w:rsidRPr="00523501">
        <w:rPr>
          <w:rFonts w:ascii="Arial" w:hAnsi="Arial" w:cs="Arial"/>
        </w:rPr>
        <w:t>τ</w:t>
      </w:r>
      <w:r>
        <w:rPr>
          <w:rFonts w:ascii="Arial" w:hAnsi="Arial" w:cs="Arial"/>
        </w:rPr>
        <w:t>ο</w:t>
      </w:r>
      <w:r w:rsidRPr="00BA06D7">
        <w:rPr>
          <w:rFonts w:ascii="Arial" w:hAnsi="Arial" w:cs="Arial"/>
        </w:rPr>
        <w:t xml:space="preserve"> ακαδημαϊκ</w:t>
      </w:r>
      <w:r>
        <w:rPr>
          <w:rFonts w:ascii="Arial" w:hAnsi="Arial" w:cs="Arial"/>
        </w:rPr>
        <w:t>ό</w:t>
      </w:r>
      <w:r w:rsidRPr="00BA06D7">
        <w:rPr>
          <w:rFonts w:ascii="Arial" w:hAnsi="Arial" w:cs="Arial"/>
        </w:rPr>
        <w:t xml:space="preserve"> έτο</w:t>
      </w:r>
      <w:r w:rsidRPr="00523501">
        <w:rPr>
          <w:rFonts w:ascii="Arial" w:hAnsi="Arial" w:cs="Arial"/>
        </w:rPr>
        <w:t>ς 2020-2021</w:t>
      </w:r>
      <w:r w:rsidR="00833BC6">
        <w:rPr>
          <w:rFonts w:ascii="Arial" w:hAnsi="Arial" w:cs="Arial"/>
        </w:rPr>
        <w:t>.</w:t>
      </w:r>
      <w:r>
        <w:rPr>
          <w:rFonts w:ascii="Arial" w:hAnsi="Arial" w:cs="Arial"/>
        </w:rPr>
        <w:t xml:space="preserve"> Παρατηρείται μία </w:t>
      </w:r>
      <w:r w:rsidR="005477B7">
        <w:rPr>
          <w:rFonts w:ascii="Arial" w:hAnsi="Arial" w:cs="Arial"/>
        </w:rPr>
        <w:t xml:space="preserve">συνολική </w:t>
      </w:r>
      <w:r>
        <w:rPr>
          <w:rFonts w:ascii="Arial" w:hAnsi="Arial" w:cs="Arial"/>
        </w:rPr>
        <w:t>μείωση στον συνολικό αριθμό (1199 φοιτητές/φοιτήτριες ή 10%) από το φθινοπωρινό στο εαρινό</w:t>
      </w:r>
      <w:r w:rsidR="005477B7" w:rsidRPr="005477B7">
        <w:rPr>
          <w:rFonts w:ascii="Arial" w:hAnsi="Arial" w:cs="Arial"/>
        </w:rPr>
        <w:t xml:space="preserve"> </w:t>
      </w:r>
      <w:r w:rsidR="005477B7">
        <w:rPr>
          <w:rFonts w:ascii="Arial" w:hAnsi="Arial" w:cs="Arial"/>
        </w:rPr>
        <w:t>εξάμηνο</w:t>
      </w:r>
      <w:r w:rsidR="00B2315D">
        <w:rPr>
          <w:rFonts w:ascii="Arial" w:hAnsi="Arial" w:cs="Arial"/>
        </w:rPr>
        <w:t>,</w:t>
      </w:r>
      <w:r>
        <w:rPr>
          <w:rFonts w:ascii="Arial" w:hAnsi="Arial" w:cs="Arial"/>
        </w:rPr>
        <w:t xml:space="preserve"> Αυτή η μείωση </w:t>
      </w:r>
      <w:r w:rsidR="005477B7">
        <w:rPr>
          <w:rFonts w:ascii="Arial" w:hAnsi="Arial" w:cs="Arial"/>
        </w:rPr>
        <w:t xml:space="preserve">παρατηρείται κυρίως στους/στις φοιτητές/φοιτήτριες από Τρίτες Χώρες καθώς στις άλλες δύο κατηγορίες με </w:t>
      </w:r>
      <w:r w:rsidR="005477B7">
        <w:rPr>
          <w:rFonts w:ascii="Arial" w:hAnsi="Arial" w:cs="Arial"/>
        </w:rPr>
        <w:lastRenderedPageBreak/>
        <w:t>βάση την χώρα προέλευσης (Κύπρος και Χώρες της ΕΕ) παρατηρείται αύξηση από το φθινοπωρινό στο εαρινό</w:t>
      </w:r>
      <w:r w:rsidR="005477B7" w:rsidRPr="005477B7">
        <w:rPr>
          <w:rFonts w:ascii="Arial" w:hAnsi="Arial" w:cs="Arial"/>
        </w:rPr>
        <w:t xml:space="preserve"> </w:t>
      </w:r>
      <w:r w:rsidR="005477B7">
        <w:rPr>
          <w:rFonts w:ascii="Arial" w:hAnsi="Arial" w:cs="Arial"/>
        </w:rPr>
        <w:t>εξάμηνο</w:t>
      </w:r>
      <w:r w:rsidR="00B2315D">
        <w:rPr>
          <w:rFonts w:ascii="Arial" w:hAnsi="Arial" w:cs="Arial"/>
        </w:rPr>
        <w:t>,</w:t>
      </w:r>
      <w:r w:rsidR="005477B7">
        <w:rPr>
          <w:rFonts w:ascii="Arial" w:hAnsi="Arial" w:cs="Arial"/>
        </w:rPr>
        <w:t xml:space="preserve"> Η μείωση αυτή </w:t>
      </w:r>
      <w:r>
        <w:rPr>
          <w:rFonts w:ascii="Arial" w:hAnsi="Arial" w:cs="Arial"/>
        </w:rPr>
        <w:t>μπορεί να οφείλεται σε αποφοιτήσεις, σε αναστολή ή</w:t>
      </w:r>
      <w:r w:rsidR="00833BC6">
        <w:rPr>
          <w:rFonts w:ascii="Arial" w:hAnsi="Arial" w:cs="Arial"/>
        </w:rPr>
        <w:t>/και</w:t>
      </w:r>
      <w:r>
        <w:rPr>
          <w:rFonts w:ascii="Arial" w:hAnsi="Arial" w:cs="Arial"/>
        </w:rPr>
        <w:t xml:space="preserve"> διακοπή σπουδών</w:t>
      </w:r>
      <w:r w:rsidR="002118FE">
        <w:rPr>
          <w:rFonts w:ascii="Arial" w:hAnsi="Arial" w:cs="Arial"/>
        </w:rPr>
        <w:t>.</w:t>
      </w:r>
    </w:p>
    <w:p w14:paraId="52E9B135" w14:textId="7E6097C5" w:rsidR="00430929" w:rsidRPr="00523501" w:rsidRDefault="00325B14" w:rsidP="00D63935">
      <w:pPr>
        <w:pStyle w:val="Caption"/>
        <w:jc w:val="both"/>
        <w:rPr>
          <w:rFonts w:ascii="Arial" w:hAnsi="Arial" w:cs="Arial"/>
          <w:b w:val="0"/>
          <w:bCs w:val="0"/>
          <w:sz w:val="22"/>
          <w:szCs w:val="22"/>
        </w:rPr>
      </w:pPr>
      <w:bookmarkStart w:id="36" w:name="_Toc87965830"/>
      <w:r w:rsidRPr="00325B14">
        <w:rPr>
          <w:rFonts w:ascii="Arial" w:hAnsi="Arial" w:cs="Arial"/>
          <w:sz w:val="22"/>
          <w:szCs w:val="22"/>
        </w:rPr>
        <w:t xml:space="preserve">Πίνακας </w:t>
      </w:r>
      <w:r w:rsidRPr="00325B14">
        <w:rPr>
          <w:rFonts w:ascii="Arial" w:hAnsi="Arial" w:cs="Arial"/>
          <w:sz w:val="22"/>
          <w:szCs w:val="22"/>
        </w:rPr>
        <w:fldChar w:fldCharType="begin"/>
      </w:r>
      <w:r w:rsidRPr="00325B14">
        <w:rPr>
          <w:rFonts w:ascii="Arial" w:hAnsi="Arial" w:cs="Arial"/>
          <w:sz w:val="22"/>
          <w:szCs w:val="22"/>
        </w:rPr>
        <w:instrText xml:space="preserve"> SEQ Πίνακας \* ARABIC </w:instrText>
      </w:r>
      <w:r w:rsidRPr="00325B14">
        <w:rPr>
          <w:rFonts w:ascii="Arial" w:hAnsi="Arial" w:cs="Arial"/>
          <w:sz w:val="22"/>
          <w:szCs w:val="22"/>
        </w:rPr>
        <w:fldChar w:fldCharType="separate"/>
      </w:r>
      <w:r w:rsidR="004515A7">
        <w:rPr>
          <w:rFonts w:ascii="Arial" w:hAnsi="Arial" w:cs="Arial"/>
          <w:noProof/>
          <w:sz w:val="22"/>
          <w:szCs w:val="22"/>
        </w:rPr>
        <w:t>14</w:t>
      </w:r>
      <w:r w:rsidRPr="00325B14">
        <w:rPr>
          <w:rFonts w:ascii="Arial" w:hAnsi="Arial" w:cs="Arial"/>
          <w:sz w:val="22"/>
          <w:szCs w:val="22"/>
        </w:rPr>
        <w:fldChar w:fldCharType="end"/>
      </w:r>
      <w:r w:rsidR="00D2306A" w:rsidRPr="00325B14">
        <w:rPr>
          <w:rFonts w:ascii="Arial" w:hAnsi="Arial" w:cs="Arial"/>
          <w:bCs w:val="0"/>
          <w:sz w:val="22"/>
          <w:szCs w:val="22"/>
        </w:rPr>
        <w:t>.</w:t>
      </w:r>
      <w:r w:rsidR="00651740" w:rsidRPr="00523501">
        <w:rPr>
          <w:rFonts w:ascii="Arial" w:hAnsi="Arial" w:cs="Arial"/>
          <w:b w:val="0"/>
          <w:bCs w:val="0"/>
          <w:sz w:val="22"/>
          <w:szCs w:val="22"/>
        </w:rPr>
        <w:t xml:space="preserve"> </w:t>
      </w:r>
      <w:r w:rsidR="00430929" w:rsidRPr="00523501">
        <w:rPr>
          <w:rFonts w:ascii="Arial" w:hAnsi="Arial" w:cs="Arial"/>
          <w:b w:val="0"/>
          <w:bCs w:val="0"/>
          <w:sz w:val="22"/>
          <w:szCs w:val="22"/>
        </w:rPr>
        <w:t xml:space="preserve">Αριθμός </w:t>
      </w:r>
      <w:r w:rsidR="00AD319F">
        <w:rPr>
          <w:rFonts w:ascii="Arial" w:hAnsi="Arial" w:cs="Arial"/>
          <w:b w:val="0"/>
          <w:bCs w:val="0"/>
          <w:sz w:val="22"/>
          <w:szCs w:val="22"/>
        </w:rPr>
        <w:t xml:space="preserve">φοιτητών/φοιτητριών </w:t>
      </w:r>
      <w:r w:rsidR="00430929" w:rsidRPr="00523501">
        <w:rPr>
          <w:rFonts w:ascii="Arial" w:hAnsi="Arial" w:cs="Arial"/>
          <w:b w:val="0"/>
          <w:bCs w:val="0"/>
          <w:sz w:val="22"/>
          <w:szCs w:val="22"/>
        </w:rPr>
        <w:t xml:space="preserve">στις Ιδιωτικές Σχολές Τριτοβάθμιας Εκπαίδευσης, ανά </w:t>
      </w:r>
      <w:r w:rsidR="00833BC6">
        <w:rPr>
          <w:rFonts w:ascii="Arial" w:hAnsi="Arial" w:cs="Arial"/>
          <w:b w:val="0"/>
          <w:bCs w:val="0"/>
          <w:sz w:val="22"/>
          <w:szCs w:val="22"/>
        </w:rPr>
        <w:t xml:space="preserve">κατηγορία </w:t>
      </w:r>
      <w:r w:rsidR="00471D3E">
        <w:rPr>
          <w:rFonts w:ascii="Arial" w:hAnsi="Arial" w:cs="Arial"/>
          <w:b w:val="0"/>
          <w:bCs w:val="0"/>
          <w:sz w:val="22"/>
          <w:szCs w:val="22"/>
        </w:rPr>
        <w:t>χ</w:t>
      </w:r>
      <w:r w:rsidR="00430929" w:rsidRPr="00523501">
        <w:rPr>
          <w:rFonts w:ascii="Arial" w:hAnsi="Arial" w:cs="Arial"/>
          <w:b w:val="0"/>
          <w:bCs w:val="0"/>
          <w:sz w:val="22"/>
          <w:szCs w:val="22"/>
        </w:rPr>
        <w:t>ώρα</w:t>
      </w:r>
      <w:r w:rsidR="00833BC6">
        <w:rPr>
          <w:rFonts w:ascii="Arial" w:hAnsi="Arial" w:cs="Arial"/>
          <w:b w:val="0"/>
          <w:bCs w:val="0"/>
          <w:sz w:val="22"/>
          <w:szCs w:val="22"/>
        </w:rPr>
        <w:t>ς</w:t>
      </w:r>
      <w:r w:rsidR="00430929" w:rsidRPr="00523501">
        <w:rPr>
          <w:rFonts w:ascii="Arial" w:hAnsi="Arial" w:cs="Arial"/>
          <w:b w:val="0"/>
          <w:bCs w:val="0"/>
          <w:sz w:val="22"/>
          <w:szCs w:val="22"/>
        </w:rPr>
        <w:t xml:space="preserve"> </w:t>
      </w:r>
      <w:r w:rsidR="00471D3E">
        <w:rPr>
          <w:rFonts w:ascii="Arial" w:hAnsi="Arial" w:cs="Arial"/>
          <w:b w:val="0"/>
          <w:bCs w:val="0"/>
          <w:sz w:val="22"/>
          <w:szCs w:val="22"/>
        </w:rPr>
        <w:t>π</w:t>
      </w:r>
      <w:r w:rsidR="00833BC6">
        <w:rPr>
          <w:rFonts w:ascii="Arial" w:hAnsi="Arial" w:cs="Arial"/>
          <w:b w:val="0"/>
          <w:bCs w:val="0"/>
          <w:sz w:val="22"/>
          <w:szCs w:val="22"/>
        </w:rPr>
        <w:t xml:space="preserve">ροέλευσης, ανά </w:t>
      </w:r>
      <w:r w:rsidR="00471D3E">
        <w:rPr>
          <w:rFonts w:ascii="Arial" w:hAnsi="Arial" w:cs="Arial"/>
          <w:b w:val="0"/>
          <w:bCs w:val="0"/>
          <w:sz w:val="22"/>
          <w:szCs w:val="22"/>
        </w:rPr>
        <w:t>φ</w:t>
      </w:r>
      <w:r w:rsidR="00833BC6">
        <w:rPr>
          <w:rFonts w:ascii="Arial" w:hAnsi="Arial" w:cs="Arial"/>
          <w:b w:val="0"/>
          <w:bCs w:val="0"/>
          <w:sz w:val="22"/>
          <w:szCs w:val="22"/>
        </w:rPr>
        <w:t>ύλο και ανά ε</w:t>
      </w:r>
      <w:r w:rsidR="00430929" w:rsidRPr="00523501">
        <w:rPr>
          <w:rFonts w:ascii="Arial" w:hAnsi="Arial" w:cs="Arial"/>
          <w:b w:val="0"/>
          <w:bCs w:val="0"/>
          <w:sz w:val="22"/>
          <w:szCs w:val="22"/>
        </w:rPr>
        <w:t>ξάμηνο του ακαδημαϊκού έτους 2020-2021</w:t>
      </w:r>
      <w:bookmarkEnd w:id="36"/>
    </w:p>
    <w:tbl>
      <w:tblPr>
        <w:tblW w:w="8647" w:type="dxa"/>
        <w:tblBorders>
          <w:top w:val="single" w:sz="4" w:space="0" w:color="auto"/>
          <w:bottom w:val="single" w:sz="4" w:space="0" w:color="auto"/>
        </w:tblBorders>
        <w:tblLayout w:type="fixed"/>
        <w:tblLook w:val="04A0" w:firstRow="1" w:lastRow="0" w:firstColumn="1" w:lastColumn="0" w:noHBand="0" w:noVBand="1"/>
      </w:tblPr>
      <w:tblGrid>
        <w:gridCol w:w="283"/>
        <w:gridCol w:w="2295"/>
        <w:gridCol w:w="753"/>
        <w:gridCol w:w="844"/>
        <w:gridCol w:w="821"/>
        <w:gridCol w:w="844"/>
        <w:gridCol w:w="821"/>
        <w:gridCol w:w="845"/>
        <w:gridCol w:w="1141"/>
      </w:tblGrid>
      <w:tr w:rsidR="00430929" w:rsidRPr="00523501" w14:paraId="5EBB2999" w14:textId="77777777" w:rsidTr="005B6A9C">
        <w:trPr>
          <w:trHeight w:val="300"/>
        </w:trPr>
        <w:tc>
          <w:tcPr>
            <w:tcW w:w="2578" w:type="dxa"/>
            <w:gridSpan w:val="2"/>
            <w:vMerge w:val="restart"/>
            <w:tcBorders>
              <w:top w:val="single" w:sz="4" w:space="0" w:color="auto"/>
              <w:bottom w:val="nil"/>
            </w:tcBorders>
            <w:shd w:val="clear" w:color="000000" w:fill="FFFFFF"/>
            <w:vAlign w:val="bottom"/>
          </w:tcPr>
          <w:p w14:paraId="6A402BDF" w14:textId="16DCE0D7" w:rsidR="00430929" w:rsidRPr="005B6A9C" w:rsidRDefault="005B6A9C" w:rsidP="005B6A9C">
            <w:pPr>
              <w:spacing w:after="120" w:line="240" w:lineRule="auto"/>
              <w:rPr>
                <w:rFonts w:ascii="Arial" w:hAnsi="Arial" w:cs="Arial"/>
                <w:b/>
                <w:bCs/>
                <w:color w:val="000000"/>
                <w:sz w:val="20"/>
                <w:szCs w:val="20"/>
                <w:lang w:eastAsia="en-US"/>
              </w:rPr>
            </w:pPr>
            <w:r>
              <w:rPr>
                <w:rFonts w:ascii="Arial" w:hAnsi="Arial" w:cs="Arial"/>
                <w:b/>
                <w:bCs/>
                <w:color w:val="000000"/>
                <w:sz w:val="20"/>
                <w:szCs w:val="20"/>
                <w:lang w:eastAsia="en-US"/>
              </w:rPr>
              <w:t xml:space="preserve">     </w:t>
            </w:r>
            <w:r w:rsidRPr="005B6A9C">
              <w:rPr>
                <w:rFonts w:ascii="Arial" w:hAnsi="Arial" w:cs="Arial"/>
                <w:b/>
                <w:bCs/>
                <w:color w:val="000000"/>
                <w:sz w:val="20"/>
                <w:szCs w:val="20"/>
                <w:lang w:eastAsia="en-US"/>
              </w:rPr>
              <w:t>Φύλο</w:t>
            </w:r>
          </w:p>
        </w:tc>
        <w:tc>
          <w:tcPr>
            <w:tcW w:w="4928" w:type="dxa"/>
            <w:gridSpan w:val="6"/>
            <w:tcBorders>
              <w:top w:val="single" w:sz="4" w:space="0" w:color="auto"/>
              <w:bottom w:val="nil"/>
            </w:tcBorders>
            <w:shd w:val="clear" w:color="000000" w:fill="FFFFFF"/>
            <w:vAlign w:val="center"/>
          </w:tcPr>
          <w:p w14:paraId="3AE00040" w14:textId="77777777" w:rsidR="00430929" w:rsidRPr="005B6A9C" w:rsidRDefault="00833BC6" w:rsidP="00866F53">
            <w:pPr>
              <w:spacing w:after="0" w:line="240" w:lineRule="auto"/>
              <w:jc w:val="center"/>
              <w:rPr>
                <w:rFonts w:ascii="Arial" w:hAnsi="Arial" w:cs="Arial"/>
                <w:b/>
                <w:bCs/>
                <w:color w:val="000000"/>
                <w:sz w:val="20"/>
                <w:szCs w:val="20"/>
                <w:lang w:eastAsia="en-US"/>
              </w:rPr>
            </w:pPr>
            <w:r w:rsidRPr="005B6A9C">
              <w:rPr>
                <w:rFonts w:ascii="Arial" w:hAnsi="Arial" w:cs="Arial"/>
                <w:b/>
                <w:bCs/>
                <w:color w:val="000000"/>
                <w:sz w:val="20"/>
                <w:szCs w:val="20"/>
                <w:lang w:eastAsia="en-US"/>
              </w:rPr>
              <w:t xml:space="preserve">Κατηγορία </w:t>
            </w:r>
            <w:r w:rsidR="00430929" w:rsidRPr="005B6A9C">
              <w:rPr>
                <w:rFonts w:ascii="Arial" w:hAnsi="Arial" w:cs="Arial"/>
                <w:b/>
                <w:bCs/>
                <w:color w:val="000000"/>
                <w:sz w:val="20"/>
                <w:szCs w:val="20"/>
                <w:lang w:eastAsia="en-US"/>
              </w:rPr>
              <w:t>Χώρα</w:t>
            </w:r>
            <w:r w:rsidRPr="005B6A9C">
              <w:rPr>
                <w:rFonts w:ascii="Arial" w:hAnsi="Arial" w:cs="Arial"/>
                <w:b/>
                <w:bCs/>
                <w:color w:val="000000"/>
                <w:sz w:val="20"/>
                <w:szCs w:val="20"/>
                <w:lang w:eastAsia="en-US"/>
              </w:rPr>
              <w:t>ς</w:t>
            </w:r>
            <w:r w:rsidR="00430929" w:rsidRPr="005B6A9C">
              <w:rPr>
                <w:rFonts w:ascii="Arial" w:hAnsi="Arial" w:cs="Arial"/>
                <w:b/>
                <w:bCs/>
                <w:color w:val="000000"/>
                <w:sz w:val="20"/>
                <w:szCs w:val="20"/>
                <w:lang w:eastAsia="en-US"/>
              </w:rPr>
              <w:t xml:space="preserve"> Προέλευσης</w:t>
            </w:r>
          </w:p>
        </w:tc>
        <w:tc>
          <w:tcPr>
            <w:tcW w:w="1141" w:type="dxa"/>
            <w:tcBorders>
              <w:top w:val="single" w:sz="4" w:space="0" w:color="auto"/>
              <w:bottom w:val="nil"/>
            </w:tcBorders>
            <w:shd w:val="clear" w:color="auto" w:fill="auto"/>
            <w:noWrap/>
            <w:vAlign w:val="center"/>
          </w:tcPr>
          <w:p w14:paraId="3E7662DA" w14:textId="77777777" w:rsidR="00430929" w:rsidRPr="00523501" w:rsidRDefault="00430929" w:rsidP="00866F53">
            <w:pPr>
              <w:spacing w:after="0" w:line="240" w:lineRule="auto"/>
              <w:jc w:val="center"/>
              <w:rPr>
                <w:rFonts w:ascii="Arial" w:hAnsi="Arial" w:cs="Arial"/>
                <w:color w:val="000000"/>
                <w:sz w:val="20"/>
                <w:szCs w:val="20"/>
                <w:lang w:val="en-US" w:eastAsia="en-US"/>
              </w:rPr>
            </w:pPr>
          </w:p>
        </w:tc>
      </w:tr>
      <w:tr w:rsidR="00430929" w:rsidRPr="00523501" w14:paraId="79B19FCA" w14:textId="77777777" w:rsidTr="00154D04">
        <w:trPr>
          <w:trHeight w:val="300"/>
        </w:trPr>
        <w:tc>
          <w:tcPr>
            <w:tcW w:w="2578" w:type="dxa"/>
            <w:gridSpan w:val="2"/>
            <w:vMerge/>
            <w:tcBorders>
              <w:top w:val="nil"/>
              <w:bottom w:val="nil"/>
            </w:tcBorders>
            <w:shd w:val="clear" w:color="000000" w:fill="FFFFFF"/>
            <w:vAlign w:val="center"/>
            <w:hideMark/>
          </w:tcPr>
          <w:p w14:paraId="4D37BBB5" w14:textId="77777777" w:rsidR="00430929" w:rsidRPr="00523501" w:rsidRDefault="00430929" w:rsidP="00866F53">
            <w:pPr>
              <w:spacing w:after="0" w:line="240" w:lineRule="auto"/>
              <w:jc w:val="center"/>
              <w:rPr>
                <w:rFonts w:ascii="Arial" w:hAnsi="Arial" w:cs="Arial"/>
                <w:color w:val="000000"/>
                <w:sz w:val="20"/>
                <w:szCs w:val="20"/>
                <w:lang w:eastAsia="en-US"/>
              </w:rPr>
            </w:pPr>
          </w:p>
        </w:tc>
        <w:tc>
          <w:tcPr>
            <w:tcW w:w="1597" w:type="dxa"/>
            <w:gridSpan w:val="2"/>
            <w:tcBorders>
              <w:top w:val="nil"/>
              <w:bottom w:val="nil"/>
            </w:tcBorders>
            <w:shd w:val="clear" w:color="000000" w:fill="FFFFFF"/>
            <w:vAlign w:val="center"/>
            <w:hideMark/>
          </w:tcPr>
          <w:p w14:paraId="6E28E285" w14:textId="77777777" w:rsidR="00430929" w:rsidRPr="00523501" w:rsidRDefault="00430929" w:rsidP="00866F53">
            <w:pPr>
              <w:spacing w:after="0" w:line="240" w:lineRule="auto"/>
              <w:jc w:val="center"/>
              <w:rPr>
                <w:rFonts w:ascii="Arial" w:hAnsi="Arial" w:cs="Arial"/>
                <w:color w:val="000000"/>
                <w:sz w:val="20"/>
                <w:szCs w:val="20"/>
                <w:lang w:val="en-US" w:eastAsia="en-US"/>
              </w:rPr>
            </w:pPr>
            <w:r w:rsidRPr="00523501">
              <w:rPr>
                <w:rFonts w:ascii="Arial" w:hAnsi="Arial" w:cs="Arial"/>
                <w:color w:val="000000"/>
                <w:sz w:val="20"/>
                <w:szCs w:val="20"/>
                <w:lang w:eastAsia="en-US"/>
              </w:rPr>
              <w:t>Κύπρος</w:t>
            </w:r>
          </w:p>
        </w:tc>
        <w:tc>
          <w:tcPr>
            <w:tcW w:w="1665" w:type="dxa"/>
            <w:gridSpan w:val="2"/>
            <w:tcBorders>
              <w:top w:val="nil"/>
              <w:bottom w:val="nil"/>
            </w:tcBorders>
            <w:shd w:val="clear" w:color="000000" w:fill="FFFFFF"/>
            <w:vAlign w:val="center"/>
            <w:hideMark/>
          </w:tcPr>
          <w:p w14:paraId="31870B5E" w14:textId="77777777" w:rsidR="00430929" w:rsidRPr="00523501" w:rsidRDefault="00430929" w:rsidP="00866F53">
            <w:pPr>
              <w:spacing w:after="0" w:line="240" w:lineRule="auto"/>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Χώρες</w:t>
            </w:r>
            <w:proofErr w:type="spellEnd"/>
            <w:r w:rsidRPr="00523501">
              <w:rPr>
                <w:rFonts w:ascii="Arial" w:hAnsi="Arial" w:cs="Arial"/>
                <w:color w:val="000000"/>
                <w:sz w:val="20"/>
                <w:szCs w:val="20"/>
                <w:lang w:val="en-US" w:eastAsia="en-US"/>
              </w:rPr>
              <w:t xml:space="preserve"> ΕΕ</w:t>
            </w:r>
          </w:p>
        </w:tc>
        <w:tc>
          <w:tcPr>
            <w:tcW w:w="1666" w:type="dxa"/>
            <w:gridSpan w:val="2"/>
            <w:tcBorders>
              <w:top w:val="nil"/>
              <w:bottom w:val="nil"/>
            </w:tcBorders>
            <w:shd w:val="clear" w:color="000000" w:fill="FFFFFF"/>
            <w:vAlign w:val="center"/>
            <w:hideMark/>
          </w:tcPr>
          <w:p w14:paraId="24CBE327" w14:textId="77777777" w:rsidR="00430929" w:rsidRPr="00523501" w:rsidRDefault="00430929" w:rsidP="00866F53">
            <w:pPr>
              <w:spacing w:after="0" w:line="240" w:lineRule="auto"/>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Τρίτες</w:t>
            </w:r>
            <w:proofErr w:type="spellEnd"/>
            <w:r w:rsidRPr="00523501">
              <w:rPr>
                <w:rFonts w:ascii="Arial" w:hAnsi="Arial" w:cs="Arial"/>
                <w:color w:val="000000"/>
                <w:sz w:val="20"/>
                <w:szCs w:val="20"/>
                <w:lang w:val="en-US" w:eastAsia="en-US"/>
              </w:rPr>
              <w:t xml:space="preserve"> </w:t>
            </w:r>
            <w:proofErr w:type="spellStart"/>
            <w:r w:rsidRPr="00523501">
              <w:rPr>
                <w:rFonts w:ascii="Arial" w:hAnsi="Arial" w:cs="Arial"/>
                <w:color w:val="000000"/>
                <w:sz w:val="20"/>
                <w:szCs w:val="20"/>
                <w:lang w:val="en-US" w:eastAsia="en-US"/>
              </w:rPr>
              <w:t>Χώρες</w:t>
            </w:r>
            <w:proofErr w:type="spellEnd"/>
          </w:p>
        </w:tc>
        <w:tc>
          <w:tcPr>
            <w:tcW w:w="1141" w:type="dxa"/>
            <w:tcBorders>
              <w:top w:val="nil"/>
              <w:bottom w:val="nil"/>
            </w:tcBorders>
            <w:shd w:val="clear" w:color="auto" w:fill="auto"/>
            <w:noWrap/>
            <w:vAlign w:val="center"/>
            <w:hideMark/>
          </w:tcPr>
          <w:p w14:paraId="3CD60604" w14:textId="77777777" w:rsidR="00430929" w:rsidRPr="00523501" w:rsidRDefault="00430929" w:rsidP="00866F53">
            <w:pPr>
              <w:spacing w:after="0" w:line="240" w:lineRule="auto"/>
              <w:jc w:val="center"/>
              <w:rPr>
                <w:rFonts w:ascii="Arial" w:hAnsi="Arial" w:cs="Arial"/>
                <w:color w:val="000000"/>
                <w:sz w:val="20"/>
                <w:szCs w:val="20"/>
                <w:lang w:val="en-US" w:eastAsia="en-US"/>
              </w:rPr>
            </w:pPr>
          </w:p>
        </w:tc>
      </w:tr>
      <w:tr w:rsidR="00B2315D" w:rsidRPr="00523501" w14:paraId="740AFEA2" w14:textId="77777777" w:rsidTr="00154D04">
        <w:trPr>
          <w:trHeight w:val="300"/>
        </w:trPr>
        <w:tc>
          <w:tcPr>
            <w:tcW w:w="2578" w:type="dxa"/>
            <w:gridSpan w:val="2"/>
            <w:vMerge/>
            <w:tcBorders>
              <w:top w:val="nil"/>
              <w:bottom w:val="single" w:sz="4" w:space="0" w:color="auto"/>
            </w:tcBorders>
            <w:vAlign w:val="center"/>
            <w:hideMark/>
          </w:tcPr>
          <w:p w14:paraId="2E4C0E82" w14:textId="77777777" w:rsidR="00B2315D" w:rsidRPr="00523501" w:rsidRDefault="00B2315D" w:rsidP="00B2315D">
            <w:pPr>
              <w:spacing w:after="0" w:line="240" w:lineRule="auto"/>
              <w:jc w:val="center"/>
              <w:rPr>
                <w:rFonts w:ascii="Arial" w:hAnsi="Arial" w:cs="Arial"/>
                <w:color w:val="000000"/>
                <w:sz w:val="20"/>
                <w:szCs w:val="20"/>
                <w:lang w:val="en-US" w:eastAsia="en-US"/>
              </w:rPr>
            </w:pPr>
          </w:p>
        </w:tc>
        <w:tc>
          <w:tcPr>
            <w:tcW w:w="753" w:type="dxa"/>
            <w:tcBorders>
              <w:top w:val="nil"/>
              <w:bottom w:val="single" w:sz="4" w:space="0" w:color="auto"/>
            </w:tcBorders>
            <w:shd w:val="clear" w:color="000000" w:fill="FFFFFF"/>
            <w:vAlign w:val="center"/>
            <w:hideMark/>
          </w:tcPr>
          <w:p w14:paraId="36D54A19" w14:textId="77777777" w:rsidR="00B2315D" w:rsidRPr="002118FE" w:rsidRDefault="00B2315D" w:rsidP="005B6A9C">
            <w:pPr>
              <w:spacing w:after="120" w:line="240" w:lineRule="auto"/>
              <w:ind w:left="-68"/>
              <w:rPr>
                <w:rFonts w:ascii="Arial" w:hAnsi="Arial" w:cs="Arial"/>
                <w:color w:val="000000"/>
                <w:sz w:val="16"/>
                <w:szCs w:val="16"/>
                <w:lang w:val="en-US" w:eastAsia="en-US"/>
              </w:rPr>
            </w:pPr>
            <w:proofErr w:type="spellStart"/>
            <w:r w:rsidRPr="002118FE">
              <w:rPr>
                <w:rFonts w:ascii="Arial" w:hAnsi="Arial" w:cs="Arial"/>
                <w:color w:val="000000"/>
                <w:sz w:val="16"/>
                <w:szCs w:val="16"/>
                <w:lang w:val="en-US" w:eastAsia="en-US"/>
              </w:rPr>
              <w:t>Άνδρ</w:t>
            </w:r>
            <w:proofErr w:type="spellEnd"/>
            <w:r w:rsidRPr="002118FE">
              <w:rPr>
                <w:rFonts w:ascii="Arial" w:hAnsi="Arial" w:cs="Arial"/>
                <w:color w:val="000000"/>
                <w:sz w:val="16"/>
                <w:szCs w:val="16"/>
                <w:lang w:eastAsia="en-US"/>
              </w:rPr>
              <w:t>ε</w:t>
            </w:r>
            <w:r w:rsidRPr="002118FE">
              <w:rPr>
                <w:rFonts w:ascii="Arial" w:hAnsi="Arial" w:cs="Arial"/>
                <w:color w:val="000000"/>
                <w:sz w:val="16"/>
                <w:szCs w:val="16"/>
                <w:lang w:val="en-US" w:eastAsia="en-US"/>
              </w:rPr>
              <w:t>ς</w:t>
            </w:r>
          </w:p>
        </w:tc>
        <w:tc>
          <w:tcPr>
            <w:tcW w:w="844" w:type="dxa"/>
            <w:tcBorders>
              <w:top w:val="nil"/>
              <w:bottom w:val="single" w:sz="4" w:space="0" w:color="auto"/>
            </w:tcBorders>
            <w:shd w:val="clear" w:color="000000" w:fill="FFFFFF"/>
            <w:vAlign w:val="center"/>
            <w:hideMark/>
          </w:tcPr>
          <w:p w14:paraId="2F8875C1" w14:textId="77777777" w:rsidR="00B2315D" w:rsidRPr="002118FE" w:rsidRDefault="00B2315D" w:rsidP="005B6A9C">
            <w:pPr>
              <w:spacing w:after="120" w:line="240" w:lineRule="auto"/>
              <w:rPr>
                <w:rFonts w:ascii="Arial" w:hAnsi="Arial" w:cs="Arial"/>
                <w:color w:val="000000"/>
                <w:sz w:val="16"/>
                <w:szCs w:val="16"/>
                <w:lang w:val="en-US" w:eastAsia="en-US"/>
              </w:rPr>
            </w:pPr>
            <w:proofErr w:type="spellStart"/>
            <w:r w:rsidRPr="002118FE">
              <w:rPr>
                <w:rFonts w:ascii="Arial" w:hAnsi="Arial" w:cs="Arial"/>
                <w:color w:val="000000"/>
                <w:sz w:val="16"/>
                <w:szCs w:val="16"/>
                <w:lang w:val="en-US" w:eastAsia="en-US"/>
              </w:rPr>
              <w:t>Γυν</w:t>
            </w:r>
            <w:proofErr w:type="spellEnd"/>
            <w:r w:rsidRPr="002118FE">
              <w:rPr>
                <w:rFonts w:ascii="Arial" w:hAnsi="Arial" w:cs="Arial"/>
                <w:color w:val="000000"/>
                <w:sz w:val="16"/>
                <w:szCs w:val="16"/>
                <w:lang w:val="en-US" w:eastAsia="en-US"/>
              </w:rPr>
              <w:t>αίκ</w:t>
            </w:r>
            <w:proofErr w:type="spellStart"/>
            <w:r w:rsidRPr="002118FE">
              <w:rPr>
                <w:rFonts w:ascii="Arial" w:hAnsi="Arial" w:cs="Arial"/>
                <w:color w:val="000000"/>
                <w:sz w:val="16"/>
                <w:szCs w:val="16"/>
                <w:lang w:eastAsia="en-US"/>
              </w:rPr>
              <w:t>ες</w:t>
            </w:r>
            <w:proofErr w:type="spellEnd"/>
          </w:p>
        </w:tc>
        <w:tc>
          <w:tcPr>
            <w:tcW w:w="821" w:type="dxa"/>
            <w:tcBorders>
              <w:top w:val="nil"/>
              <w:bottom w:val="single" w:sz="4" w:space="0" w:color="auto"/>
            </w:tcBorders>
            <w:shd w:val="clear" w:color="000000" w:fill="FFFFFF"/>
            <w:vAlign w:val="center"/>
            <w:hideMark/>
          </w:tcPr>
          <w:p w14:paraId="211A2A55" w14:textId="77777777" w:rsidR="00B2315D" w:rsidRPr="002118FE" w:rsidRDefault="00B2315D" w:rsidP="005B6A9C">
            <w:pPr>
              <w:spacing w:after="120" w:line="240" w:lineRule="auto"/>
              <w:rPr>
                <w:rFonts w:ascii="Arial" w:hAnsi="Arial" w:cs="Arial"/>
                <w:color w:val="000000"/>
                <w:sz w:val="16"/>
                <w:szCs w:val="16"/>
                <w:lang w:val="en-US" w:eastAsia="en-US"/>
              </w:rPr>
            </w:pPr>
            <w:proofErr w:type="spellStart"/>
            <w:r w:rsidRPr="002118FE">
              <w:rPr>
                <w:rFonts w:ascii="Arial" w:hAnsi="Arial" w:cs="Arial"/>
                <w:color w:val="000000"/>
                <w:sz w:val="16"/>
                <w:szCs w:val="16"/>
                <w:lang w:val="en-US" w:eastAsia="en-US"/>
              </w:rPr>
              <w:t>Άνδρ</w:t>
            </w:r>
            <w:proofErr w:type="spellEnd"/>
            <w:r w:rsidRPr="002118FE">
              <w:rPr>
                <w:rFonts w:ascii="Arial" w:hAnsi="Arial" w:cs="Arial"/>
                <w:color w:val="000000"/>
                <w:sz w:val="16"/>
                <w:szCs w:val="16"/>
                <w:lang w:eastAsia="en-US"/>
              </w:rPr>
              <w:t>ε</w:t>
            </w:r>
            <w:r w:rsidRPr="002118FE">
              <w:rPr>
                <w:rFonts w:ascii="Arial" w:hAnsi="Arial" w:cs="Arial"/>
                <w:color w:val="000000"/>
                <w:sz w:val="16"/>
                <w:szCs w:val="16"/>
                <w:lang w:val="en-US" w:eastAsia="en-US"/>
              </w:rPr>
              <w:t>ς</w:t>
            </w:r>
          </w:p>
        </w:tc>
        <w:tc>
          <w:tcPr>
            <w:tcW w:w="844" w:type="dxa"/>
            <w:tcBorders>
              <w:top w:val="nil"/>
              <w:bottom w:val="single" w:sz="4" w:space="0" w:color="auto"/>
            </w:tcBorders>
            <w:shd w:val="clear" w:color="000000" w:fill="FFFFFF"/>
            <w:vAlign w:val="center"/>
            <w:hideMark/>
          </w:tcPr>
          <w:p w14:paraId="03D6C1B8" w14:textId="77777777" w:rsidR="00B2315D" w:rsidRPr="002118FE" w:rsidRDefault="00B2315D" w:rsidP="005B6A9C">
            <w:pPr>
              <w:spacing w:after="120" w:line="240" w:lineRule="auto"/>
              <w:rPr>
                <w:rFonts w:ascii="Arial" w:hAnsi="Arial" w:cs="Arial"/>
                <w:color w:val="000000"/>
                <w:sz w:val="16"/>
                <w:szCs w:val="16"/>
                <w:lang w:val="en-US" w:eastAsia="en-US"/>
              </w:rPr>
            </w:pPr>
            <w:proofErr w:type="spellStart"/>
            <w:r w:rsidRPr="002118FE">
              <w:rPr>
                <w:rFonts w:ascii="Arial" w:hAnsi="Arial" w:cs="Arial"/>
                <w:color w:val="000000"/>
                <w:sz w:val="16"/>
                <w:szCs w:val="16"/>
                <w:lang w:val="en-US" w:eastAsia="en-US"/>
              </w:rPr>
              <w:t>Γυν</w:t>
            </w:r>
            <w:proofErr w:type="spellEnd"/>
            <w:r w:rsidRPr="002118FE">
              <w:rPr>
                <w:rFonts w:ascii="Arial" w:hAnsi="Arial" w:cs="Arial"/>
                <w:color w:val="000000"/>
                <w:sz w:val="16"/>
                <w:szCs w:val="16"/>
                <w:lang w:val="en-US" w:eastAsia="en-US"/>
              </w:rPr>
              <w:t>αίκ</w:t>
            </w:r>
            <w:proofErr w:type="spellStart"/>
            <w:r w:rsidRPr="002118FE">
              <w:rPr>
                <w:rFonts w:ascii="Arial" w:hAnsi="Arial" w:cs="Arial"/>
                <w:color w:val="000000"/>
                <w:sz w:val="16"/>
                <w:szCs w:val="16"/>
                <w:lang w:eastAsia="en-US"/>
              </w:rPr>
              <w:t>ες</w:t>
            </w:r>
            <w:proofErr w:type="spellEnd"/>
          </w:p>
        </w:tc>
        <w:tc>
          <w:tcPr>
            <w:tcW w:w="821" w:type="dxa"/>
            <w:tcBorders>
              <w:top w:val="nil"/>
              <w:bottom w:val="single" w:sz="4" w:space="0" w:color="auto"/>
            </w:tcBorders>
            <w:shd w:val="clear" w:color="000000" w:fill="FFFFFF"/>
            <w:vAlign w:val="center"/>
            <w:hideMark/>
          </w:tcPr>
          <w:p w14:paraId="60D26438" w14:textId="77777777" w:rsidR="00B2315D" w:rsidRPr="002118FE" w:rsidRDefault="00B2315D" w:rsidP="005B6A9C">
            <w:pPr>
              <w:spacing w:after="120" w:line="240" w:lineRule="auto"/>
              <w:rPr>
                <w:rFonts w:ascii="Arial" w:hAnsi="Arial" w:cs="Arial"/>
                <w:color w:val="000000"/>
                <w:sz w:val="16"/>
                <w:szCs w:val="16"/>
                <w:lang w:val="en-US" w:eastAsia="en-US"/>
              </w:rPr>
            </w:pPr>
            <w:proofErr w:type="spellStart"/>
            <w:r w:rsidRPr="002118FE">
              <w:rPr>
                <w:rFonts w:ascii="Arial" w:hAnsi="Arial" w:cs="Arial"/>
                <w:color w:val="000000"/>
                <w:sz w:val="16"/>
                <w:szCs w:val="16"/>
                <w:lang w:val="en-US" w:eastAsia="en-US"/>
              </w:rPr>
              <w:t>Άνδρ</w:t>
            </w:r>
            <w:proofErr w:type="spellEnd"/>
            <w:r w:rsidRPr="002118FE">
              <w:rPr>
                <w:rFonts w:ascii="Arial" w:hAnsi="Arial" w:cs="Arial"/>
                <w:color w:val="000000"/>
                <w:sz w:val="16"/>
                <w:szCs w:val="16"/>
                <w:lang w:eastAsia="en-US"/>
              </w:rPr>
              <w:t>ε</w:t>
            </w:r>
            <w:r w:rsidRPr="002118FE">
              <w:rPr>
                <w:rFonts w:ascii="Arial" w:hAnsi="Arial" w:cs="Arial"/>
                <w:color w:val="000000"/>
                <w:sz w:val="16"/>
                <w:szCs w:val="16"/>
                <w:lang w:val="en-US" w:eastAsia="en-US"/>
              </w:rPr>
              <w:t>ς</w:t>
            </w:r>
          </w:p>
        </w:tc>
        <w:tc>
          <w:tcPr>
            <w:tcW w:w="845" w:type="dxa"/>
            <w:tcBorders>
              <w:top w:val="nil"/>
              <w:bottom w:val="single" w:sz="4" w:space="0" w:color="auto"/>
            </w:tcBorders>
            <w:shd w:val="clear" w:color="000000" w:fill="FFFFFF"/>
            <w:vAlign w:val="center"/>
            <w:hideMark/>
          </w:tcPr>
          <w:p w14:paraId="025B90EA" w14:textId="77777777" w:rsidR="00B2315D" w:rsidRPr="002118FE" w:rsidRDefault="00B2315D" w:rsidP="005B6A9C">
            <w:pPr>
              <w:spacing w:after="120" w:line="240" w:lineRule="auto"/>
              <w:rPr>
                <w:rFonts w:ascii="Arial" w:hAnsi="Arial" w:cs="Arial"/>
                <w:color w:val="000000"/>
                <w:sz w:val="16"/>
                <w:szCs w:val="16"/>
                <w:lang w:val="en-US" w:eastAsia="en-US"/>
              </w:rPr>
            </w:pPr>
            <w:proofErr w:type="spellStart"/>
            <w:r w:rsidRPr="002118FE">
              <w:rPr>
                <w:rFonts w:ascii="Arial" w:hAnsi="Arial" w:cs="Arial"/>
                <w:color w:val="000000"/>
                <w:sz w:val="16"/>
                <w:szCs w:val="16"/>
                <w:lang w:val="en-US" w:eastAsia="en-US"/>
              </w:rPr>
              <w:t>Γυν</w:t>
            </w:r>
            <w:proofErr w:type="spellEnd"/>
            <w:r w:rsidRPr="002118FE">
              <w:rPr>
                <w:rFonts w:ascii="Arial" w:hAnsi="Arial" w:cs="Arial"/>
                <w:color w:val="000000"/>
                <w:sz w:val="16"/>
                <w:szCs w:val="16"/>
                <w:lang w:val="en-US" w:eastAsia="en-US"/>
              </w:rPr>
              <w:t>αίκ</w:t>
            </w:r>
            <w:proofErr w:type="spellStart"/>
            <w:r w:rsidRPr="002118FE">
              <w:rPr>
                <w:rFonts w:ascii="Arial" w:hAnsi="Arial" w:cs="Arial"/>
                <w:color w:val="000000"/>
                <w:sz w:val="16"/>
                <w:szCs w:val="16"/>
                <w:lang w:eastAsia="en-US"/>
              </w:rPr>
              <w:t>ες</w:t>
            </w:r>
            <w:proofErr w:type="spellEnd"/>
          </w:p>
        </w:tc>
        <w:tc>
          <w:tcPr>
            <w:tcW w:w="1141" w:type="dxa"/>
            <w:tcBorders>
              <w:top w:val="nil"/>
              <w:bottom w:val="single" w:sz="4" w:space="0" w:color="auto"/>
            </w:tcBorders>
            <w:shd w:val="clear" w:color="auto" w:fill="auto"/>
            <w:noWrap/>
            <w:vAlign w:val="center"/>
            <w:hideMark/>
          </w:tcPr>
          <w:p w14:paraId="0DD308F3" w14:textId="77777777" w:rsidR="00B2315D" w:rsidRPr="009C6472" w:rsidRDefault="00325B14" w:rsidP="005B6A9C">
            <w:pPr>
              <w:spacing w:after="120" w:line="240" w:lineRule="auto"/>
              <w:rPr>
                <w:rFonts w:ascii="Arial" w:hAnsi="Arial" w:cs="Arial"/>
                <w:color w:val="000000"/>
                <w:sz w:val="20"/>
                <w:szCs w:val="20"/>
                <w:lang w:eastAsia="en-US"/>
              </w:rPr>
            </w:pPr>
            <w:r w:rsidRPr="009C6472">
              <w:rPr>
                <w:rFonts w:ascii="Arial" w:hAnsi="Arial" w:cs="Arial"/>
                <w:color w:val="000000"/>
                <w:sz w:val="20"/>
                <w:szCs w:val="20"/>
                <w:lang w:eastAsia="en-US"/>
              </w:rPr>
              <w:t>Σύνολο</w:t>
            </w:r>
          </w:p>
        </w:tc>
      </w:tr>
      <w:tr w:rsidR="007F7712" w:rsidRPr="00523501" w14:paraId="6AADA940" w14:textId="77777777" w:rsidTr="005B6A9C">
        <w:trPr>
          <w:trHeight w:val="330"/>
        </w:trPr>
        <w:tc>
          <w:tcPr>
            <w:tcW w:w="283" w:type="dxa"/>
            <w:vMerge w:val="restart"/>
            <w:tcBorders>
              <w:top w:val="single" w:sz="4" w:space="0" w:color="auto"/>
            </w:tcBorders>
            <w:shd w:val="clear" w:color="000000" w:fill="FFFFFF"/>
            <w:vAlign w:val="center"/>
          </w:tcPr>
          <w:p w14:paraId="64D79212" w14:textId="77777777" w:rsidR="007F7712" w:rsidRPr="00523501" w:rsidRDefault="007F7712" w:rsidP="005B6A9C">
            <w:pPr>
              <w:spacing w:after="0" w:line="240" w:lineRule="auto"/>
              <w:ind w:left="-110"/>
              <w:jc w:val="center"/>
              <w:rPr>
                <w:rFonts w:ascii="Arial" w:hAnsi="Arial" w:cs="Arial"/>
                <w:color w:val="000000"/>
                <w:sz w:val="20"/>
                <w:szCs w:val="20"/>
                <w:lang w:eastAsia="en-US"/>
              </w:rPr>
            </w:pPr>
          </w:p>
        </w:tc>
        <w:tc>
          <w:tcPr>
            <w:tcW w:w="2295" w:type="dxa"/>
            <w:tcBorders>
              <w:top w:val="single" w:sz="4" w:space="0" w:color="auto"/>
              <w:bottom w:val="nil"/>
            </w:tcBorders>
            <w:shd w:val="clear" w:color="000000" w:fill="FFFFFF"/>
            <w:vAlign w:val="center"/>
          </w:tcPr>
          <w:p w14:paraId="3D0BBB3E" w14:textId="6F5F2F2A" w:rsidR="007F7712" w:rsidRPr="005B6A9C" w:rsidRDefault="005B6A9C" w:rsidP="005B6A9C">
            <w:pPr>
              <w:spacing w:after="120" w:line="240" w:lineRule="auto"/>
              <w:rPr>
                <w:rFonts w:ascii="Arial" w:hAnsi="Arial" w:cs="Arial"/>
                <w:b/>
                <w:bCs/>
                <w:color w:val="000000"/>
                <w:sz w:val="20"/>
                <w:szCs w:val="20"/>
                <w:lang w:eastAsia="en-US"/>
              </w:rPr>
            </w:pPr>
            <w:r w:rsidRPr="005B6A9C">
              <w:rPr>
                <w:rFonts w:ascii="Arial" w:hAnsi="Arial" w:cs="Arial"/>
                <w:b/>
                <w:bCs/>
                <w:color w:val="000000"/>
                <w:sz w:val="20"/>
                <w:szCs w:val="20"/>
                <w:lang w:eastAsia="en-US"/>
              </w:rPr>
              <w:t>Εξάμηνο</w:t>
            </w:r>
          </w:p>
        </w:tc>
        <w:tc>
          <w:tcPr>
            <w:tcW w:w="753" w:type="dxa"/>
            <w:tcBorders>
              <w:top w:val="single" w:sz="4" w:space="0" w:color="auto"/>
              <w:bottom w:val="nil"/>
            </w:tcBorders>
            <w:shd w:val="clear" w:color="000000" w:fill="FFFFFF"/>
            <w:vAlign w:val="center"/>
          </w:tcPr>
          <w:p w14:paraId="061B1949" w14:textId="78AD71AD" w:rsidR="007F7712" w:rsidRPr="009C6472" w:rsidRDefault="007F7712" w:rsidP="007E2129">
            <w:pPr>
              <w:spacing w:after="0" w:line="240" w:lineRule="auto"/>
              <w:rPr>
                <w:rFonts w:ascii="Arial" w:hAnsi="Arial" w:cs="Arial"/>
                <w:color w:val="000000"/>
                <w:sz w:val="20"/>
                <w:szCs w:val="20"/>
                <w:lang w:val="en-US" w:eastAsia="en-US"/>
              </w:rPr>
            </w:pPr>
          </w:p>
        </w:tc>
        <w:tc>
          <w:tcPr>
            <w:tcW w:w="844" w:type="dxa"/>
            <w:tcBorders>
              <w:top w:val="single" w:sz="4" w:space="0" w:color="auto"/>
              <w:bottom w:val="nil"/>
            </w:tcBorders>
            <w:shd w:val="clear" w:color="000000" w:fill="FFFFFF"/>
            <w:vAlign w:val="center"/>
          </w:tcPr>
          <w:p w14:paraId="58A5BE3D" w14:textId="0F98EC49" w:rsidR="007F7712" w:rsidRPr="009C6472" w:rsidRDefault="007F7712" w:rsidP="007E2129">
            <w:pPr>
              <w:spacing w:after="0" w:line="240" w:lineRule="auto"/>
              <w:rPr>
                <w:rFonts w:ascii="Arial" w:hAnsi="Arial" w:cs="Arial"/>
                <w:color w:val="000000"/>
                <w:sz w:val="20"/>
                <w:szCs w:val="20"/>
                <w:lang w:val="en-US" w:eastAsia="en-US"/>
              </w:rPr>
            </w:pPr>
          </w:p>
        </w:tc>
        <w:tc>
          <w:tcPr>
            <w:tcW w:w="821" w:type="dxa"/>
            <w:tcBorders>
              <w:top w:val="single" w:sz="4" w:space="0" w:color="auto"/>
              <w:bottom w:val="nil"/>
            </w:tcBorders>
            <w:shd w:val="clear" w:color="000000" w:fill="FFFFFF"/>
            <w:vAlign w:val="center"/>
          </w:tcPr>
          <w:p w14:paraId="69801741" w14:textId="31CFE535" w:rsidR="007F7712" w:rsidRPr="009C6472" w:rsidRDefault="007F7712" w:rsidP="007E2129">
            <w:pPr>
              <w:spacing w:after="0" w:line="240" w:lineRule="auto"/>
              <w:rPr>
                <w:rFonts w:ascii="Arial" w:hAnsi="Arial" w:cs="Arial"/>
                <w:color w:val="000000"/>
                <w:sz w:val="20"/>
                <w:szCs w:val="20"/>
                <w:lang w:val="en-US" w:eastAsia="en-US"/>
              </w:rPr>
            </w:pPr>
          </w:p>
        </w:tc>
        <w:tc>
          <w:tcPr>
            <w:tcW w:w="844" w:type="dxa"/>
            <w:tcBorders>
              <w:top w:val="single" w:sz="4" w:space="0" w:color="auto"/>
              <w:bottom w:val="nil"/>
            </w:tcBorders>
            <w:shd w:val="clear" w:color="000000" w:fill="FFFFFF"/>
            <w:vAlign w:val="center"/>
          </w:tcPr>
          <w:p w14:paraId="7209046F" w14:textId="1E6207BF" w:rsidR="007F7712" w:rsidRPr="009C6472" w:rsidRDefault="007F7712" w:rsidP="007E2129">
            <w:pPr>
              <w:spacing w:after="0" w:line="240" w:lineRule="auto"/>
              <w:rPr>
                <w:rFonts w:ascii="Arial" w:hAnsi="Arial" w:cs="Arial"/>
                <w:color w:val="000000"/>
                <w:sz w:val="20"/>
                <w:szCs w:val="20"/>
                <w:lang w:val="en-US" w:eastAsia="en-US"/>
              </w:rPr>
            </w:pPr>
          </w:p>
        </w:tc>
        <w:tc>
          <w:tcPr>
            <w:tcW w:w="821" w:type="dxa"/>
            <w:tcBorders>
              <w:top w:val="single" w:sz="4" w:space="0" w:color="auto"/>
              <w:bottom w:val="nil"/>
            </w:tcBorders>
            <w:shd w:val="clear" w:color="000000" w:fill="FFFFFF"/>
            <w:vAlign w:val="center"/>
          </w:tcPr>
          <w:p w14:paraId="5EFBFEC6" w14:textId="65162A4F" w:rsidR="007F7712" w:rsidRPr="009C6472" w:rsidRDefault="007F7712" w:rsidP="007E2129">
            <w:pPr>
              <w:spacing w:after="0" w:line="240" w:lineRule="auto"/>
              <w:rPr>
                <w:rFonts w:ascii="Arial" w:hAnsi="Arial" w:cs="Arial"/>
                <w:color w:val="000000"/>
                <w:sz w:val="20"/>
                <w:szCs w:val="20"/>
                <w:lang w:val="en-US" w:eastAsia="en-US"/>
              </w:rPr>
            </w:pPr>
          </w:p>
        </w:tc>
        <w:tc>
          <w:tcPr>
            <w:tcW w:w="845" w:type="dxa"/>
            <w:tcBorders>
              <w:top w:val="single" w:sz="4" w:space="0" w:color="auto"/>
              <w:bottom w:val="nil"/>
            </w:tcBorders>
            <w:shd w:val="clear" w:color="000000" w:fill="FFFFFF"/>
            <w:vAlign w:val="center"/>
          </w:tcPr>
          <w:p w14:paraId="0469D3DD" w14:textId="5F1288C7" w:rsidR="007F7712" w:rsidRPr="009C6472" w:rsidRDefault="007F7712" w:rsidP="007E2129">
            <w:pPr>
              <w:spacing w:after="0" w:line="240" w:lineRule="auto"/>
              <w:rPr>
                <w:rFonts w:ascii="Arial" w:hAnsi="Arial" w:cs="Arial"/>
                <w:color w:val="000000"/>
                <w:sz w:val="20"/>
                <w:szCs w:val="20"/>
                <w:lang w:val="en-US" w:eastAsia="en-US"/>
              </w:rPr>
            </w:pPr>
          </w:p>
        </w:tc>
        <w:tc>
          <w:tcPr>
            <w:tcW w:w="1141" w:type="dxa"/>
            <w:tcBorders>
              <w:top w:val="single" w:sz="4" w:space="0" w:color="auto"/>
              <w:bottom w:val="nil"/>
            </w:tcBorders>
            <w:shd w:val="clear" w:color="auto" w:fill="auto"/>
            <w:noWrap/>
            <w:vAlign w:val="center"/>
          </w:tcPr>
          <w:p w14:paraId="2700F46C" w14:textId="77777777" w:rsidR="007F7712" w:rsidRPr="009C6472" w:rsidRDefault="007F7712" w:rsidP="007E2129">
            <w:pPr>
              <w:spacing w:after="0" w:line="240" w:lineRule="auto"/>
              <w:rPr>
                <w:rFonts w:ascii="Arial" w:hAnsi="Arial" w:cs="Arial"/>
                <w:b/>
                <w:color w:val="000000"/>
                <w:sz w:val="20"/>
                <w:szCs w:val="20"/>
                <w:lang w:val="en-US" w:eastAsia="en-US"/>
              </w:rPr>
            </w:pPr>
          </w:p>
        </w:tc>
      </w:tr>
      <w:tr w:rsidR="005B6A9C" w:rsidRPr="00523501" w14:paraId="104FF206" w14:textId="77777777" w:rsidTr="005B6A9C">
        <w:trPr>
          <w:trHeight w:val="330"/>
        </w:trPr>
        <w:tc>
          <w:tcPr>
            <w:tcW w:w="283" w:type="dxa"/>
            <w:vMerge/>
            <w:tcBorders>
              <w:top w:val="single" w:sz="4" w:space="0" w:color="auto"/>
            </w:tcBorders>
            <w:shd w:val="clear" w:color="000000" w:fill="FFFFFF"/>
            <w:vAlign w:val="center"/>
          </w:tcPr>
          <w:p w14:paraId="1BE544EB" w14:textId="77777777" w:rsidR="005B6A9C" w:rsidRPr="00523501" w:rsidRDefault="005B6A9C" w:rsidP="005B6A9C">
            <w:pPr>
              <w:spacing w:after="0" w:line="240" w:lineRule="auto"/>
              <w:jc w:val="center"/>
              <w:rPr>
                <w:rFonts w:ascii="Arial" w:hAnsi="Arial" w:cs="Arial"/>
                <w:color w:val="000000"/>
                <w:sz w:val="20"/>
                <w:szCs w:val="20"/>
                <w:lang w:eastAsia="en-US"/>
              </w:rPr>
            </w:pPr>
          </w:p>
        </w:tc>
        <w:tc>
          <w:tcPr>
            <w:tcW w:w="2295" w:type="dxa"/>
            <w:tcBorders>
              <w:top w:val="nil"/>
              <w:bottom w:val="nil"/>
            </w:tcBorders>
            <w:shd w:val="clear" w:color="000000" w:fill="FFFFFF"/>
            <w:vAlign w:val="center"/>
          </w:tcPr>
          <w:p w14:paraId="4591A7B0" w14:textId="6A9E6B56" w:rsidR="005B6A9C" w:rsidRPr="009C6472" w:rsidRDefault="005B6A9C" w:rsidP="005B6A9C">
            <w:pPr>
              <w:spacing w:after="240" w:line="240" w:lineRule="auto"/>
              <w:rPr>
                <w:rFonts w:ascii="Arial" w:hAnsi="Arial" w:cs="Arial"/>
                <w:color w:val="000000"/>
                <w:sz w:val="20"/>
                <w:szCs w:val="20"/>
                <w:lang w:eastAsia="en-US"/>
              </w:rPr>
            </w:pPr>
            <w:r w:rsidRPr="009C6472">
              <w:rPr>
                <w:rFonts w:ascii="Arial" w:hAnsi="Arial" w:cs="Arial"/>
                <w:color w:val="000000"/>
                <w:sz w:val="20"/>
                <w:szCs w:val="20"/>
                <w:lang w:eastAsia="en-US"/>
              </w:rPr>
              <w:t>Φθινοπωρινό Εξάμηνο</w:t>
            </w:r>
          </w:p>
        </w:tc>
        <w:tc>
          <w:tcPr>
            <w:tcW w:w="753" w:type="dxa"/>
            <w:tcBorders>
              <w:top w:val="nil"/>
              <w:bottom w:val="nil"/>
            </w:tcBorders>
            <w:shd w:val="clear" w:color="000000" w:fill="FFFFFF"/>
            <w:vAlign w:val="center"/>
          </w:tcPr>
          <w:p w14:paraId="7FDAED3D" w14:textId="5A88ADFD" w:rsidR="005B6A9C" w:rsidRPr="009C6472" w:rsidRDefault="005B6A9C" w:rsidP="005B6A9C">
            <w:pPr>
              <w:spacing w:after="240" w:line="240" w:lineRule="auto"/>
              <w:rPr>
                <w:rFonts w:ascii="Arial" w:hAnsi="Arial" w:cs="Arial"/>
                <w:color w:val="000000"/>
                <w:sz w:val="20"/>
                <w:szCs w:val="20"/>
              </w:rPr>
            </w:pPr>
            <w:r w:rsidRPr="009C6472">
              <w:rPr>
                <w:rFonts w:ascii="Arial" w:hAnsi="Arial" w:cs="Arial"/>
                <w:color w:val="000000"/>
                <w:sz w:val="20"/>
                <w:szCs w:val="20"/>
              </w:rPr>
              <w:t>2274</w:t>
            </w:r>
          </w:p>
        </w:tc>
        <w:tc>
          <w:tcPr>
            <w:tcW w:w="844" w:type="dxa"/>
            <w:tcBorders>
              <w:top w:val="nil"/>
              <w:bottom w:val="nil"/>
            </w:tcBorders>
            <w:shd w:val="clear" w:color="000000" w:fill="FFFFFF"/>
            <w:vAlign w:val="center"/>
          </w:tcPr>
          <w:p w14:paraId="0CCC495B" w14:textId="4887A464" w:rsidR="005B6A9C" w:rsidRPr="009C6472" w:rsidRDefault="005B6A9C" w:rsidP="005B6A9C">
            <w:pPr>
              <w:spacing w:after="240" w:line="240" w:lineRule="auto"/>
              <w:rPr>
                <w:rFonts w:ascii="Arial" w:hAnsi="Arial" w:cs="Arial"/>
                <w:color w:val="000000"/>
                <w:sz w:val="20"/>
                <w:szCs w:val="20"/>
              </w:rPr>
            </w:pPr>
            <w:r w:rsidRPr="009C6472">
              <w:rPr>
                <w:rFonts w:ascii="Arial" w:hAnsi="Arial" w:cs="Arial"/>
                <w:color w:val="000000"/>
                <w:sz w:val="20"/>
                <w:szCs w:val="20"/>
              </w:rPr>
              <w:t>2436</w:t>
            </w:r>
          </w:p>
        </w:tc>
        <w:tc>
          <w:tcPr>
            <w:tcW w:w="821" w:type="dxa"/>
            <w:tcBorders>
              <w:top w:val="nil"/>
              <w:bottom w:val="nil"/>
            </w:tcBorders>
            <w:shd w:val="clear" w:color="000000" w:fill="FFFFFF"/>
            <w:vAlign w:val="center"/>
          </w:tcPr>
          <w:p w14:paraId="1426D5D8" w14:textId="16BA763C" w:rsidR="005B6A9C" w:rsidRPr="009C6472" w:rsidRDefault="005B6A9C" w:rsidP="005B6A9C">
            <w:pPr>
              <w:spacing w:after="240" w:line="240" w:lineRule="auto"/>
              <w:rPr>
                <w:rFonts w:ascii="Arial" w:hAnsi="Arial" w:cs="Arial"/>
                <w:color w:val="000000"/>
                <w:sz w:val="20"/>
                <w:szCs w:val="20"/>
              </w:rPr>
            </w:pPr>
            <w:r w:rsidRPr="009C6472">
              <w:rPr>
                <w:rFonts w:ascii="Arial" w:hAnsi="Arial" w:cs="Arial"/>
                <w:color w:val="000000"/>
                <w:sz w:val="20"/>
                <w:szCs w:val="20"/>
              </w:rPr>
              <w:t>169</w:t>
            </w:r>
          </w:p>
        </w:tc>
        <w:tc>
          <w:tcPr>
            <w:tcW w:w="844" w:type="dxa"/>
            <w:tcBorders>
              <w:top w:val="nil"/>
              <w:bottom w:val="nil"/>
            </w:tcBorders>
            <w:shd w:val="clear" w:color="000000" w:fill="FFFFFF"/>
            <w:vAlign w:val="center"/>
          </w:tcPr>
          <w:p w14:paraId="30E67245" w14:textId="0A56907A" w:rsidR="005B6A9C" w:rsidRPr="009C6472" w:rsidRDefault="005B6A9C" w:rsidP="005B6A9C">
            <w:pPr>
              <w:spacing w:after="240" w:line="240" w:lineRule="auto"/>
              <w:rPr>
                <w:rFonts w:ascii="Arial" w:hAnsi="Arial" w:cs="Arial"/>
                <w:color w:val="000000"/>
                <w:sz w:val="20"/>
                <w:szCs w:val="20"/>
              </w:rPr>
            </w:pPr>
            <w:r w:rsidRPr="009C6472">
              <w:rPr>
                <w:rFonts w:ascii="Arial" w:hAnsi="Arial" w:cs="Arial"/>
                <w:color w:val="000000"/>
                <w:sz w:val="20"/>
                <w:szCs w:val="20"/>
              </w:rPr>
              <w:t>180</w:t>
            </w:r>
          </w:p>
        </w:tc>
        <w:tc>
          <w:tcPr>
            <w:tcW w:w="821" w:type="dxa"/>
            <w:tcBorders>
              <w:top w:val="nil"/>
              <w:bottom w:val="nil"/>
            </w:tcBorders>
            <w:shd w:val="clear" w:color="000000" w:fill="FFFFFF"/>
            <w:vAlign w:val="center"/>
          </w:tcPr>
          <w:p w14:paraId="13BAA0C1" w14:textId="35F14009" w:rsidR="005B6A9C" w:rsidRPr="009C6472" w:rsidRDefault="005B6A9C" w:rsidP="005B6A9C">
            <w:pPr>
              <w:spacing w:after="240" w:line="240" w:lineRule="auto"/>
              <w:rPr>
                <w:rFonts w:ascii="Arial" w:hAnsi="Arial" w:cs="Arial"/>
                <w:color w:val="000000"/>
                <w:sz w:val="20"/>
                <w:szCs w:val="20"/>
              </w:rPr>
            </w:pPr>
            <w:r w:rsidRPr="009C6472">
              <w:rPr>
                <w:rFonts w:ascii="Arial" w:hAnsi="Arial" w:cs="Arial"/>
                <w:color w:val="000000"/>
                <w:sz w:val="20"/>
                <w:szCs w:val="20"/>
              </w:rPr>
              <w:t>5414</w:t>
            </w:r>
          </w:p>
        </w:tc>
        <w:tc>
          <w:tcPr>
            <w:tcW w:w="845" w:type="dxa"/>
            <w:tcBorders>
              <w:top w:val="nil"/>
              <w:bottom w:val="nil"/>
            </w:tcBorders>
            <w:shd w:val="clear" w:color="000000" w:fill="FFFFFF"/>
            <w:vAlign w:val="center"/>
          </w:tcPr>
          <w:p w14:paraId="79B5BDDD" w14:textId="03325717" w:rsidR="005B6A9C" w:rsidRPr="009C6472" w:rsidRDefault="005B6A9C" w:rsidP="005B6A9C">
            <w:pPr>
              <w:spacing w:after="240" w:line="240" w:lineRule="auto"/>
              <w:rPr>
                <w:rFonts w:ascii="Arial" w:hAnsi="Arial" w:cs="Arial"/>
                <w:color w:val="000000"/>
                <w:sz w:val="20"/>
                <w:szCs w:val="20"/>
              </w:rPr>
            </w:pPr>
            <w:r w:rsidRPr="009C6472">
              <w:rPr>
                <w:rFonts w:ascii="Arial" w:hAnsi="Arial" w:cs="Arial"/>
                <w:color w:val="000000"/>
                <w:sz w:val="20"/>
                <w:szCs w:val="20"/>
              </w:rPr>
              <w:t>1479</w:t>
            </w:r>
          </w:p>
        </w:tc>
        <w:tc>
          <w:tcPr>
            <w:tcW w:w="1141" w:type="dxa"/>
            <w:tcBorders>
              <w:top w:val="nil"/>
              <w:bottom w:val="nil"/>
            </w:tcBorders>
            <w:shd w:val="clear" w:color="auto" w:fill="auto"/>
            <w:noWrap/>
            <w:vAlign w:val="center"/>
          </w:tcPr>
          <w:p w14:paraId="4C41B880" w14:textId="22145220" w:rsidR="005B6A9C" w:rsidRPr="009C6472" w:rsidRDefault="005B6A9C" w:rsidP="005B6A9C">
            <w:pPr>
              <w:spacing w:after="240" w:line="240" w:lineRule="auto"/>
              <w:rPr>
                <w:rFonts w:ascii="Arial" w:hAnsi="Arial" w:cs="Arial"/>
                <w:b/>
                <w:color w:val="000000"/>
                <w:sz w:val="20"/>
                <w:szCs w:val="20"/>
              </w:rPr>
            </w:pPr>
            <w:r w:rsidRPr="009C6472">
              <w:rPr>
                <w:rFonts w:ascii="Arial" w:hAnsi="Arial" w:cs="Arial"/>
                <w:b/>
                <w:color w:val="000000"/>
                <w:sz w:val="20"/>
                <w:szCs w:val="20"/>
              </w:rPr>
              <w:t>11952</w:t>
            </w:r>
          </w:p>
        </w:tc>
      </w:tr>
      <w:tr w:rsidR="005B6A9C" w:rsidRPr="00523501" w14:paraId="1E982AB5" w14:textId="77777777" w:rsidTr="005B6A9C">
        <w:trPr>
          <w:trHeight w:val="290"/>
        </w:trPr>
        <w:tc>
          <w:tcPr>
            <w:tcW w:w="283" w:type="dxa"/>
            <w:vMerge/>
            <w:vAlign w:val="center"/>
          </w:tcPr>
          <w:p w14:paraId="2342EA2C" w14:textId="77777777" w:rsidR="005B6A9C" w:rsidRPr="00523501" w:rsidRDefault="005B6A9C" w:rsidP="005B6A9C">
            <w:pPr>
              <w:spacing w:after="0" w:line="240" w:lineRule="auto"/>
              <w:jc w:val="center"/>
              <w:rPr>
                <w:rFonts w:ascii="Arial" w:hAnsi="Arial" w:cs="Arial"/>
                <w:color w:val="000000"/>
                <w:sz w:val="20"/>
                <w:szCs w:val="20"/>
                <w:lang w:val="en-US" w:eastAsia="en-US"/>
              </w:rPr>
            </w:pPr>
          </w:p>
        </w:tc>
        <w:tc>
          <w:tcPr>
            <w:tcW w:w="2295" w:type="dxa"/>
            <w:tcBorders>
              <w:top w:val="nil"/>
            </w:tcBorders>
            <w:shd w:val="clear" w:color="000000" w:fill="FFFFFF"/>
            <w:vAlign w:val="center"/>
            <w:hideMark/>
          </w:tcPr>
          <w:p w14:paraId="591E5F5E" w14:textId="77777777" w:rsidR="005B6A9C" w:rsidRPr="009C6472" w:rsidRDefault="005B6A9C" w:rsidP="005B6A9C">
            <w:pPr>
              <w:spacing w:after="240" w:line="240" w:lineRule="auto"/>
              <w:rPr>
                <w:rFonts w:ascii="Arial" w:hAnsi="Arial" w:cs="Arial"/>
                <w:color w:val="000000"/>
                <w:sz w:val="20"/>
                <w:szCs w:val="20"/>
                <w:lang w:val="en-US" w:eastAsia="en-US"/>
              </w:rPr>
            </w:pPr>
            <w:r w:rsidRPr="009C6472">
              <w:rPr>
                <w:rFonts w:ascii="Arial" w:hAnsi="Arial" w:cs="Arial"/>
                <w:color w:val="000000"/>
                <w:sz w:val="20"/>
                <w:szCs w:val="20"/>
                <w:lang w:eastAsia="en-US"/>
              </w:rPr>
              <w:t>Εαρινό Εξάμηνο</w:t>
            </w:r>
          </w:p>
        </w:tc>
        <w:tc>
          <w:tcPr>
            <w:tcW w:w="753" w:type="dxa"/>
            <w:tcBorders>
              <w:top w:val="nil"/>
            </w:tcBorders>
            <w:shd w:val="clear" w:color="000000" w:fill="FFFFFF"/>
            <w:vAlign w:val="center"/>
          </w:tcPr>
          <w:p w14:paraId="7D3D7AA0" w14:textId="77777777" w:rsidR="005B6A9C" w:rsidRPr="009C6472" w:rsidRDefault="005B6A9C" w:rsidP="005B6A9C">
            <w:pPr>
              <w:spacing w:after="240" w:line="240" w:lineRule="auto"/>
              <w:rPr>
                <w:rFonts w:ascii="Arial" w:hAnsi="Arial" w:cs="Arial"/>
                <w:color w:val="000000"/>
                <w:sz w:val="20"/>
                <w:szCs w:val="20"/>
                <w:lang w:val="en-US" w:eastAsia="en-US"/>
              </w:rPr>
            </w:pPr>
            <w:r w:rsidRPr="009C6472">
              <w:rPr>
                <w:rFonts w:ascii="Arial" w:hAnsi="Arial" w:cs="Arial"/>
                <w:color w:val="000000"/>
                <w:sz w:val="20"/>
                <w:szCs w:val="20"/>
              </w:rPr>
              <w:t>2311</w:t>
            </w:r>
          </w:p>
        </w:tc>
        <w:tc>
          <w:tcPr>
            <w:tcW w:w="844" w:type="dxa"/>
            <w:tcBorders>
              <w:top w:val="nil"/>
            </w:tcBorders>
            <w:shd w:val="clear" w:color="000000" w:fill="FFFFFF"/>
            <w:vAlign w:val="center"/>
          </w:tcPr>
          <w:p w14:paraId="3A965864" w14:textId="77777777" w:rsidR="005B6A9C" w:rsidRPr="009C6472" w:rsidRDefault="005B6A9C" w:rsidP="005B6A9C">
            <w:pPr>
              <w:spacing w:after="240" w:line="240" w:lineRule="auto"/>
              <w:rPr>
                <w:rFonts w:ascii="Arial" w:hAnsi="Arial" w:cs="Arial"/>
                <w:color w:val="000000"/>
                <w:sz w:val="20"/>
                <w:szCs w:val="20"/>
                <w:lang w:val="en-US" w:eastAsia="en-US"/>
              </w:rPr>
            </w:pPr>
            <w:r w:rsidRPr="009C6472">
              <w:rPr>
                <w:rFonts w:ascii="Arial" w:hAnsi="Arial" w:cs="Arial"/>
                <w:color w:val="000000"/>
                <w:sz w:val="20"/>
                <w:szCs w:val="20"/>
              </w:rPr>
              <w:t>2461</w:t>
            </w:r>
          </w:p>
        </w:tc>
        <w:tc>
          <w:tcPr>
            <w:tcW w:w="821" w:type="dxa"/>
            <w:tcBorders>
              <w:top w:val="nil"/>
            </w:tcBorders>
            <w:shd w:val="clear" w:color="000000" w:fill="FFFFFF"/>
            <w:vAlign w:val="center"/>
          </w:tcPr>
          <w:p w14:paraId="34C9CF5E" w14:textId="77777777" w:rsidR="005B6A9C" w:rsidRPr="009C6472" w:rsidRDefault="005B6A9C" w:rsidP="005B6A9C">
            <w:pPr>
              <w:spacing w:after="240" w:line="240" w:lineRule="auto"/>
              <w:rPr>
                <w:rFonts w:ascii="Arial" w:hAnsi="Arial" w:cs="Arial"/>
                <w:color w:val="000000"/>
                <w:sz w:val="20"/>
                <w:szCs w:val="20"/>
                <w:lang w:val="en-US" w:eastAsia="en-US"/>
              </w:rPr>
            </w:pPr>
            <w:r w:rsidRPr="009C6472">
              <w:rPr>
                <w:rFonts w:ascii="Arial" w:hAnsi="Arial" w:cs="Arial"/>
                <w:color w:val="000000"/>
                <w:sz w:val="20"/>
                <w:szCs w:val="20"/>
              </w:rPr>
              <w:t>172</w:t>
            </w:r>
          </w:p>
        </w:tc>
        <w:tc>
          <w:tcPr>
            <w:tcW w:w="844" w:type="dxa"/>
            <w:tcBorders>
              <w:top w:val="nil"/>
            </w:tcBorders>
            <w:shd w:val="clear" w:color="000000" w:fill="FFFFFF"/>
            <w:vAlign w:val="center"/>
          </w:tcPr>
          <w:p w14:paraId="3D251739" w14:textId="77777777" w:rsidR="005B6A9C" w:rsidRPr="009C6472" w:rsidRDefault="005B6A9C" w:rsidP="005B6A9C">
            <w:pPr>
              <w:spacing w:after="240" w:line="240" w:lineRule="auto"/>
              <w:rPr>
                <w:rFonts w:ascii="Arial" w:hAnsi="Arial" w:cs="Arial"/>
                <w:color w:val="000000"/>
                <w:sz w:val="20"/>
                <w:szCs w:val="20"/>
                <w:lang w:val="en-US" w:eastAsia="en-US"/>
              </w:rPr>
            </w:pPr>
            <w:r w:rsidRPr="009C6472">
              <w:rPr>
                <w:rFonts w:ascii="Arial" w:hAnsi="Arial" w:cs="Arial"/>
                <w:color w:val="000000"/>
                <w:sz w:val="20"/>
                <w:szCs w:val="20"/>
              </w:rPr>
              <w:t>223</w:t>
            </w:r>
          </w:p>
        </w:tc>
        <w:tc>
          <w:tcPr>
            <w:tcW w:w="821" w:type="dxa"/>
            <w:tcBorders>
              <w:top w:val="nil"/>
            </w:tcBorders>
            <w:shd w:val="clear" w:color="000000" w:fill="FFFFFF"/>
            <w:vAlign w:val="center"/>
          </w:tcPr>
          <w:p w14:paraId="52F8C9E3" w14:textId="77777777" w:rsidR="005B6A9C" w:rsidRPr="009C6472" w:rsidRDefault="005B6A9C" w:rsidP="005B6A9C">
            <w:pPr>
              <w:spacing w:after="240" w:line="240" w:lineRule="auto"/>
              <w:rPr>
                <w:rFonts w:ascii="Arial" w:hAnsi="Arial" w:cs="Arial"/>
                <w:color w:val="000000"/>
                <w:sz w:val="20"/>
                <w:szCs w:val="20"/>
                <w:lang w:val="en-US" w:eastAsia="en-US"/>
              </w:rPr>
            </w:pPr>
            <w:r w:rsidRPr="009C6472">
              <w:rPr>
                <w:rFonts w:ascii="Arial" w:hAnsi="Arial" w:cs="Arial"/>
                <w:color w:val="000000"/>
                <w:sz w:val="20"/>
                <w:szCs w:val="20"/>
              </w:rPr>
              <w:t>4341</w:t>
            </w:r>
          </w:p>
        </w:tc>
        <w:tc>
          <w:tcPr>
            <w:tcW w:w="845" w:type="dxa"/>
            <w:tcBorders>
              <w:top w:val="nil"/>
            </w:tcBorders>
            <w:shd w:val="clear" w:color="000000" w:fill="FFFFFF"/>
            <w:vAlign w:val="center"/>
          </w:tcPr>
          <w:p w14:paraId="2D65DDB0" w14:textId="77777777" w:rsidR="005B6A9C" w:rsidRPr="009C6472" w:rsidRDefault="005B6A9C" w:rsidP="005B6A9C">
            <w:pPr>
              <w:spacing w:after="240" w:line="240" w:lineRule="auto"/>
              <w:rPr>
                <w:rFonts w:ascii="Arial" w:hAnsi="Arial" w:cs="Arial"/>
                <w:color w:val="000000"/>
                <w:sz w:val="20"/>
                <w:szCs w:val="20"/>
                <w:lang w:val="en-US" w:eastAsia="en-US"/>
              </w:rPr>
            </w:pPr>
            <w:r w:rsidRPr="009C6472">
              <w:rPr>
                <w:rFonts w:ascii="Arial" w:hAnsi="Arial" w:cs="Arial"/>
                <w:color w:val="000000"/>
                <w:sz w:val="20"/>
                <w:szCs w:val="20"/>
              </w:rPr>
              <w:t>1245</w:t>
            </w:r>
          </w:p>
        </w:tc>
        <w:tc>
          <w:tcPr>
            <w:tcW w:w="1141" w:type="dxa"/>
            <w:tcBorders>
              <w:top w:val="nil"/>
            </w:tcBorders>
            <w:shd w:val="clear" w:color="auto" w:fill="auto"/>
            <w:noWrap/>
            <w:vAlign w:val="center"/>
          </w:tcPr>
          <w:p w14:paraId="5CAE1CEA" w14:textId="009F6AAC" w:rsidR="005B6A9C" w:rsidRPr="009C6472" w:rsidRDefault="005B6A9C" w:rsidP="005B6A9C">
            <w:pPr>
              <w:spacing w:after="240" w:line="240" w:lineRule="auto"/>
              <w:rPr>
                <w:rFonts w:ascii="Arial" w:hAnsi="Arial" w:cs="Arial"/>
                <w:b/>
                <w:color w:val="000000"/>
                <w:sz w:val="20"/>
                <w:szCs w:val="20"/>
                <w:lang w:val="en-US" w:eastAsia="en-US"/>
              </w:rPr>
            </w:pPr>
            <w:r w:rsidRPr="009C6472">
              <w:rPr>
                <w:rFonts w:ascii="Arial" w:hAnsi="Arial" w:cs="Arial"/>
                <w:b/>
                <w:color w:val="000000"/>
                <w:sz w:val="20"/>
                <w:szCs w:val="20"/>
              </w:rPr>
              <w:t>10753</w:t>
            </w:r>
          </w:p>
        </w:tc>
      </w:tr>
    </w:tbl>
    <w:p w14:paraId="4EAB293C" w14:textId="77777777" w:rsidR="00AC6F4A" w:rsidRDefault="00AC6F4A" w:rsidP="00523501">
      <w:pPr>
        <w:pStyle w:val="Caption"/>
      </w:pPr>
    </w:p>
    <w:p w14:paraId="1759C794" w14:textId="20A061E1" w:rsidR="00793317" w:rsidRPr="00523501" w:rsidRDefault="00793317" w:rsidP="005C7EB5">
      <w:pPr>
        <w:pStyle w:val="Caption"/>
        <w:jc w:val="both"/>
        <w:rPr>
          <w:rFonts w:ascii="Arial" w:hAnsi="Arial" w:cs="Arial"/>
          <w:b w:val="0"/>
          <w:bCs w:val="0"/>
          <w:sz w:val="22"/>
          <w:szCs w:val="22"/>
        </w:rPr>
      </w:pPr>
      <w:r w:rsidRPr="00523501">
        <w:rPr>
          <w:rFonts w:ascii="Arial" w:hAnsi="Arial" w:cs="Arial"/>
          <w:b w:val="0"/>
          <w:bCs w:val="0"/>
          <w:sz w:val="22"/>
          <w:szCs w:val="22"/>
        </w:rPr>
        <w:t xml:space="preserve">Στο Διάγραμμα </w:t>
      </w:r>
      <w:r w:rsidR="004D063C">
        <w:rPr>
          <w:rFonts w:ascii="Arial" w:hAnsi="Arial" w:cs="Arial"/>
          <w:b w:val="0"/>
          <w:bCs w:val="0"/>
          <w:sz w:val="22"/>
          <w:szCs w:val="22"/>
        </w:rPr>
        <w:t>8</w:t>
      </w:r>
      <w:r w:rsidRPr="00523501">
        <w:rPr>
          <w:rFonts w:ascii="Arial" w:hAnsi="Arial" w:cs="Arial"/>
          <w:b w:val="0"/>
          <w:bCs w:val="0"/>
          <w:sz w:val="22"/>
          <w:szCs w:val="22"/>
        </w:rPr>
        <w:t xml:space="preserve"> παρουσιάζεται ο αριθμός των </w:t>
      </w:r>
      <w:r w:rsidR="00AD319F">
        <w:rPr>
          <w:rFonts w:ascii="Arial" w:hAnsi="Arial" w:cs="Arial"/>
          <w:b w:val="0"/>
          <w:bCs w:val="0"/>
          <w:sz w:val="22"/>
          <w:szCs w:val="22"/>
        </w:rPr>
        <w:t xml:space="preserve">φοιτητών/φοιτητριών </w:t>
      </w:r>
      <w:r w:rsidRPr="00523501">
        <w:rPr>
          <w:rFonts w:ascii="Arial" w:hAnsi="Arial" w:cs="Arial"/>
          <w:b w:val="0"/>
          <w:bCs w:val="0"/>
          <w:sz w:val="22"/>
          <w:szCs w:val="22"/>
        </w:rPr>
        <w:t xml:space="preserve"> που φοιτούσαν </w:t>
      </w:r>
      <w:r w:rsidR="00833BC6">
        <w:rPr>
          <w:rFonts w:ascii="Arial" w:hAnsi="Arial" w:cs="Arial"/>
          <w:b w:val="0"/>
          <w:bCs w:val="0"/>
          <w:sz w:val="22"/>
          <w:szCs w:val="22"/>
        </w:rPr>
        <w:t>στις Σχολές Τριτοβάθμια</w:t>
      </w:r>
      <w:r>
        <w:rPr>
          <w:rFonts w:ascii="Arial" w:hAnsi="Arial" w:cs="Arial"/>
          <w:b w:val="0"/>
          <w:bCs w:val="0"/>
          <w:sz w:val="22"/>
          <w:szCs w:val="22"/>
        </w:rPr>
        <w:t xml:space="preserve">ς </w:t>
      </w:r>
      <w:r w:rsidR="00833BC6">
        <w:rPr>
          <w:rFonts w:ascii="Arial" w:hAnsi="Arial" w:cs="Arial"/>
          <w:b w:val="0"/>
          <w:bCs w:val="0"/>
          <w:sz w:val="22"/>
          <w:szCs w:val="22"/>
        </w:rPr>
        <w:t>Εκπαίδευσης</w:t>
      </w:r>
      <w:r w:rsidRPr="00523501">
        <w:rPr>
          <w:rFonts w:ascii="Arial" w:hAnsi="Arial" w:cs="Arial"/>
          <w:b w:val="0"/>
          <w:bCs w:val="0"/>
          <w:sz w:val="22"/>
          <w:szCs w:val="22"/>
        </w:rPr>
        <w:t xml:space="preserve"> (Δημόσι</w:t>
      </w:r>
      <w:r>
        <w:rPr>
          <w:rFonts w:ascii="Arial" w:hAnsi="Arial" w:cs="Arial"/>
          <w:b w:val="0"/>
          <w:bCs w:val="0"/>
          <w:sz w:val="22"/>
          <w:szCs w:val="22"/>
        </w:rPr>
        <w:t>ες</w:t>
      </w:r>
      <w:r w:rsidRPr="00523501">
        <w:rPr>
          <w:rFonts w:ascii="Arial" w:hAnsi="Arial" w:cs="Arial"/>
          <w:b w:val="0"/>
          <w:bCs w:val="0"/>
          <w:sz w:val="22"/>
          <w:szCs w:val="22"/>
        </w:rPr>
        <w:t xml:space="preserve"> και Ιδιωτικ</w:t>
      </w:r>
      <w:r>
        <w:rPr>
          <w:rFonts w:ascii="Arial" w:hAnsi="Arial" w:cs="Arial"/>
          <w:b w:val="0"/>
          <w:bCs w:val="0"/>
          <w:sz w:val="22"/>
          <w:szCs w:val="22"/>
        </w:rPr>
        <w:t>ές</w:t>
      </w:r>
      <w:r w:rsidR="00833BC6">
        <w:rPr>
          <w:rFonts w:ascii="Arial" w:hAnsi="Arial" w:cs="Arial"/>
          <w:b w:val="0"/>
          <w:bCs w:val="0"/>
          <w:sz w:val="22"/>
          <w:szCs w:val="22"/>
        </w:rPr>
        <w:t>) ανά επίπεδο σ</w:t>
      </w:r>
      <w:r w:rsidRPr="00523501">
        <w:rPr>
          <w:rFonts w:ascii="Arial" w:hAnsi="Arial" w:cs="Arial"/>
          <w:b w:val="0"/>
          <w:bCs w:val="0"/>
          <w:sz w:val="22"/>
          <w:szCs w:val="22"/>
        </w:rPr>
        <w:t>πουδών τα τελευταία πέντε ακαδημαϊκά έτη (από το 2016-2017 μέχρι 2020-2021)</w:t>
      </w:r>
      <w:r w:rsidR="002118FE">
        <w:rPr>
          <w:rFonts w:ascii="Arial" w:hAnsi="Arial" w:cs="Arial"/>
          <w:b w:val="0"/>
          <w:bCs w:val="0"/>
          <w:sz w:val="22"/>
          <w:szCs w:val="22"/>
        </w:rPr>
        <w:t>.</w:t>
      </w:r>
      <w:r w:rsidRPr="00523501">
        <w:rPr>
          <w:rFonts w:ascii="Arial" w:hAnsi="Arial" w:cs="Arial"/>
          <w:b w:val="0"/>
          <w:bCs w:val="0"/>
          <w:sz w:val="22"/>
          <w:szCs w:val="22"/>
        </w:rPr>
        <w:t xml:space="preserve"> </w:t>
      </w:r>
      <w:r w:rsidR="002118FE">
        <w:rPr>
          <w:rFonts w:ascii="Arial" w:hAnsi="Arial" w:cs="Arial"/>
          <w:b w:val="0"/>
          <w:bCs w:val="0"/>
          <w:sz w:val="22"/>
          <w:szCs w:val="22"/>
        </w:rPr>
        <w:t>Παρατηρείται</w:t>
      </w:r>
      <w:r w:rsidRPr="00523501">
        <w:rPr>
          <w:rFonts w:ascii="Arial" w:hAnsi="Arial" w:cs="Arial"/>
          <w:b w:val="0"/>
          <w:bCs w:val="0"/>
          <w:sz w:val="22"/>
          <w:szCs w:val="22"/>
        </w:rPr>
        <w:t xml:space="preserve"> ότι ο αριθμός των </w:t>
      </w:r>
      <w:r w:rsidR="00AD319F">
        <w:rPr>
          <w:rFonts w:ascii="Arial" w:hAnsi="Arial" w:cs="Arial"/>
          <w:b w:val="0"/>
          <w:bCs w:val="0"/>
          <w:sz w:val="22"/>
          <w:szCs w:val="22"/>
        </w:rPr>
        <w:t xml:space="preserve">φοιτητών/φοιτητριών </w:t>
      </w:r>
      <w:r w:rsidRPr="00523501">
        <w:rPr>
          <w:rFonts w:ascii="Arial" w:hAnsi="Arial" w:cs="Arial"/>
          <w:b w:val="0"/>
          <w:bCs w:val="0"/>
          <w:sz w:val="22"/>
          <w:szCs w:val="22"/>
        </w:rPr>
        <w:t>στ</w:t>
      </w:r>
      <w:r>
        <w:rPr>
          <w:rFonts w:ascii="Arial" w:hAnsi="Arial" w:cs="Arial"/>
          <w:b w:val="0"/>
          <w:bCs w:val="0"/>
          <w:sz w:val="22"/>
          <w:szCs w:val="22"/>
        </w:rPr>
        <w:t>α</w:t>
      </w:r>
      <w:r w:rsidRPr="00523501">
        <w:rPr>
          <w:rFonts w:ascii="Arial" w:hAnsi="Arial" w:cs="Arial"/>
          <w:b w:val="0"/>
          <w:bCs w:val="0"/>
          <w:sz w:val="22"/>
          <w:szCs w:val="22"/>
        </w:rPr>
        <w:t xml:space="preserve"> Επίπεδα </w:t>
      </w:r>
      <w:r w:rsidR="00A839DE">
        <w:rPr>
          <w:rFonts w:ascii="Arial" w:hAnsi="Arial" w:cs="Arial"/>
          <w:b w:val="0"/>
          <w:bCs w:val="0"/>
          <w:sz w:val="22"/>
          <w:szCs w:val="22"/>
        </w:rPr>
        <w:t>5</w:t>
      </w:r>
      <w:r w:rsidRPr="00523501">
        <w:rPr>
          <w:rFonts w:ascii="Arial" w:hAnsi="Arial" w:cs="Arial"/>
          <w:b w:val="0"/>
          <w:bCs w:val="0"/>
          <w:sz w:val="22"/>
          <w:szCs w:val="22"/>
        </w:rPr>
        <w:t xml:space="preserve"> </w:t>
      </w:r>
      <w:r>
        <w:rPr>
          <w:rFonts w:ascii="Arial" w:hAnsi="Arial" w:cs="Arial"/>
          <w:b w:val="0"/>
          <w:bCs w:val="0"/>
          <w:sz w:val="22"/>
          <w:szCs w:val="22"/>
        </w:rPr>
        <w:t xml:space="preserve">και </w:t>
      </w:r>
      <w:r w:rsidR="00A839DE">
        <w:rPr>
          <w:rFonts w:ascii="Arial" w:hAnsi="Arial" w:cs="Arial"/>
          <w:b w:val="0"/>
          <w:bCs w:val="0"/>
          <w:sz w:val="22"/>
          <w:szCs w:val="22"/>
        </w:rPr>
        <w:t>6</w:t>
      </w:r>
      <w:r>
        <w:rPr>
          <w:rFonts w:ascii="Arial" w:hAnsi="Arial" w:cs="Arial"/>
          <w:b w:val="0"/>
          <w:bCs w:val="0"/>
          <w:sz w:val="22"/>
          <w:szCs w:val="22"/>
        </w:rPr>
        <w:t xml:space="preserve"> </w:t>
      </w:r>
      <w:r w:rsidR="002118FE">
        <w:rPr>
          <w:rFonts w:ascii="Arial" w:hAnsi="Arial" w:cs="Arial"/>
          <w:b w:val="0"/>
          <w:bCs w:val="0"/>
          <w:sz w:val="22"/>
          <w:szCs w:val="22"/>
        </w:rPr>
        <w:t>ακολουθεί</w:t>
      </w:r>
      <w:r w:rsidRPr="00523501">
        <w:rPr>
          <w:rFonts w:ascii="Arial" w:hAnsi="Arial" w:cs="Arial"/>
          <w:b w:val="0"/>
          <w:bCs w:val="0"/>
          <w:sz w:val="22"/>
          <w:szCs w:val="22"/>
        </w:rPr>
        <w:t xml:space="preserve"> μια γενική αυξητική τάση με εξαίρεση </w:t>
      </w:r>
      <w:r w:rsidR="00AD319F">
        <w:rPr>
          <w:rFonts w:ascii="Arial" w:hAnsi="Arial" w:cs="Arial"/>
          <w:b w:val="0"/>
          <w:bCs w:val="0"/>
          <w:sz w:val="22"/>
          <w:szCs w:val="22"/>
        </w:rPr>
        <w:t>το ακαδημαϊκό έτος</w:t>
      </w:r>
      <w:r w:rsidRPr="00523501">
        <w:rPr>
          <w:rFonts w:ascii="Arial" w:hAnsi="Arial" w:cs="Arial"/>
          <w:b w:val="0"/>
          <w:bCs w:val="0"/>
          <w:sz w:val="22"/>
          <w:szCs w:val="22"/>
        </w:rPr>
        <w:t xml:space="preserve"> 20</w:t>
      </w:r>
      <w:r>
        <w:rPr>
          <w:rFonts w:ascii="Arial" w:hAnsi="Arial" w:cs="Arial"/>
          <w:b w:val="0"/>
          <w:bCs w:val="0"/>
          <w:sz w:val="22"/>
          <w:szCs w:val="22"/>
        </w:rPr>
        <w:t>20</w:t>
      </w:r>
      <w:r w:rsidRPr="00BA06D7">
        <w:rPr>
          <w:rFonts w:ascii="Arial" w:hAnsi="Arial" w:cs="Arial"/>
          <w:b w:val="0"/>
          <w:bCs w:val="0"/>
          <w:sz w:val="22"/>
          <w:szCs w:val="22"/>
        </w:rPr>
        <w:t>-2021</w:t>
      </w:r>
      <w:r w:rsidRPr="00523501">
        <w:rPr>
          <w:rFonts w:ascii="Arial" w:hAnsi="Arial" w:cs="Arial"/>
          <w:b w:val="0"/>
          <w:bCs w:val="0"/>
          <w:sz w:val="22"/>
          <w:szCs w:val="22"/>
        </w:rPr>
        <w:t xml:space="preserve"> όπου </w:t>
      </w:r>
      <w:r w:rsidR="005C7EB5">
        <w:rPr>
          <w:rFonts w:ascii="Arial" w:hAnsi="Arial" w:cs="Arial"/>
          <w:b w:val="0"/>
          <w:bCs w:val="0"/>
          <w:sz w:val="22"/>
          <w:szCs w:val="22"/>
        </w:rPr>
        <w:t>σημειώθηκε</w:t>
      </w:r>
      <w:r w:rsidRPr="00523501">
        <w:rPr>
          <w:rFonts w:ascii="Arial" w:hAnsi="Arial" w:cs="Arial"/>
          <w:b w:val="0"/>
          <w:bCs w:val="0"/>
          <w:sz w:val="22"/>
          <w:szCs w:val="22"/>
        </w:rPr>
        <w:t xml:space="preserve"> μείωση</w:t>
      </w:r>
      <w:r w:rsidR="002118FE">
        <w:rPr>
          <w:rFonts w:ascii="Arial" w:hAnsi="Arial" w:cs="Arial"/>
          <w:b w:val="0"/>
          <w:bCs w:val="0"/>
          <w:sz w:val="22"/>
          <w:szCs w:val="22"/>
        </w:rPr>
        <w:t>.</w:t>
      </w:r>
      <w:r>
        <w:rPr>
          <w:rFonts w:ascii="Arial" w:hAnsi="Arial" w:cs="Arial"/>
          <w:b w:val="0"/>
          <w:bCs w:val="0"/>
          <w:sz w:val="22"/>
          <w:szCs w:val="22"/>
        </w:rPr>
        <w:t xml:space="preserve"> Στο </w:t>
      </w:r>
      <w:r w:rsidR="00BD7B19">
        <w:rPr>
          <w:rFonts w:ascii="Arial" w:hAnsi="Arial" w:cs="Arial"/>
          <w:b w:val="0"/>
          <w:bCs w:val="0"/>
          <w:sz w:val="22"/>
          <w:szCs w:val="22"/>
        </w:rPr>
        <w:t>ε</w:t>
      </w:r>
      <w:r w:rsidRPr="00793317">
        <w:rPr>
          <w:rFonts w:ascii="Arial" w:hAnsi="Arial" w:cs="Arial"/>
          <w:b w:val="0"/>
          <w:bCs w:val="0"/>
          <w:sz w:val="22"/>
          <w:szCs w:val="22"/>
        </w:rPr>
        <w:t>πίπεδ</w:t>
      </w:r>
      <w:r>
        <w:rPr>
          <w:rFonts w:ascii="Arial" w:hAnsi="Arial" w:cs="Arial"/>
          <w:b w:val="0"/>
          <w:bCs w:val="0"/>
          <w:sz w:val="22"/>
          <w:szCs w:val="22"/>
        </w:rPr>
        <w:t>ο</w:t>
      </w:r>
      <w:r w:rsidRPr="00793317">
        <w:rPr>
          <w:rFonts w:ascii="Arial" w:hAnsi="Arial" w:cs="Arial"/>
          <w:b w:val="0"/>
          <w:bCs w:val="0"/>
          <w:sz w:val="22"/>
          <w:szCs w:val="22"/>
        </w:rPr>
        <w:t xml:space="preserve"> 7 παρατηρείται μια τά</w:t>
      </w:r>
      <w:r>
        <w:rPr>
          <w:rFonts w:ascii="Arial" w:hAnsi="Arial" w:cs="Arial"/>
          <w:b w:val="0"/>
          <w:bCs w:val="0"/>
          <w:sz w:val="22"/>
          <w:szCs w:val="22"/>
        </w:rPr>
        <w:t>ση σταθεροποίησης με εξαίρεση το έτος 2020-2021 όπου παρατηρείται μία μικρή αύξηση</w:t>
      </w:r>
      <w:r w:rsidR="002118FE">
        <w:rPr>
          <w:rFonts w:ascii="Arial" w:hAnsi="Arial" w:cs="Arial"/>
          <w:b w:val="0"/>
          <w:bCs w:val="0"/>
          <w:sz w:val="22"/>
          <w:szCs w:val="22"/>
        </w:rPr>
        <w:t>.</w:t>
      </w:r>
      <w:r>
        <w:rPr>
          <w:rFonts w:ascii="Arial" w:hAnsi="Arial" w:cs="Arial"/>
          <w:b w:val="0"/>
          <w:bCs w:val="0"/>
          <w:sz w:val="22"/>
          <w:szCs w:val="22"/>
        </w:rPr>
        <w:t xml:space="preserve"> Στο </w:t>
      </w:r>
      <w:r w:rsidR="00BD7B19">
        <w:rPr>
          <w:rFonts w:ascii="Arial" w:hAnsi="Arial" w:cs="Arial"/>
          <w:b w:val="0"/>
          <w:bCs w:val="0"/>
          <w:sz w:val="22"/>
          <w:szCs w:val="22"/>
        </w:rPr>
        <w:t>ε</w:t>
      </w:r>
      <w:r>
        <w:rPr>
          <w:rFonts w:ascii="Arial" w:hAnsi="Arial" w:cs="Arial"/>
          <w:b w:val="0"/>
          <w:bCs w:val="0"/>
          <w:sz w:val="22"/>
          <w:szCs w:val="22"/>
        </w:rPr>
        <w:t xml:space="preserve">πίπεδο  8 </w:t>
      </w:r>
      <w:r w:rsidRPr="00793317">
        <w:rPr>
          <w:rFonts w:ascii="Arial" w:hAnsi="Arial" w:cs="Arial"/>
          <w:b w:val="0"/>
          <w:bCs w:val="0"/>
          <w:sz w:val="22"/>
          <w:szCs w:val="22"/>
        </w:rPr>
        <w:t>παρατηρείται μια τά</w:t>
      </w:r>
      <w:r>
        <w:rPr>
          <w:rFonts w:ascii="Arial" w:hAnsi="Arial" w:cs="Arial"/>
          <w:b w:val="0"/>
          <w:bCs w:val="0"/>
          <w:sz w:val="22"/>
          <w:szCs w:val="22"/>
        </w:rPr>
        <w:t xml:space="preserve">ση σταθεροποίησης τα τελευταία </w:t>
      </w:r>
      <w:r w:rsidRPr="00793317">
        <w:rPr>
          <w:rFonts w:ascii="Arial" w:hAnsi="Arial" w:cs="Arial"/>
          <w:b w:val="0"/>
          <w:bCs w:val="0"/>
          <w:sz w:val="22"/>
          <w:szCs w:val="22"/>
        </w:rPr>
        <w:t>πέντε ακαδημαϊκά έτη</w:t>
      </w:r>
      <w:r w:rsidR="002118FE">
        <w:rPr>
          <w:rFonts w:ascii="Arial" w:hAnsi="Arial" w:cs="Arial"/>
          <w:b w:val="0"/>
          <w:bCs w:val="0"/>
          <w:sz w:val="22"/>
          <w:szCs w:val="22"/>
        </w:rPr>
        <w:t>.</w:t>
      </w:r>
    </w:p>
    <w:p w14:paraId="04F480A4" w14:textId="28AE4E26" w:rsidR="0014287A" w:rsidRPr="00523501" w:rsidRDefault="00AC6F4A" w:rsidP="00D8786F">
      <w:pPr>
        <w:pStyle w:val="Caption"/>
        <w:jc w:val="both"/>
        <w:rPr>
          <w:rFonts w:ascii="Arial" w:hAnsi="Arial" w:cs="Arial"/>
          <w:b w:val="0"/>
          <w:sz w:val="22"/>
          <w:szCs w:val="22"/>
        </w:rPr>
      </w:pPr>
      <w:bookmarkStart w:id="37" w:name="_Toc87965873"/>
      <w:r w:rsidRPr="00523501">
        <w:rPr>
          <w:rFonts w:ascii="Arial" w:hAnsi="Arial" w:cs="Arial"/>
          <w:sz w:val="22"/>
          <w:szCs w:val="22"/>
        </w:rPr>
        <w:t xml:space="preserve">Διάγραμμα </w:t>
      </w:r>
      <w:r w:rsidRPr="00523501">
        <w:rPr>
          <w:rFonts w:ascii="Arial" w:hAnsi="Arial" w:cs="Arial"/>
          <w:sz w:val="22"/>
          <w:szCs w:val="22"/>
        </w:rPr>
        <w:fldChar w:fldCharType="begin"/>
      </w:r>
      <w:r w:rsidRPr="00523501">
        <w:rPr>
          <w:rFonts w:ascii="Arial" w:hAnsi="Arial" w:cs="Arial"/>
          <w:sz w:val="22"/>
          <w:szCs w:val="22"/>
        </w:rPr>
        <w:instrText xml:space="preserve"> SEQ Διάγραμμα \* ARABIC </w:instrText>
      </w:r>
      <w:r w:rsidRPr="00523501">
        <w:rPr>
          <w:rFonts w:ascii="Arial" w:hAnsi="Arial" w:cs="Arial"/>
          <w:sz w:val="22"/>
          <w:szCs w:val="22"/>
        </w:rPr>
        <w:fldChar w:fldCharType="separate"/>
      </w:r>
      <w:r w:rsidR="004515A7">
        <w:rPr>
          <w:rFonts w:ascii="Arial" w:hAnsi="Arial" w:cs="Arial"/>
          <w:noProof/>
          <w:sz w:val="22"/>
          <w:szCs w:val="22"/>
        </w:rPr>
        <w:t>8</w:t>
      </w:r>
      <w:r w:rsidRPr="00523501">
        <w:rPr>
          <w:rFonts w:ascii="Arial" w:hAnsi="Arial" w:cs="Arial"/>
          <w:sz w:val="22"/>
          <w:szCs w:val="22"/>
        </w:rPr>
        <w:fldChar w:fldCharType="end"/>
      </w:r>
      <w:r w:rsidR="00A839DE">
        <w:rPr>
          <w:rFonts w:ascii="Arial" w:hAnsi="Arial" w:cs="Arial"/>
          <w:sz w:val="22"/>
          <w:szCs w:val="22"/>
        </w:rPr>
        <w:t>.</w:t>
      </w:r>
      <w:r w:rsidRPr="00523501">
        <w:rPr>
          <w:rFonts w:ascii="Arial" w:hAnsi="Arial" w:cs="Arial"/>
          <w:sz w:val="22"/>
          <w:szCs w:val="22"/>
        </w:rPr>
        <w:t xml:space="preserve"> </w:t>
      </w:r>
      <w:r w:rsidR="0014287A" w:rsidRPr="00523501">
        <w:rPr>
          <w:rFonts w:ascii="Arial" w:eastAsia="Calibri" w:hAnsi="Arial" w:cs="Arial"/>
          <w:b w:val="0"/>
          <w:sz w:val="22"/>
          <w:szCs w:val="22"/>
          <w:lang w:eastAsia="en-US"/>
        </w:rPr>
        <w:t xml:space="preserve">Αριθμός </w:t>
      </w:r>
      <w:r w:rsidR="00AD319F">
        <w:rPr>
          <w:rFonts w:ascii="Arial" w:eastAsia="Calibri" w:hAnsi="Arial" w:cs="Arial"/>
          <w:b w:val="0"/>
          <w:sz w:val="22"/>
          <w:szCs w:val="22"/>
          <w:lang w:eastAsia="en-US"/>
        </w:rPr>
        <w:t xml:space="preserve">φοιτητών/φοιτητριών </w:t>
      </w:r>
      <w:r w:rsidR="0014287A" w:rsidRPr="00523501">
        <w:rPr>
          <w:rFonts w:ascii="Arial" w:eastAsia="Calibri" w:hAnsi="Arial" w:cs="Arial"/>
          <w:b w:val="0"/>
          <w:sz w:val="22"/>
          <w:szCs w:val="22"/>
          <w:lang w:eastAsia="en-US"/>
        </w:rPr>
        <w:t xml:space="preserve">στις Δημόσιες και Ιδιωτικές Σχολές Τριτοβάθμιας Εκπαίδευσης, ανά </w:t>
      </w:r>
      <w:r w:rsidR="00471D3E">
        <w:rPr>
          <w:rFonts w:ascii="Arial" w:eastAsia="Calibri" w:hAnsi="Arial" w:cs="Arial"/>
          <w:b w:val="0"/>
          <w:sz w:val="22"/>
          <w:szCs w:val="22"/>
          <w:lang w:eastAsia="en-US"/>
        </w:rPr>
        <w:t>ε</w:t>
      </w:r>
      <w:r w:rsidR="001762D0" w:rsidRPr="00523501">
        <w:rPr>
          <w:rFonts w:ascii="Arial" w:eastAsia="Calibri" w:hAnsi="Arial" w:cs="Arial"/>
          <w:b w:val="0"/>
          <w:sz w:val="22"/>
          <w:szCs w:val="22"/>
          <w:lang w:eastAsia="en-US"/>
        </w:rPr>
        <w:t>πίπεδο</w:t>
      </w:r>
      <w:r w:rsidR="00833BC6">
        <w:rPr>
          <w:rFonts w:ascii="Arial" w:eastAsia="Calibri" w:hAnsi="Arial" w:cs="Arial"/>
          <w:b w:val="0"/>
          <w:sz w:val="22"/>
          <w:szCs w:val="22"/>
          <w:lang w:eastAsia="en-US"/>
        </w:rPr>
        <w:t xml:space="preserve"> </w:t>
      </w:r>
      <w:r w:rsidR="00D63935">
        <w:rPr>
          <w:rFonts w:ascii="Arial" w:eastAsia="Calibri" w:hAnsi="Arial" w:cs="Arial"/>
          <w:b w:val="0"/>
          <w:sz w:val="22"/>
          <w:szCs w:val="22"/>
          <w:lang w:eastAsia="en-US"/>
        </w:rPr>
        <w:t>σ</w:t>
      </w:r>
      <w:r w:rsidR="0014287A" w:rsidRPr="00523501">
        <w:rPr>
          <w:rFonts w:ascii="Arial" w:eastAsia="Calibri" w:hAnsi="Arial" w:cs="Arial"/>
          <w:b w:val="0"/>
          <w:sz w:val="22"/>
          <w:szCs w:val="22"/>
          <w:lang w:eastAsia="en-US"/>
        </w:rPr>
        <w:t>πουδών</w:t>
      </w:r>
      <w:r w:rsidR="001762D0" w:rsidRPr="00523501">
        <w:rPr>
          <w:rFonts w:ascii="Arial" w:eastAsia="Calibri" w:hAnsi="Arial" w:cs="Arial"/>
          <w:b w:val="0"/>
          <w:sz w:val="22"/>
          <w:szCs w:val="22"/>
          <w:lang w:eastAsia="en-US"/>
        </w:rPr>
        <w:t xml:space="preserve"> </w:t>
      </w:r>
      <w:r w:rsidR="0014287A" w:rsidRPr="00523501">
        <w:rPr>
          <w:rFonts w:ascii="Arial" w:hAnsi="Arial" w:cs="Arial"/>
          <w:b w:val="0"/>
          <w:sz w:val="22"/>
          <w:szCs w:val="22"/>
        </w:rPr>
        <w:t>κατά τα ακαδημαϊκά έτη  2016-2017, 2017-2018, 2018-2019, 2019-2020 και 2020-2021</w:t>
      </w:r>
      <w:bookmarkEnd w:id="37"/>
    </w:p>
    <w:p w14:paraId="32F7BFDD" w14:textId="77777777" w:rsidR="002B0B66" w:rsidRDefault="00B43E02" w:rsidP="0014287A">
      <w:pPr>
        <w:spacing w:after="0" w:line="240" w:lineRule="auto"/>
        <w:jc w:val="both"/>
        <w:rPr>
          <w:rFonts w:ascii="Arial" w:hAnsi="Arial" w:cs="Arial"/>
          <w:b/>
        </w:rPr>
      </w:pPr>
      <w:r w:rsidRPr="00EB5AC4">
        <w:rPr>
          <w:noProof/>
          <w:lang w:val="en-US" w:eastAsia="en-US"/>
        </w:rPr>
        <w:drawing>
          <wp:inline distT="0" distB="0" distL="0" distR="0" wp14:anchorId="567790F0" wp14:editId="0810EB4E">
            <wp:extent cx="4943627" cy="2498709"/>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88422C" w14:textId="77777777" w:rsidR="0014287A" w:rsidRPr="0036752E" w:rsidRDefault="0014287A" w:rsidP="0014287A">
      <w:pPr>
        <w:spacing w:after="0" w:line="240" w:lineRule="auto"/>
        <w:jc w:val="both"/>
        <w:rPr>
          <w:rFonts w:ascii="Arial" w:eastAsia="Calibri" w:hAnsi="Arial" w:cs="Arial"/>
          <w:b/>
          <w:lang w:eastAsia="en-US"/>
        </w:rPr>
      </w:pPr>
    </w:p>
    <w:p w14:paraId="375F775D" w14:textId="77777777" w:rsidR="002118FE" w:rsidRDefault="002118FE" w:rsidP="00793317">
      <w:pPr>
        <w:jc w:val="both"/>
        <w:rPr>
          <w:rFonts w:ascii="Arial" w:hAnsi="Arial" w:cs="Arial"/>
        </w:rPr>
      </w:pPr>
    </w:p>
    <w:p w14:paraId="6472FB68" w14:textId="55A6F2CB" w:rsidR="00793317" w:rsidRDefault="00793317" w:rsidP="00793317">
      <w:pPr>
        <w:jc w:val="both"/>
        <w:rPr>
          <w:rFonts w:ascii="Arial" w:hAnsi="Arial" w:cs="Arial"/>
        </w:rPr>
      </w:pPr>
      <w:r>
        <w:rPr>
          <w:rFonts w:ascii="Arial" w:hAnsi="Arial" w:cs="Arial"/>
        </w:rPr>
        <w:lastRenderedPageBreak/>
        <w:t xml:space="preserve">Στο Διάγραμμα 9 παρουσιάζεται ο αριθμός των </w:t>
      </w:r>
      <w:r w:rsidR="00AD319F">
        <w:rPr>
          <w:rFonts w:ascii="Arial" w:hAnsi="Arial" w:cs="Arial"/>
        </w:rPr>
        <w:t xml:space="preserve">φοιτητών/φοιτητριών </w:t>
      </w:r>
      <w:r>
        <w:rPr>
          <w:rFonts w:ascii="Arial" w:hAnsi="Arial" w:cs="Arial"/>
        </w:rPr>
        <w:t xml:space="preserve"> που </w:t>
      </w:r>
      <w:r w:rsidRPr="00E124FB">
        <w:rPr>
          <w:rFonts w:ascii="Arial" w:hAnsi="Arial" w:cs="Arial"/>
        </w:rPr>
        <w:t>φοιτού</w:t>
      </w:r>
      <w:r>
        <w:rPr>
          <w:rFonts w:ascii="Arial" w:hAnsi="Arial" w:cs="Arial"/>
        </w:rPr>
        <w:t>σα</w:t>
      </w:r>
      <w:r w:rsidRPr="00E124FB">
        <w:rPr>
          <w:rFonts w:ascii="Arial" w:hAnsi="Arial" w:cs="Arial"/>
        </w:rPr>
        <w:t xml:space="preserve">ν στα </w:t>
      </w:r>
      <w:r>
        <w:rPr>
          <w:rFonts w:ascii="Arial" w:hAnsi="Arial" w:cs="Arial"/>
        </w:rPr>
        <w:t xml:space="preserve"> </w:t>
      </w:r>
      <w:r w:rsidRPr="00E124FB">
        <w:rPr>
          <w:rFonts w:ascii="Arial" w:hAnsi="Arial" w:cs="Arial"/>
        </w:rPr>
        <w:t xml:space="preserve">Πανεπιστήμια </w:t>
      </w:r>
      <w:r>
        <w:rPr>
          <w:rFonts w:ascii="Arial" w:hAnsi="Arial" w:cs="Arial"/>
        </w:rPr>
        <w:t xml:space="preserve">(Δημόσια και Ιδιωτικά) ανά </w:t>
      </w:r>
      <w:r w:rsidR="00731938">
        <w:rPr>
          <w:rFonts w:ascii="Arial" w:hAnsi="Arial" w:cs="Arial"/>
        </w:rPr>
        <w:t>ε</w:t>
      </w:r>
      <w:r>
        <w:rPr>
          <w:rFonts w:ascii="Arial" w:hAnsi="Arial" w:cs="Arial"/>
        </w:rPr>
        <w:t>πίπε</w:t>
      </w:r>
      <w:r w:rsidR="00EB5AC4">
        <w:rPr>
          <w:rFonts w:ascii="Arial" w:hAnsi="Arial" w:cs="Arial"/>
        </w:rPr>
        <w:t xml:space="preserve">δο </w:t>
      </w:r>
      <w:r w:rsidR="00731938">
        <w:rPr>
          <w:rFonts w:ascii="Arial" w:hAnsi="Arial" w:cs="Arial"/>
        </w:rPr>
        <w:t>σ</w:t>
      </w:r>
      <w:r>
        <w:rPr>
          <w:rFonts w:ascii="Arial" w:hAnsi="Arial" w:cs="Arial"/>
        </w:rPr>
        <w:t>πουδών τα τελευταία πέντε ακαδημαϊκά έτη (από το 2016-2017 μέχρι 2020-2021</w:t>
      </w:r>
      <w:r w:rsidRPr="00667AEE">
        <w:rPr>
          <w:rFonts w:ascii="Arial" w:hAnsi="Arial" w:cs="Arial"/>
        </w:rPr>
        <w:t>)</w:t>
      </w:r>
      <w:r w:rsidR="002118FE">
        <w:rPr>
          <w:rFonts w:ascii="Arial" w:hAnsi="Arial" w:cs="Arial"/>
        </w:rPr>
        <w:t>.</w:t>
      </w:r>
      <w:r w:rsidRPr="00667AEE">
        <w:rPr>
          <w:rFonts w:ascii="Arial" w:hAnsi="Arial" w:cs="Arial"/>
        </w:rPr>
        <w:t xml:space="preserve"> </w:t>
      </w:r>
      <w:r w:rsidR="00EB5AC4">
        <w:rPr>
          <w:rFonts w:ascii="Arial" w:hAnsi="Arial" w:cs="Arial"/>
        </w:rPr>
        <w:t>Διαφ</w:t>
      </w:r>
      <w:r w:rsidRPr="00667AEE">
        <w:rPr>
          <w:rFonts w:ascii="Arial" w:hAnsi="Arial" w:cs="Arial"/>
        </w:rPr>
        <w:t xml:space="preserve">αίνεται ότι </w:t>
      </w:r>
      <w:r>
        <w:rPr>
          <w:rFonts w:ascii="Arial" w:hAnsi="Arial" w:cs="Arial"/>
        </w:rPr>
        <w:t xml:space="preserve">ο αριθμός των </w:t>
      </w:r>
      <w:r w:rsidR="00AD319F">
        <w:rPr>
          <w:rFonts w:ascii="Arial" w:hAnsi="Arial" w:cs="Arial"/>
        </w:rPr>
        <w:t xml:space="preserve">φοιτητών/φοιτητριών </w:t>
      </w:r>
      <w:r>
        <w:rPr>
          <w:rFonts w:ascii="Arial" w:hAnsi="Arial" w:cs="Arial"/>
        </w:rPr>
        <w:t xml:space="preserve"> στο </w:t>
      </w:r>
      <w:r w:rsidR="00C8611B">
        <w:rPr>
          <w:rFonts w:ascii="Arial" w:hAnsi="Arial" w:cs="Arial"/>
        </w:rPr>
        <w:t>επίπεδο</w:t>
      </w:r>
      <w:r>
        <w:rPr>
          <w:rFonts w:ascii="Arial" w:hAnsi="Arial" w:cs="Arial"/>
        </w:rPr>
        <w:t xml:space="preserve"> 6 παρουσιάζει μια γενική αυξητική τάση με εξαίρεση </w:t>
      </w:r>
      <w:r w:rsidR="00AD319F">
        <w:rPr>
          <w:rFonts w:ascii="Arial" w:hAnsi="Arial" w:cs="Arial"/>
        </w:rPr>
        <w:t>το ακαδημαϊκό έτος</w:t>
      </w:r>
      <w:r>
        <w:rPr>
          <w:rFonts w:ascii="Arial" w:hAnsi="Arial" w:cs="Arial"/>
        </w:rPr>
        <w:t xml:space="preserve"> 2019-2020 όπου παρατηρήθηκε μείωση</w:t>
      </w:r>
      <w:r w:rsidR="002118FE">
        <w:rPr>
          <w:rFonts w:ascii="Arial" w:hAnsi="Arial" w:cs="Arial"/>
        </w:rPr>
        <w:t>.</w:t>
      </w:r>
      <w:r>
        <w:rPr>
          <w:rFonts w:ascii="Arial" w:hAnsi="Arial" w:cs="Arial"/>
        </w:rPr>
        <w:t xml:space="preserve"> Στο </w:t>
      </w:r>
      <w:r w:rsidR="00BD7B19">
        <w:rPr>
          <w:rFonts w:ascii="Arial" w:hAnsi="Arial" w:cs="Arial"/>
        </w:rPr>
        <w:t>ε</w:t>
      </w:r>
      <w:r>
        <w:rPr>
          <w:rFonts w:ascii="Arial" w:hAnsi="Arial" w:cs="Arial"/>
        </w:rPr>
        <w:t>πίπεδο 7 καταγράφεται μία εμφανής αύξηση</w:t>
      </w:r>
      <w:r w:rsidR="002118FE">
        <w:rPr>
          <w:rFonts w:ascii="Arial" w:hAnsi="Arial" w:cs="Arial"/>
        </w:rPr>
        <w:t>,</w:t>
      </w:r>
      <w:r>
        <w:rPr>
          <w:rFonts w:ascii="Arial" w:hAnsi="Arial" w:cs="Arial"/>
        </w:rPr>
        <w:t xml:space="preserve"> ενώ στο </w:t>
      </w:r>
      <w:r w:rsidR="00BD7B19">
        <w:rPr>
          <w:rFonts w:ascii="Arial" w:hAnsi="Arial" w:cs="Arial"/>
        </w:rPr>
        <w:t>ε</w:t>
      </w:r>
      <w:r>
        <w:rPr>
          <w:rFonts w:ascii="Arial" w:hAnsi="Arial" w:cs="Arial"/>
        </w:rPr>
        <w:t xml:space="preserve">πίπεδο 8 </w:t>
      </w:r>
      <w:r w:rsidR="002118FE">
        <w:rPr>
          <w:rFonts w:ascii="Arial" w:hAnsi="Arial" w:cs="Arial"/>
        </w:rPr>
        <w:t xml:space="preserve">τα τελευταία  πέντε ακαδημαϊκά έτη </w:t>
      </w:r>
      <w:r>
        <w:rPr>
          <w:rFonts w:ascii="Arial" w:hAnsi="Arial" w:cs="Arial"/>
        </w:rPr>
        <w:t>παρατηρείται μια τάση σταθεροποίησης</w:t>
      </w:r>
      <w:r w:rsidR="002118FE">
        <w:rPr>
          <w:rFonts w:ascii="Arial" w:hAnsi="Arial" w:cs="Arial"/>
        </w:rPr>
        <w:t>.</w:t>
      </w:r>
    </w:p>
    <w:p w14:paraId="49A6738F" w14:textId="16BD7499" w:rsidR="0014287A" w:rsidRPr="00523501" w:rsidRDefault="00171B14" w:rsidP="00523501">
      <w:pPr>
        <w:pStyle w:val="Caption"/>
        <w:rPr>
          <w:rFonts w:ascii="Arial" w:hAnsi="Arial" w:cs="Arial"/>
          <w:b w:val="0"/>
          <w:sz w:val="22"/>
          <w:szCs w:val="22"/>
        </w:rPr>
      </w:pPr>
      <w:bookmarkStart w:id="38" w:name="_Toc87965874"/>
      <w:r w:rsidRPr="00523501">
        <w:rPr>
          <w:rFonts w:ascii="Arial" w:hAnsi="Arial" w:cs="Arial"/>
          <w:sz w:val="22"/>
          <w:szCs w:val="22"/>
        </w:rPr>
        <w:t xml:space="preserve">Διάγραμμα </w:t>
      </w:r>
      <w:r w:rsidRPr="00523501">
        <w:rPr>
          <w:rFonts w:ascii="Arial" w:hAnsi="Arial" w:cs="Arial"/>
          <w:sz w:val="22"/>
          <w:szCs w:val="22"/>
        </w:rPr>
        <w:fldChar w:fldCharType="begin"/>
      </w:r>
      <w:r w:rsidRPr="00523501">
        <w:rPr>
          <w:rFonts w:ascii="Arial" w:hAnsi="Arial" w:cs="Arial"/>
          <w:sz w:val="22"/>
          <w:szCs w:val="22"/>
        </w:rPr>
        <w:instrText xml:space="preserve"> SEQ Διάγραμμα \* ARABIC </w:instrText>
      </w:r>
      <w:r w:rsidRPr="00523501">
        <w:rPr>
          <w:rFonts w:ascii="Arial" w:hAnsi="Arial" w:cs="Arial"/>
          <w:sz w:val="22"/>
          <w:szCs w:val="22"/>
        </w:rPr>
        <w:fldChar w:fldCharType="separate"/>
      </w:r>
      <w:r w:rsidR="004515A7">
        <w:rPr>
          <w:rFonts w:ascii="Arial" w:hAnsi="Arial" w:cs="Arial"/>
          <w:noProof/>
          <w:sz w:val="22"/>
          <w:szCs w:val="22"/>
        </w:rPr>
        <w:t>9</w:t>
      </w:r>
      <w:r w:rsidRPr="00523501">
        <w:rPr>
          <w:rFonts w:ascii="Arial" w:hAnsi="Arial" w:cs="Arial"/>
          <w:sz w:val="22"/>
          <w:szCs w:val="22"/>
        </w:rPr>
        <w:fldChar w:fldCharType="end"/>
      </w:r>
      <w:r w:rsidR="00325B14">
        <w:rPr>
          <w:rFonts w:ascii="Arial" w:hAnsi="Arial" w:cs="Arial"/>
          <w:sz w:val="22"/>
          <w:szCs w:val="22"/>
        </w:rPr>
        <w:t xml:space="preserve">. </w:t>
      </w:r>
      <w:r w:rsidR="0014287A" w:rsidRPr="00523501">
        <w:rPr>
          <w:rFonts w:ascii="Arial" w:eastAsia="Calibri" w:hAnsi="Arial" w:cs="Arial"/>
          <w:b w:val="0"/>
          <w:sz w:val="22"/>
          <w:szCs w:val="22"/>
          <w:lang w:eastAsia="en-US"/>
        </w:rPr>
        <w:t xml:space="preserve">Αριθμός </w:t>
      </w:r>
      <w:r w:rsidR="00AD319F">
        <w:rPr>
          <w:rFonts w:ascii="Arial" w:eastAsia="Calibri" w:hAnsi="Arial" w:cs="Arial"/>
          <w:b w:val="0"/>
          <w:sz w:val="22"/>
          <w:szCs w:val="22"/>
          <w:lang w:eastAsia="en-US"/>
        </w:rPr>
        <w:t xml:space="preserve">φοιτητών/φοιτητριών </w:t>
      </w:r>
      <w:r w:rsidR="0014287A" w:rsidRPr="00523501">
        <w:rPr>
          <w:rFonts w:ascii="Arial" w:eastAsia="Calibri" w:hAnsi="Arial" w:cs="Arial"/>
          <w:b w:val="0"/>
          <w:sz w:val="22"/>
          <w:szCs w:val="22"/>
          <w:lang w:eastAsia="en-US"/>
        </w:rPr>
        <w:t xml:space="preserve"> στα  Δημόσια και Ιδιωτικά Πανεπιστήμια, ανά </w:t>
      </w:r>
      <w:r w:rsidR="00BD7B19">
        <w:rPr>
          <w:rFonts w:ascii="Arial" w:eastAsia="Calibri" w:hAnsi="Arial" w:cs="Arial"/>
          <w:b w:val="0"/>
          <w:sz w:val="22"/>
          <w:szCs w:val="22"/>
          <w:lang w:eastAsia="en-US"/>
        </w:rPr>
        <w:t>ε</w:t>
      </w:r>
      <w:r w:rsidR="001762D0" w:rsidRPr="00523501">
        <w:rPr>
          <w:rFonts w:ascii="Arial" w:eastAsia="Calibri" w:hAnsi="Arial" w:cs="Arial"/>
          <w:b w:val="0"/>
          <w:sz w:val="22"/>
          <w:szCs w:val="22"/>
          <w:lang w:eastAsia="en-US"/>
        </w:rPr>
        <w:t xml:space="preserve">πίπεδο </w:t>
      </w:r>
      <w:r w:rsidR="00BD7B19">
        <w:rPr>
          <w:rFonts w:ascii="Arial" w:eastAsia="Calibri" w:hAnsi="Arial" w:cs="Arial"/>
          <w:b w:val="0"/>
          <w:sz w:val="22"/>
          <w:szCs w:val="22"/>
          <w:lang w:eastAsia="en-US"/>
        </w:rPr>
        <w:t>σ</w:t>
      </w:r>
      <w:r w:rsidR="001762D0" w:rsidRPr="00523501">
        <w:rPr>
          <w:rFonts w:ascii="Arial" w:eastAsia="Calibri" w:hAnsi="Arial" w:cs="Arial"/>
          <w:b w:val="0"/>
          <w:sz w:val="22"/>
          <w:szCs w:val="22"/>
          <w:lang w:eastAsia="en-US"/>
        </w:rPr>
        <w:t>πουδών</w:t>
      </w:r>
      <w:r w:rsidR="0014287A" w:rsidRPr="00523501">
        <w:rPr>
          <w:rFonts w:ascii="Arial" w:eastAsia="Calibri" w:hAnsi="Arial" w:cs="Arial"/>
          <w:b w:val="0"/>
          <w:sz w:val="22"/>
          <w:szCs w:val="22"/>
          <w:lang w:eastAsia="en-US"/>
        </w:rPr>
        <w:t xml:space="preserve"> </w:t>
      </w:r>
      <w:r w:rsidR="0014287A" w:rsidRPr="00523501">
        <w:rPr>
          <w:rFonts w:ascii="Arial" w:hAnsi="Arial" w:cs="Arial"/>
          <w:b w:val="0"/>
          <w:sz w:val="22"/>
          <w:szCs w:val="22"/>
        </w:rPr>
        <w:t>κατά τα ακαδημαϊκά έτη  2016-2017, 2017-2018, 2018-2019, 2019-2020 και 2020-2021</w:t>
      </w:r>
      <w:bookmarkEnd w:id="38"/>
    </w:p>
    <w:p w14:paraId="11AC12C3" w14:textId="77777777" w:rsidR="0014287A" w:rsidRDefault="00FD558A" w:rsidP="00533C0E">
      <w:pPr>
        <w:rPr>
          <w:noProof/>
          <w:lang w:val="en-US" w:eastAsia="en-US"/>
        </w:rPr>
      </w:pPr>
      <w:r w:rsidRPr="00523501">
        <w:rPr>
          <w:noProof/>
          <w:lang w:eastAsia="en-US"/>
        </w:rPr>
        <w:t xml:space="preserve"> </w:t>
      </w:r>
      <w:r w:rsidR="00B43E02" w:rsidRPr="00EB5AC4">
        <w:rPr>
          <w:noProof/>
          <w:lang w:val="en-US" w:eastAsia="en-US"/>
        </w:rPr>
        <w:drawing>
          <wp:inline distT="0" distB="0" distL="0" distR="0" wp14:anchorId="5378C14B" wp14:editId="77257D57">
            <wp:extent cx="5492115" cy="2484120"/>
            <wp:effectExtent l="0" t="0" r="13335" b="1143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2137AF" w14:textId="6BFDF8A3" w:rsidR="002818DA" w:rsidRDefault="007B555F" w:rsidP="007B555F">
      <w:pPr>
        <w:pStyle w:val="Heading3"/>
        <w:rPr>
          <w:rFonts w:ascii="Arial" w:hAnsi="Arial" w:cs="Arial"/>
          <w:i/>
          <w:sz w:val="24"/>
          <w:szCs w:val="24"/>
        </w:rPr>
      </w:pPr>
      <w:bookmarkStart w:id="39" w:name="_Toc104200211"/>
      <w:r w:rsidRPr="007B555F">
        <w:rPr>
          <w:rFonts w:ascii="Arial" w:hAnsi="Arial" w:cs="Arial"/>
          <w:i/>
          <w:sz w:val="24"/>
          <w:szCs w:val="24"/>
        </w:rPr>
        <w:t>3.</w:t>
      </w:r>
      <w:r w:rsidRPr="00B64450">
        <w:rPr>
          <w:rFonts w:ascii="Arial" w:hAnsi="Arial" w:cs="Arial"/>
          <w:i/>
          <w:sz w:val="24"/>
          <w:szCs w:val="24"/>
        </w:rPr>
        <w:t>2.3</w:t>
      </w:r>
      <w:r w:rsidR="005C7EB5">
        <w:rPr>
          <w:rFonts w:ascii="Arial" w:hAnsi="Arial" w:cs="Arial"/>
          <w:i/>
          <w:sz w:val="24"/>
          <w:szCs w:val="24"/>
        </w:rPr>
        <w:t xml:space="preserve"> </w:t>
      </w:r>
      <w:r w:rsidR="00BD1EE4" w:rsidRPr="00523501">
        <w:rPr>
          <w:rFonts w:ascii="Arial" w:hAnsi="Arial" w:cs="Arial"/>
          <w:i/>
          <w:sz w:val="24"/>
          <w:szCs w:val="24"/>
        </w:rPr>
        <w:t xml:space="preserve">ΕΠΙΣΤΗΜΟΝΙΚΟ </w:t>
      </w:r>
      <w:r w:rsidR="002818DA">
        <w:rPr>
          <w:rFonts w:ascii="Arial" w:hAnsi="Arial" w:cs="Arial"/>
          <w:i/>
          <w:sz w:val="24"/>
          <w:szCs w:val="24"/>
        </w:rPr>
        <w:t>ΠΕΔΙΟ ΣΠΟΥΔΩΝ</w:t>
      </w:r>
      <w:bookmarkEnd w:id="39"/>
      <w:r w:rsidR="002818DA">
        <w:rPr>
          <w:rFonts w:ascii="Arial" w:hAnsi="Arial" w:cs="Arial"/>
          <w:i/>
          <w:sz w:val="24"/>
          <w:szCs w:val="24"/>
        </w:rPr>
        <w:t xml:space="preserve"> </w:t>
      </w:r>
    </w:p>
    <w:p w14:paraId="7161F04A" w14:textId="1EF532C7" w:rsidR="000F68E9" w:rsidRPr="00523501" w:rsidRDefault="000F68E9" w:rsidP="00523501">
      <w:pPr>
        <w:autoSpaceDE w:val="0"/>
        <w:autoSpaceDN w:val="0"/>
        <w:adjustRightInd w:val="0"/>
        <w:spacing w:after="0"/>
        <w:jc w:val="both"/>
        <w:rPr>
          <w:rFonts w:ascii="Arial" w:hAnsi="Arial" w:cs="Arial"/>
        </w:rPr>
      </w:pPr>
      <w:r w:rsidRPr="00523501">
        <w:rPr>
          <w:rFonts w:ascii="Arial" w:hAnsi="Arial" w:cs="Arial"/>
        </w:rPr>
        <w:t xml:space="preserve">Η </w:t>
      </w:r>
      <w:r w:rsidRPr="00BA06D7">
        <w:rPr>
          <w:rFonts w:ascii="Arial" w:hAnsi="Arial" w:cs="Arial"/>
        </w:rPr>
        <w:t>παρουσίαση</w:t>
      </w:r>
      <w:r w:rsidRPr="00523501">
        <w:rPr>
          <w:rFonts w:ascii="Arial" w:hAnsi="Arial" w:cs="Arial"/>
        </w:rPr>
        <w:t xml:space="preserve"> των δεδομένων σε σχέση με το επιστημονικό πεδίο σπουδών στηρίζεται στα επιστημονικά πεδία της Διεθνούς Τυποποιημένης Ταξινόμησης της Εκπαίδευσης ISCED 2013 (</w:t>
      </w:r>
      <w:proofErr w:type="spellStart"/>
      <w:r w:rsidRPr="00523501">
        <w:rPr>
          <w:rFonts w:ascii="Arial" w:hAnsi="Arial" w:cs="Arial"/>
        </w:rPr>
        <w:t>Unesco</w:t>
      </w:r>
      <w:proofErr w:type="spellEnd"/>
      <w:r w:rsidRPr="00BA06D7">
        <w:rPr>
          <w:rFonts w:ascii="Arial" w:hAnsi="Arial" w:cs="Arial"/>
        </w:rPr>
        <w:t>, 2015)</w:t>
      </w:r>
      <w:r w:rsidR="005C7EB5">
        <w:rPr>
          <w:rFonts w:ascii="Arial" w:hAnsi="Arial" w:cs="Arial"/>
        </w:rPr>
        <w:t>.</w:t>
      </w:r>
      <w:r>
        <w:rPr>
          <w:rFonts w:ascii="Arial" w:hAnsi="Arial" w:cs="Arial"/>
        </w:rPr>
        <w:t xml:space="preserve"> Με βάση τη Διεθνή Τυποποιημένη Ταξινόμηση</w:t>
      </w:r>
      <w:r w:rsidRPr="006501A2">
        <w:rPr>
          <w:rFonts w:ascii="Arial" w:hAnsi="Arial" w:cs="Arial"/>
        </w:rPr>
        <w:t xml:space="preserve"> της Εκπαίδευσης</w:t>
      </w:r>
      <w:r>
        <w:rPr>
          <w:rFonts w:ascii="Arial" w:hAnsi="Arial" w:cs="Arial"/>
        </w:rPr>
        <w:t xml:space="preserve"> (</w:t>
      </w:r>
      <w:r w:rsidRPr="006501A2">
        <w:rPr>
          <w:rFonts w:ascii="Arial" w:hAnsi="Arial" w:cs="Arial"/>
        </w:rPr>
        <w:t>ISCED 2013</w:t>
      </w:r>
      <w:r>
        <w:rPr>
          <w:rFonts w:ascii="Arial" w:hAnsi="Arial" w:cs="Arial"/>
        </w:rPr>
        <w:t xml:space="preserve">), τα </w:t>
      </w:r>
      <w:r w:rsidR="00646D95">
        <w:rPr>
          <w:rFonts w:ascii="Arial" w:hAnsi="Arial" w:cs="Arial"/>
        </w:rPr>
        <w:t>π</w:t>
      </w:r>
      <w:r>
        <w:rPr>
          <w:rFonts w:ascii="Arial" w:hAnsi="Arial" w:cs="Arial"/>
        </w:rPr>
        <w:t xml:space="preserve">ρογράμματα </w:t>
      </w:r>
      <w:r w:rsidR="00646D95">
        <w:rPr>
          <w:rFonts w:ascii="Arial" w:hAnsi="Arial" w:cs="Arial"/>
        </w:rPr>
        <w:t>σ</w:t>
      </w:r>
      <w:r>
        <w:rPr>
          <w:rFonts w:ascii="Arial" w:hAnsi="Arial" w:cs="Arial"/>
        </w:rPr>
        <w:t>πουδών κατηγοριοποιούνται σε δέκα κατηγορίες όπως παρουσιάζονται στην Εικόνα 1</w:t>
      </w:r>
      <w:r w:rsidR="007D0A9D">
        <w:rPr>
          <w:rFonts w:ascii="Arial" w:hAnsi="Arial" w:cs="Arial"/>
        </w:rPr>
        <w:t>.</w:t>
      </w:r>
    </w:p>
    <w:p w14:paraId="554C3E2B" w14:textId="77777777" w:rsidR="000F68E9" w:rsidRPr="00523501" w:rsidRDefault="000F68E9" w:rsidP="00D01D76">
      <w:pPr>
        <w:autoSpaceDE w:val="0"/>
        <w:autoSpaceDN w:val="0"/>
        <w:adjustRightInd w:val="0"/>
        <w:spacing w:after="0" w:line="240" w:lineRule="auto"/>
        <w:rPr>
          <w:rFonts w:ascii="Times New Roman" w:hAnsi="Times New Roman"/>
          <w:sz w:val="24"/>
          <w:szCs w:val="24"/>
          <w:lang w:eastAsia="en-US"/>
        </w:rPr>
      </w:pPr>
    </w:p>
    <w:p w14:paraId="68F9D80D" w14:textId="40159269" w:rsidR="00325B14" w:rsidRDefault="00325B14" w:rsidP="00325B14">
      <w:pPr>
        <w:autoSpaceDE w:val="0"/>
        <w:autoSpaceDN w:val="0"/>
        <w:adjustRightInd w:val="0"/>
        <w:spacing w:after="0"/>
        <w:ind w:left="60" w:right="60"/>
        <w:jc w:val="both"/>
        <w:rPr>
          <w:rFonts w:ascii="Arial" w:hAnsi="Arial" w:cs="Arial"/>
          <w:lang w:eastAsia="en-US"/>
        </w:rPr>
      </w:pPr>
      <w:bookmarkStart w:id="40" w:name="_Toc75783979"/>
      <w:r w:rsidRPr="00523501">
        <w:rPr>
          <w:rFonts w:ascii="Arial" w:hAnsi="Arial" w:cs="Arial"/>
          <w:lang w:eastAsia="en-US"/>
        </w:rPr>
        <w:t>Ο</w:t>
      </w:r>
      <w:r>
        <w:rPr>
          <w:rFonts w:ascii="Arial" w:hAnsi="Arial" w:cs="Arial"/>
          <w:lang w:eastAsia="en-US"/>
        </w:rPr>
        <w:t>ι</w:t>
      </w:r>
      <w:r w:rsidRPr="00523501">
        <w:rPr>
          <w:rFonts w:ascii="Arial" w:hAnsi="Arial" w:cs="Arial"/>
          <w:lang w:eastAsia="en-US"/>
        </w:rPr>
        <w:t xml:space="preserve"> Π</w:t>
      </w:r>
      <w:r w:rsidRPr="00BA06D7">
        <w:rPr>
          <w:rFonts w:ascii="Arial" w:hAnsi="Arial" w:cs="Arial"/>
          <w:lang w:eastAsia="en-US"/>
        </w:rPr>
        <w:t>ίνακες</w:t>
      </w:r>
      <w:r w:rsidRPr="00523501">
        <w:rPr>
          <w:rFonts w:ascii="Arial" w:hAnsi="Arial" w:cs="Arial"/>
          <w:lang w:eastAsia="en-US"/>
        </w:rPr>
        <w:t xml:space="preserve"> 15 </w:t>
      </w:r>
      <w:r>
        <w:rPr>
          <w:rFonts w:ascii="Arial" w:hAnsi="Arial" w:cs="Arial"/>
          <w:lang w:eastAsia="en-US"/>
        </w:rPr>
        <w:t>και 1</w:t>
      </w:r>
      <w:r w:rsidRPr="00523501">
        <w:rPr>
          <w:rFonts w:ascii="Arial" w:hAnsi="Arial" w:cs="Arial"/>
          <w:lang w:eastAsia="en-US"/>
        </w:rPr>
        <w:t>6</w:t>
      </w:r>
      <w:r>
        <w:rPr>
          <w:rFonts w:ascii="Arial" w:hAnsi="Arial" w:cs="Arial"/>
          <w:lang w:eastAsia="en-US"/>
        </w:rPr>
        <w:t xml:space="preserve"> </w:t>
      </w:r>
      <w:r w:rsidRPr="00523501">
        <w:rPr>
          <w:rFonts w:ascii="Arial" w:hAnsi="Arial" w:cs="Arial"/>
          <w:lang w:eastAsia="en-US"/>
        </w:rPr>
        <w:t>παρουσι</w:t>
      </w:r>
      <w:r w:rsidRPr="00BA06D7">
        <w:rPr>
          <w:rFonts w:ascii="Arial" w:hAnsi="Arial" w:cs="Arial"/>
          <w:lang w:eastAsia="en-US"/>
        </w:rPr>
        <w:t>άζουν</w:t>
      </w:r>
      <w:r w:rsidRPr="00523501">
        <w:rPr>
          <w:rFonts w:ascii="Arial" w:hAnsi="Arial" w:cs="Arial"/>
          <w:lang w:eastAsia="en-US"/>
        </w:rPr>
        <w:t xml:space="preserve"> τον αριθμό και το ποσοστό (οριζόντια </w:t>
      </w:r>
      <w:r>
        <w:rPr>
          <w:rFonts w:ascii="Arial" w:hAnsi="Arial" w:cs="Arial"/>
          <w:lang w:eastAsia="en-US"/>
        </w:rPr>
        <w:t xml:space="preserve">και κάθετη </w:t>
      </w:r>
      <w:r w:rsidRPr="00523501">
        <w:rPr>
          <w:rFonts w:ascii="Arial" w:hAnsi="Arial" w:cs="Arial"/>
          <w:lang w:eastAsia="en-US"/>
        </w:rPr>
        <w:t>ερμηνεία</w:t>
      </w:r>
      <w:r>
        <w:rPr>
          <w:rFonts w:ascii="Arial" w:hAnsi="Arial" w:cs="Arial"/>
          <w:lang w:eastAsia="en-US"/>
        </w:rPr>
        <w:t xml:space="preserve"> αντίστοιχα</w:t>
      </w:r>
      <w:r w:rsidRPr="00523501">
        <w:rPr>
          <w:rFonts w:ascii="Arial" w:hAnsi="Arial" w:cs="Arial"/>
          <w:lang w:eastAsia="en-US"/>
        </w:rPr>
        <w:t xml:space="preserve">) των </w:t>
      </w:r>
      <w:r w:rsidR="00AD319F">
        <w:rPr>
          <w:rFonts w:ascii="Arial" w:hAnsi="Arial" w:cs="Arial"/>
          <w:lang w:eastAsia="en-US"/>
        </w:rPr>
        <w:t xml:space="preserve">φοιτητών/φοιτητριών </w:t>
      </w:r>
      <w:r w:rsidRPr="00523501">
        <w:rPr>
          <w:rFonts w:ascii="Arial" w:hAnsi="Arial" w:cs="Arial"/>
          <w:lang w:eastAsia="en-US"/>
        </w:rPr>
        <w:t xml:space="preserve"> όλων των </w:t>
      </w:r>
      <w:r>
        <w:rPr>
          <w:rFonts w:ascii="Arial" w:hAnsi="Arial" w:cs="Arial"/>
          <w:lang w:eastAsia="en-US"/>
        </w:rPr>
        <w:t>ε</w:t>
      </w:r>
      <w:r w:rsidRPr="00523501">
        <w:rPr>
          <w:rFonts w:ascii="Arial" w:hAnsi="Arial" w:cs="Arial"/>
          <w:lang w:eastAsia="en-US"/>
        </w:rPr>
        <w:t xml:space="preserve">πιπέδων </w:t>
      </w:r>
      <w:r>
        <w:rPr>
          <w:rFonts w:ascii="Arial" w:hAnsi="Arial" w:cs="Arial"/>
          <w:lang w:eastAsia="en-US"/>
        </w:rPr>
        <w:t>σ</w:t>
      </w:r>
      <w:r w:rsidRPr="00523501">
        <w:rPr>
          <w:rFonts w:ascii="Arial" w:hAnsi="Arial" w:cs="Arial"/>
          <w:lang w:eastAsia="en-US"/>
        </w:rPr>
        <w:t>πουδών στα Πανεπιστήμια</w:t>
      </w:r>
      <w:r w:rsidR="00D63935">
        <w:rPr>
          <w:rFonts w:ascii="Arial" w:hAnsi="Arial" w:cs="Arial"/>
          <w:lang w:eastAsia="en-US"/>
        </w:rPr>
        <w:t xml:space="preserve"> ανά επιστημονικό πεδίο σπουδών </w:t>
      </w:r>
      <w:r w:rsidR="00D63935" w:rsidRPr="00D63935">
        <w:rPr>
          <w:rFonts w:ascii="Arial" w:hAnsi="Arial" w:cs="Arial"/>
          <w:lang w:eastAsia="en-US"/>
        </w:rPr>
        <w:t xml:space="preserve">της Διεθνούς Τυποποιημένης Ταξινόμησης της Εκπαίδευσης </w:t>
      </w:r>
      <w:r w:rsidR="00D63935" w:rsidRPr="00523501">
        <w:rPr>
          <w:rFonts w:ascii="Arial" w:hAnsi="Arial" w:cs="Arial"/>
          <w:lang w:eastAsia="en-US"/>
        </w:rPr>
        <w:t>I</w:t>
      </w:r>
      <w:r w:rsidRPr="00523501">
        <w:rPr>
          <w:rFonts w:ascii="Arial" w:hAnsi="Arial" w:cs="Arial"/>
          <w:lang w:eastAsia="en-US"/>
        </w:rPr>
        <w:t xml:space="preserve">SCED </w:t>
      </w:r>
      <w:r w:rsidR="00D63935">
        <w:rPr>
          <w:rFonts w:ascii="Arial" w:hAnsi="Arial" w:cs="Arial"/>
          <w:lang w:eastAsia="en-US"/>
        </w:rPr>
        <w:t>(</w:t>
      </w:r>
      <w:r w:rsidRPr="00523501">
        <w:rPr>
          <w:rFonts w:ascii="Arial" w:hAnsi="Arial" w:cs="Arial"/>
          <w:lang w:eastAsia="en-US"/>
        </w:rPr>
        <w:t>2013</w:t>
      </w:r>
      <w:r w:rsidR="00D63935">
        <w:rPr>
          <w:rFonts w:ascii="Arial" w:hAnsi="Arial" w:cs="Arial"/>
          <w:lang w:eastAsia="en-US"/>
        </w:rPr>
        <w:t>)</w:t>
      </w:r>
      <w:r>
        <w:rPr>
          <w:rFonts w:ascii="Arial" w:hAnsi="Arial" w:cs="Arial"/>
          <w:lang w:eastAsia="en-US"/>
        </w:rPr>
        <w:t>.</w:t>
      </w:r>
      <w:r w:rsidRPr="00523501">
        <w:rPr>
          <w:rFonts w:ascii="Arial" w:hAnsi="Arial" w:cs="Arial"/>
          <w:lang w:eastAsia="en-US"/>
        </w:rPr>
        <w:t xml:space="preserve"> Σ</w:t>
      </w:r>
      <w:r>
        <w:rPr>
          <w:rFonts w:ascii="Arial" w:hAnsi="Arial" w:cs="Arial"/>
          <w:lang w:eastAsia="en-US"/>
        </w:rPr>
        <w:t>υγκεκριμένα</w:t>
      </w:r>
      <w:r w:rsidR="005C7EB5">
        <w:rPr>
          <w:rFonts w:ascii="Arial" w:hAnsi="Arial" w:cs="Arial"/>
          <w:lang w:eastAsia="en-US"/>
        </w:rPr>
        <w:t>,</w:t>
      </w:r>
      <w:r>
        <w:rPr>
          <w:rFonts w:ascii="Arial" w:hAnsi="Arial" w:cs="Arial"/>
          <w:lang w:eastAsia="en-US"/>
        </w:rPr>
        <w:t xml:space="preserve"> ο Πίνακας 15 παρουσιάζει </w:t>
      </w:r>
      <w:r w:rsidRPr="00075E4D">
        <w:rPr>
          <w:rFonts w:ascii="Arial" w:hAnsi="Arial" w:cs="Arial"/>
          <w:lang w:eastAsia="en-US"/>
        </w:rPr>
        <w:t xml:space="preserve">για κάθε </w:t>
      </w:r>
      <w:r>
        <w:rPr>
          <w:rFonts w:ascii="Arial" w:hAnsi="Arial" w:cs="Arial"/>
          <w:lang w:eastAsia="en-US"/>
        </w:rPr>
        <w:t xml:space="preserve">επιστημονικό </w:t>
      </w:r>
      <w:r w:rsidRPr="00075E4D">
        <w:rPr>
          <w:rFonts w:ascii="Arial" w:hAnsi="Arial" w:cs="Arial"/>
          <w:lang w:eastAsia="en-US"/>
        </w:rPr>
        <w:t>πεδίο σπουδών</w:t>
      </w:r>
      <w:r w:rsidR="005F464A">
        <w:rPr>
          <w:rFonts w:ascii="Arial" w:hAnsi="Arial" w:cs="Arial"/>
          <w:lang w:eastAsia="en-US"/>
        </w:rPr>
        <w:t xml:space="preserve"> την κατανομή των </w:t>
      </w:r>
      <w:r w:rsidR="00AD319F">
        <w:rPr>
          <w:rFonts w:ascii="Arial" w:hAnsi="Arial" w:cs="Arial"/>
          <w:lang w:eastAsia="en-US"/>
        </w:rPr>
        <w:t xml:space="preserve">φοιτητών/φοιτητριών </w:t>
      </w:r>
      <w:r w:rsidRPr="00075E4D">
        <w:rPr>
          <w:rFonts w:ascii="Arial" w:hAnsi="Arial" w:cs="Arial"/>
          <w:lang w:eastAsia="en-US"/>
        </w:rPr>
        <w:t xml:space="preserve"> σ</w:t>
      </w:r>
      <w:r>
        <w:rPr>
          <w:rFonts w:ascii="Arial" w:hAnsi="Arial" w:cs="Arial"/>
          <w:lang w:eastAsia="en-US"/>
        </w:rPr>
        <w:t>τα</w:t>
      </w:r>
      <w:r w:rsidRPr="00075E4D">
        <w:rPr>
          <w:rFonts w:ascii="Arial" w:hAnsi="Arial" w:cs="Arial"/>
          <w:lang w:eastAsia="en-US"/>
        </w:rPr>
        <w:t xml:space="preserve"> επίπεδα σπουδών</w:t>
      </w:r>
      <w:r>
        <w:rPr>
          <w:rFonts w:ascii="Arial" w:hAnsi="Arial" w:cs="Arial"/>
          <w:lang w:eastAsia="en-US"/>
        </w:rPr>
        <w:t xml:space="preserve"> (</w:t>
      </w:r>
      <w:r w:rsidRPr="00523501">
        <w:rPr>
          <w:rFonts w:ascii="Arial" w:hAnsi="Arial" w:cs="Arial"/>
          <w:lang w:eastAsia="en-US"/>
        </w:rPr>
        <w:t>οριζόντια ερμηνεία</w:t>
      </w:r>
      <w:r>
        <w:rPr>
          <w:rFonts w:ascii="Arial" w:hAnsi="Arial" w:cs="Arial"/>
          <w:lang w:eastAsia="en-US"/>
        </w:rPr>
        <w:t>)</w:t>
      </w:r>
      <w:r w:rsidR="005C7EB5">
        <w:rPr>
          <w:rFonts w:ascii="Arial" w:hAnsi="Arial" w:cs="Arial"/>
          <w:lang w:eastAsia="en-US"/>
        </w:rPr>
        <w:t>,</w:t>
      </w:r>
      <w:r>
        <w:rPr>
          <w:rFonts w:ascii="Arial" w:hAnsi="Arial" w:cs="Arial"/>
          <w:lang w:eastAsia="en-US"/>
        </w:rPr>
        <w:t xml:space="preserve"> ενώ ο Πίνακας 16</w:t>
      </w:r>
      <w:r w:rsidRPr="00E43077">
        <w:rPr>
          <w:rFonts w:ascii="Arial" w:hAnsi="Arial" w:cs="Arial"/>
          <w:lang w:eastAsia="en-US"/>
        </w:rPr>
        <w:t xml:space="preserve"> </w:t>
      </w:r>
      <w:r>
        <w:rPr>
          <w:rFonts w:ascii="Arial" w:hAnsi="Arial" w:cs="Arial"/>
          <w:lang w:eastAsia="en-US"/>
        </w:rPr>
        <w:t xml:space="preserve">παρουσιάζει </w:t>
      </w:r>
      <w:r w:rsidRPr="00075E4D">
        <w:rPr>
          <w:rFonts w:ascii="Arial" w:hAnsi="Arial" w:cs="Arial"/>
          <w:lang w:eastAsia="en-US"/>
        </w:rPr>
        <w:t>για κάθε επ</w:t>
      </w:r>
      <w:r>
        <w:rPr>
          <w:rFonts w:ascii="Arial" w:hAnsi="Arial" w:cs="Arial"/>
          <w:lang w:eastAsia="en-US"/>
        </w:rPr>
        <w:t>ίπεδο</w:t>
      </w:r>
      <w:r w:rsidRPr="00075E4D">
        <w:rPr>
          <w:rFonts w:ascii="Arial" w:hAnsi="Arial" w:cs="Arial"/>
          <w:lang w:eastAsia="en-US"/>
        </w:rPr>
        <w:t xml:space="preserve"> σπουδών</w:t>
      </w:r>
      <w:r>
        <w:rPr>
          <w:rFonts w:ascii="Arial" w:hAnsi="Arial" w:cs="Arial"/>
          <w:lang w:eastAsia="en-US"/>
        </w:rPr>
        <w:t xml:space="preserve"> </w:t>
      </w:r>
      <w:r w:rsidR="005F464A">
        <w:rPr>
          <w:rFonts w:ascii="Arial" w:hAnsi="Arial" w:cs="Arial"/>
          <w:lang w:eastAsia="en-US"/>
        </w:rPr>
        <w:t xml:space="preserve">την κατανομή των </w:t>
      </w:r>
      <w:r w:rsidR="00AD319F">
        <w:rPr>
          <w:rFonts w:ascii="Arial" w:hAnsi="Arial" w:cs="Arial"/>
          <w:lang w:eastAsia="en-US"/>
        </w:rPr>
        <w:t xml:space="preserve">φοιτητών/φοιτητριών </w:t>
      </w:r>
      <w:r w:rsidRPr="00075E4D">
        <w:rPr>
          <w:rFonts w:ascii="Arial" w:hAnsi="Arial" w:cs="Arial"/>
          <w:lang w:eastAsia="en-US"/>
        </w:rPr>
        <w:t>σ</w:t>
      </w:r>
      <w:r>
        <w:rPr>
          <w:rFonts w:ascii="Arial" w:hAnsi="Arial" w:cs="Arial"/>
          <w:lang w:eastAsia="en-US"/>
        </w:rPr>
        <w:t>τα</w:t>
      </w:r>
      <w:r w:rsidRPr="00075E4D">
        <w:rPr>
          <w:rFonts w:ascii="Arial" w:hAnsi="Arial" w:cs="Arial"/>
          <w:lang w:eastAsia="en-US"/>
        </w:rPr>
        <w:t xml:space="preserve"> </w:t>
      </w:r>
      <w:r>
        <w:rPr>
          <w:rFonts w:ascii="Arial" w:hAnsi="Arial" w:cs="Arial"/>
          <w:lang w:eastAsia="en-US"/>
        </w:rPr>
        <w:t>επιστημονικ</w:t>
      </w:r>
      <w:r w:rsidR="005F464A">
        <w:rPr>
          <w:rFonts w:ascii="Arial" w:hAnsi="Arial" w:cs="Arial"/>
          <w:lang w:eastAsia="en-US"/>
        </w:rPr>
        <w:t>ά</w:t>
      </w:r>
      <w:r>
        <w:rPr>
          <w:rFonts w:ascii="Arial" w:hAnsi="Arial" w:cs="Arial"/>
          <w:lang w:eastAsia="en-US"/>
        </w:rPr>
        <w:t xml:space="preserve"> </w:t>
      </w:r>
      <w:r w:rsidRPr="00075E4D">
        <w:rPr>
          <w:rFonts w:ascii="Arial" w:hAnsi="Arial" w:cs="Arial"/>
          <w:lang w:eastAsia="en-US"/>
        </w:rPr>
        <w:t>πεδί</w:t>
      </w:r>
      <w:r>
        <w:rPr>
          <w:rFonts w:ascii="Arial" w:hAnsi="Arial" w:cs="Arial"/>
          <w:lang w:eastAsia="en-US"/>
        </w:rPr>
        <w:t>α</w:t>
      </w:r>
      <w:r w:rsidRPr="00075E4D">
        <w:rPr>
          <w:rFonts w:ascii="Arial" w:hAnsi="Arial" w:cs="Arial"/>
          <w:lang w:eastAsia="en-US"/>
        </w:rPr>
        <w:t xml:space="preserve"> σπουδών</w:t>
      </w:r>
      <w:r>
        <w:rPr>
          <w:rFonts w:ascii="Arial" w:hAnsi="Arial" w:cs="Arial"/>
          <w:lang w:eastAsia="en-US"/>
        </w:rPr>
        <w:t xml:space="preserve"> (κάθετη ερμηνεία).</w:t>
      </w:r>
      <w:r w:rsidRPr="00523501">
        <w:rPr>
          <w:rFonts w:ascii="Arial" w:hAnsi="Arial" w:cs="Arial"/>
          <w:lang w:eastAsia="en-US"/>
        </w:rPr>
        <w:t xml:space="preserve">  </w:t>
      </w:r>
    </w:p>
    <w:p w14:paraId="53E26228" w14:textId="77777777" w:rsidR="007D0A9D" w:rsidRDefault="007D0A9D" w:rsidP="00BA06D7">
      <w:pPr>
        <w:pStyle w:val="Caption"/>
        <w:jc w:val="both"/>
        <w:rPr>
          <w:rFonts w:ascii="Arial" w:eastAsia="Calibri" w:hAnsi="Arial" w:cs="Arial"/>
          <w:lang w:eastAsia="en-US"/>
        </w:rPr>
      </w:pPr>
    </w:p>
    <w:p w14:paraId="2EDC86E7" w14:textId="77777777" w:rsidR="007D0A9D" w:rsidRDefault="007D0A9D" w:rsidP="00BA06D7">
      <w:pPr>
        <w:pStyle w:val="Caption"/>
        <w:jc w:val="both"/>
        <w:rPr>
          <w:rFonts w:ascii="Arial" w:eastAsia="Calibri" w:hAnsi="Arial" w:cs="Arial"/>
          <w:lang w:eastAsia="en-US"/>
        </w:rPr>
      </w:pPr>
    </w:p>
    <w:p w14:paraId="5D3014BF" w14:textId="77777777" w:rsidR="007D0A9D" w:rsidRDefault="007D0A9D" w:rsidP="00BA06D7">
      <w:pPr>
        <w:pStyle w:val="Caption"/>
        <w:jc w:val="both"/>
        <w:rPr>
          <w:rFonts w:ascii="Arial" w:eastAsia="Calibri" w:hAnsi="Arial" w:cs="Arial"/>
          <w:lang w:eastAsia="en-US"/>
        </w:rPr>
      </w:pPr>
    </w:p>
    <w:p w14:paraId="37D80DD8" w14:textId="69FCFC1A" w:rsidR="000F68E9" w:rsidRPr="005F464A" w:rsidRDefault="000F68E9" w:rsidP="00BA06D7">
      <w:pPr>
        <w:pStyle w:val="Caption"/>
        <w:jc w:val="both"/>
        <w:rPr>
          <w:rFonts w:ascii="Arial" w:eastAsia="Calibri" w:hAnsi="Arial" w:cs="Arial"/>
          <w:b w:val="0"/>
          <w:sz w:val="22"/>
          <w:szCs w:val="22"/>
          <w:lang w:eastAsia="en-US"/>
        </w:rPr>
      </w:pPr>
      <w:r w:rsidRPr="005F464A">
        <w:rPr>
          <w:rFonts w:ascii="Arial" w:eastAsia="Calibri" w:hAnsi="Arial" w:cs="Arial"/>
          <w:sz w:val="22"/>
          <w:szCs w:val="22"/>
          <w:lang w:eastAsia="en-US"/>
        </w:rPr>
        <w:lastRenderedPageBreak/>
        <w:t xml:space="preserve">Εικόνα </w:t>
      </w:r>
      <w:r w:rsidR="00C35C48">
        <w:rPr>
          <w:rFonts w:ascii="Arial" w:eastAsia="Calibri" w:hAnsi="Arial" w:cs="Arial"/>
          <w:sz w:val="22"/>
          <w:szCs w:val="22"/>
          <w:lang w:eastAsia="en-US"/>
        </w:rPr>
        <w:t>1</w:t>
      </w:r>
      <w:r w:rsidR="00325B14" w:rsidRPr="005F464A">
        <w:rPr>
          <w:rFonts w:ascii="Arial" w:eastAsia="Calibri" w:hAnsi="Arial" w:cs="Arial"/>
          <w:sz w:val="22"/>
          <w:szCs w:val="22"/>
          <w:lang w:eastAsia="en-US"/>
        </w:rPr>
        <w:t>.</w:t>
      </w:r>
      <w:r w:rsidRPr="005F464A">
        <w:rPr>
          <w:rFonts w:ascii="Arial" w:eastAsia="Calibri" w:hAnsi="Arial" w:cs="Arial"/>
          <w:b w:val="0"/>
          <w:sz w:val="22"/>
          <w:szCs w:val="22"/>
          <w:lang w:eastAsia="en-US"/>
        </w:rPr>
        <w:t xml:space="preserve"> Επιστημονικά πεδία </w:t>
      </w:r>
      <w:r w:rsidR="00731938">
        <w:rPr>
          <w:rFonts w:ascii="Arial" w:eastAsia="Calibri" w:hAnsi="Arial" w:cs="Arial"/>
          <w:b w:val="0"/>
          <w:sz w:val="22"/>
          <w:szCs w:val="22"/>
          <w:lang w:eastAsia="en-US"/>
        </w:rPr>
        <w:t>σύμφωνα με</w:t>
      </w:r>
      <w:r w:rsidRPr="005F464A">
        <w:rPr>
          <w:rFonts w:ascii="Arial" w:eastAsia="Calibri" w:hAnsi="Arial" w:cs="Arial"/>
          <w:b w:val="0"/>
          <w:sz w:val="22"/>
          <w:szCs w:val="22"/>
          <w:lang w:eastAsia="en-US"/>
        </w:rPr>
        <w:t xml:space="preserve"> τη </w:t>
      </w:r>
      <w:r w:rsidR="00C04DBF">
        <w:rPr>
          <w:rFonts w:ascii="Arial" w:eastAsia="Calibri" w:hAnsi="Arial" w:cs="Arial"/>
          <w:b w:val="0"/>
          <w:sz w:val="22"/>
          <w:szCs w:val="22"/>
          <w:lang w:eastAsia="en-US"/>
        </w:rPr>
        <w:t>Δ</w:t>
      </w:r>
      <w:r w:rsidRPr="005F464A">
        <w:rPr>
          <w:rFonts w:ascii="Arial" w:eastAsia="Calibri" w:hAnsi="Arial" w:cs="Arial"/>
          <w:b w:val="0"/>
          <w:sz w:val="22"/>
          <w:szCs w:val="22"/>
          <w:lang w:eastAsia="en-US"/>
        </w:rPr>
        <w:t xml:space="preserve">ιεθνή </w:t>
      </w:r>
      <w:r w:rsidR="00C04DBF">
        <w:rPr>
          <w:rFonts w:ascii="Arial" w:eastAsia="Calibri" w:hAnsi="Arial" w:cs="Arial"/>
          <w:b w:val="0"/>
          <w:sz w:val="22"/>
          <w:szCs w:val="22"/>
          <w:lang w:eastAsia="en-US"/>
        </w:rPr>
        <w:t>Τ</w:t>
      </w:r>
      <w:r w:rsidRPr="005F464A">
        <w:rPr>
          <w:rFonts w:ascii="Arial" w:eastAsia="Calibri" w:hAnsi="Arial" w:cs="Arial"/>
          <w:b w:val="0"/>
          <w:sz w:val="22"/>
          <w:szCs w:val="22"/>
          <w:lang w:eastAsia="en-US"/>
        </w:rPr>
        <w:t xml:space="preserve">υποποιημένη </w:t>
      </w:r>
      <w:r w:rsidR="00C04DBF">
        <w:rPr>
          <w:rFonts w:ascii="Arial" w:eastAsia="Calibri" w:hAnsi="Arial" w:cs="Arial"/>
          <w:b w:val="0"/>
          <w:sz w:val="22"/>
          <w:szCs w:val="22"/>
          <w:lang w:eastAsia="en-US"/>
        </w:rPr>
        <w:t>Τ</w:t>
      </w:r>
      <w:r w:rsidRPr="005F464A">
        <w:rPr>
          <w:rFonts w:ascii="Arial" w:eastAsia="Calibri" w:hAnsi="Arial" w:cs="Arial"/>
          <w:b w:val="0"/>
          <w:sz w:val="22"/>
          <w:szCs w:val="22"/>
          <w:lang w:eastAsia="en-US"/>
        </w:rPr>
        <w:t xml:space="preserve">αξινόμηση της </w:t>
      </w:r>
      <w:r w:rsidR="00C04DBF">
        <w:rPr>
          <w:rFonts w:ascii="Arial" w:eastAsia="Calibri" w:hAnsi="Arial" w:cs="Arial"/>
          <w:b w:val="0"/>
          <w:sz w:val="22"/>
          <w:szCs w:val="22"/>
          <w:lang w:eastAsia="en-US"/>
        </w:rPr>
        <w:t>Ε</w:t>
      </w:r>
      <w:r w:rsidRPr="005F464A">
        <w:rPr>
          <w:rFonts w:ascii="Arial" w:eastAsia="Calibri" w:hAnsi="Arial" w:cs="Arial"/>
          <w:b w:val="0"/>
          <w:sz w:val="22"/>
          <w:szCs w:val="22"/>
          <w:lang w:eastAsia="en-US"/>
        </w:rPr>
        <w:t>κπαίδευσης ISCED 2013  (UNESCO, 2015)</w:t>
      </w:r>
      <w:bookmarkEnd w:id="40"/>
    </w:p>
    <w:p w14:paraId="7697F533" w14:textId="77777777" w:rsidR="000F68E9" w:rsidRDefault="00B43E02" w:rsidP="000F68E9">
      <w:pPr>
        <w:jc w:val="both"/>
        <w:rPr>
          <w:rFonts w:ascii="Constantia" w:eastAsia="Calibri" w:hAnsi="Constantia" w:cs="Calibri"/>
        </w:rPr>
      </w:pPr>
      <w:r w:rsidRPr="000F68E9">
        <w:rPr>
          <w:noProof/>
          <w:lang w:val="en-US" w:eastAsia="en-US"/>
        </w:rPr>
        <w:drawing>
          <wp:inline distT="0" distB="0" distL="0" distR="0" wp14:anchorId="35BD9F35" wp14:editId="46918C12">
            <wp:extent cx="5840730" cy="3314065"/>
            <wp:effectExtent l="0" t="0" r="0" b="0"/>
            <wp:docPr id="10" name="Picture 2" descr="http://sep4u.gr/wp-content/uploads/is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4u.gr/wp-content/uploads/isced.png"/>
                    <pic:cNvPicPr>
                      <a:picLocks noChangeAspect="1" noChangeArrowheads="1"/>
                    </pic:cNvPicPr>
                  </pic:nvPicPr>
                  <pic:blipFill>
                    <a:blip r:embed="rId19">
                      <a:extLst>
                        <a:ext uri="{28A0092B-C50C-407E-A947-70E740481C1C}">
                          <a14:useLocalDpi xmlns:a14="http://schemas.microsoft.com/office/drawing/2010/main" val="0"/>
                        </a:ext>
                      </a:extLst>
                    </a:blip>
                    <a:srcRect l="-2" t="8395" r="-801" b="5791"/>
                    <a:stretch>
                      <a:fillRect/>
                    </a:stretch>
                  </pic:blipFill>
                  <pic:spPr bwMode="auto">
                    <a:xfrm>
                      <a:off x="0" y="0"/>
                      <a:ext cx="5840730" cy="3314065"/>
                    </a:xfrm>
                    <a:prstGeom prst="rect">
                      <a:avLst/>
                    </a:prstGeom>
                    <a:noFill/>
                    <a:ln>
                      <a:noFill/>
                    </a:ln>
                  </pic:spPr>
                </pic:pic>
              </a:graphicData>
            </a:graphic>
          </wp:inline>
        </w:drawing>
      </w:r>
    </w:p>
    <w:p w14:paraId="3EA6AEA6" w14:textId="77777777" w:rsidR="00B068D8" w:rsidRDefault="00B068D8" w:rsidP="00523501">
      <w:pPr>
        <w:autoSpaceDE w:val="0"/>
        <w:autoSpaceDN w:val="0"/>
        <w:adjustRightInd w:val="0"/>
        <w:spacing w:after="0"/>
        <w:ind w:left="60" w:right="60"/>
        <w:jc w:val="both"/>
        <w:rPr>
          <w:rFonts w:ascii="Arial" w:hAnsi="Arial" w:cs="Arial"/>
          <w:lang w:eastAsia="en-US"/>
        </w:rPr>
      </w:pPr>
    </w:p>
    <w:p w14:paraId="1B86D95E" w14:textId="51D86D9F" w:rsidR="00E43077" w:rsidRDefault="00E43077" w:rsidP="00523501">
      <w:pPr>
        <w:autoSpaceDE w:val="0"/>
        <w:autoSpaceDN w:val="0"/>
        <w:adjustRightInd w:val="0"/>
        <w:spacing w:after="0"/>
        <w:ind w:left="60" w:right="60"/>
        <w:jc w:val="both"/>
        <w:rPr>
          <w:rFonts w:ascii="Arial" w:hAnsi="Arial" w:cs="Arial"/>
          <w:lang w:eastAsia="en-US"/>
        </w:rPr>
      </w:pPr>
      <w:r>
        <w:rPr>
          <w:rFonts w:ascii="Arial" w:hAnsi="Arial" w:cs="Arial"/>
          <w:lang w:eastAsia="en-US"/>
        </w:rPr>
        <w:t>Στον Πίνακα 1</w:t>
      </w:r>
      <w:r w:rsidR="00487033" w:rsidRPr="00523501">
        <w:rPr>
          <w:rFonts w:ascii="Arial" w:hAnsi="Arial" w:cs="Arial"/>
          <w:lang w:eastAsia="en-US"/>
        </w:rPr>
        <w:t>5</w:t>
      </w:r>
      <w:r>
        <w:rPr>
          <w:rFonts w:ascii="Arial" w:hAnsi="Arial" w:cs="Arial"/>
          <w:lang w:eastAsia="en-US"/>
        </w:rPr>
        <w:t xml:space="preserve"> με έντονα γράμματα (</w:t>
      </w:r>
      <w:r>
        <w:rPr>
          <w:rFonts w:ascii="Arial" w:hAnsi="Arial" w:cs="Arial"/>
          <w:lang w:val="en-GB" w:eastAsia="en-US"/>
        </w:rPr>
        <w:t>bold</w:t>
      </w:r>
      <w:r w:rsidRPr="00523501">
        <w:rPr>
          <w:rFonts w:ascii="Arial" w:hAnsi="Arial" w:cs="Arial"/>
          <w:lang w:eastAsia="en-US"/>
        </w:rPr>
        <w:t xml:space="preserve">), </w:t>
      </w:r>
      <w:r>
        <w:rPr>
          <w:rFonts w:ascii="Arial" w:hAnsi="Arial" w:cs="Arial"/>
          <w:lang w:eastAsia="en-US"/>
        </w:rPr>
        <w:t>παρουσιάζεται σε ποιο επίπεδο σπουδών εντοπίζεται η πλειο</w:t>
      </w:r>
      <w:r w:rsidR="007D0A9D">
        <w:rPr>
          <w:rFonts w:ascii="Arial" w:hAnsi="Arial" w:cs="Arial"/>
          <w:lang w:eastAsia="en-US"/>
        </w:rPr>
        <w:t>νότητα</w:t>
      </w:r>
      <w:r>
        <w:rPr>
          <w:rFonts w:ascii="Arial" w:hAnsi="Arial" w:cs="Arial"/>
          <w:lang w:eastAsia="en-US"/>
        </w:rPr>
        <w:t xml:space="preserve"> των </w:t>
      </w:r>
      <w:r w:rsidR="00AD319F">
        <w:rPr>
          <w:rFonts w:ascii="Arial" w:hAnsi="Arial" w:cs="Arial"/>
          <w:lang w:eastAsia="en-US"/>
        </w:rPr>
        <w:t xml:space="preserve">φοιτητών/φοιτητριών </w:t>
      </w:r>
      <w:r>
        <w:rPr>
          <w:rFonts w:ascii="Arial" w:hAnsi="Arial" w:cs="Arial"/>
          <w:lang w:eastAsia="en-US"/>
        </w:rPr>
        <w:t xml:space="preserve"> </w:t>
      </w:r>
      <w:r w:rsidRPr="006501A2">
        <w:rPr>
          <w:rFonts w:ascii="Arial" w:hAnsi="Arial" w:cs="Arial"/>
          <w:lang w:eastAsia="en-US"/>
        </w:rPr>
        <w:t xml:space="preserve">για κάθε </w:t>
      </w:r>
      <w:r>
        <w:rPr>
          <w:rFonts w:ascii="Arial" w:hAnsi="Arial" w:cs="Arial"/>
          <w:lang w:eastAsia="en-US"/>
        </w:rPr>
        <w:t xml:space="preserve">επιστημονικό </w:t>
      </w:r>
      <w:r w:rsidRPr="006501A2">
        <w:rPr>
          <w:rFonts w:ascii="Arial" w:hAnsi="Arial" w:cs="Arial"/>
          <w:lang w:eastAsia="en-US"/>
        </w:rPr>
        <w:t>πεδίο σπουδών</w:t>
      </w:r>
      <w:r>
        <w:rPr>
          <w:rFonts w:ascii="Arial" w:hAnsi="Arial" w:cs="Arial"/>
          <w:lang w:eastAsia="en-US"/>
        </w:rPr>
        <w:t xml:space="preserve"> της Διεθνούς Τυποποιημένης Ταξινόμησης</w:t>
      </w:r>
      <w:r w:rsidRPr="006501A2">
        <w:rPr>
          <w:rFonts w:ascii="Arial" w:hAnsi="Arial" w:cs="Arial"/>
          <w:lang w:eastAsia="en-US"/>
        </w:rPr>
        <w:t xml:space="preserve"> της Εκπαίδευσης</w:t>
      </w:r>
      <w:r>
        <w:rPr>
          <w:rFonts w:ascii="Arial" w:hAnsi="Arial" w:cs="Arial"/>
          <w:lang w:eastAsia="en-US"/>
        </w:rPr>
        <w:t xml:space="preserve"> (</w:t>
      </w:r>
      <w:r w:rsidRPr="006501A2">
        <w:rPr>
          <w:rFonts w:ascii="Arial" w:hAnsi="Arial" w:cs="Arial"/>
          <w:lang w:eastAsia="en-US"/>
        </w:rPr>
        <w:t>ISCED 2013</w:t>
      </w:r>
      <w:r>
        <w:rPr>
          <w:rFonts w:ascii="Arial" w:hAnsi="Arial" w:cs="Arial"/>
          <w:lang w:eastAsia="en-US"/>
        </w:rPr>
        <w:t>)</w:t>
      </w:r>
      <w:r w:rsidR="007D0A9D">
        <w:rPr>
          <w:rFonts w:ascii="Arial" w:hAnsi="Arial" w:cs="Arial"/>
          <w:lang w:eastAsia="en-US"/>
        </w:rPr>
        <w:t>.</w:t>
      </w:r>
      <w:r w:rsidR="00D63935">
        <w:rPr>
          <w:rFonts w:ascii="Arial" w:hAnsi="Arial" w:cs="Arial"/>
          <w:lang w:eastAsia="en-US"/>
        </w:rPr>
        <w:t xml:space="preserve">. </w:t>
      </w:r>
      <w:r w:rsidR="00BB48EC">
        <w:rPr>
          <w:rFonts w:ascii="Arial" w:hAnsi="Arial" w:cs="Arial"/>
          <w:lang w:eastAsia="en-US"/>
        </w:rPr>
        <w:t>Με βάση τον Πίνακα 1</w:t>
      </w:r>
      <w:r w:rsidR="007746C9">
        <w:rPr>
          <w:rFonts w:ascii="Arial" w:hAnsi="Arial" w:cs="Arial"/>
          <w:lang w:eastAsia="en-US"/>
        </w:rPr>
        <w:t>5</w:t>
      </w:r>
      <w:r w:rsidR="00BB48EC">
        <w:rPr>
          <w:rFonts w:ascii="Arial" w:hAnsi="Arial" w:cs="Arial"/>
          <w:lang w:eastAsia="en-US"/>
        </w:rPr>
        <w:t>,</w:t>
      </w:r>
      <w:r>
        <w:rPr>
          <w:rFonts w:ascii="Arial" w:hAnsi="Arial" w:cs="Arial"/>
          <w:lang w:eastAsia="en-US"/>
        </w:rPr>
        <w:t xml:space="preserve"> </w:t>
      </w:r>
      <w:r w:rsidR="00790B71">
        <w:rPr>
          <w:rFonts w:ascii="Arial" w:hAnsi="Arial" w:cs="Arial"/>
          <w:lang w:eastAsia="en-US"/>
        </w:rPr>
        <w:t>σε όλα τα</w:t>
      </w:r>
      <w:r>
        <w:rPr>
          <w:rFonts w:ascii="Arial" w:hAnsi="Arial" w:cs="Arial"/>
          <w:lang w:eastAsia="en-US"/>
        </w:rPr>
        <w:t xml:space="preserve"> επιστημονικά πεδία σπουδών</w:t>
      </w:r>
      <w:r w:rsidR="00C36C19">
        <w:rPr>
          <w:rFonts w:ascii="Arial" w:hAnsi="Arial" w:cs="Arial"/>
          <w:lang w:eastAsia="en-US"/>
        </w:rPr>
        <w:t>,</w:t>
      </w:r>
      <w:r>
        <w:rPr>
          <w:rFonts w:ascii="Arial" w:hAnsi="Arial" w:cs="Arial"/>
          <w:lang w:eastAsia="en-US"/>
        </w:rPr>
        <w:t xml:space="preserve"> </w:t>
      </w:r>
      <w:r w:rsidR="00790B71">
        <w:rPr>
          <w:rFonts w:ascii="Arial" w:hAnsi="Arial" w:cs="Arial"/>
          <w:lang w:eastAsia="en-US"/>
        </w:rPr>
        <w:t>με εξαίρεση τα πεδία σπουδών Εκπαίδευση και</w:t>
      </w:r>
      <w:r w:rsidR="00790B71" w:rsidRPr="00523501">
        <w:rPr>
          <w:rFonts w:ascii="Arial" w:hAnsi="Arial" w:cs="Arial"/>
          <w:lang w:eastAsia="en-US"/>
        </w:rPr>
        <w:t xml:space="preserve"> Κοινωνικές Επιστήμες, Δημοσιογραφία και Ενημέρωση</w:t>
      </w:r>
      <w:r w:rsidR="00C36C19">
        <w:rPr>
          <w:rFonts w:ascii="Arial" w:hAnsi="Arial" w:cs="Arial"/>
          <w:lang w:eastAsia="en-US"/>
        </w:rPr>
        <w:t>,</w:t>
      </w:r>
      <w:r w:rsidR="00790B71" w:rsidRPr="00523501">
        <w:rPr>
          <w:rFonts w:ascii="Arial" w:hAnsi="Arial" w:cs="Arial"/>
          <w:lang w:eastAsia="en-US"/>
        </w:rPr>
        <w:t xml:space="preserve"> </w:t>
      </w:r>
      <w:r w:rsidRPr="00523501">
        <w:rPr>
          <w:rFonts w:ascii="Arial" w:hAnsi="Arial" w:cs="Arial"/>
          <w:lang w:eastAsia="en-US"/>
        </w:rPr>
        <w:t xml:space="preserve">η </w:t>
      </w:r>
      <w:r>
        <w:rPr>
          <w:rFonts w:ascii="Arial" w:hAnsi="Arial" w:cs="Arial"/>
          <w:lang w:eastAsia="en-US"/>
        </w:rPr>
        <w:t>πλειο</w:t>
      </w:r>
      <w:r w:rsidR="007D0A9D">
        <w:rPr>
          <w:rFonts w:ascii="Arial" w:hAnsi="Arial" w:cs="Arial"/>
          <w:lang w:eastAsia="en-US"/>
        </w:rPr>
        <w:t>νότητα</w:t>
      </w:r>
      <w:r>
        <w:rPr>
          <w:rFonts w:ascii="Arial" w:hAnsi="Arial" w:cs="Arial"/>
          <w:lang w:eastAsia="en-US"/>
        </w:rPr>
        <w:t xml:space="preserve"> των </w:t>
      </w:r>
      <w:r w:rsidR="00AD319F">
        <w:rPr>
          <w:rFonts w:ascii="Arial" w:hAnsi="Arial" w:cs="Arial"/>
          <w:lang w:eastAsia="en-US"/>
        </w:rPr>
        <w:t xml:space="preserve">φοιτητών/φοιτητριών </w:t>
      </w:r>
      <w:r w:rsidR="00731938">
        <w:rPr>
          <w:rFonts w:ascii="Arial" w:hAnsi="Arial" w:cs="Arial"/>
          <w:lang w:eastAsia="en-US"/>
        </w:rPr>
        <w:t>παρουσιάζεται</w:t>
      </w:r>
      <w:r>
        <w:rPr>
          <w:rFonts w:ascii="Arial" w:hAnsi="Arial" w:cs="Arial"/>
          <w:lang w:eastAsia="en-US"/>
        </w:rPr>
        <w:t xml:space="preserve"> στο </w:t>
      </w:r>
      <w:r w:rsidR="00BD7B19">
        <w:rPr>
          <w:rFonts w:ascii="Arial" w:hAnsi="Arial" w:cs="Arial"/>
          <w:lang w:eastAsia="en-US"/>
        </w:rPr>
        <w:t>ε</w:t>
      </w:r>
      <w:r>
        <w:rPr>
          <w:rFonts w:ascii="Arial" w:hAnsi="Arial" w:cs="Arial"/>
          <w:lang w:eastAsia="en-US"/>
        </w:rPr>
        <w:t>πίπεδο 6</w:t>
      </w:r>
      <w:r w:rsidR="007D0A9D">
        <w:rPr>
          <w:rFonts w:ascii="Arial" w:hAnsi="Arial" w:cs="Arial"/>
          <w:lang w:eastAsia="en-US"/>
        </w:rPr>
        <w:t>.</w:t>
      </w:r>
      <w:r>
        <w:rPr>
          <w:rFonts w:ascii="Arial" w:hAnsi="Arial" w:cs="Arial"/>
          <w:lang w:eastAsia="en-US"/>
        </w:rPr>
        <w:t xml:space="preserve"> Στα επιστημονικά πεδία σπουδών</w:t>
      </w:r>
      <w:r w:rsidR="00790B71">
        <w:rPr>
          <w:rFonts w:ascii="Arial" w:hAnsi="Arial" w:cs="Arial"/>
          <w:lang w:eastAsia="en-US"/>
        </w:rPr>
        <w:t xml:space="preserve"> Εκπαίδευση και</w:t>
      </w:r>
      <w:r w:rsidRPr="00523501">
        <w:rPr>
          <w:rFonts w:ascii="Arial" w:hAnsi="Arial" w:cs="Arial"/>
          <w:lang w:eastAsia="en-US"/>
        </w:rPr>
        <w:t xml:space="preserve"> Κοινωνικές Επιστήμες, Δημοσιογραφία και Ενημέρωση</w:t>
      </w:r>
      <w:r w:rsidR="00C36C19">
        <w:rPr>
          <w:rFonts w:ascii="Arial" w:hAnsi="Arial" w:cs="Arial"/>
          <w:lang w:eastAsia="en-US"/>
        </w:rPr>
        <w:t>,</w:t>
      </w:r>
      <w:r w:rsidRPr="00523501">
        <w:rPr>
          <w:rFonts w:ascii="Arial" w:hAnsi="Arial" w:cs="Arial"/>
          <w:lang w:eastAsia="en-US"/>
        </w:rPr>
        <w:t xml:space="preserve"> </w:t>
      </w:r>
      <w:r w:rsidRPr="006501A2">
        <w:rPr>
          <w:rFonts w:ascii="Arial" w:hAnsi="Arial" w:cs="Arial"/>
          <w:lang w:eastAsia="en-US"/>
        </w:rPr>
        <w:t xml:space="preserve">η </w:t>
      </w:r>
      <w:r>
        <w:rPr>
          <w:rFonts w:ascii="Arial" w:hAnsi="Arial" w:cs="Arial"/>
          <w:lang w:eastAsia="en-US"/>
        </w:rPr>
        <w:t>πλει</w:t>
      </w:r>
      <w:r w:rsidR="007D0A9D">
        <w:rPr>
          <w:rFonts w:ascii="Arial" w:hAnsi="Arial" w:cs="Arial"/>
          <w:lang w:eastAsia="en-US"/>
        </w:rPr>
        <w:t>ονότητ</w:t>
      </w:r>
      <w:r>
        <w:rPr>
          <w:rFonts w:ascii="Arial" w:hAnsi="Arial" w:cs="Arial"/>
          <w:lang w:eastAsia="en-US"/>
        </w:rPr>
        <w:t xml:space="preserve">α των </w:t>
      </w:r>
      <w:r w:rsidR="00AD319F">
        <w:rPr>
          <w:rFonts w:ascii="Arial" w:hAnsi="Arial" w:cs="Arial"/>
          <w:lang w:eastAsia="en-US"/>
        </w:rPr>
        <w:t xml:space="preserve">φοιτητών/φοιτητριών </w:t>
      </w:r>
      <w:r w:rsidR="00731938">
        <w:rPr>
          <w:rFonts w:ascii="Arial" w:hAnsi="Arial" w:cs="Arial"/>
          <w:lang w:eastAsia="en-US"/>
        </w:rPr>
        <w:t>παρουσιάζεται</w:t>
      </w:r>
      <w:r>
        <w:rPr>
          <w:rFonts w:ascii="Arial" w:hAnsi="Arial" w:cs="Arial"/>
          <w:lang w:eastAsia="en-US"/>
        </w:rPr>
        <w:t xml:space="preserve"> στο </w:t>
      </w:r>
      <w:r w:rsidR="00BD7B19">
        <w:rPr>
          <w:rFonts w:ascii="Arial" w:hAnsi="Arial" w:cs="Arial"/>
          <w:lang w:eastAsia="en-US"/>
        </w:rPr>
        <w:t>ε</w:t>
      </w:r>
      <w:r>
        <w:rPr>
          <w:rFonts w:ascii="Arial" w:hAnsi="Arial" w:cs="Arial"/>
          <w:lang w:eastAsia="en-US"/>
        </w:rPr>
        <w:t>πίπεδο 7</w:t>
      </w:r>
      <w:r w:rsidR="007D0A9D">
        <w:rPr>
          <w:rFonts w:ascii="Arial" w:hAnsi="Arial" w:cs="Arial"/>
          <w:lang w:eastAsia="en-US"/>
        </w:rPr>
        <w:t>.</w:t>
      </w:r>
    </w:p>
    <w:p w14:paraId="1F4DB46E" w14:textId="77777777" w:rsidR="007D0A9D" w:rsidRDefault="007D0A9D" w:rsidP="00523501">
      <w:pPr>
        <w:autoSpaceDE w:val="0"/>
        <w:autoSpaceDN w:val="0"/>
        <w:adjustRightInd w:val="0"/>
        <w:spacing w:after="0"/>
        <w:ind w:left="60" w:right="60"/>
        <w:jc w:val="both"/>
        <w:rPr>
          <w:rFonts w:ascii="Arial" w:hAnsi="Arial" w:cs="Arial"/>
          <w:lang w:eastAsia="en-US"/>
        </w:rPr>
      </w:pPr>
    </w:p>
    <w:p w14:paraId="030FAC2B" w14:textId="77777777" w:rsidR="007D0A9D" w:rsidRDefault="007D0A9D" w:rsidP="00523501">
      <w:pPr>
        <w:autoSpaceDE w:val="0"/>
        <w:autoSpaceDN w:val="0"/>
        <w:adjustRightInd w:val="0"/>
        <w:spacing w:after="0"/>
        <w:ind w:left="60" w:right="60"/>
        <w:jc w:val="both"/>
        <w:rPr>
          <w:rFonts w:ascii="Arial" w:hAnsi="Arial" w:cs="Arial"/>
          <w:lang w:eastAsia="en-US"/>
        </w:rPr>
      </w:pPr>
    </w:p>
    <w:p w14:paraId="0B4C96AF" w14:textId="77777777" w:rsidR="007D0A9D" w:rsidRDefault="007D0A9D" w:rsidP="00523501">
      <w:pPr>
        <w:autoSpaceDE w:val="0"/>
        <w:autoSpaceDN w:val="0"/>
        <w:adjustRightInd w:val="0"/>
        <w:spacing w:after="0"/>
        <w:ind w:left="60" w:right="60"/>
        <w:jc w:val="both"/>
        <w:rPr>
          <w:rFonts w:ascii="Arial" w:hAnsi="Arial" w:cs="Arial"/>
          <w:lang w:eastAsia="en-US"/>
        </w:rPr>
      </w:pPr>
    </w:p>
    <w:p w14:paraId="143D7FBC" w14:textId="77777777" w:rsidR="007D0A9D" w:rsidRDefault="007D0A9D" w:rsidP="00523501">
      <w:pPr>
        <w:autoSpaceDE w:val="0"/>
        <w:autoSpaceDN w:val="0"/>
        <w:adjustRightInd w:val="0"/>
        <w:spacing w:after="0"/>
        <w:ind w:left="60" w:right="60"/>
        <w:jc w:val="both"/>
        <w:rPr>
          <w:rFonts w:ascii="Arial" w:hAnsi="Arial" w:cs="Arial"/>
          <w:lang w:eastAsia="en-US"/>
        </w:rPr>
      </w:pPr>
    </w:p>
    <w:p w14:paraId="165A16B2" w14:textId="77777777" w:rsidR="00191AA3" w:rsidRDefault="00191AA3" w:rsidP="00523501">
      <w:pPr>
        <w:autoSpaceDE w:val="0"/>
        <w:autoSpaceDN w:val="0"/>
        <w:adjustRightInd w:val="0"/>
        <w:spacing w:after="0"/>
        <w:ind w:left="60" w:right="60"/>
        <w:jc w:val="both"/>
        <w:rPr>
          <w:rFonts w:ascii="Arial" w:hAnsi="Arial" w:cs="Arial"/>
          <w:lang w:eastAsia="en-US"/>
        </w:rPr>
      </w:pPr>
    </w:p>
    <w:p w14:paraId="1925793B" w14:textId="77777777" w:rsidR="00790B71" w:rsidRDefault="00790B71" w:rsidP="00523501">
      <w:pPr>
        <w:autoSpaceDE w:val="0"/>
        <w:autoSpaceDN w:val="0"/>
        <w:adjustRightInd w:val="0"/>
        <w:spacing w:after="0"/>
        <w:ind w:left="60" w:right="60"/>
        <w:jc w:val="both"/>
        <w:rPr>
          <w:rFonts w:ascii="Arial" w:hAnsi="Arial" w:cs="Arial"/>
          <w:lang w:eastAsia="en-US"/>
        </w:rPr>
      </w:pPr>
    </w:p>
    <w:p w14:paraId="4DA87E00" w14:textId="77777777" w:rsidR="00790B71" w:rsidRDefault="00790B71" w:rsidP="00523501">
      <w:pPr>
        <w:autoSpaceDE w:val="0"/>
        <w:autoSpaceDN w:val="0"/>
        <w:adjustRightInd w:val="0"/>
        <w:spacing w:after="0"/>
        <w:ind w:left="60" w:right="60"/>
        <w:jc w:val="both"/>
        <w:rPr>
          <w:rFonts w:ascii="Arial" w:hAnsi="Arial" w:cs="Arial"/>
          <w:lang w:eastAsia="en-US"/>
        </w:rPr>
      </w:pPr>
    </w:p>
    <w:p w14:paraId="53F6929D" w14:textId="77777777" w:rsidR="00191AA3" w:rsidRDefault="00191AA3" w:rsidP="00523501">
      <w:pPr>
        <w:autoSpaceDE w:val="0"/>
        <w:autoSpaceDN w:val="0"/>
        <w:adjustRightInd w:val="0"/>
        <w:spacing w:after="0"/>
        <w:ind w:left="60" w:right="60"/>
        <w:jc w:val="both"/>
        <w:rPr>
          <w:rFonts w:ascii="Arial" w:hAnsi="Arial" w:cs="Arial"/>
          <w:lang w:eastAsia="en-US"/>
        </w:rPr>
      </w:pPr>
    </w:p>
    <w:p w14:paraId="356373A4" w14:textId="77777777" w:rsidR="00191AA3" w:rsidRDefault="00191AA3" w:rsidP="00523501">
      <w:pPr>
        <w:autoSpaceDE w:val="0"/>
        <w:autoSpaceDN w:val="0"/>
        <w:adjustRightInd w:val="0"/>
        <w:spacing w:after="0"/>
        <w:ind w:left="60" w:right="60"/>
        <w:jc w:val="both"/>
        <w:rPr>
          <w:rFonts w:ascii="Arial" w:hAnsi="Arial" w:cs="Arial"/>
          <w:lang w:eastAsia="en-US"/>
        </w:rPr>
      </w:pPr>
    </w:p>
    <w:p w14:paraId="435835EA" w14:textId="77777777" w:rsidR="00191AA3" w:rsidRDefault="00191AA3" w:rsidP="00523501">
      <w:pPr>
        <w:autoSpaceDE w:val="0"/>
        <w:autoSpaceDN w:val="0"/>
        <w:adjustRightInd w:val="0"/>
        <w:spacing w:after="0"/>
        <w:ind w:left="60" w:right="60"/>
        <w:jc w:val="both"/>
        <w:rPr>
          <w:rFonts w:ascii="Arial" w:hAnsi="Arial" w:cs="Arial"/>
          <w:lang w:eastAsia="en-US"/>
        </w:rPr>
      </w:pPr>
    </w:p>
    <w:p w14:paraId="2A193BF5" w14:textId="77777777" w:rsidR="00191AA3" w:rsidRDefault="00191AA3" w:rsidP="00523501">
      <w:pPr>
        <w:autoSpaceDE w:val="0"/>
        <w:autoSpaceDN w:val="0"/>
        <w:adjustRightInd w:val="0"/>
        <w:spacing w:after="0"/>
        <w:ind w:left="60" w:right="60"/>
        <w:jc w:val="both"/>
        <w:rPr>
          <w:rFonts w:ascii="Arial" w:hAnsi="Arial" w:cs="Arial"/>
          <w:lang w:eastAsia="en-US"/>
        </w:rPr>
      </w:pPr>
    </w:p>
    <w:p w14:paraId="251DF9B3" w14:textId="77777777" w:rsidR="00191AA3" w:rsidRDefault="00191AA3" w:rsidP="00523501">
      <w:pPr>
        <w:autoSpaceDE w:val="0"/>
        <w:autoSpaceDN w:val="0"/>
        <w:adjustRightInd w:val="0"/>
        <w:spacing w:after="0"/>
        <w:ind w:left="60" w:right="60"/>
        <w:jc w:val="both"/>
        <w:rPr>
          <w:rFonts w:ascii="Arial" w:hAnsi="Arial" w:cs="Arial"/>
          <w:lang w:eastAsia="en-US"/>
        </w:rPr>
      </w:pPr>
    </w:p>
    <w:p w14:paraId="0A011DC0" w14:textId="77777777" w:rsidR="00191AA3" w:rsidRDefault="00191AA3" w:rsidP="00523501">
      <w:pPr>
        <w:autoSpaceDE w:val="0"/>
        <w:autoSpaceDN w:val="0"/>
        <w:adjustRightInd w:val="0"/>
        <w:spacing w:after="0"/>
        <w:ind w:left="60" w:right="60"/>
        <w:jc w:val="both"/>
        <w:rPr>
          <w:rFonts w:ascii="Arial" w:hAnsi="Arial" w:cs="Arial"/>
          <w:lang w:eastAsia="en-US"/>
        </w:rPr>
      </w:pPr>
    </w:p>
    <w:p w14:paraId="67DEFA6E" w14:textId="77777777" w:rsidR="00191AA3" w:rsidRPr="00523501" w:rsidRDefault="00191AA3" w:rsidP="00523501">
      <w:pPr>
        <w:autoSpaceDE w:val="0"/>
        <w:autoSpaceDN w:val="0"/>
        <w:adjustRightInd w:val="0"/>
        <w:spacing w:after="0"/>
        <w:ind w:left="60" w:right="60"/>
        <w:jc w:val="both"/>
        <w:rPr>
          <w:rFonts w:ascii="Arial" w:hAnsi="Arial" w:cs="Arial"/>
          <w:lang w:eastAsia="en-US"/>
        </w:rPr>
      </w:pPr>
    </w:p>
    <w:p w14:paraId="703A4A30" w14:textId="77777777" w:rsidR="00E43077" w:rsidRPr="00523501" w:rsidRDefault="00E43077" w:rsidP="00E43077">
      <w:pPr>
        <w:autoSpaceDE w:val="0"/>
        <w:autoSpaceDN w:val="0"/>
        <w:adjustRightInd w:val="0"/>
        <w:spacing w:after="0" w:line="240" w:lineRule="auto"/>
        <w:ind w:left="60" w:right="60"/>
        <w:jc w:val="both"/>
        <w:rPr>
          <w:rFonts w:ascii="Arial" w:hAnsi="Arial" w:cs="Arial"/>
          <w:lang w:eastAsia="en-US"/>
        </w:rPr>
      </w:pPr>
    </w:p>
    <w:p w14:paraId="073D19CA" w14:textId="5DF06DE1" w:rsidR="004E2A0A" w:rsidRPr="00523501" w:rsidRDefault="00191AA3" w:rsidP="00191AA3">
      <w:pPr>
        <w:pStyle w:val="Caption"/>
        <w:jc w:val="both"/>
        <w:rPr>
          <w:rFonts w:ascii="Arial" w:eastAsia="Calibri" w:hAnsi="Arial" w:cs="Arial"/>
          <w:b w:val="0"/>
          <w:lang w:eastAsia="en-US"/>
        </w:rPr>
      </w:pPr>
      <w:bookmarkStart w:id="41" w:name="_Toc87965831"/>
      <w:r w:rsidRPr="00191AA3">
        <w:rPr>
          <w:rFonts w:ascii="Arial" w:hAnsi="Arial" w:cs="Arial"/>
          <w:sz w:val="22"/>
          <w:szCs w:val="22"/>
        </w:rPr>
        <w:lastRenderedPageBreak/>
        <w:t xml:space="preserve">Πίνακας </w:t>
      </w:r>
      <w:r w:rsidRPr="00191AA3">
        <w:rPr>
          <w:rFonts w:ascii="Arial" w:hAnsi="Arial" w:cs="Arial"/>
          <w:sz w:val="22"/>
          <w:szCs w:val="22"/>
        </w:rPr>
        <w:fldChar w:fldCharType="begin"/>
      </w:r>
      <w:r w:rsidRPr="00191AA3">
        <w:rPr>
          <w:rFonts w:ascii="Arial" w:hAnsi="Arial" w:cs="Arial"/>
          <w:sz w:val="22"/>
          <w:szCs w:val="22"/>
        </w:rPr>
        <w:instrText xml:space="preserve"> SEQ Πίνακας \* ARABIC </w:instrText>
      </w:r>
      <w:r w:rsidRPr="00191AA3">
        <w:rPr>
          <w:rFonts w:ascii="Arial" w:hAnsi="Arial" w:cs="Arial"/>
          <w:sz w:val="22"/>
          <w:szCs w:val="22"/>
        </w:rPr>
        <w:fldChar w:fldCharType="separate"/>
      </w:r>
      <w:r w:rsidR="004515A7">
        <w:rPr>
          <w:rFonts w:ascii="Arial" w:hAnsi="Arial" w:cs="Arial"/>
          <w:noProof/>
          <w:sz w:val="22"/>
          <w:szCs w:val="22"/>
        </w:rPr>
        <w:t>15</w:t>
      </w:r>
      <w:r w:rsidRPr="00191AA3">
        <w:rPr>
          <w:rFonts w:ascii="Arial" w:hAnsi="Arial" w:cs="Arial"/>
          <w:sz w:val="22"/>
          <w:szCs w:val="22"/>
        </w:rPr>
        <w:fldChar w:fldCharType="end"/>
      </w:r>
      <w:r w:rsidRPr="00191AA3">
        <w:rPr>
          <w:rFonts w:ascii="Arial" w:hAnsi="Arial" w:cs="Arial"/>
          <w:sz w:val="22"/>
          <w:szCs w:val="22"/>
        </w:rPr>
        <w:t>.</w:t>
      </w:r>
      <w:r w:rsidR="004D063C" w:rsidRPr="00191AA3">
        <w:rPr>
          <w:rFonts w:ascii="Arial" w:hAnsi="Arial" w:cs="Arial"/>
          <w:sz w:val="22"/>
          <w:szCs w:val="22"/>
        </w:rPr>
        <w:t xml:space="preserve"> </w:t>
      </w:r>
      <w:r w:rsidR="00285D31" w:rsidRPr="00191AA3">
        <w:rPr>
          <w:rFonts w:ascii="Arial" w:hAnsi="Arial" w:cs="Arial"/>
          <w:b w:val="0"/>
          <w:bCs w:val="0"/>
          <w:sz w:val="22"/>
          <w:szCs w:val="22"/>
          <w:lang w:eastAsia="en-US"/>
        </w:rPr>
        <w:t>Αριθμός</w:t>
      </w:r>
      <w:r w:rsidR="00285D31" w:rsidRPr="00523501">
        <w:rPr>
          <w:rFonts w:ascii="Arial" w:hAnsi="Arial" w:cs="Arial"/>
          <w:b w:val="0"/>
          <w:bCs w:val="0"/>
          <w:sz w:val="22"/>
          <w:szCs w:val="22"/>
          <w:lang w:eastAsia="en-US"/>
        </w:rPr>
        <w:t xml:space="preserve"> και ποσοστό </w:t>
      </w:r>
      <w:r w:rsidR="004E2A0A" w:rsidRPr="00523501">
        <w:rPr>
          <w:rFonts w:ascii="Arial" w:hAnsi="Arial" w:cs="Arial"/>
          <w:b w:val="0"/>
          <w:bCs w:val="0"/>
          <w:sz w:val="22"/>
          <w:szCs w:val="22"/>
          <w:lang w:eastAsia="en-US"/>
        </w:rPr>
        <w:t xml:space="preserve">των </w:t>
      </w:r>
      <w:r w:rsidR="00AD319F">
        <w:rPr>
          <w:rFonts w:ascii="Arial" w:hAnsi="Arial" w:cs="Arial"/>
          <w:b w:val="0"/>
          <w:bCs w:val="0"/>
          <w:sz w:val="22"/>
          <w:szCs w:val="22"/>
          <w:lang w:eastAsia="en-US"/>
        </w:rPr>
        <w:t xml:space="preserve">φοιτητών/φοιτητριών </w:t>
      </w:r>
      <w:r>
        <w:rPr>
          <w:rFonts w:ascii="Arial" w:hAnsi="Arial" w:cs="Arial"/>
          <w:b w:val="0"/>
          <w:bCs w:val="0"/>
          <w:sz w:val="22"/>
          <w:szCs w:val="22"/>
          <w:lang w:eastAsia="en-US"/>
        </w:rPr>
        <w:t xml:space="preserve">όλων των επιπέδων </w:t>
      </w:r>
      <w:r w:rsidR="00E44A38">
        <w:rPr>
          <w:rFonts w:ascii="Arial" w:hAnsi="Arial" w:cs="Arial"/>
          <w:b w:val="0"/>
          <w:bCs w:val="0"/>
          <w:sz w:val="22"/>
          <w:szCs w:val="22"/>
          <w:lang w:eastAsia="en-US"/>
        </w:rPr>
        <w:t>σπ</w:t>
      </w:r>
      <w:r w:rsidR="00E44A38" w:rsidRPr="00523501">
        <w:rPr>
          <w:rFonts w:ascii="Arial" w:hAnsi="Arial" w:cs="Arial"/>
          <w:b w:val="0"/>
          <w:bCs w:val="0"/>
          <w:sz w:val="22"/>
          <w:szCs w:val="22"/>
          <w:lang w:eastAsia="en-US"/>
        </w:rPr>
        <w:t>ουδών</w:t>
      </w:r>
      <w:r w:rsidR="004E2A0A" w:rsidRPr="00523501">
        <w:rPr>
          <w:rFonts w:ascii="Arial" w:hAnsi="Arial" w:cs="Arial"/>
          <w:b w:val="0"/>
          <w:bCs w:val="0"/>
          <w:sz w:val="22"/>
          <w:szCs w:val="22"/>
          <w:lang w:eastAsia="en-US"/>
        </w:rPr>
        <w:t xml:space="preserve"> στα Πανεπιστήμια </w:t>
      </w:r>
      <w:r w:rsidR="00285D31" w:rsidRPr="00523501">
        <w:rPr>
          <w:rFonts w:ascii="Arial" w:hAnsi="Arial" w:cs="Arial"/>
          <w:b w:val="0"/>
          <w:bCs w:val="0"/>
          <w:sz w:val="22"/>
          <w:szCs w:val="22"/>
          <w:lang w:eastAsia="en-US"/>
        </w:rPr>
        <w:t xml:space="preserve">ανά </w:t>
      </w:r>
      <w:r w:rsidR="00731938">
        <w:rPr>
          <w:rFonts w:ascii="Arial" w:hAnsi="Arial" w:cs="Arial"/>
          <w:b w:val="0"/>
          <w:bCs w:val="0"/>
          <w:sz w:val="22"/>
          <w:szCs w:val="22"/>
          <w:lang w:eastAsia="en-US"/>
        </w:rPr>
        <w:t>ε</w:t>
      </w:r>
      <w:r w:rsidR="00653F45" w:rsidRPr="00523501">
        <w:rPr>
          <w:rFonts w:ascii="Arial" w:hAnsi="Arial" w:cs="Arial"/>
          <w:b w:val="0"/>
          <w:bCs w:val="0"/>
          <w:sz w:val="22"/>
          <w:szCs w:val="22"/>
          <w:lang w:eastAsia="en-US"/>
        </w:rPr>
        <w:t xml:space="preserve">πιστημονικό </w:t>
      </w:r>
      <w:r w:rsidR="00731938">
        <w:rPr>
          <w:rFonts w:ascii="Arial" w:hAnsi="Arial" w:cs="Arial"/>
          <w:b w:val="0"/>
          <w:bCs w:val="0"/>
          <w:sz w:val="22"/>
          <w:szCs w:val="22"/>
          <w:lang w:eastAsia="en-US"/>
        </w:rPr>
        <w:t>π</w:t>
      </w:r>
      <w:r w:rsidR="00285D31" w:rsidRPr="00523501">
        <w:rPr>
          <w:rFonts w:ascii="Arial" w:hAnsi="Arial" w:cs="Arial"/>
          <w:b w:val="0"/>
          <w:bCs w:val="0"/>
          <w:sz w:val="22"/>
          <w:szCs w:val="22"/>
          <w:lang w:eastAsia="en-US"/>
        </w:rPr>
        <w:t xml:space="preserve">εδίο </w:t>
      </w:r>
      <w:r w:rsidR="00731938">
        <w:rPr>
          <w:rFonts w:ascii="Arial" w:hAnsi="Arial" w:cs="Arial"/>
          <w:b w:val="0"/>
          <w:bCs w:val="0"/>
          <w:sz w:val="22"/>
          <w:szCs w:val="22"/>
          <w:lang w:eastAsia="en-US"/>
        </w:rPr>
        <w:t>σ</w:t>
      </w:r>
      <w:r w:rsidR="00285D31" w:rsidRPr="00523501">
        <w:rPr>
          <w:rFonts w:ascii="Arial" w:hAnsi="Arial" w:cs="Arial"/>
          <w:b w:val="0"/>
          <w:bCs w:val="0"/>
          <w:sz w:val="22"/>
          <w:szCs w:val="22"/>
          <w:lang w:eastAsia="en-US"/>
        </w:rPr>
        <w:t xml:space="preserve">πουδών </w:t>
      </w:r>
      <w:r w:rsidR="00D63935" w:rsidRPr="00D63935">
        <w:rPr>
          <w:rFonts w:ascii="Arial" w:hAnsi="Arial" w:cs="Arial"/>
          <w:b w:val="0"/>
          <w:bCs w:val="0"/>
          <w:sz w:val="22"/>
          <w:szCs w:val="22"/>
          <w:lang w:eastAsia="en-US"/>
        </w:rPr>
        <w:t xml:space="preserve">της Διεθνούς Τυποποιημένης Ταξινόμησης της Εκπαίδευσης </w:t>
      </w:r>
      <w:r w:rsidR="00285D31" w:rsidRPr="00523501">
        <w:rPr>
          <w:rFonts w:ascii="Arial" w:hAnsi="Arial" w:cs="Arial"/>
          <w:b w:val="0"/>
          <w:bCs w:val="0"/>
          <w:sz w:val="22"/>
          <w:szCs w:val="22"/>
          <w:lang w:eastAsia="en-US"/>
        </w:rPr>
        <w:t>ISCED</w:t>
      </w:r>
      <w:r w:rsidR="00653F45" w:rsidRPr="00523501">
        <w:rPr>
          <w:rFonts w:ascii="Arial" w:hAnsi="Arial" w:cs="Arial"/>
          <w:b w:val="0"/>
          <w:bCs w:val="0"/>
          <w:sz w:val="22"/>
          <w:szCs w:val="22"/>
          <w:lang w:eastAsia="en-US"/>
        </w:rPr>
        <w:t xml:space="preserve"> 2013</w:t>
      </w:r>
      <w:r w:rsidR="00285D31" w:rsidRPr="00523501">
        <w:rPr>
          <w:rFonts w:ascii="Arial" w:hAnsi="Arial" w:cs="Arial"/>
          <w:b w:val="0"/>
          <w:bCs w:val="0"/>
          <w:sz w:val="22"/>
          <w:szCs w:val="22"/>
          <w:lang w:eastAsia="en-US"/>
        </w:rPr>
        <w:t xml:space="preserve"> (οριζόντια ερμηνεία)</w:t>
      </w:r>
      <w:r w:rsidR="00267835">
        <w:rPr>
          <w:rFonts w:ascii="Arial" w:hAnsi="Arial" w:cs="Arial"/>
          <w:b w:val="0"/>
          <w:bCs w:val="0"/>
          <w:sz w:val="22"/>
          <w:szCs w:val="22"/>
          <w:lang w:eastAsia="en-US"/>
        </w:rPr>
        <w:t xml:space="preserve"> </w:t>
      </w:r>
      <w:r w:rsidR="00731938">
        <w:rPr>
          <w:rFonts w:ascii="Arial" w:hAnsi="Arial" w:cs="Arial"/>
          <w:b w:val="0"/>
          <w:bCs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267835">
        <w:rPr>
          <w:rFonts w:ascii="Arial" w:eastAsia="Calibri" w:hAnsi="Arial" w:cs="Arial"/>
          <w:b w:val="0"/>
          <w:sz w:val="22"/>
          <w:szCs w:val="22"/>
          <w:lang w:eastAsia="en-US"/>
        </w:rPr>
        <w:t xml:space="preserve"> 2020-2021</w:t>
      </w:r>
      <w:bookmarkEnd w:id="41"/>
    </w:p>
    <w:tbl>
      <w:tblPr>
        <w:tblW w:w="8627" w:type="dxa"/>
        <w:tblInd w:w="20" w:type="dxa"/>
        <w:tblBorders>
          <w:top w:val="single" w:sz="4" w:space="0" w:color="auto"/>
        </w:tblBorders>
        <w:tblLayout w:type="fixed"/>
        <w:tblCellMar>
          <w:left w:w="0" w:type="dxa"/>
          <w:right w:w="0" w:type="dxa"/>
        </w:tblCellMar>
        <w:tblLook w:val="0000" w:firstRow="0" w:lastRow="0" w:firstColumn="0" w:lastColumn="0" w:noHBand="0" w:noVBand="0"/>
      </w:tblPr>
      <w:tblGrid>
        <w:gridCol w:w="142"/>
        <w:gridCol w:w="3240"/>
        <w:gridCol w:w="1276"/>
        <w:gridCol w:w="992"/>
        <w:gridCol w:w="993"/>
        <w:gridCol w:w="850"/>
        <w:gridCol w:w="1134"/>
      </w:tblGrid>
      <w:tr w:rsidR="00B81A5C" w:rsidRPr="007E2129" w14:paraId="6569A00C" w14:textId="77777777" w:rsidTr="00866F53">
        <w:trPr>
          <w:cantSplit/>
          <w:trHeight w:val="292"/>
        </w:trPr>
        <w:tc>
          <w:tcPr>
            <w:tcW w:w="4658" w:type="dxa"/>
            <w:gridSpan w:val="3"/>
            <w:vMerge w:val="restart"/>
            <w:tcBorders>
              <w:top w:val="single" w:sz="4" w:space="0" w:color="auto"/>
              <w:bottom w:val="single" w:sz="4" w:space="0" w:color="auto"/>
            </w:tcBorders>
            <w:shd w:val="clear" w:color="auto" w:fill="FFFFFF"/>
          </w:tcPr>
          <w:p w14:paraId="4E1301B8" w14:textId="63E56126" w:rsidR="00B81A5C" w:rsidRPr="007E2129" w:rsidRDefault="00B81A5C" w:rsidP="00523501">
            <w:pPr>
              <w:spacing w:after="0" w:line="240" w:lineRule="auto"/>
              <w:rPr>
                <w:rFonts w:ascii="Arial" w:hAnsi="Arial" w:cs="Arial"/>
                <w:sz w:val="20"/>
                <w:szCs w:val="20"/>
                <w:lang w:eastAsia="en-US"/>
              </w:rPr>
            </w:pPr>
          </w:p>
        </w:tc>
        <w:tc>
          <w:tcPr>
            <w:tcW w:w="2835" w:type="dxa"/>
            <w:gridSpan w:val="3"/>
            <w:tcBorders>
              <w:top w:val="single" w:sz="4" w:space="0" w:color="auto"/>
              <w:bottom w:val="nil"/>
            </w:tcBorders>
            <w:shd w:val="clear" w:color="auto" w:fill="FFFFFF"/>
          </w:tcPr>
          <w:p w14:paraId="4A35D78B" w14:textId="77777777" w:rsidR="00B81A5C" w:rsidRPr="00C04DBF" w:rsidRDefault="00B81A5C" w:rsidP="00866F53">
            <w:pPr>
              <w:autoSpaceDE w:val="0"/>
              <w:autoSpaceDN w:val="0"/>
              <w:adjustRightInd w:val="0"/>
              <w:spacing w:after="0" w:line="240" w:lineRule="auto"/>
              <w:ind w:left="60" w:right="60"/>
              <w:jc w:val="center"/>
              <w:rPr>
                <w:rFonts w:ascii="Arial" w:hAnsi="Arial" w:cs="Arial"/>
                <w:b/>
                <w:bCs/>
                <w:color w:val="000000"/>
                <w:sz w:val="20"/>
                <w:szCs w:val="20"/>
                <w:lang w:eastAsia="en-US"/>
              </w:rPr>
            </w:pPr>
            <w:r w:rsidRPr="00C04DBF">
              <w:rPr>
                <w:rFonts w:ascii="Arial" w:hAnsi="Arial" w:cs="Arial"/>
                <w:b/>
                <w:bCs/>
                <w:color w:val="000000"/>
                <w:sz w:val="20"/>
                <w:szCs w:val="20"/>
                <w:lang w:eastAsia="en-US"/>
              </w:rPr>
              <w:t>Εθνικό Πλαίσιο Προσόντων</w:t>
            </w:r>
          </w:p>
        </w:tc>
        <w:tc>
          <w:tcPr>
            <w:tcW w:w="1134" w:type="dxa"/>
            <w:vMerge w:val="restart"/>
            <w:tcBorders>
              <w:top w:val="single" w:sz="4" w:space="0" w:color="auto"/>
              <w:bottom w:val="single" w:sz="4" w:space="0" w:color="auto"/>
            </w:tcBorders>
            <w:shd w:val="clear" w:color="auto" w:fill="FFFFFF"/>
          </w:tcPr>
          <w:p w14:paraId="0E9AD853" w14:textId="77777777" w:rsidR="00B81A5C" w:rsidRPr="007E2129" w:rsidRDefault="00191AA3"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7E2129">
              <w:rPr>
                <w:rFonts w:ascii="Arial" w:hAnsi="Arial" w:cs="Arial"/>
                <w:color w:val="000000"/>
                <w:sz w:val="20"/>
                <w:szCs w:val="20"/>
                <w:lang w:eastAsia="en-US"/>
              </w:rPr>
              <w:t>Σύνολο</w:t>
            </w:r>
          </w:p>
        </w:tc>
      </w:tr>
      <w:tr w:rsidR="00DB7632" w:rsidRPr="007E2129" w14:paraId="66035414" w14:textId="77777777" w:rsidTr="00E44A38">
        <w:trPr>
          <w:cantSplit/>
          <w:trHeight w:val="338"/>
        </w:trPr>
        <w:tc>
          <w:tcPr>
            <w:tcW w:w="4658" w:type="dxa"/>
            <w:gridSpan w:val="3"/>
            <w:vMerge/>
            <w:tcBorders>
              <w:top w:val="single" w:sz="4" w:space="0" w:color="auto"/>
              <w:bottom w:val="single" w:sz="4" w:space="0" w:color="auto"/>
            </w:tcBorders>
            <w:shd w:val="clear" w:color="auto" w:fill="FFFFFF"/>
          </w:tcPr>
          <w:p w14:paraId="202DD988"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eastAsia="en-US"/>
              </w:rPr>
            </w:pPr>
          </w:p>
        </w:tc>
        <w:tc>
          <w:tcPr>
            <w:tcW w:w="992" w:type="dxa"/>
            <w:tcBorders>
              <w:top w:val="nil"/>
              <w:bottom w:val="single" w:sz="4" w:space="0" w:color="auto"/>
            </w:tcBorders>
            <w:shd w:val="clear" w:color="auto" w:fill="FFFFFF"/>
          </w:tcPr>
          <w:p w14:paraId="19FF02D6" w14:textId="77777777" w:rsidR="00B81A5C" w:rsidRPr="007E2129" w:rsidRDefault="00B81A5C"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7E2129">
              <w:rPr>
                <w:rFonts w:ascii="Arial" w:hAnsi="Arial" w:cs="Arial"/>
                <w:color w:val="000000"/>
                <w:sz w:val="20"/>
                <w:szCs w:val="20"/>
                <w:lang w:eastAsia="en-US"/>
              </w:rPr>
              <w:t>6</w:t>
            </w:r>
          </w:p>
        </w:tc>
        <w:tc>
          <w:tcPr>
            <w:tcW w:w="993" w:type="dxa"/>
            <w:tcBorders>
              <w:top w:val="nil"/>
              <w:bottom w:val="single" w:sz="4" w:space="0" w:color="auto"/>
            </w:tcBorders>
            <w:shd w:val="clear" w:color="auto" w:fill="FFFFFF"/>
          </w:tcPr>
          <w:p w14:paraId="671C89B5" w14:textId="77777777" w:rsidR="00B81A5C" w:rsidRPr="007E2129" w:rsidRDefault="00B81A5C"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7E2129">
              <w:rPr>
                <w:rFonts w:ascii="Arial" w:hAnsi="Arial" w:cs="Arial"/>
                <w:color w:val="000000"/>
                <w:sz w:val="20"/>
                <w:szCs w:val="20"/>
                <w:lang w:eastAsia="en-US"/>
              </w:rPr>
              <w:t>7</w:t>
            </w:r>
            <w:r w:rsidRPr="007E2129">
              <w:rPr>
                <w:rFonts w:ascii="Arial" w:hAnsi="Arial" w:cs="Arial"/>
                <w:color w:val="000000"/>
                <w:sz w:val="20"/>
                <w:szCs w:val="20"/>
                <w:lang w:val="en-US" w:eastAsia="en-US"/>
              </w:rPr>
              <w:t>C</w:t>
            </w:r>
          </w:p>
        </w:tc>
        <w:tc>
          <w:tcPr>
            <w:tcW w:w="850" w:type="dxa"/>
            <w:tcBorders>
              <w:top w:val="nil"/>
              <w:bottom w:val="single" w:sz="4" w:space="0" w:color="auto"/>
            </w:tcBorders>
            <w:shd w:val="clear" w:color="auto" w:fill="FFFFFF"/>
          </w:tcPr>
          <w:p w14:paraId="4CDBC6E9" w14:textId="77777777" w:rsidR="00B81A5C" w:rsidRPr="007E2129" w:rsidRDefault="00B81A5C"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7E2129">
              <w:rPr>
                <w:rFonts w:ascii="Arial" w:hAnsi="Arial" w:cs="Arial"/>
                <w:color w:val="000000"/>
                <w:sz w:val="20"/>
                <w:szCs w:val="20"/>
                <w:lang w:eastAsia="en-US"/>
              </w:rPr>
              <w:t>8</w:t>
            </w:r>
          </w:p>
        </w:tc>
        <w:tc>
          <w:tcPr>
            <w:tcW w:w="1134" w:type="dxa"/>
            <w:vMerge/>
            <w:tcBorders>
              <w:top w:val="single" w:sz="4" w:space="0" w:color="auto"/>
              <w:bottom w:val="single" w:sz="4" w:space="0" w:color="auto"/>
            </w:tcBorders>
            <w:shd w:val="clear" w:color="auto" w:fill="FFFFFF"/>
          </w:tcPr>
          <w:p w14:paraId="266AB08A"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eastAsia="en-US"/>
              </w:rPr>
            </w:pPr>
          </w:p>
        </w:tc>
      </w:tr>
      <w:tr w:rsidR="00D63935" w:rsidRPr="007E2129" w14:paraId="7C925901" w14:textId="77777777" w:rsidTr="00D63935">
        <w:trPr>
          <w:cantSplit/>
          <w:trHeight w:val="292"/>
        </w:trPr>
        <w:tc>
          <w:tcPr>
            <w:tcW w:w="142" w:type="dxa"/>
            <w:tcBorders>
              <w:top w:val="single" w:sz="4" w:space="0" w:color="auto"/>
              <w:bottom w:val="nil"/>
            </w:tcBorders>
            <w:shd w:val="clear" w:color="auto" w:fill="FFFFFF"/>
          </w:tcPr>
          <w:p w14:paraId="3A6F5B6B" w14:textId="77777777" w:rsidR="00D63935" w:rsidRPr="007E2129" w:rsidRDefault="00D63935" w:rsidP="00866F53">
            <w:pPr>
              <w:autoSpaceDE w:val="0"/>
              <w:autoSpaceDN w:val="0"/>
              <w:adjustRightInd w:val="0"/>
              <w:spacing w:after="0" w:line="240" w:lineRule="auto"/>
              <w:ind w:left="60" w:right="60"/>
              <w:jc w:val="center"/>
              <w:rPr>
                <w:rFonts w:ascii="Arial" w:hAnsi="Arial" w:cs="Arial"/>
                <w:color w:val="000000"/>
                <w:sz w:val="20"/>
                <w:szCs w:val="20"/>
                <w:lang w:eastAsia="en-US"/>
              </w:rPr>
            </w:pPr>
          </w:p>
        </w:tc>
        <w:tc>
          <w:tcPr>
            <w:tcW w:w="3240" w:type="dxa"/>
            <w:tcBorders>
              <w:top w:val="single" w:sz="4" w:space="0" w:color="auto"/>
              <w:bottom w:val="nil"/>
            </w:tcBorders>
            <w:shd w:val="clear" w:color="auto" w:fill="FFFFFF"/>
          </w:tcPr>
          <w:p w14:paraId="5D12DD54" w14:textId="2E52D9ED" w:rsidR="00D63935" w:rsidRPr="00C04DBF" w:rsidRDefault="00C04DBF" w:rsidP="00866F53">
            <w:pPr>
              <w:autoSpaceDE w:val="0"/>
              <w:autoSpaceDN w:val="0"/>
              <w:adjustRightInd w:val="0"/>
              <w:spacing w:after="0" w:line="240" w:lineRule="auto"/>
              <w:ind w:left="60" w:right="60"/>
              <w:rPr>
                <w:rFonts w:ascii="Arial" w:hAnsi="Arial" w:cs="Arial"/>
                <w:b/>
                <w:bCs/>
                <w:color w:val="000000"/>
                <w:sz w:val="20"/>
                <w:szCs w:val="20"/>
                <w:lang w:eastAsia="en-US"/>
              </w:rPr>
            </w:pPr>
            <w:r>
              <w:rPr>
                <w:rFonts w:ascii="Arial" w:hAnsi="Arial" w:cs="Arial"/>
                <w:b/>
                <w:bCs/>
                <w:sz w:val="20"/>
                <w:szCs w:val="20"/>
                <w:lang w:eastAsia="en-US"/>
              </w:rPr>
              <w:t xml:space="preserve"> </w:t>
            </w:r>
            <w:r w:rsidR="00D63935" w:rsidRPr="00C04DBF">
              <w:rPr>
                <w:rFonts w:ascii="Arial" w:hAnsi="Arial" w:cs="Arial"/>
                <w:b/>
                <w:bCs/>
                <w:sz w:val="20"/>
                <w:szCs w:val="20"/>
                <w:lang w:eastAsia="en-US"/>
              </w:rPr>
              <w:t>Επιστημονικό Πεδίο Σπουδών</w:t>
            </w:r>
          </w:p>
        </w:tc>
        <w:tc>
          <w:tcPr>
            <w:tcW w:w="1276" w:type="dxa"/>
            <w:tcBorders>
              <w:top w:val="single" w:sz="4" w:space="0" w:color="auto"/>
              <w:bottom w:val="nil"/>
            </w:tcBorders>
            <w:shd w:val="clear" w:color="auto" w:fill="FFFFFF"/>
          </w:tcPr>
          <w:p w14:paraId="37C1C7F7" w14:textId="77777777" w:rsidR="00D63935" w:rsidRPr="007E2129" w:rsidRDefault="00D63935" w:rsidP="00866F53">
            <w:pPr>
              <w:autoSpaceDE w:val="0"/>
              <w:autoSpaceDN w:val="0"/>
              <w:adjustRightInd w:val="0"/>
              <w:spacing w:after="0" w:line="240" w:lineRule="auto"/>
              <w:ind w:left="60" w:right="60"/>
              <w:rPr>
                <w:rFonts w:ascii="Arial" w:hAnsi="Arial" w:cs="Arial"/>
                <w:color w:val="000000"/>
                <w:sz w:val="20"/>
                <w:szCs w:val="20"/>
                <w:lang w:eastAsia="en-US"/>
              </w:rPr>
            </w:pPr>
          </w:p>
        </w:tc>
        <w:tc>
          <w:tcPr>
            <w:tcW w:w="992" w:type="dxa"/>
            <w:tcBorders>
              <w:top w:val="single" w:sz="4" w:space="0" w:color="auto"/>
              <w:bottom w:val="nil"/>
            </w:tcBorders>
            <w:shd w:val="clear" w:color="auto" w:fill="FFFFFF"/>
          </w:tcPr>
          <w:p w14:paraId="20213084" w14:textId="77777777" w:rsidR="00D63935" w:rsidRPr="007E2129" w:rsidRDefault="00D63935" w:rsidP="00E44A38">
            <w:pPr>
              <w:autoSpaceDE w:val="0"/>
              <w:autoSpaceDN w:val="0"/>
              <w:adjustRightInd w:val="0"/>
              <w:spacing w:after="0" w:line="240" w:lineRule="auto"/>
              <w:ind w:left="60" w:right="60"/>
              <w:jc w:val="center"/>
              <w:rPr>
                <w:rFonts w:ascii="Arial" w:hAnsi="Arial" w:cs="Arial"/>
                <w:color w:val="000000"/>
                <w:sz w:val="20"/>
                <w:szCs w:val="20"/>
                <w:lang w:eastAsia="en-US"/>
              </w:rPr>
            </w:pPr>
          </w:p>
        </w:tc>
        <w:tc>
          <w:tcPr>
            <w:tcW w:w="993" w:type="dxa"/>
            <w:tcBorders>
              <w:top w:val="single" w:sz="4" w:space="0" w:color="auto"/>
              <w:bottom w:val="nil"/>
            </w:tcBorders>
            <w:shd w:val="clear" w:color="auto" w:fill="FFFFFF"/>
          </w:tcPr>
          <w:p w14:paraId="344EED01" w14:textId="77777777" w:rsidR="00D63935" w:rsidRPr="007E2129" w:rsidRDefault="00D63935" w:rsidP="00E44A38">
            <w:pPr>
              <w:autoSpaceDE w:val="0"/>
              <w:autoSpaceDN w:val="0"/>
              <w:adjustRightInd w:val="0"/>
              <w:spacing w:after="0" w:line="240" w:lineRule="auto"/>
              <w:ind w:left="60" w:right="60"/>
              <w:jc w:val="center"/>
              <w:rPr>
                <w:rFonts w:ascii="Arial" w:hAnsi="Arial" w:cs="Arial"/>
                <w:color w:val="000000"/>
                <w:sz w:val="20"/>
                <w:szCs w:val="20"/>
                <w:lang w:eastAsia="en-US"/>
              </w:rPr>
            </w:pPr>
          </w:p>
        </w:tc>
        <w:tc>
          <w:tcPr>
            <w:tcW w:w="850" w:type="dxa"/>
            <w:tcBorders>
              <w:top w:val="single" w:sz="4" w:space="0" w:color="auto"/>
              <w:bottom w:val="nil"/>
            </w:tcBorders>
            <w:shd w:val="clear" w:color="auto" w:fill="FFFFFF"/>
          </w:tcPr>
          <w:p w14:paraId="52E709EB" w14:textId="77777777" w:rsidR="00D63935" w:rsidRPr="007E2129" w:rsidRDefault="00D63935" w:rsidP="00E44A38">
            <w:pPr>
              <w:autoSpaceDE w:val="0"/>
              <w:autoSpaceDN w:val="0"/>
              <w:adjustRightInd w:val="0"/>
              <w:spacing w:after="0" w:line="240" w:lineRule="auto"/>
              <w:ind w:left="60" w:right="60"/>
              <w:jc w:val="center"/>
              <w:rPr>
                <w:rFonts w:ascii="Arial" w:hAnsi="Arial" w:cs="Arial"/>
                <w:color w:val="000000"/>
                <w:sz w:val="20"/>
                <w:szCs w:val="20"/>
                <w:lang w:eastAsia="en-US"/>
              </w:rPr>
            </w:pPr>
          </w:p>
        </w:tc>
        <w:tc>
          <w:tcPr>
            <w:tcW w:w="1134" w:type="dxa"/>
            <w:tcBorders>
              <w:top w:val="single" w:sz="4" w:space="0" w:color="auto"/>
              <w:bottom w:val="nil"/>
            </w:tcBorders>
            <w:shd w:val="clear" w:color="auto" w:fill="FFFFFF"/>
          </w:tcPr>
          <w:p w14:paraId="04744BF3" w14:textId="77777777" w:rsidR="00D63935" w:rsidRPr="007E2129" w:rsidRDefault="00D63935" w:rsidP="00E44A38">
            <w:pPr>
              <w:autoSpaceDE w:val="0"/>
              <w:autoSpaceDN w:val="0"/>
              <w:adjustRightInd w:val="0"/>
              <w:spacing w:after="0" w:line="240" w:lineRule="auto"/>
              <w:ind w:left="60" w:right="60"/>
              <w:jc w:val="center"/>
              <w:rPr>
                <w:rFonts w:ascii="Arial" w:hAnsi="Arial" w:cs="Arial"/>
                <w:color w:val="000000"/>
                <w:sz w:val="20"/>
                <w:szCs w:val="20"/>
                <w:lang w:eastAsia="en-US"/>
              </w:rPr>
            </w:pPr>
          </w:p>
        </w:tc>
      </w:tr>
      <w:tr w:rsidR="00DB7632" w:rsidRPr="007E2129" w14:paraId="4A3256DD" w14:textId="77777777" w:rsidTr="00D63935">
        <w:trPr>
          <w:cantSplit/>
          <w:trHeight w:val="292"/>
        </w:trPr>
        <w:tc>
          <w:tcPr>
            <w:tcW w:w="142" w:type="dxa"/>
            <w:vMerge w:val="restart"/>
            <w:tcBorders>
              <w:top w:val="nil"/>
            </w:tcBorders>
            <w:shd w:val="clear" w:color="auto" w:fill="FFFFFF"/>
          </w:tcPr>
          <w:p w14:paraId="28BD7B14" w14:textId="77777777" w:rsidR="00B81A5C" w:rsidRPr="007E2129" w:rsidRDefault="00B81A5C" w:rsidP="00866F53">
            <w:pPr>
              <w:autoSpaceDE w:val="0"/>
              <w:autoSpaceDN w:val="0"/>
              <w:adjustRightInd w:val="0"/>
              <w:spacing w:after="0" w:line="240" w:lineRule="auto"/>
              <w:ind w:left="60" w:right="60"/>
              <w:jc w:val="center"/>
              <w:rPr>
                <w:rFonts w:ascii="Arial" w:hAnsi="Arial" w:cs="Arial"/>
                <w:color w:val="000000"/>
                <w:sz w:val="20"/>
                <w:szCs w:val="20"/>
                <w:lang w:eastAsia="en-US"/>
              </w:rPr>
            </w:pPr>
          </w:p>
        </w:tc>
        <w:tc>
          <w:tcPr>
            <w:tcW w:w="3240" w:type="dxa"/>
            <w:vMerge w:val="restart"/>
            <w:tcBorders>
              <w:top w:val="nil"/>
            </w:tcBorders>
            <w:shd w:val="clear" w:color="auto" w:fill="FFFFFF"/>
          </w:tcPr>
          <w:p w14:paraId="082772C1"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eastAsia="en-US"/>
              </w:rPr>
            </w:pPr>
            <w:r w:rsidRPr="007E2129">
              <w:rPr>
                <w:rFonts w:ascii="Arial" w:hAnsi="Arial" w:cs="Arial"/>
                <w:color w:val="000000"/>
                <w:sz w:val="20"/>
                <w:szCs w:val="20"/>
                <w:lang w:eastAsia="en-US"/>
              </w:rPr>
              <w:t>Εκπαίδευση</w:t>
            </w:r>
          </w:p>
        </w:tc>
        <w:tc>
          <w:tcPr>
            <w:tcW w:w="1276" w:type="dxa"/>
            <w:tcBorders>
              <w:top w:val="nil"/>
            </w:tcBorders>
            <w:shd w:val="clear" w:color="auto" w:fill="FFFFFF"/>
          </w:tcPr>
          <w:p w14:paraId="6C6A0A56"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Συχνότητα</w:t>
            </w:r>
          </w:p>
        </w:tc>
        <w:tc>
          <w:tcPr>
            <w:tcW w:w="992" w:type="dxa"/>
            <w:tcBorders>
              <w:top w:val="nil"/>
            </w:tcBorders>
            <w:shd w:val="clear" w:color="auto" w:fill="FFFFFF"/>
          </w:tcPr>
          <w:p w14:paraId="3B1B763C"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804</w:t>
            </w:r>
          </w:p>
        </w:tc>
        <w:tc>
          <w:tcPr>
            <w:tcW w:w="993" w:type="dxa"/>
            <w:tcBorders>
              <w:top w:val="nil"/>
            </w:tcBorders>
            <w:shd w:val="clear" w:color="auto" w:fill="FFFFFF"/>
          </w:tcPr>
          <w:p w14:paraId="2793B257"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9262</w:t>
            </w:r>
          </w:p>
        </w:tc>
        <w:tc>
          <w:tcPr>
            <w:tcW w:w="850" w:type="dxa"/>
            <w:tcBorders>
              <w:top w:val="nil"/>
            </w:tcBorders>
            <w:shd w:val="clear" w:color="auto" w:fill="FFFFFF"/>
          </w:tcPr>
          <w:p w14:paraId="682D8593"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195</w:t>
            </w:r>
          </w:p>
        </w:tc>
        <w:tc>
          <w:tcPr>
            <w:tcW w:w="1134" w:type="dxa"/>
            <w:tcBorders>
              <w:top w:val="nil"/>
            </w:tcBorders>
            <w:shd w:val="clear" w:color="auto" w:fill="FFFFFF"/>
          </w:tcPr>
          <w:p w14:paraId="356A4DA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10261</w:t>
            </w:r>
          </w:p>
        </w:tc>
      </w:tr>
      <w:tr w:rsidR="00DB7632" w:rsidRPr="007E2129" w14:paraId="3A3602F3" w14:textId="77777777" w:rsidTr="00D63935">
        <w:trPr>
          <w:cantSplit/>
          <w:trHeight w:val="335"/>
        </w:trPr>
        <w:tc>
          <w:tcPr>
            <w:tcW w:w="142" w:type="dxa"/>
            <w:vMerge/>
            <w:tcBorders>
              <w:top w:val="nil"/>
            </w:tcBorders>
            <w:shd w:val="clear" w:color="auto" w:fill="FFFFFF"/>
          </w:tcPr>
          <w:p w14:paraId="083B298A"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eastAsia="en-US"/>
              </w:rPr>
            </w:pPr>
          </w:p>
        </w:tc>
        <w:tc>
          <w:tcPr>
            <w:tcW w:w="3240" w:type="dxa"/>
            <w:vMerge/>
            <w:shd w:val="clear" w:color="auto" w:fill="FFFFFF"/>
          </w:tcPr>
          <w:p w14:paraId="60B55106"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eastAsia="en-US"/>
              </w:rPr>
            </w:pPr>
          </w:p>
        </w:tc>
        <w:tc>
          <w:tcPr>
            <w:tcW w:w="1276" w:type="dxa"/>
            <w:shd w:val="clear" w:color="auto" w:fill="FFFFFF"/>
          </w:tcPr>
          <w:p w14:paraId="26F22E5F"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33E9A829"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7</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8</w:t>
            </w:r>
          </w:p>
        </w:tc>
        <w:tc>
          <w:tcPr>
            <w:tcW w:w="993" w:type="dxa"/>
            <w:shd w:val="clear" w:color="auto" w:fill="FFFFFF"/>
          </w:tcPr>
          <w:p w14:paraId="25E508D5"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90</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3</w:t>
            </w:r>
          </w:p>
        </w:tc>
        <w:tc>
          <w:tcPr>
            <w:tcW w:w="850" w:type="dxa"/>
            <w:shd w:val="clear" w:color="auto" w:fill="FFFFFF"/>
          </w:tcPr>
          <w:p w14:paraId="5E90A859"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9</w:t>
            </w:r>
          </w:p>
        </w:tc>
        <w:tc>
          <w:tcPr>
            <w:tcW w:w="1134" w:type="dxa"/>
            <w:shd w:val="clear" w:color="auto" w:fill="FFFFFF"/>
          </w:tcPr>
          <w:p w14:paraId="6E97376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679CE567" w14:textId="77777777" w:rsidTr="00D63935">
        <w:trPr>
          <w:cantSplit/>
          <w:trHeight w:val="331"/>
        </w:trPr>
        <w:tc>
          <w:tcPr>
            <w:tcW w:w="142" w:type="dxa"/>
            <w:vMerge/>
            <w:tcBorders>
              <w:top w:val="nil"/>
            </w:tcBorders>
            <w:shd w:val="clear" w:color="auto" w:fill="FFFFFF"/>
          </w:tcPr>
          <w:p w14:paraId="451C0084"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5E4C926E"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Τέχνες</w:t>
            </w:r>
            <w:proofErr w:type="spellEnd"/>
            <w:r w:rsidRPr="007E2129">
              <w:rPr>
                <w:rFonts w:ascii="Arial" w:hAnsi="Arial" w:cs="Arial"/>
                <w:color w:val="000000"/>
                <w:sz w:val="20"/>
                <w:szCs w:val="20"/>
                <w:lang w:val="en-US" w:eastAsia="en-US"/>
              </w:rPr>
              <w:t xml:space="preserve"> και </w:t>
            </w:r>
            <w:proofErr w:type="spellStart"/>
            <w:r w:rsidRPr="007E2129">
              <w:rPr>
                <w:rFonts w:ascii="Arial" w:hAnsi="Arial" w:cs="Arial"/>
                <w:color w:val="000000"/>
                <w:sz w:val="20"/>
                <w:szCs w:val="20"/>
                <w:lang w:val="en-US" w:eastAsia="en-US"/>
              </w:rPr>
              <w:t>Ανθρω</w:t>
            </w:r>
            <w:proofErr w:type="spellEnd"/>
            <w:r w:rsidRPr="007E2129">
              <w:rPr>
                <w:rFonts w:ascii="Arial" w:hAnsi="Arial" w:cs="Arial"/>
                <w:color w:val="000000"/>
                <w:sz w:val="20"/>
                <w:szCs w:val="20"/>
                <w:lang w:val="en-US" w:eastAsia="en-US"/>
              </w:rPr>
              <w:t>πιστικές Επ</w:t>
            </w:r>
            <w:proofErr w:type="spellStart"/>
            <w:r w:rsidRPr="007E2129">
              <w:rPr>
                <w:rFonts w:ascii="Arial" w:hAnsi="Arial" w:cs="Arial"/>
                <w:color w:val="000000"/>
                <w:sz w:val="20"/>
                <w:szCs w:val="20"/>
                <w:lang w:val="en-US" w:eastAsia="en-US"/>
              </w:rPr>
              <w:t>ιστήμες</w:t>
            </w:r>
            <w:proofErr w:type="spellEnd"/>
          </w:p>
        </w:tc>
        <w:tc>
          <w:tcPr>
            <w:tcW w:w="1276" w:type="dxa"/>
            <w:shd w:val="clear" w:color="auto" w:fill="FFFFFF"/>
          </w:tcPr>
          <w:p w14:paraId="3A9A74EE"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5284A8AC"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1728</w:t>
            </w:r>
          </w:p>
        </w:tc>
        <w:tc>
          <w:tcPr>
            <w:tcW w:w="993" w:type="dxa"/>
            <w:shd w:val="clear" w:color="auto" w:fill="FFFFFF"/>
          </w:tcPr>
          <w:p w14:paraId="4647C2FF"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1451</w:t>
            </w:r>
          </w:p>
        </w:tc>
        <w:tc>
          <w:tcPr>
            <w:tcW w:w="850" w:type="dxa"/>
            <w:shd w:val="clear" w:color="auto" w:fill="FFFFFF"/>
          </w:tcPr>
          <w:p w14:paraId="4A109BC9"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230</w:t>
            </w:r>
          </w:p>
        </w:tc>
        <w:tc>
          <w:tcPr>
            <w:tcW w:w="1134" w:type="dxa"/>
            <w:shd w:val="clear" w:color="auto" w:fill="FFFFFF"/>
          </w:tcPr>
          <w:p w14:paraId="7A353E1D"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3409</w:t>
            </w:r>
          </w:p>
        </w:tc>
      </w:tr>
      <w:tr w:rsidR="00DB7632" w:rsidRPr="007E2129" w14:paraId="5DDBB38C" w14:textId="77777777" w:rsidTr="00D63935">
        <w:trPr>
          <w:cantSplit/>
          <w:trHeight w:val="357"/>
        </w:trPr>
        <w:tc>
          <w:tcPr>
            <w:tcW w:w="142" w:type="dxa"/>
            <w:vMerge/>
            <w:tcBorders>
              <w:top w:val="nil"/>
            </w:tcBorders>
            <w:shd w:val="clear" w:color="auto" w:fill="FFFFFF"/>
          </w:tcPr>
          <w:p w14:paraId="09199ED3"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36EEC88A"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01901F58"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110F11D8"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50</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7</w:t>
            </w:r>
          </w:p>
        </w:tc>
        <w:tc>
          <w:tcPr>
            <w:tcW w:w="993" w:type="dxa"/>
            <w:shd w:val="clear" w:color="auto" w:fill="FFFFFF"/>
          </w:tcPr>
          <w:p w14:paraId="0A2C38A8"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42</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6</w:t>
            </w:r>
          </w:p>
        </w:tc>
        <w:tc>
          <w:tcPr>
            <w:tcW w:w="850" w:type="dxa"/>
            <w:shd w:val="clear" w:color="auto" w:fill="FFFFFF"/>
          </w:tcPr>
          <w:p w14:paraId="5D8631F3"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7</w:t>
            </w:r>
          </w:p>
        </w:tc>
        <w:tc>
          <w:tcPr>
            <w:tcW w:w="1134" w:type="dxa"/>
            <w:shd w:val="clear" w:color="auto" w:fill="FFFFFF"/>
          </w:tcPr>
          <w:p w14:paraId="00372038"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09691424" w14:textId="77777777" w:rsidTr="00D63935">
        <w:trPr>
          <w:cantSplit/>
          <w:trHeight w:val="331"/>
        </w:trPr>
        <w:tc>
          <w:tcPr>
            <w:tcW w:w="142" w:type="dxa"/>
            <w:vMerge/>
            <w:tcBorders>
              <w:top w:val="nil"/>
            </w:tcBorders>
            <w:shd w:val="clear" w:color="auto" w:fill="FFFFFF"/>
          </w:tcPr>
          <w:p w14:paraId="5083EC55"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700E655F"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eastAsia="en-US"/>
              </w:rPr>
            </w:pPr>
            <w:r w:rsidRPr="007E2129">
              <w:rPr>
                <w:rFonts w:ascii="Arial" w:hAnsi="Arial" w:cs="Arial"/>
                <w:color w:val="000000"/>
                <w:sz w:val="20"/>
                <w:szCs w:val="20"/>
                <w:lang w:eastAsia="en-US"/>
              </w:rPr>
              <w:t>Κοινωνικές Επιστήμες, Δημοσιογραφία και Ενημέρωση</w:t>
            </w:r>
          </w:p>
        </w:tc>
        <w:tc>
          <w:tcPr>
            <w:tcW w:w="1276" w:type="dxa"/>
            <w:shd w:val="clear" w:color="auto" w:fill="FFFFFF"/>
          </w:tcPr>
          <w:p w14:paraId="7353EE50"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75EA5631"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1616</w:t>
            </w:r>
          </w:p>
        </w:tc>
        <w:tc>
          <w:tcPr>
            <w:tcW w:w="993" w:type="dxa"/>
            <w:shd w:val="clear" w:color="auto" w:fill="FFFFFF"/>
          </w:tcPr>
          <w:p w14:paraId="39F97BA1"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1899</w:t>
            </w:r>
          </w:p>
        </w:tc>
        <w:tc>
          <w:tcPr>
            <w:tcW w:w="850" w:type="dxa"/>
            <w:shd w:val="clear" w:color="auto" w:fill="FFFFFF"/>
          </w:tcPr>
          <w:p w14:paraId="3308A3A2"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134</w:t>
            </w:r>
          </w:p>
        </w:tc>
        <w:tc>
          <w:tcPr>
            <w:tcW w:w="1134" w:type="dxa"/>
            <w:shd w:val="clear" w:color="auto" w:fill="FFFFFF"/>
          </w:tcPr>
          <w:p w14:paraId="6D7A5704"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3649</w:t>
            </w:r>
          </w:p>
        </w:tc>
      </w:tr>
      <w:tr w:rsidR="00DB7632" w:rsidRPr="007E2129" w14:paraId="3620E925" w14:textId="77777777" w:rsidTr="00D63935">
        <w:trPr>
          <w:cantSplit/>
          <w:trHeight w:val="381"/>
        </w:trPr>
        <w:tc>
          <w:tcPr>
            <w:tcW w:w="142" w:type="dxa"/>
            <w:vMerge/>
            <w:tcBorders>
              <w:top w:val="nil"/>
            </w:tcBorders>
            <w:shd w:val="clear" w:color="auto" w:fill="FFFFFF"/>
          </w:tcPr>
          <w:p w14:paraId="1F365AE8"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034A481B"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53BCF4C5"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130715E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44</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3</w:t>
            </w:r>
          </w:p>
        </w:tc>
        <w:tc>
          <w:tcPr>
            <w:tcW w:w="993" w:type="dxa"/>
            <w:shd w:val="clear" w:color="auto" w:fill="FFFFFF"/>
          </w:tcPr>
          <w:p w14:paraId="11E09584"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52</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0</w:t>
            </w:r>
          </w:p>
        </w:tc>
        <w:tc>
          <w:tcPr>
            <w:tcW w:w="850" w:type="dxa"/>
            <w:shd w:val="clear" w:color="auto" w:fill="FFFFFF"/>
          </w:tcPr>
          <w:p w14:paraId="6FD4A4D1"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7</w:t>
            </w:r>
          </w:p>
        </w:tc>
        <w:tc>
          <w:tcPr>
            <w:tcW w:w="1134" w:type="dxa"/>
            <w:shd w:val="clear" w:color="auto" w:fill="FFFFFF"/>
          </w:tcPr>
          <w:p w14:paraId="4BC3EB26"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6920EA83" w14:textId="77777777" w:rsidTr="00D63935">
        <w:trPr>
          <w:cantSplit/>
          <w:trHeight w:val="331"/>
        </w:trPr>
        <w:tc>
          <w:tcPr>
            <w:tcW w:w="142" w:type="dxa"/>
            <w:vMerge/>
            <w:tcBorders>
              <w:top w:val="nil"/>
            </w:tcBorders>
            <w:shd w:val="clear" w:color="auto" w:fill="FFFFFF"/>
          </w:tcPr>
          <w:p w14:paraId="279D1034"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4F83539C"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Διοίκηση</w:t>
            </w:r>
            <w:proofErr w:type="spellEnd"/>
            <w:r w:rsidRPr="007E2129">
              <w:rPr>
                <w:rFonts w:ascii="Arial" w:hAnsi="Arial" w:cs="Arial"/>
                <w:color w:val="000000"/>
                <w:sz w:val="20"/>
                <w:szCs w:val="20"/>
                <w:lang w:val="en-US" w:eastAsia="en-US"/>
              </w:rPr>
              <w:t xml:space="preserve"> Επ</w:t>
            </w:r>
            <w:proofErr w:type="spellStart"/>
            <w:r w:rsidRPr="007E2129">
              <w:rPr>
                <w:rFonts w:ascii="Arial" w:hAnsi="Arial" w:cs="Arial"/>
                <w:color w:val="000000"/>
                <w:sz w:val="20"/>
                <w:szCs w:val="20"/>
                <w:lang w:val="en-US" w:eastAsia="en-US"/>
              </w:rPr>
              <w:t>ιχειρήσεων</w:t>
            </w:r>
            <w:proofErr w:type="spellEnd"/>
            <w:r w:rsidRPr="007E2129">
              <w:rPr>
                <w:rFonts w:ascii="Arial" w:hAnsi="Arial" w:cs="Arial"/>
                <w:color w:val="000000"/>
                <w:sz w:val="20"/>
                <w:szCs w:val="20"/>
                <w:lang w:val="en-US" w:eastAsia="en-US"/>
              </w:rPr>
              <w:t xml:space="preserve"> και </w:t>
            </w:r>
            <w:proofErr w:type="spellStart"/>
            <w:r w:rsidRPr="007E2129">
              <w:rPr>
                <w:rFonts w:ascii="Arial" w:hAnsi="Arial" w:cs="Arial"/>
                <w:color w:val="000000"/>
                <w:sz w:val="20"/>
                <w:szCs w:val="20"/>
                <w:lang w:val="en-US" w:eastAsia="en-US"/>
              </w:rPr>
              <w:t>Νομική</w:t>
            </w:r>
            <w:proofErr w:type="spellEnd"/>
          </w:p>
        </w:tc>
        <w:tc>
          <w:tcPr>
            <w:tcW w:w="1276" w:type="dxa"/>
            <w:shd w:val="clear" w:color="auto" w:fill="FFFFFF"/>
          </w:tcPr>
          <w:p w14:paraId="7C2B74C4"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2A2B6F07"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6403</w:t>
            </w:r>
          </w:p>
        </w:tc>
        <w:tc>
          <w:tcPr>
            <w:tcW w:w="993" w:type="dxa"/>
            <w:shd w:val="clear" w:color="auto" w:fill="FFFFFF"/>
          </w:tcPr>
          <w:p w14:paraId="5F4F21B4"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5106</w:t>
            </w:r>
          </w:p>
        </w:tc>
        <w:tc>
          <w:tcPr>
            <w:tcW w:w="850" w:type="dxa"/>
            <w:shd w:val="clear" w:color="auto" w:fill="FFFFFF"/>
          </w:tcPr>
          <w:p w14:paraId="79CCDF23"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293</w:t>
            </w:r>
          </w:p>
        </w:tc>
        <w:tc>
          <w:tcPr>
            <w:tcW w:w="1134" w:type="dxa"/>
            <w:shd w:val="clear" w:color="auto" w:fill="FFFFFF"/>
          </w:tcPr>
          <w:p w14:paraId="43993F5F"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11802</w:t>
            </w:r>
          </w:p>
        </w:tc>
      </w:tr>
      <w:tr w:rsidR="00DB7632" w:rsidRPr="007E2129" w14:paraId="1C9BCA0F" w14:textId="77777777" w:rsidTr="00D63935">
        <w:trPr>
          <w:cantSplit/>
          <w:trHeight w:val="377"/>
        </w:trPr>
        <w:tc>
          <w:tcPr>
            <w:tcW w:w="142" w:type="dxa"/>
            <w:vMerge/>
            <w:tcBorders>
              <w:top w:val="nil"/>
            </w:tcBorders>
            <w:shd w:val="clear" w:color="auto" w:fill="FFFFFF"/>
          </w:tcPr>
          <w:p w14:paraId="2ED19CFA"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3A7FE030"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56C86236"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606C841D"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54</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3</w:t>
            </w:r>
          </w:p>
        </w:tc>
        <w:tc>
          <w:tcPr>
            <w:tcW w:w="993" w:type="dxa"/>
            <w:shd w:val="clear" w:color="auto" w:fill="FFFFFF"/>
          </w:tcPr>
          <w:p w14:paraId="3E1525DA"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43</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3</w:t>
            </w:r>
          </w:p>
        </w:tc>
        <w:tc>
          <w:tcPr>
            <w:tcW w:w="850" w:type="dxa"/>
            <w:shd w:val="clear" w:color="auto" w:fill="FFFFFF"/>
          </w:tcPr>
          <w:p w14:paraId="4C59E374"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5</w:t>
            </w:r>
          </w:p>
        </w:tc>
        <w:tc>
          <w:tcPr>
            <w:tcW w:w="1134" w:type="dxa"/>
            <w:shd w:val="clear" w:color="auto" w:fill="FFFFFF"/>
          </w:tcPr>
          <w:p w14:paraId="2F77A904"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0E40401A" w14:textId="77777777" w:rsidTr="00D63935">
        <w:trPr>
          <w:cantSplit/>
          <w:trHeight w:val="338"/>
        </w:trPr>
        <w:tc>
          <w:tcPr>
            <w:tcW w:w="142" w:type="dxa"/>
            <w:vMerge/>
            <w:tcBorders>
              <w:top w:val="nil"/>
            </w:tcBorders>
            <w:shd w:val="clear" w:color="auto" w:fill="FFFFFF"/>
          </w:tcPr>
          <w:p w14:paraId="1FA35F7E"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59932789"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eastAsia="en-US"/>
              </w:rPr>
            </w:pPr>
            <w:r w:rsidRPr="007E2129">
              <w:rPr>
                <w:rFonts w:ascii="Arial" w:hAnsi="Arial" w:cs="Arial"/>
                <w:color w:val="000000"/>
                <w:sz w:val="20"/>
                <w:szCs w:val="20"/>
                <w:lang w:eastAsia="en-US"/>
              </w:rPr>
              <w:t>Φυσικές Επιστήμες, Μαθηματικά και Στατιστική</w:t>
            </w:r>
          </w:p>
        </w:tc>
        <w:tc>
          <w:tcPr>
            <w:tcW w:w="1276" w:type="dxa"/>
            <w:shd w:val="clear" w:color="auto" w:fill="FFFFFF"/>
          </w:tcPr>
          <w:p w14:paraId="7D608689"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7B1638D1"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1038</w:t>
            </w:r>
          </w:p>
        </w:tc>
        <w:tc>
          <w:tcPr>
            <w:tcW w:w="993" w:type="dxa"/>
            <w:shd w:val="clear" w:color="auto" w:fill="FFFFFF"/>
          </w:tcPr>
          <w:p w14:paraId="1E8E9E4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278</w:t>
            </w:r>
          </w:p>
        </w:tc>
        <w:tc>
          <w:tcPr>
            <w:tcW w:w="850" w:type="dxa"/>
            <w:shd w:val="clear" w:color="auto" w:fill="FFFFFF"/>
          </w:tcPr>
          <w:p w14:paraId="605B5A2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134</w:t>
            </w:r>
          </w:p>
        </w:tc>
        <w:tc>
          <w:tcPr>
            <w:tcW w:w="1134" w:type="dxa"/>
            <w:shd w:val="clear" w:color="auto" w:fill="FFFFFF"/>
          </w:tcPr>
          <w:p w14:paraId="2B9F02EE"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1450</w:t>
            </w:r>
          </w:p>
        </w:tc>
      </w:tr>
      <w:tr w:rsidR="00DB7632" w:rsidRPr="007E2129" w14:paraId="5D8055DE" w14:textId="77777777" w:rsidTr="00D63935">
        <w:trPr>
          <w:cantSplit/>
          <w:trHeight w:val="371"/>
        </w:trPr>
        <w:tc>
          <w:tcPr>
            <w:tcW w:w="142" w:type="dxa"/>
            <w:vMerge/>
            <w:tcBorders>
              <w:top w:val="nil"/>
            </w:tcBorders>
            <w:shd w:val="clear" w:color="auto" w:fill="FFFFFF"/>
          </w:tcPr>
          <w:p w14:paraId="51E7DE8A"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47513DB5"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12B91FF9"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630C576A"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71</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6</w:t>
            </w:r>
          </w:p>
        </w:tc>
        <w:tc>
          <w:tcPr>
            <w:tcW w:w="993" w:type="dxa"/>
            <w:shd w:val="clear" w:color="auto" w:fill="FFFFFF"/>
          </w:tcPr>
          <w:p w14:paraId="6B82740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19</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2</w:t>
            </w:r>
          </w:p>
        </w:tc>
        <w:tc>
          <w:tcPr>
            <w:tcW w:w="850" w:type="dxa"/>
            <w:shd w:val="clear" w:color="auto" w:fill="FFFFFF"/>
          </w:tcPr>
          <w:p w14:paraId="06AAB17A"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9</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2</w:t>
            </w:r>
          </w:p>
        </w:tc>
        <w:tc>
          <w:tcPr>
            <w:tcW w:w="1134" w:type="dxa"/>
            <w:shd w:val="clear" w:color="auto" w:fill="FFFFFF"/>
          </w:tcPr>
          <w:p w14:paraId="5D6742F3"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5591B334" w14:textId="77777777" w:rsidTr="00D63935">
        <w:trPr>
          <w:cantSplit/>
          <w:trHeight w:val="338"/>
        </w:trPr>
        <w:tc>
          <w:tcPr>
            <w:tcW w:w="142" w:type="dxa"/>
            <w:vMerge/>
            <w:tcBorders>
              <w:top w:val="nil"/>
            </w:tcBorders>
            <w:shd w:val="clear" w:color="auto" w:fill="FFFFFF"/>
          </w:tcPr>
          <w:p w14:paraId="1F6B0D94"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68F497C4"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Τεχνολογίες</w:t>
            </w:r>
            <w:proofErr w:type="spellEnd"/>
            <w:r w:rsidRPr="007E2129">
              <w:rPr>
                <w:rFonts w:ascii="Arial" w:hAnsi="Arial" w:cs="Arial"/>
                <w:color w:val="000000"/>
                <w:sz w:val="20"/>
                <w:szCs w:val="20"/>
                <w:lang w:val="en-US" w:eastAsia="en-US"/>
              </w:rPr>
              <w:t xml:space="preserve"> </w:t>
            </w:r>
            <w:proofErr w:type="spellStart"/>
            <w:r w:rsidRPr="007E2129">
              <w:rPr>
                <w:rFonts w:ascii="Arial" w:hAnsi="Arial" w:cs="Arial"/>
                <w:color w:val="000000"/>
                <w:sz w:val="20"/>
                <w:szCs w:val="20"/>
                <w:lang w:val="en-US" w:eastAsia="en-US"/>
              </w:rPr>
              <w:t>Πληροφοριών</w:t>
            </w:r>
            <w:proofErr w:type="spellEnd"/>
            <w:r w:rsidRPr="007E2129">
              <w:rPr>
                <w:rFonts w:ascii="Arial" w:hAnsi="Arial" w:cs="Arial"/>
                <w:color w:val="000000"/>
                <w:sz w:val="20"/>
                <w:szCs w:val="20"/>
                <w:lang w:val="en-US" w:eastAsia="en-US"/>
              </w:rPr>
              <w:t xml:space="preserve"> και Επ</w:t>
            </w:r>
            <w:proofErr w:type="spellStart"/>
            <w:r w:rsidRPr="007E2129">
              <w:rPr>
                <w:rFonts w:ascii="Arial" w:hAnsi="Arial" w:cs="Arial"/>
                <w:color w:val="000000"/>
                <w:sz w:val="20"/>
                <w:szCs w:val="20"/>
                <w:lang w:val="en-US" w:eastAsia="en-US"/>
              </w:rPr>
              <w:t>ικοινωνί</w:t>
            </w:r>
            <w:proofErr w:type="spellEnd"/>
            <w:r w:rsidRPr="007E2129">
              <w:rPr>
                <w:rFonts w:ascii="Arial" w:hAnsi="Arial" w:cs="Arial"/>
                <w:color w:val="000000"/>
                <w:sz w:val="20"/>
                <w:szCs w:val="20"/>
                <w:lang w:val="en-US" w:eastAsia="en-US"/>
              </w:rPr>
              <w:t>ας</w:t>
            </w:r>
          </w:p>
        </w:tc>
        <w:tc>
          <w:tcPr>
            <w:tcW w:w="1276" w:type="dxa"/>
            <w:shd w:val="clear" w:color="auto" w:fill="FFFFFF"/>
          </w:tcPr>
          <w:p w14:paraId="0A6F3277"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66EFC729"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1108</w:t>
            </w:r>
          </w:p>
        </w:tc>
        <w:tc>
          <w:tcPr>
            <w:tcW w:w="993" w:type="dxa"/>
            <w:shd w:val="clear" w:color="auto" w:fill="FFFFFF"/>
          </w:tcPr>
          <w:p w14:paraId="17B8581F"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487</w:t>
            </w:r>
          </w:p>
        </w:tc>
        <w:tc>
          <w:tcPr>
            <w:tcW w:w="850" w:type="dxa"/>
            <w:shd w:val="clear" w:color="auto" w:fill="FFFFFF"/>
          </w:tcPr>
          <w:p w14:paraId="16196A24"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78</w:t>
            </w:r>
          </w:p>
        </w:tc>
        <w:tc>
          <w:tcPr>
            <w:tcW w:w="1134" w:type="dxa"/>
            <w:shd w:val="clear" w:color="auto" w:fill="FFFFFF"/>
          </w:tcPr>
          <w:p w14:paraId="6809A87D"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1673</w:t>
            </w:r>
          </w:p>
        </w:tc>
      </w:tr>
      <w:tr w:rsidR="00DB7632" w:rsidRPr="007E2129" w14:paraId="57262D55" w14:textId="77777777" w:rsidTr="00D63935">
        <w:trPr>
          <w:cantSplit/>
          <w:trHeight w:val="369"/>
        </w:trPr>
        <w:tc>
          <w:tcPr>
            <w:tcW w:w="142" w:type="dxa"/>
            <w:vMerge/>
            <w:tcBorders>
              <w:top w:val="nil"/>
            </w:tcBorders>
            <w:shd w:val="clear" w:color="auto" w:fill="FFFFFF"/>
          </w:tcPr>
          <w:p w14:paraId="5194AC07"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4F987616"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26F71943"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7090EF10"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66</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2</w:t>
            </w:r>
          </w:p>
        </w:tc>
        <w:tc>
          <w:tcPr>
            <w:tcW w:w="993" w:type="dxa"/>
            <w:shd w:val="clear" w:color="auto" w:fill="FFFFFF"/>
          </w:tcPr>
          <w:p w14:paraId="03301CD9"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29</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1</w:t>
            </w:r>
          </w:p>
        </w:tc>
        <w:tc>
          <w:tcPr>
            <w:tcW w:w="850" w:type="dxa"/>
            <w:shd w:val="clear" w:color="auto" w:fill="FFFFFF"/>
          </w:tcPr>
          <w:p w14:paraId="67CF50D3"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7</w:t>
            </w:r>
          </w:p>
        </w:tc>
        <w:tc>
          <w:tcPr>
            <w:tcW w:w="1134" w:type="dxa"/>
            <w:shd w:val="clear" w:color="auto" w:fill="FFFFFF"/>
          </w:tcPr>
          <w:p w14:paraId="175C9E00"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56CD4809" w14:textId="77777777" w:rsidTr="00D63935">
        <w:trPr>
          <w:cantSplit/>
          <w:trHeight w:val="338"/>
        </w:trPr>
        <w:tc>
          <w:tcPr>
            <w:tcW w:w="142" w:type="dxa"/>
            <w:vMerge/>
            <w:tcBorders>
              <w:top w:val="nil"/>
            </w:tcBorders>
            <w:shd w:val="clear" w:color="auto" w:fill="FFFFFF"/>
          </w:tcPr>
          <w:p w14:paraId="6EA5ECB8"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6E773CB0"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Μηχ</w:t>
            </w:r>
            <w:proofErr w:type="spellEnd"/>
            <w:r w:rsidRPr="007E2129">
              <w:rPr>
                <w:rFonts w:ascii="Arial" w:hAnsi="Arial" w:cs="Arial"/>
                <w:color w:val="000000"/>
                <w:sz w:val="20"/>
                <w:szCs w:val="20"/>
                <w:lang w:val="en-US" w:eastAsia="en-US"/>
              </w:rPr>
              <w:t>ανική και Κατα</w:t>
            </w:r>
            <w:proofErr w:type="spellStart"/>
            <w:r w:rsidRPr="007E2129">
              <w:rPr>
                <w:rFonts w:ascii="Arial" w:hAnsi="Arial" w:cs="Arial"/>
                <w:color w:val="000000"/>
                <w:sz w:val="20"/>
                <w:szCs w:val="20"/>
                <w:lang w:val="en-US" w:eastAsia="en-US"/>
              </w:rPr>
              <w:t>σκευές</w:t>
            </w:r>
            <w:proofErr w:type="spellEnd"/>
          </w:p>
        </w:tc>
        <w:tc>
          <w:tcPr>
            <w:tcW w:w="1276" w:type="dxa"/>
            <w:shd w:val="clear" w:color="auto" w:fill="FFFFFF"/>
          </w:tcPr>
          <w:p w14:paraId="6F6010DD"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5373E1E6"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2299</w:t>
            </w:r>
          </w:p>
        </w:tc>
        <w:tc>
          <w:tcPr>
            <w:tcW w:w="993" w:type="dxa"/>
            <w:shd w:val="clear" w:color="auto" w:fill="FFFFFF"/>
          </w:tcPr>
          <w:p w14:paraId="1FAE18E3"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382</w:t>
            </w:r>
          </w:p>
        </w:tc>
        <w:tc>
          <w:tcPr>
            <w:tcW w:w="850" w:type="dxa"/>
            <w:shd w:val="clear" w:color="auto" w:fill="FFFFFF"/>
          </w:tcPr>
          <w:p w14:paraId="74FD7841"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263</w:t>
            </w:r>
          </w:p>
        </w:tc>
        <w:tc>
          <w:tcPr>
            <w:tcW w:w="1134" w:type="dxa"/>
            <w:shd w:val="clear" w:color="auto" w:fill="FFFFFF"/>
          </w:tcPr>
          <w:p w14:paraId="3AFB53DE"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2944</w:t>
            </w:r>
          </w:p>
        </w:tc>
      </w:tr>
      <w:tr w:rsidR="00DB7632" w:rsidRPr="007E2129" w14:paraId="501E741B" w14:textId="77777777" w:rsidTr="00D63935">
        <w:trPr>
          <w:cantSplit/>
          <w:trHeight w:val="378"/>
        </w:trPr>
        <w:tc>
          <w:tcPr>
            <w:tcW w:w="142" w:type="dxa"/>
            <w:vMerge/>
            <w:tcBorders>
              <w:top w:val="nil"/>
            </w:tcBorders>
            <w:shd w:val="clear" w:color="auto" w:fill="FFFFFF"/>
          </w:tcPr>
          <w:p w14:paraId="1C5159B0"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77EA754C"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78A2E5EF"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1C5BEF72"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78</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1</w:t>
            </w:r>
          </w:p>
        </w:tc>
        <w:tc>
          <w:tcPr>
            <w:tcW w:w="993" w:type="dxa"/>
            <w:shd w:val="clear" w:color="auto" w:fill="FFFFFF"/>
          </w:tcPr>
          <w:p w14:paraId="0DFDB85E"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13</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0</w:t>
            </w:r>
          </w:p>
        </w:tc>
        <w:tc>
          <w:tcPr>
            <w:tcW w:w="850" w:type="dxa"/>
            <w:shd w:val="clear" w:color="auto" w:fill="FFFFFF"/>
          </w:tcPr>
          <w:p w14:paraId="59969A5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9</w:t>
            </w:r>
          </w:p>
        </w:tc>
        <w:tc>
          <w:tcPr>
            <w:tcW w:w="1134" w:type="dxa"/>
            <w:shd w:val="clear" w:color="auto" w:fill="FFFFFF"/>
          </w:tcPr>
          <w:p w14:paraId="01AC7558"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30907B7D" w14:textId="77777777" w:rsidTr="00D63935">
        <w:trPr>
          <w:cantSplit/>
          <w:trHeight w:val="338"/>
        </w:trPr>
        <w:tc>
          <w:tcPr>
            <w:tcW w:w="142" w:type="dxa"/>
            <w:vMerge/>
            <w:tcBorders>
              <w:top w:val="nil"/>
            </w:tcBorders>
            <w:shd w:val="clear" w:color="auto" w:fill="FFFFFF"/>
          </w:tcPr>
          <w:p w14:paraId="3B59000F"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60641E88"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eastAsia="en-US"/>
              </w:rPr>
            </w:pPr>
            <w:r w:rsidRPr="007E2129">
              <w:rPr>
                <w:rFonts w:ascii="Arial" w:hAnsi="Arial" w:cs="Arial"/>
                <w:color w:val="000000"/>
                <w:sz w:val="20"/>
                <w:szCs w:val="20"/>
                <w:lang w:eastAsia="en-US"/>
              </w:rPr>
              <w:t>Γεωργία, Δασοκομία, Αλιεία και Κτηνιατρική</w:t>
            </w:r>
          </w:p>
        </w:tc>
        <w:tc>
          <w:tcPr>
            <w:tcW w:w="1276" w:type="dxa"/>
            <w:shd w:val="clear" w:color="auto" w:fill="FFFFFF"/>
          </w:tcPr>
          <w:p w14:paraId="7BF43480"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628EFE52"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173</w:t>
            </w:r>
          </w:p>
        </w:tc>
        <w:tc>
          <w:tcPr>
            <w:tcW w:w="993" w:type="dxa"/>
            <w:shd w:val="clear" w:color="auto" w:fill="FFFFFF"/>
          </w:tcPr>
          <w:p w14:paraId="22BF7851"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33</w:t>
            </w:r>
          </w:p>
        </w:tc>
        <w:tc>
          <w:tcPr>
            <w:tcW w:w="850" w:type="dxa"/>
            <w:shd w:val="clear" w:color="auto" w:fill="FFFFFF"/>
          </w:tcPr>
          <w:p w14:paraId="26777DD0"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27</w:t>
            </w:r>
          </w:p>
        </w:tc>
        <w:tc>
          <w:tcPr>
            <w:tcW w:w="1134" w:type="dxa"/>
            <w:shd w:val="clear" w:color="auto" w:fill="FFFFFF"/>
          </w:tcPr>
          <w:p w14:paraId="51226BDA"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233</w:t>
            </w:r>
          </w:p>
        </w:tc>
      </w:tr>
      <w:tr w:rsidR="00DB7632" w:rsidRPr="007E2129" w14:paraId="74F73CCD" w14:textId="77777777" w:rsidTr="00D63935">
        <w:trPr>
          <w:cantSplit/>
          <w:trHeight w:val="377"/>
        </w:trPr>
        <w:tc>
          <w:tcPr>
            <w:tcW w:w="142" w:type="dxa"/>
            <w:vMerge/>
            <w:tcBorders>
              <w:top w:val="nil"/>
            </w:tcBorders>
            <w:shd w:val="clear" w:color="auto" w:fill="FFFFFF"/>
          </w:tcPr>
          <w:p w14:paraId="31DE3677"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34DC34B8"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7EDF473D"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56BCEB8A"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74</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2</w:t>
            </w:r>
          </w:p>
        </w:tc>
        <w:tc>
          <w:tcPr>
            <w:tcW w:w="993" w:type="dxa"/>
            <w:shd w:val="clear" w:color="auto" w:fill="FFFFFF"/>
          </w:tcPr>
          <w:p w14:paraId="28A4FB0E"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14</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2</w:t>
            </w:r>
          </w:p>
        </w:tc>
        <w:tc>
          <w:tcPr>
            <w:tcW w:w="850" w:type="dxa"/>
            <w:shd w:val="clear" w:color="auto" w:fill="FFFFFF"/>
          </w:tcPr>
          <w:p w14:paraId="5C400D78"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11</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6</w:t>
            </w:r>
          </w:p>
        </w:tc>
        <w:tc>
          <w:tcPr>
            <w:tcW w:w="1134" w:type="dxa"/>
            <w:shd w:val="clear" w:color="auto" w:fill="FFFFFF"/>
          </w:tcPr>
          <w:p w14:paraId="20519614"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50300185" w14:textId="77777777" w:rsidTr="00D63935">
        <w:trPr>
          <w:cantSplit/>
          <w:trHeight w:val="338"/>
        </w:trPr>
        <w:tc>
          <w:tcPr>
            <w:tcW w:w="142" w:type="dxa"/>
            <w:vMerge/>
            <w:tcBorders>
              <w:top w:val="nil"/>
            </w:tcBorders>
            <w:shd w:val="clear" w:color="auto" w:fill="FFFFFF"/>
          </w:tcPr>
          <w:p w14:paraId="4BE485E0"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18F0B087"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Επ</w:t>
            </w:r>
            <w:proofErr w:type="spellStart"/>
            <w:r w:rsidRPr="007E2129">
              <w:rPr>
                <w:rFonts w:ascii="Arial" w:hAnsi="Arial" w:cs="Arial"/>
                <w:color w:val="000000"/>
                <w:sz w:val="20"/>
                <w:szCs w:val="20"/>
                <w:lang w:val="en-US" w:eastAsia="en-US"/>
              </w:rPr>
              <w:t>ιστήμες</w:t>
            </w:r>
            <w:proofErr w:type="spellEnd"/>
            <w:r w:rsidRPr="007E2129">
              <w:rPr>
                <w:rFonts w:ascii="Arial" w:hAnsi="Arial" w:cs="Arial"/>
                <w:color w:val="000000"/>
                <w:sz w:val="20"/>
                <w:szCs w:val="20"/>
                <w:lang w:val="en-US" w:eastAsia="en-US"/>
              </w:rPr>
              <w:t xml:space="preserve"> </w:t>
            </w:r>
            <w:proofErr w:type="spellStart"/>
            <w:r w:rsidRPr="007E2129">
              <w:rPr>
                <w:rFonts w:ascii="Arial" w:hAnsi="Arial" w:cs="Arial"/>
                <w:color w:val="000000"/>
                <w:sz w:val="20"/>
                <w:szCs w:val="20"/>
                <w:lang w:val="en-US" w:eastAsia="en-US"/>
              </w:rPr>
              <w:t>Υγεί</w:t>
            </w:r>
            <w:proofErr w:type="spellEnd"/>
            <w:r w:rsidRPr="007E2129">
              <w:rPr>
                <w:rFonts w:ascii="Arial" w:hAnsi="Arial" w:cs="Arial"/>
                <w:color w:val="000000"/>
                <w:sz w:val="20"/>
                <w:szCs w:val="20"/>
                <w:lang w:val="en-US" w:eastAsia="en-US"/>
              </w:rPr>
              <w:t>ας</w:t>
            </w:r>
          </w:p>
        </w:tc>
        <w:tc>
          <w:tcPr>
            <w:tcW w:w="1276" w:type="dxa"/>
            <w:shd w:val="clear" w:color="auto" w:fill="FFFFFF"/>
          </w:tcPr>
          <w:p w14:paraId="64B0EFD3"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72ED681C"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4666</w:t>
            </w:r>
          </w:p>
        </w:tc>
        <w:tc>
          <w:tcPr>
            <w:tcW w:w="993" w:type="dxa"/>
            <w:shd w:val="clear" w:color="auto" w:fill="FFFFFF"/>
          </w:tcPr>
          <w:p w14:paraId="18C0010C"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1341</w:t>
            </w:r>
          </w:p>
        </w:tc>
        <w:tc>
          <w:tcPr>
            <w:tcW w:w="850" w:type="dxa"/>
            <w:shd w:val="clear" w:color="auto" w:fill="FFFFFF"/>
          </w:tcPr>
          <w:p w14:paraId="18F4DB0A"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161</w:t>
            </w:r>
          </w:p>
        </w:tc>
        <w:tc>
          <w:tcPr>
            <w:tcW w:w="1134" w:type="dxa"/>
            <w:shd w:val="clear" w:color="auto" w:fill="FFFFFF"/>
          </w:tcPr>
          <w:p w14:paraId="0483D286"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6168</w:t>
            </w:r>
          </w:p>
        </w:tc>
      </w:tr>
      <w:tr w:rsidR="00DB7632" w:rsidRPr="007E2129" w14:paraId="037EA77B" w14:textId="77777777" w:rsidTr="00D63935">
        <w:trPr>
          <w:cantSplit/>
          <w:trHeight w:val="373"/>
        </w:trPr>
        <w:tc>
          <w:tcPr>
            <w:tcW w:w="142" w:type="dxa"/>
            <w:vMerge/>
            <w:tcBorders>
              <w:top w:val="nil"/>
            </w:tcBorders>
            <w:shd w:val="clear" w:color="auto" w:fill="FFFFFF"/>
          </w:tcPr>
          <w:p w14:paraId="5CB736E9"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shd w:val="clear" w:color="auto" w:fill="FFFFFF"/>
          </w:tcPr>
          <w:p w14:paraId="7BC2828D" w14:textId="77777777" w:rsidR="00B81A5C" w:rsidRPr="007E2129" w:rsidRDefault="00B81A5C" w:rsidP="00C04DBF">
            <w:pPr>
              <w:autoSpaceDE w:val="0"/>
              <w:autoSpaceDN w:val="0"/>
              <w:adjustRightInd w:val="0"/>
              <w:spacing w:after="0" w:line="240" w:lineRule="auto"/>
              <w:ind w:left="119"/>
              <w:rPr>
                <w:rFonts w:ascii="Arial" w:hAnsi="Arial" w:cs="Arial"/>
                <w:color w:val="000000"/>
                <w:sz w:val="20"/>
                <w:szCs w:val="20"/>
                <w:lang w:val="en-US" w:eastAsia="en-US"/>
              </w:rPr>
            </w:pPr>
          </w:p>
        </w:tc>
        <w:tc>
          <w:tcPr>
            <w:tcW w:w="1276" w:type="dxa"/>
            <w:shd w:val="clear" w:color="auto" w:fill="FFFFFF"/>
          </w:tcPr>
          <w:p w14:paraId="7017495D"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48667596"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75</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6</w:t>
            </w:r>
          </w:p>
        </w:tc>
        <w:tc>
          <w:tcPr>
            <w:tcW w:w="993" w:type="dxa"/>
            <w:shd w:val="clear" w:color="auto" w:fill="FFFFFF"/>
          </w:tcPr>
          <w:p w14:paraId="1DB9DEA0"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21</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7</w:t>
            </w:r>
          </w:p>
        </w:tc>
        <w:tc>
          <w:tcPr>
            <w:tcW w:w="850" w:type="dxa"/>
            <w:shd w:val="clear" w:color="auto" w:fill="FFFFFF"/>
          </w:tcPr>
          <w:p w14:paraId="7E9E5F83"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6</w:t>
            </w:r>
          </w:p>
        </w:tc>
        <w:tc>
          <w:tcPr>
            <w:tcW w:w="1134" w:type="dxa"/>
            <w:shd w:val="clear" w:color="auto" w:fill="FFFFFF"/>
          </w:tcPr>
          <w:p w14:paraId="1CC3180F"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4CE47F62" w14:textId="77777777" w:rsidTr="00D63935">
        <w:trPr>
          <w:cantSplit/>
          <w:trHeight w:val="331"/>
        </w:trPr>
        <w:tc>
          <w:tcPr>
            <w:tcW w:w="142" w:type="dxa"/>
            <w:vMerge/>
            <w:tcBorders>
              <w:top w:val="nil"/>
            </w:tcBorders>
            <w:shd w:val="clear" w:color="auto" w:fill="FFFFFF"/>
          </w:tcPr>
          <w:p w14:paraId="2CEBDDB8"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val="restart"/>
            <w:shd w:val="clear" w:color="auto" w:fill="FFFFFF"/>
          </w:tcPr>
          <w:p w14:paraId="6FA5B2FC" w14:textId="77777777" w:rsidR="00B81A5C" w:rsidRPr="007E2129" w:rsidRDefault="00B81A5C" w:rsidP="00C04DBF">
            <w:pPr>
              <w:autoSpaceDE w:val="0"/>
              <w:autoSpaceDN w:val="0"/>
              <w:adjustRightInd w:val="0"/>
              <w:spacing w:after="0" w:line="240" w:lineRule="auto"/>
              <w:ind w:left="119"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Πα</w:t>
            </w:r>
            <w:proofErr w:type="spellStart"/>
            <w:r w:rsidRPr="007E2129">
              <w:rPr>
                <w:rFonts w:ascii="Arial" w:hAnsi="Arial" w:cs="Arial"/>
                <w:color w:val="000000"/>
                <w:sz w:val="20"/>
                <w:szCs w:val="20"/>
                <w:lang w:val="en-US" w:eastAsia="en-US"/>
              </w:rPr>
              <w:t>ροχή</w:t>
            </w:r>
            <w:proofErr w:type="spellEnd"/>
            <w:r w:rsidRPr="007E2129">
              <w:rPr>
                <w:rFonts w:ascii="Arial" w:hAnsi="Arial" w:cs="Arial"/>
                <w:color w:val="000000"/>
                <w:sz w:val="20"/>
                <w:szCs w:val="20"/>
                <w:lang w:val="en-US" w:eastAsia="en-US"/>
              </w:rPr>
              <w:t xml:space="preserve"> Υπ</w:t>
            </w:r>
            <w:proofErr w:type="spellStart"/>
            <w:r w:rsidRPr="007E2129">
              <w:rPr>
                <w:rFonts w:ascii="Arial" w:hAnsi="Arial" w:cs="Arial"/>
                <w:color w:val="000000"/>
                <w:sz w:val="20"/>
                <w:szCs w:val="20"/>
                <w:lang w:val="en-US" w:eastAsia="en-US"/>
              </w:rPr>
              <w:t>ηρεσιών</w:t>
            </w:r>
            <w:proofErr w:type="spellEnd"/>
          </w:p>
        </w:tc>
        <w:tc>
          <w:tcPr>
            <w:tcW w:w="1276" w:type="dxa"/>
            <w:shd w:val="clear" w:color="auto" w:fill="FFFFFF"/>
          </w:tcPr>
          <w:p w14:paraId="42D050E7" w14:textId="77777777" w:rsidR="00B81A5C" w:rsidRPr="007E2129" w:rsidRDefault="00DB7632"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tcPr>
          <w:p w14:paraId="4CBC825D"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866</w:t>
            </w:r>
          </w:p>
        </w:tc>
        <w:tc>
          <w:tcPr>
            <w:tcW w:w="993" w:type="dxa"/>
            <w:shd w:val="clear" w:color="auto" w:fill="FFFFFF"/>
          </w:tcPr>
          <w:p w14:paraId="76E1F875"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61</w:t>
            </w:r>
          </w:p>
        </w:tc>
        <w:tc>
          <w:tcPr>
            <w:tcW w:w="850" w:type="dxa"/>
            <w:shd w:val="clear" w:color="auto" w:fill="FFFFFF"/>
          </w:tcPr>
          <w:p w14:paraId="56059611"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w:t>
            </w:r>
          </w:p>
        </w:tc>
        <w:tc>
          <w:tcPr>
            <w:tcW w:w="1134" w:type="dxa"/>
            <w:shd w:val="clear" w:color="auto" w:fill="FFFFFF"/>
          </w:tcPr>
          <w:p w14:paraId="2F5AE3DE"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930</w:t>
            </w:r>
          </w:p>
        </w:tc>
      </w:tr>
      <w:tr w:rsidR="00DB7632" w:rsidRPr="007E2129" w14:paraId="4122F77E" w14:textId="77777777" w:rsidTr="00D63935">
        <w:trPr>
          <w:cantSplit/>
          <w:trHeight w:val="292"/>
        </w:trPr>
        <w:tc>
          <w:tcPr>
            <w:tcW w:w="142" w:type="dxa"/>
            <w:vMerge/>
            <w:tcBorders>
              <w:top w:val="nil"/>
              <w:bottom w:val="nil"/>
            </w:tcBorders>
            <w:shd w:val="clear" w:color="auto" w:fill="FFFFFF"/>
          </w:tcPr>
          <w:p w14:paraId="74F7B43B"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3240" w:type="dxa"/>
            <w:vMerge/>
            <w:tcBorders>
              <w:bottom w:val="nil"/>
            </w:tcBorders>
            <w:shd w:val="clear" w:color="auto" w:fill="FFFFFF"/>
          </w:tcPr>
          <w:p w14:paraId="5DCA2F45" w14:textId="77777777" w:rsidR="00B81A5C" w:rsidRPr="007E2129" w:rsidRDefault="00B81A5C" w:rsidP="00866F53">
            <w:pPr>
              <w:autoSpaceDE w:val="0"/>
              <w:autoSpaceDN w:val="0"/>
              <w:adjustRightInd w:val="0"/>
              <w:spacing w:after="0" w:line="240" w:lineRule="auto"/>
              <w:jc w:val="center"/>
              <w:rPr>
                <w:rFonts w:ascii="Arial" w:hAnsi="Arial" w:cs="Arial"/>
                <w:color w:val="000000"/>
                <w:sz w:val="20"/>
                <w:szCs w:val="20"/>
                <w:lang w:val="en-US" w:eastAsia="en-US"/>
              </w:rPr>
            </w:pPr>
          </w:p>
        </w:tc>
        <w:tc>
          <w:tcPr>
            <w:tcW w:w="1276" w:type="dxa"/>
            <w:shd w:val="clear" w:color="auto" w:fill="FFFFFF"/>
          </w:tcPr>
          <w:p w14:paraId="30846360" w14:textId="77777777" w:rsidR="00B81A5C" w:rsidRPr="007E2129" w:rsidRDefault="00C26286" w:rsidP="00866F53">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tcPr>
          <w:p w14:paraId="61E536A2"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93</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1</w:t>
            </w:r>
          </w:p>
        </w:tc>
        <w:tc>
          <w:tcPr>
            <w:tcW w:w="993" w:type="dxa"/>
            <w:shd w:val="clear" w:color="auto" w:fill="FFFFFF"/>
          </w:tcPr>
          <w:p w14:paraId="316DE01C"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6</w:t>
            </w:r>
          </w:p>
        </w:tc>
        <w:tc>
          <w:tcPr>
            <w:tcW w:w="850" w:type="dxa"/>
            <w:shd w:val="clear" w:color="auto" w:fill="FFFFFF"/>
          </w:tcPr>
          <w:p w14:paraId="5F3B644B" w14:textId="77777777" w:rsidR="00B81A5C" w:rsidRPr="007E2129" w:rsidRDefault="00B81A5C"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0</w:t>
            </w:r>
            <w:r w:rsidR="00B2315D" w:rsidRPr="007E2129">
              <w:rPr>
                <w:rFonts w:ascii="Arial" w:hAnsi="Arial" w:cs="Arial"/>
                <w:color w:val="000000"/>
                <w:sz w:val="20"/>
                <w:szCs w:val="20"/>
                <w:lang w:val="en-US" w:eastAsia="en-US"/>
              </w:rPr>
              <w:t>,</w:t>
            </w:r>
            <w:r w:rsidRPr="007E2129">
              <w:rPr>
                <w:rFonts w:ascii="Arial" w:hAnsi="Arial" w:cs="Arial"/>
                <w:color w:val="000000"/>
                <w:sz w:val="20"/>
                <w:szCs w:val="20"/>
                <w:lang w:val="en-US" w:eastAsia="en-US"/>
              </w:rPr>
              <w:t>3</w:t>
            </w:r>
          </w:p>
        </w:tc>
        <w:tc>
          <w:tcPr>
            <w:tcW w:w="1134" w:type="dxa"/>
            <w:shd w:val="clear" w:color="auto" w:fill="FFFFFF"/>
          </w:tcPr>
          <w:p w14:paraId="04836E16" w14:textId="77777777" w:rsidR="00B81A5C" w:rsidRPr="007E2129" w:rsidRDefault="00B2315D"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w:t>
            </w:r>
          </w:p>
        </w:tc>
      </w:tr>
      <w:tr w:rsidR="00DB7632" w:rsidRPr="007E2129" w14:paraId="5A35952C" w14:textId="77777777" w:rsidTr="00523501">
        <w:trPr>
          <w:cantSplit/>
          <w:trHeight w:val="298"/>
        </w:trPr>
        <w:tc>
          <w:tcPr>
            <w:tcW w:w="3382" w:type="dxa"/>
            <w:gridSpan w:val="2"/>
            <w:vMerge w:val="restart"/>
            <w:tcBorders>
              <w:top w:val="nil"/>
              <w:bottom w:val="single" w:sz="4" w:space="0" w:color="auto"/>
            </w:tcBorders>
            <w:shd w:val="clear" w:color="auto" w:fill="FFFFFF"/>
          </w:tcPr>
          <w:p w14:paraId="757D6AC5" w14:textId="3B7F25FA" w:rsidR="00B81A5C" w:rsidRPr="007E2129" w:rsidRDefault="000D6FDA" w:rsidP="00866F53">
            <w:pPr>
              <w:autoSpaceDE w:val="0"/>
              <w:autoSpaceDN w:val="0"/>
              <w:adjustRightInd w:val="0"/>
              <w:spacing w:after="0" w:line="240" w:lineRule="auto"/>
              <w:ind w:left="60" w:right="60"/>
              <w:rPr>
                <w:rFonts w:ascii="Arial" w:hAnsi="Arial" w:cs="Arial"/>
                <w:b/>
                <w:color w:val="000000"/>
                <w:sz w:val="20"/>
                <w:szCs w:val="20"/>
                <w:lang w:eastAsia="en-US"/>
              </w:rPr>
            </w:pPr>
            <w:r w:rsidRPr="007E2129">
              <w:rPr>
                <w:rFonts w:ascii="Arial" w:hAnsi="Arial" w:cs="Arial"/>
                <w:b/>
                <w:color w:val="000000"/>
                <w:sz w:val="20"/>
                <w:szCs w:val="20"/>
                <w:lang w:eastAsia="en-US"/>
              </w:rPr>
              <w:t xml:space="preserve">  </w:t>
            </w:r>
            <w:r w:rsidR="00C04DBF">
              <w:rPr>
                <w:rFonts w:ascii="Arial" w:hAnsi="Arial" w:cs="Arial"/>
                <w:b/>
                <w:color w:val="000000"/>
                <w:sz w:val="20"/>
                <w:szCs w:val="20"/>
                <w:lang w:eastAsia="en-US"/>
              </w:rPr>
              <w:t xml:space="preserve"> </w:t>
            </w:r>
            <w:r w:rsidR="00191AA3" w:rsidRPr="007E2129">
              <w:rPr>
                <w:rFonts w:ascii="Arial" w:hAnsi="Arial" w:cs="Arial"/>
                <w:b/>
                <w:color w:val="000000"/>
                <w:sz w:val="20"/>
                <w:szCs w:val="20"/>
                <w:lang w:eastAsia="en-US"/>
              </w:rPr>
              <w:t>Σύνολο</w:t>
            </w:r>
          </w:p>
        </w:tc>
        <w:tc>
          <w:tcPr>
            <w:tcW w:w="1276" w:type="dxa"/>
            <w:tcBorders>
              <w:bottom w:val="nil"/>
            </w:tcBorders>
            <w:shd w:val="clear" w:color="auto" w:fill="FFFFFF"/>
          </w:tcPr>
          <w:p w14:paraId="67760B23" w14:textId="77777777" w:rsidR="00B81A5C" w:rsidRPr="007E2129" w:rsidRDefault="00DB7632" w:rsidP="00866F53">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eastAsia="en-US"/>
              </w:rPr>
              <w:t>Συχνότητα</w:t>
            </w:r>
          </w:p>
        </w:tc>
        <w:tc>
          <w:tcPr>
            <w:tcW w:w="992" w:type="dxa"/>
            <w:tcBorders>
              <w:bottom w:val="nil"/>
            </w:tcBorders>
            <w:shd w:val="clear" w:color="auto" w:fill="FFFFFF"/>
          </w:tcPr>
          <w:p w14:paraId="36963C6B"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20701</w:t>
            </w:r>
          </w:p>
        </w:tc>
        <w:tc>
          <w:tcPr>
            <w:tcW w:w="993" w:type="dxa"/>
            <w:tcBorders>
              <w:bottom w:val="nil"/>
            </w:tcBorders>
            <w:shd w:val="clear" w:color="auto" w:fill="FFFFFF"/>
          </w:tcPr>
          <w:p w14:paraId="3C98B4A1"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20300</w:t>
            </w:r>
          </w:p>
        </w:tc>
        <w:tc>
          <w:tcPr>
            <w:tcW w:w="850" w:type="dxa"/>
            <w:tcBorders>
              <w:bottom w:val="nil"/>
            </w:tcBorders>
            <w:shd w:val="clear" w:color="auto" w:fill="FFFFFF"/>
          </w:tcPr>
          <w:p w14:paraId="49566392"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1518</w:t>
            </w:r>
          </w:p>
        </w:tc>
        <w:tc>
          <w:tcPr>
            <w:tcW w:w="1134" w:type="dxa"/>
            <w:tcBorders>
              <w:bottom w:val="nil"/>
            </w:tcBorders>
            <w:shd w:val="clear" w:color="auto" w:fill="FFFFFF"/>
          </w:tcPr>
          <w:p w14:paraId="1236C523"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eastAsia="en-US"/>
              </w:rPr>
            </w:pPr>
            <w:r w:rsidRPr="007E2129">
              <w:rPr>
                <w:rFonts w:ascii="Arial" w:hAnsi="Arial" w:cs="Arial"/>
                <w:b/>
                <w:color w:val="000000"/>
                <w:sz w:val="20"/>
                <w:szCs w:val="20"/>
                <w:lang w:val="en-US" w:eastAsia="en-US"/>
              </w:rPr>
              <w:t>42519</w:t>
            </w:r>
          </w:p>
        </w:tc>
      </w:tr>
      <w:tr w:rsidR="00DB7632" w:rsidRPr="007E2129" w14:paraId="024896DD" w14:textId="77777777" w:rsidTr="00523501">
        <w:trPr>
          <w:cantSplit/>
          <w:trHeight w:val="197"/>
        </w:trPr>
        <w:tc>
          <w:tcPr>
            <w:tcW w:w="3382" w:type="dxa"/>
            <w:gridSpan w:val="2"/>
            <w:vMerge/>
            <w:tcBorders>
              <w:top w:val="nil"/>
              <w:bottom w:val="single" w:sz="4" w:space="0" w:color="auto"/>
            </w:tcBorders>
            <w:shd w:val="clear" w:color="auto" w:fill="FFFFFF"/>
          </w:tcPr>
          <w:p w14:paraId="54A8A16F" w14:textId="77777777" w:rsidR="00B81A5C" w:rsidRPr="007E2129" w:rsidRDefault="00B81A5C" w:rsidP="00866F53">
            <w:pPr>
              <w:autoSpaceDE w:val="0"/>
              <w:autoSpaceDN w:val="0"/>
              <w:adjustRightInd w:val="0"/>
              <w:spacing w:after="0" w:line="240" w:lineRule="auto"/>
              <w:jc w:val="center"/>
              <w:rPr>
                <w:rFonts w:ascii="Arial" w:hAnsi="Arial" w:cs="Arial"/>
                <w:b/>
                <w:color w:val="000000"/>
                <w:sz w:val="20"/>
                <w:szCs w:val="20"/>
                <w:lang w:val="en-US" w:eastAsia="en-US"/>
              </w:rPr>
            </w:pPr>
          </w:p>
        </w:tc>
        <w:tc>
          <w:tcPr>
            <w:tcW w:w="1276" w:type="dxa"/>
            <w:tcBorders>
              <w:top w:val="nil"/>
              <w:bottom w:val="single" w:sz="4" w:space="0" w:color="auto"/>
            </w:tcBorders>
            <w:shd w:val="clear" w:color="auto" w:fill="FFFFFF"/>
          </w:tcPr>
          <w:p w14:paraId="6446011B" w14:textId="77777777" w:rsidR="00B81A5C" w:rsidRPr="007E2129" w:rsidRDefault="00C26286" w:rsidP="00866F53">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eastAsia="en-US"/>
              </w:rPr>
              <w:t>%</w:t>
            </w:r>
          </w:p>
        </w:tc>
        <w:tc>
          <w:tcPr>
            <w:tcW w:w="992" w:type="dxa"/>
            <w:tcBorders>
              <w:top w:val="nil"/>
              <w:bottom w:val="single" w:sz="4" w:space="0" w:color="auto"/>
            </w:tcBorders>
            <w:shd w:val="clear" w:color="auto" w:fill="FFFFFF"/>
          </w:tcPr>
          <w:p w14:paraId="6CA54438"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48</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7</w:t>
            </w:r>
          </w:p>
        </w:tc>
        <w:tc>
          <w:tcPr>
            <w:tcW w:w="993" w:type="dxa"/>
            <w:tcBorders>
              <w:top w:val="nil"/>
              <w:bottom w:val="single" w:sz="4" w:space="0" w:color="auto"/>
            </w:tcBorders>
            <w:shd w:val="clear" w:color="auto" w:fill="FFFFFF"/>
          </w:tcPr>
          <w:p w14:paraId="1B370943"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47</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7</w:t>
            </w:r>
          </w:p>
        </w:tc>
        <w:tc>
          <w:tcPr>
            <w:tcW w:w="850" w:type="dxa"/>
            <w:tcBorders>
              <w:top w:val="nil"/>
              <w:bottom w:val="single" w:sz="4" w:space="0" w:color="auto"/>
            </w:tcBorders>
            <w:shd w:val="clear" w:color="auto" w:fill="FFFFFF"/>
          </w:tcPr>
          <w:p w14:paraId="296B1EFE" w14:textId="77777777" w:rsidR="00B81A5C" w:rsidRPr="007E2129" w:rsidRDefault="00B81A5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3</w:t>
            </w:r>
            <w:r w:rsidR="00B2315D" w:rsidRPr="007E2129">
              <w:rPr>
                <w:rFonts w:ascii="Arial" w:hAnsi="Arial" w:cs="Arial"/>
                <w:b/>
                <w:color w:val="000000"/>
                <w:sz w:val="20"/>
                <w:szCs w:val="20"/>
                <w:lang w:val="en-US" w:eastAsia="en-US"/>
              </w:rPr>
              <w:t>,</w:t>
            </w:r>
            <w:r w:rsidRPr="007E2129">
              <w:rPr>
                <w:rFonts w:ascii="Arial" w:hAnsi="Arial" w:cs="Arial"/>
                <w:b/>
                <w:color w:val="000000"/>
                <w:sz w:val="20"/>
                <w:szCs w:val="20"/>
                <w:lang w:val="en-US" w:eastAsia="en-US"/>
              </w:rPr>
              <w:t>6</w:t>
            </w:r>
          </w:p>
        </w:tc>
        <w:tc>
          <w:tcPr>
            <w:tcW w:w="1134" w:type="dxa"/>
            <w:tcBorders>
              <w:top w:val="nil"/>
              <w:bottom w:val="single" w:sz="4" w:space="0" w:color="auto"/>
            </w:tcBorders>
            <w:shd w:val="clear" w:color="auto" w:fill="FFFFFF"/>
          </w:tcPr>
          <w:p w14:paraId="0D90ACF9" w14:textId="77777777" w:rsidR="00B81A5C" w:rsidRPr="007E2129" w:rsidRDefault="00B2315D"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100</w:t>
            </w:r>
          </w:p>
        </w:tc>
      </w:tr>
    </w:tbl>
    <w:p w14:paraId="35D05DEC" w14:textId="77777777" w:rsidR="00077EFA" w:rsidRPr="00605A45" w:rsidRDefault="00077EFA" w:rsidP="00077EFA">
      <w:pPr>
        <w:autoSpaceDE w:val="0"/>
        <w:autoSpaceDN w:val="0"/>
        <w:adjustRightInd w:val="0"/>
        <w:spacing w:after="0" w:line="0" w:lineRule="atLeast"/>
        <w:rPr>
          <w:rFonts w:ascii="Times New Roman" w:hAnsi="Times New Roman"/>
          <w:sz w:val="16"/>
          <w:szCs w:val="16"/>
          <w:lang w:eastAsia="en-US"/>
        </w:rPr>
      </w:pPr>
    </w:p>
    <w:p w14:paraId="15B00513" w14:textId="77777777" w:rsidR="00B81A5C" w:rsidRPr="00077EFA" w:rsidRDefault="00B81A5C" w:rsidP="00B81A5C">
      <w:pPr>
        <w:autoSpaceDE w:val="0"/>
        <w:autoSpaceDN w:val="0"/>
        <w:adjustRightInd w:val="0"/>
        <w:spacing w:after="0" w:line="400" w:lineRule="atLeast"/>
        <w:rPr>
          <w:rFonts w:ascii="Times New Roman" w:hAnsi="Times New Roman"/>
          <w:sz w:val="24"/>
          <w:szCs w:val="24"/>
          <w:lang w:eastAsia="en-US"/>
        </w:rPr>
      </w:pPr>
    </w:p>
    <w:p w14:paraId="1CBF6852" w14:textId="759ADE03" w:rsidR="00EB7D02" w:rsidRPr="00BA06D7" w:rsidRDefault="00BB48EC" w:rsidP="00523501">
      <w:pPr>
        <w:autoSpaceDE w:val="0"/>
        <w:autoSpaceDN w:val="0"/>
        <w:adjustRightInd w:val="0"/>
        <w:spacing w:after="0"/>
        <w:ind w:left="60" w:right="60"/>
        <w:jc w:val="both"/>
        <w:rPr>
          <w:rFonts w:ascii="Arial" w:hAnsi="Arial" w:cs="Arial"/>
          <w:color w:val="000000"/>
          <w:lang w:eastAsia="en-US"/>
        </w:rPr>
      </w:pPr>
      <w:r>
        <w:rPr>
          <w:rFonts w:ascii="Arial" w:hAnsi="Arial" w:cs="Arial"/>
          <w:lang w:eastAsia="en-US"/>
        </w:rPr>
        <w:t>Στον Πίνακα 1</w:t>
      </w:r>
      <w:r w:rsidR="002847C6" w:rsidRPr="00523501">
        <w:rPr>
          <w:rFonts w:ascii="Arial" w:hAnsi="Arial" w:cs="Arial"/>
          <w:lang w:eastAsia="en-US"/>
        </w:rPr>
        <w:t>6</w:t>
      </w:r>
      <w:r>
        <w:rPr>
          <w:rFonts w:ascii="Arial" w:hAnsi="Arial" w:cs="Arial"/>
          <w:lang w:eastAsia="en-US"/>
        </w:rPr>
        <w:t xml:space="preserve"> με έντονα γράμματα (</w:t>
      </w:r>
      <w:r>
        <w:rPr>
          <w:rFonts w:ascii="Arial" w:hAnsi="Arial" w:cs="Arial"/>
          <w:lang w:val="en-GB" w:eastAsia="en-US"/>
        </w:rPr>
        <w:t>bold</w:t>
      </w:r>
      <w:r w:rsidRPr="006501A2">
        <w:rPr>
          <w:rFonts w:ascii="Arial" w:hAnsi="Arial" w:cs="Arial"/>
          <w:lang w:eastAsia="en-US"/>
        </w:rPr>
        <w:t xml:space="preserve">), </w:t>
      </w:r>
      <w:r>
        <w:rPr>
          <w:rFonts w:ascii="Arial" w:hAnsi="Arial" w:cs="Arial"/>
          <w:lang w:eastAsia="en-US"/>
        </w:rPr>
        <w:t xml:space="preserve">παρουσιάζεται σε ποιο επιστημονικό </w:t>
      </w:r>
      <w:r w:rsidRPr="006501A2">
        <w:rPr>
          <w:rFonts w:ascii="Arial" w:hAnsi="Arial" w:cs="Arial"/>
          <w:lang w:eastAsia="en-US"/>
        </w:rPr>
        <w:t>πεδίο σπουδών</w:t>
      </w:r>
      <w:r>
        <w:rPr>
          <w:rFonts w:ascii="Arial" w:hAnsi="Arial" w:cs="Arial"/>
          <w:lang w:eastAsia="en-US"/>
        </w:rPr>
        <w:t xml:space="preserve"> της Διεθνούς Τυποποιημένης Ταξινόμησης</w:t>
      </w:r>
      <w:r w:rsidRPr="006501A2">
        <w:rPr>
          <w:rFonts w:ascii="Arial" w:hAnsi="Arial" w:cs="Arial"/>
          <w:lang w:eastAsia="en-US"/>
        </w:rPr>
        <w:t xml:space="preserve"> της Εκπαίδευσης</w:t>
      </w:r>
      <w:r>
        <w:rPr>
          <w:rFonts w:ascii="Arial" w:hAnsi="Arial" w:cs="Arial"/>
          <w:lang w:eastAsia="en-US"/>
        </w:rPr>
        <w:t xml:space="preserve"> (</w:t>
      </w:r>
      <w:r w:rsidRPr="006501A2">
        <w:rPr>
          <w:rFonts w:ascii="Arial" w:hAnsi="Arial" w:cs="Arial"/>
          <w:lang w:eastAsia="en-US"/>
        </w:rPr>
        <w:t>ISCED 2013</w:t>
      </w:r>
      <w:r>
        <w:rPr>
          <w:rFonts w:ascii="Arial" w:hAnsi="Arial" w:cs="Arial"/>
          <w:lang w:eastAsia="en-US"/>
        </w:rPr>
        <w:t xml:space="preserve">) </w:t>
      </w:r>
      <w:r w:rsidR="00EB7D02">
        <w:rPr>
          <w:rFonts w:ascii="Arial" w:hAnsi="Arial" w:cs="Arial"/>
          <w:lang w:eastAsia="en-US"/>
        </w:rPr>
        <w:t xml:space="preserve">εντοπίζονται τα τρία υψηλότερα ποσοστά </w:t>
      </w:r>
      <w:r w:rsidR="00B068D8">
        <w:rPr>
          <w:rFonts w:ascii="Arial" w:hAnsi="Arial" w:cs="Arial"/>
          <w:lang w:eastAsia="en-US"/>
        </w:rPr>
        <w:t>συνολικά αλλά και</w:t>
      </w:r>
      <w:r w:rsidR="00B068D8" w:rsidRPr="006501A2">
        <w:rPr>
          <w:rFonts w:ascii="Arial" w:hAnsi="Arial" w:cs="Arial"/>
          <w:lang w:eastAsia="en-US"/>
        </w:rPr>
        <w:t xml:space="preserve"> </w:t>
      </w:r>
      <w:r w:rsidRPr="006501A2">
        <w:rPr>
          <w:rFonts w:ascii="Arial" w:hAnsi="Arial" w:cs="Arial"/>
          <w:lang w:eastAsia="en-US"/>
        </w:rPr>
        <w:t>για κάθε</w:t>
      </w:r>
      <w:r w:rsidRPr="00BB48EC">
        <w:rPr>
          <w:rFonts w:ascii="Arial" w:hAnsi="Arial" w:cs="Arial"/>
          <w:lang w:eastAsia="en-US"/>
        </w:rPr>
        <w:t xml:space="preserve"> </w:t>
      </w:r>
      <w:r>
        <w:rPr>
          <w:rFonts w:ascii="Arial" w:hAnsi="Arial" w:cs="Arial"/>
          <w:lang w:eastAsia="en-US"/>
        </w:rPr>
        <w:t>επίπεδο σπουδών με βάση το ΕΠΠΚ</w:t>
      </w:r>
      <w:r w:rsidR="007D0A9D">
        <w:rPr>
          <w:rFonts w:ascii="Arial" w:hAnsi="Arial" w:cs="Arial"/>
          <w:lang w:eastAsia="en-US"/>
        </w:rPr>
        <w:t>.</w:t>
      </w:r>
      <w:r w:rsidR="00EB7D02">
        <w:rPr>
          <w:rFonts w:ascii="Arial" w:hAnsi="Arial" w:cs="Arial"/>
          <w:lang w:eastAsia="en-US"/>
        </w:rPr>
        <w:t xml:space="preserve"> </w:t>
      </w:r>
      <w:r w:rsidR="009862BA">
        <w:rPr>
          <w:rFonts w:ascii="Arial" w:hAnsi="Arial" w:cs="Arial"/>
          <w:lang w:val="en-GB" w:eastAsia="en-US"/>
        </w:rPr>
        <w:t>H</w:t>
      </w:r>
      <w:r w:rsidR="00B068D8">
        <w:rPr>
          <w:rFonts w:ascii="Arial" w:hAnsi="Arial" w:cs="Arial"/>
          <w:lang w:eastAsia="en-US"/>
        </w:rPr>
        <w:t xml:space="preserve"> πλειο</w:t>
      </w:r>
      <w:r w:rsidR="007D0A9D">
        <w:rPr>
          <w:rFonts w:ascii="Arial" w:hAnsi="Arial" w:cs="Arial"/>
          <w:lang w:eastAsia="en-US"/>
        </w:rPr>
        <w:t>νότητα</w:t>
      </w:r>
      <w:r w:rsidR="00790B71">
        <w:rPr>
          <w:rFonts w:ascii="Arial" w:hAnsi="Arial" w:cs="Arial"/>
          <w:lang w:eastAsia="en-US"/>
        </w:rPr>
        <w:t xml:space="preserve"> </w:t>
      </w:r>
      <w:r w:rsidR="00625959">
        <w:rPr>
          <w:rFonts w:ascii="Arial" w:hAnsi="Arial" w:cs="Arial"/>
          <w:lang w:eastAsia="en-US"/>
        </w:rPr>
        <w:t>του φοιτητικού πληθυσμού</w:t>
      </w:r>
      <w:r w:rsidR="00AD319F">
        <w:rPr>
          <w:rFonts w:ascii="Arial" w:hAnsi="Arial" w:cs="Arial"/>
          <w:lang w:eastAsia="en-US"/>
        </w:rPr>
        <w:t xml:space="preserve"> </w:t>
      </w:r>
      <w:r w:rsidR="009862BA">
        <w:rPr>
          <w:rFonts w:ascii="Arial" w:hAnsi="Arial" w:cs="Arial"/>
          <w:lang w:eastAsia="en-US"/>
        </w:rPr>
        <w:t xml:space="preserve">των Πανεπιστημίων </w:t>
      </w:r>
      <w:r w:rsidR="00790B71">
        <w:rPr>
          <w:rFonts w:ascii="Arial" w:hAnsi="Arial" w:cs="Arial"/>
          <w:lang w:eastAsia="en-US"/>
        </w:rPr>
        <w:t>φοιτούσε</w:t>
      </w:r>
      <w:r w:rsidR="00B068D8">
        <w:rPr>
          <w:rFonts w:ascii="Arial" w:hAnsi="Arial" w:cs="Arial"/>
          <w:lang w:eastAsia="en-US"/>
        </w:rPr>
        <w:t xml:space="preserve"> σε </w:t>
      </w:r>
      <w:r w:rsidR="00646D95">
        <w:rPr>
          <w:rFonts w:ascii="Arial" w:hAnsi="Arial" w:cs="Arial"/>
          <w:lang w:eastAsia="en-US"/>
        </w:rPr>
        <w:t>π</w:t>
      </w:r>
      <w:r w:rsidR="00B068D8">
        <w:rPr>
          <w:rFonts w:ascii="Arial" w:hAnsi="Arial" w:cs="Arial"/>
          <w:lang w:eastAsia="en-US"/>
        </w:rPr>
        <w:t xml:space="preserve">ρογράμματα </w:t>
      </w:r>
      <w:r w:rsidR="00646D95">
        <w:rPr>
          <w:rFonts w:ascii="Arial" w:hAnsi="Arial" w:cs="Arial"/>
          <w:lang w:eastAsia="en-US"/>
        </w:rPr>
        <w:t>σ</w:t>
      </w:r>
      <w:r w:rsidR="00B068D8">
        <w:rPr>
          <w:rFonts w:ascii="Arial" w:hAnsi="Arial" w:cs="Arial"/>
          <w:lang w:eastAsia="en-US"/>
        </w:rPr>
        <w:t xml:space="preserve">πουδών από τα επιστημονικά πεδία σπουδών </w:t>
      </w:r>
      <w:r w:rsidR="00B068D8" w:rsidRPr="00523501">
        <w:rPr>
          <w:rFonts w:ascii="Arial" w:hAnsi="Arial" w:cs="Arial"/>
          <w:color w:val="000000"/>
          <w:lang w:eastAsia="en-US"/>
        </w:rPr>
        <w:t>Διοίκηση Επιχειρήσεων και Νομική</w:t>
      </w:r>
      <w:r w:rsidR="00790B71">
        <w:rPr>
          <w:rFonts w:ascii="Arial" w:hAnsi="Arial" w:cs="Arial"/>
          <w:color w:val="000000"/>
          <w:lang w:eastAsia="en-US"/>
        </w:rPr>
        <w:t xml:space="preserve"> (28%</w:t>
      </w:r>
      <w:r w:rsidR="00B068D8">
        <w:rPr>
          <w:rFonts w:ascii="Arial" w:hAnsi="Arial" w:cs="Arial"/>
          <w:color w:val="000000"/>
          <w:lang w:eastAsia="en-US"/>
        </w:rPr>
        <w:t>), Εκπαίδευση (24</w:t>
      </w:r>
      <w:r w:rsidR="00790B71">
        <w:rPr>
          <w:rFonts w:ascii="Arial" w:hAnsi="Arial" w:cs="Arial"/>
          <w:color w:val="000000"/>
          <w:lang w:eastAsia="en-US"/>
        </w:rPr>
        <w:t>%) και Επιστήμες Υγείας (15%</w:t>
      </w:r>
      <w:r w:rsidR="00B068D8">
        <w:rPr>
          <w:rFonts w:ascii="Arial" w:hAnsi="Arial" w:cs="Arial"/>
          <w:color w:val="000000"/>
          <w:lang w:eastAsia="en-US"/>
        </w:rPr>
        <w:t>)</w:t>
      </w:r>
      <w:r w:rsidR="001A3D14">
        <w:rPr>
          <w:rFonts w:ascii="Arial" w:hAnsi="Arial" w:cs="Arial"/>
          <w:color w:val="000000"/>
          <w:lang w:eastAsia="en-US"/>
        </w:rPr>
        <w:t>.</w:t>
      </w:r>
      <w:r w:rsidR="00B068D8">
        <w:rPr>
          <w:rFonts w:ascii="Arial" w:hAnsi="Arial" w:cs="Arial"/>
          <w:color w:val="000000"/>
          <w:lang w:eastAsia="en-US"/>
        </w:rPr>
        <w:t xml:space="preserve"> </w:t>
      </w:r>
      <w:r w:rsidR="00310C62">
        <w:rPr>
          <w:rFonts w:ascii="Arial" w:hAnsi="Arial" w:cs="Arial"/>
          <w:color w:val="000000"/>
          <w:lang w:eastAsia="en-US"/>
        </w:rPr>
        <w:t>Ο</w:t>
      </w:r>
      <w:r w:rsidR="00EB7D02">
        <w:rPr>
          <w:rFonts w:ascii="Arial" w:hAnsi="Arial" w:cs="Arial"/>
          <w:lang w:eastAsia="en-US"/>
        </w:rPr>
        <w:t xml:space="preserve">ι περισσότεροι φοιτητές/φοιτήτριες </w:t>
      </w:r>
      <w:r w:rsidR="00625959">
        <w:rPr>
          <w:rFonts w:ascii="Arial" w:hAnsi="Arial" w:cs="Arial"/>
          <w:lang w:eastAsia="en-US"/>
        </w:rPr>
        <w:t xml:space="preserve">που </w:t>
      </w:r>
      <w:r w:rsidR="00625959">
        <w:rPr>
          <w:rFonts w:ascii="Arial" w:hAnsi="Arial" w:cs="Arial"/>
          <w:color w:val="000000"/>
          <w:lang w:eastAsia="en-US"/>
        </w:rPr>
        <w:t xml:space="preserve">φοιτούσαν σε προγράμματα σπουδών επιπέδου  6 </w:t>
      </w:r>
      <w:r w:rsidR="00EB7D02">
        <w:rPr>
          <w:rFonts w:ascii="Arial" w:hAnsi="Arial" w:cs="Arial"/>
          <w:lang w:eastAsia="en-US"/>
        </w:rPr>
        <w:t>προέρχοντα</w:t>
      </w:r>
      <w:r w:rsidR="00625959">
        <w:rPr>
          <w:rFonts w:ascii="Arial" w:hAnsi="Arial" w:cs="Arial"/>
          <w:lang w:eastAsia="en-US"/>
        </w:rPr>
        <w:t>ν</w:t>
      </w:r>
      <w:r w:rsidR="00EB7D02">
        <w:rPr>
          <w:rFonts w:ascii="Arial" w:hAnsi="Arial" w:cs="Arial"/>
          <w:lang w:eastAsia="en-US"/>
        </w:rPr>
        <w:t xml:space="preserve"> από τα επιστημονικά πεδία σπουδών </w:t>
      </w:r>
      <w:r w:rsidR="00EB7D02" w:rsidRPr="00523501">
        <w:rPr>
          <w:rFonts w:ascii="Arial" w:hAnsi="Arial" w:cs="Arial"/>
          <w:color w:val="000000"/>
          <w:lang w:eastAsia="en-US"/>
        </w:rPr>
        <w:t>Διοίκηση Επιχειρήσεων και Νομική</w:t>
      </w:r>
      <w:r w:rsidR="00790B71">
        <w:rPr>
          <w:rFonts w:ascii="Arial" w:hAnsi="Arial" w:cs="Arial"/>
          <w:color w:val="000000"/>
          <w:lang w:eastAsia="en-US"/>
        </w:rPr>
        <w:t xml:space="preserve"> (31%)</w:t>
      </w:r>
      <w:r w:rsidR="00EB7D02">
        <w:rPr>
          <w:rFonts w:ascii="Arial" w:hAnsi="Arial" w:cs="Arial"/>
          <w:color w:val="000000"/>
          <w:lang w:eastAsia="en-US"/>
        </w:rPr>
        <w:t xml:space="preserve">, </w:t>
      </w:r>
      <w:r w:rsidR="00EB7D02" w:rsidRPr="00523501">
        <w:rPr>
          <w:rFonts w:ascii="Arial" w:hAnsi="Arial" w:cs="Arial"/>
          <w:color w:val="000000"/>
          <w:lang w:eastAsia="en-US"/>
        </w:rPr>
        <w:t>Επιστήμες Υγείας</w:t>
      </w:r>
      <w:r w:rsidR="00790B71">
        <w:rPr>
          <w:rFonts w:ascii="Arial" w:hAnsi="Arial" w:cs="Arial"/>
          <w:color w:val="000000"/>
          <w:lang w:eastAsia="en-US"/>
        </w:rPr>
        <w:t xml:space="preserve"> (23%) </w:t>
      </w:r>
      <w:r w:rsidR="00EB7D02">
        <w:rPr>
          <w:rFonts w:ascii="Arial" w:hAnsi="Arial" w:cs="Arial"/>
          <w:color w:val="000000"/>
          <w:lang w:eastAsia="en-US"/>
        </w:rPr>
        <w:t xml:space="preserve">και </w:t>
      </w:r>
      <w:r w:rsidR="00EB7D02" w:rsidRPr="00523501">
        <w:rPr>
          <w:rFonts w:ascii="Arial" w:hAnsi="Arial" w:cs="Arial"/>
          <w:color w:val="000000"/>
          <w:lang w:eastAsia="en-US"/>
        </w:rPr>
        <w:t>Μηχανική και Κατασκευές</w:t>
      </w:r>
      <w:r w:rsidR="00790B71">
        <w:rPr>
          <w:rFonts w:ascii="Arial" w:hAnsi="Arial" w:cs="Arial"/>
          <w:color w:val="000000"/>
          <w:lang w:eastAsia="en-US"/>
        </w:rPr>
        <w:t xml:space="preserve"> (11%)</w:t>
      </w:r>
      <w:r w:rsidR="001A3D14">
        <w:rPr>
          <w:rFonts w:ascii="Arial" w:hAnsi="Arial" w:cs="Arial"/>
          <w:color w:val="000000"/>
          <w:lang w:eastAsia="en-US"/>
        </w:rPr>
        <w:t>.</w:t>
      </w:r>
      <w:r w:rsidR="008C22C8">
        <w:rPr>
          <w:rFonts w:ascii="Arial" w:hAnsi="Arial" w:cs="Arial"/>
          <w:color w:val="000000"/>
          <w:lang w:eastAsia="en-US"/>
        </w:rPr>
        <w:t xml:space="preserve"> Ο</w:t>
      </w:r>
      <w:r w:rsidR="00790B71">
        <w:rPr>
          <w:rFonts w:ascii="Arial" w:hAnsi="Arial" w:cs="Arial"/>
          <w:lang w:eastAsia="en-US"/>
        </w:rPr>
        <w:t>ι περισσότεροι φοιτητές/φοιτή</w:t>
      </w:r>
      <w:r w:rsidR="00EB7D02">
        <w:rPr>
          <w:rFonts w:ascii="Arial" w:hAnsi="Arial" w:cs="Arial"/>
          <w:lang w:eastAsia="en-US"/>
        </w:rPr>
        <w:t xml:space="preserve">τριες </w:t>
      </w:r>
      <w:r w:rsidR="008C22C8">
        <w:rPr>
          <w:rFonts w:ascii="Arial" w:hAnsi="Arial" w:cs="Arial"/>
          <w:color w:val="000000"/>
          <w:lang w:eastAsia="en-US"/>
        </w:rPr>
        <w:t xml:space="preserve">του επιπέδου 7 </w:t>
      </w:r>
      <w:r w:rsidR="00EB7D02">
        <w:rPr>
          <w:rFonts w:ascii="Arial" w:hAnsi="Arial" w:cs="Arial"/>
          <w:lang w:eastAsia="en-US"/>
        </w:rPr>
        <w:t xml:space="preserve">προέρχονται από τα </w:t>
      </w:r>
      <w:r w:rsidR="004D0435">
        <w:rPr>
          <w:rFonts w:ascii="Arial" w:hAnsi="Arial" w:cs="Arial"/>
          <w:lang w:eastAsia="en-US"/>
        </w:rPr>
        <w:t>Ε</w:t>
      </w:r>
      <w:r w:rsidR="00EB7D02">
        <w:rPr>
          <w:rFonts w:ascii="Arial" w:hAnsi="Arial" w:cs="Arial"/>
          <w:lang w:eastAsia="en-US"/>
        </w:rPr>
        <w:t xml:space="preserve">πιστημονικά </w:t>
      </w:r>
      <w:r w:rsidR="004D0435">
        <w:rPr>
          <w:rFonts w:ascii="Arial" w:hAnsi="Arial" w:cs="Arial"/>
          <w:lang w:eastAsia="en-US"/>
        </w:rPr>
        <w:t>Π</w:t>
      </w:r>
      <w:r w:rsidR="00EB7D02">
        <w:rPr>
          <w:rFonts w:ascii="Arial" w:hAnsi="Arial" w:cs="Arial"/>
          <w:lang w:eastAsia="en-US"/>
        </w:rPr>
        <w:t xml:space="preserve">εδία </w:t>
      </w:r>
      <w:r w:rsidR="004D0435">
        <w:rPr>
          <w:rFonts w:ascii="Arial" w:hAnsi="Arial" w:cs="Arial"/>
          <w:lang w:eastAsia="en-US"/>
        </w:rPr>
        <w:t>Σ</w:t>
      </w:r>
      <w:r w:rsidR="00EB7D02">
        <w:rPr>
          <w:rFonts w:ascii="Arial" w:hAnsi="Arial" w:cs="Arial"/>
          <w:lang w:eastAsia="en-US"/>
        </w:rPr>
        <w:t xml:space="preserve">πουδών </w:t>
      </w:r>
      <w:r w:rsidR="00EB7D02" w:rsidRPr="00523501">
        <w:rPr>
          <w:rFonts w:ascii="Arial" w:hAnsi="Arial" w:cs="Arial"/>
          <w:color w:val="000000"/>
          <w:lang w:eastAsia="en-US"/>
        </w:rPr>
        <w:t>Εκπαίδευση</w:t>
      </w:r>
      <w:r w:rsidR="00790B71">
        <w:rPr>
          <w:rFonts w:ascii="Arial" w:hAnsi="Arial" w:cs="Arial"/>
          <w:color w:val="000000"/>
          <w:lang w:eastAsia="en-US"/>
        </w:rPr>
        <w:t xml:space="preserve"> (46%)</w:t>
      </w:r>
      <w:r w:rsidR="00EB7D02">
        <w:rPr>
          <w:rFonts w:ascii="Arial" w:hAnsi="Arial" w:cs="Arial"/>
          <w:color w:val="000000"/>
          <w:lang w:eastAsia="en-US"/>
        </w:rPr>
        <w:t xml:space="preserve">, </w:t>
      </w:r>
      <w:r w:rsidR="00EB7D02" w:rsidRPr="00523501">
        <w:rPr>
          <w:rFonts w:ascii="Arial" w:hAnsi="Arial" w:cs="Arial"/>
          <w:color w:val="000000"/>
          <w:lang w:eastAsia="en-US"/>
        </w:rPr>
        <w:t>Διοίκηση Επιχειρήσεων και Νομική</w:t>
      </w:r>
      <w:r w:rsidR="00EB7D02">
        <w:rPr>
          <w:rFonts w:ascii="Arial" w:hAnsi="Arial" w:cs="Arial"/>
          <w:color w:val="000000"/>
          <w:lang w:eastAsia="en-US"/>
        </w:rPr>
        <w:t xml:space="preserve"> </w:t>
      </w:r>
      <w:r w:rsidR="00790B71">
        <w:rPr>
          <w:rFonts w:ascii="Arial" w:hAnsi="Arial" w:cs="Arial"/>
          <w:color w:val="000000"/>
          <w:lang w:eastAsia="en-US"/>
        </w:rPr>
        <w:t xml:space="preserve">(25%) </w:t>
      </w:r>
      <w:r w:rsidR="00EB7D02">
        <w:rPr>
          <w:rFonts w:ascii="Arial" w:hAnsi="Arial" w:cs="Arial"/>
          <w:color w:val="000000"/>
          <w:lang w:eastAsia="en-US"/>
        </w:rPr>
        <w:t xml:space="preserve">και </w:t>
      </w:r>
      <w:r w:rsidR="00EB7D02" w:rsidRPr="006501A2">
        <w:rPr>
          <w:rFonts w:ascii="Arial" w:hAnsi="Arial" w:cs="Arial"/>
          <w:color w:val="000000"/>
          <w:lang w:eastAsia="en-US"/>
        </w:rPr>
        <w:t xml:space="preserve">Κοινωνικές Επιστήμες, </w:t>
      </w:r>
      <w:r w:rsidR="00EB7D02" w:rsidRPr="006501A2">
        <w:rPr>
          <w:rFonts w:ascii="Arial" w:hAnsi="Arial" w:cs="Arial"/>
          <w:color w:val="000000"/>
          <w:lang w:eastAsia="en-US"/>
        </w:rPr>
        <w:lastRenderedPageBreak/>
        <w:t>Δημοσιογραφία και Ενημέρωση</w:t>
      </w:r>
      <w:r w:rsidR="00790B71">
        <w:rPr>
          <w:rFonts w:ascii="Arial" w:hAnsi="Arial" w:cs="Arial"/>
          <w:color w:val="000000"/>
          <w:lang w:eastAsia="en-US"/>
        </w:rPr>
        <w:t xml:space="preserve"> (9%)</w:t>
      </w:r>
      <w:r w:rsidR="001A3D14">
        <w:rPr>
          <w:rFonts w:ascii="Arial" w:hAnsi="Arial" w:cs="Arial"/>
          <w:color w:val="000000"/>
          <w:lang w:eastAsia="en-US"/>
        </w:rPr>
        <w:t>.</w:t>
      </w:r>
      <w:r w:rsidR="00EB7D02">
        <w:rPr>
          <w:rFonts w:ascii="Arial" w:hAnsi="Arial" w:cs="Arial"/>
          <w:color w:val="000000"/>
          <w:lang w:eastAsia="en-US"/>
        </w:rPr>
        <w:t xml:space="preserve"> Τέλος</w:t>
      </w:r>
      <w:r w:rsidR="008C22C8">
        <w:rPr>
          <w:rFonts w:ascii="Arial" w:hAnsi="Arial" w:cs="Arial"/>
          <w:color w:val="000000"/>
          <w:lang w:eastAsia="en-US"/>
        </w:rPr>
        <w:t xml:space="preserve">, </w:t>
      </w:r>
      <w:r w:rsidR="00EB7D02">
        <w:rPr>
          <w:rFonts w:ascii="Arial" w:hAnsi="Arial" w:cs="Arial"/>
          <w:lang w:eastAsia="en-US"/>
        </w:rPr>
        <w:t xml:space="preserve">οι περισσότεροι φοιτητές/φοιτήτριες </w:t>
      </w:r>
      <w:r w:rsidR="008C22C8">
        <w:rPr>
          <w:rFonts w:ascii="Arial" w:hAnsi="Arial" w:cs="Arial"/>
          <w:lang w:eastAsia="en-US"/>
        </w:rPr>
        <w:t xml:space="preserve">του επιπέδου 8 </w:t>
      </w:r>
      <w:r w:rsidR="00EB7D02">
        <w:rPr>
          <w:rFonts w:ascii="Arial" w:hAnsi="Arial" w:cs="Arial"/>
          <w:lang w:eastAsia="en-US"/>
        </w:rPr>
        <w:t xml:space="preserve">προέρχονται από τα επιστημονικά πεδία σπουδών </w:t>
      </w:r>
      <w:r w:rsidR="00EB7D02" w:rsidRPr="00523501">
        <w:rPr>
          <w:rFonts w:ascii="Arial" w:hAnsi="Arial" w:cs="Arial"/>
          <w:color w:val="000000"/>
          <w:lang w:eastAsia="en-US"/>
        </w:rPr>
        <w:t>Διοίκηση Επιχειρήσεων και Νομική</w:t>
      </w:r>
      <w:r w:rsidR="00790B71">
        <w:rPr>
          <w:rFonts w:ascii="Arial" w:hAnsi="Arial" w:cs="Arial"/>
          <w:color w:val="000000"/>
          <w:lang w:eastAsia="en-US"/>
        </w:rPr>
        <w:t xml:space="preserve"> (19%)</w:t>
      </w:r>
      <w:r w:rsidR="00EB7D02">
        <w:rPr>
          <w:rFonts w:ascii="Arial" w:hAnsi="Arial" w:cs="Arial"/>
          <w:color w:val="000000"/>
          <w:lang w:eastAsia="en-US"/>
        </w:rPr>
        <w:t xml:space="preserve">, </w:t>
      </w:r>
      <w:r w:rsidR="00EB7D02" w:rsidRPr="00523501">
        <w:rPr>
          <w:rFonts w:ascii="Arial" w:hAnsi="Arial" w:cs="Arial"/>
          <w:color w:val="000000"/>
          <w:lang w:eastAsia="en-US"/>
        </w:rPr>
        <w:t>Μηχανική και Κατασκευές</w:t>
      </w:r>
      <w:r w:rsidR="00EB7D02">
        <w:rPr>
          <w:rFonts w:ascii="Arial" w:hAnsi="Arial" w:cs="Arial"/>
          <w:color w:val="000000"/>
          <w:lang w:eastAsia="en-US"/>
        </w:rPr>
        <w:t xml:space="preserve"> </w:t>
      </w:r>
      <w:r w:rsidR="00790B71">
        <w:rPr>
          <w:rFonts w:ascii="Arial" w:hAnsi="Arial" w:cs="Arial"/>
          <w:color w:val="000000"/>
          <w:lang w:eastAsia="en-US"/>
        </w:rPr>
        <w:t xml:space="preserve">(17%) </w:t>
      </w:r>
      <w:r w:rsidR="00EB7D02">
        <w:rPr>
          <w:rFonts w:ascii="Arial" w:hAnsi="Arial" w:cs="Arial"/>
          <w:color w:val="000000"/>
          <w:lang w:eastAsia="en-US"/>
        </w:rPr>
        <w:t xml:space="preserve">και </w:t>
      </w:r>
      <w:r w:rsidR="00EB7D02" w:rsidRPr="00523501">
        <w:rPr>
          <w:rFonts w:ascii="Arial" w:hAnsi="Arial" w:cs="Arial"/>
          <w:color w:val="000000"/>
          <w:lang w:eastAsia="en-US"/>
        </w:rPr>
        <w:t>Τέχνες και Ανθρωπιστικές Επιστήμες</w:t>
      </w:r>
      <w:r w:rsidR="00790B71">
        <w:rPr>
          <w:rFonts w:ascii="Arial" w:hAnsi="Arial" w:cs="Arial"/>
          <w:color w:val="000000"/>
          <w:lang w:eastAsia="en-US"/>
        </w:rPr>
        <w:t xml:space="preserve"> (15%)</w:t>
      </w:r>
      <w:r w:rsidR="004D0435">
        <w:rPr>
          <w:rFonts w:ascii="Arial" w:hAnsi="Arial" w:cs="Arial"/>
          <w:color w:val="000000"/>
          <w:lang w:eastAsia="en-US"/>
        </w:rPr>
        <w:t>.</w:t>
      </w:r>
    </w:p>
    <w:p w14:paraId="7611D107" w14:textId="77777777" w:rsidR="002F445E" w:rsidRPr="00523501" w:rsidRDefault="002F445E" w:rsidP="00523501">
      <w:pPr>
        <w:autoSpaceDE w:val="0"/>
        <w:autoSpaceDN w:val="0"/>
        <w:adjustRightInd w:val="0"/>
        <w:spacing w:after="0"/>
        <w:jc w:val="both"/>
        <w:rPr>
          <w:rFonts w:ascii="Times New Roman" w:hAnsi="Times New Roman"/>
          <w:sz w:val="24"/>
          <w:szCs w:val="24"/>
          <w:lang w:eastAsia="en-US"/>
        </w:rPr>
      </w:pPr>
    </w:p>
    <w:p w14:paraId="248CDF13" w14:textId="2C762AB3" w:rsidR="00285D31" w:rsidRPr="00523501" w:rsidRDefault="00790B71" w:rsidP="00790B71">
      <w:pPr>
        <w:pStyle w:val="Caption"/>
        <w:jc w:val="both"/>
        <w:rPr>
          <w:rFonts w:ascii="Arial" w:eastAsia="Calibri" w:hAnsi="Arial" w:cs="Arial"/>
          <w:b w:val="0"/>
          <w:sz w:val="22"/>
          <w:szCs w:val="22"/>
          <w:lang w:eastAsia="en-US"/>
        </w:rPr>
      </w:pPr>
      <w:bookmarkStart w:id="42" w:name="_Toc87965832"/>
      <w:r w:rsidRPr="00790B71">
        <w:rPr>
          <w:rFonts w:ascii="Arial" w:hAnsi="Arial" w:cs="Arial"/>
          <w:sz w:val="22"/>
          <w:szCs w:val="22"/>
        </w:rPr>
        <w:t xml:space="preserve">Πίνακας </w:t>
      </w:r>
      <w:r w:rsidRPr="00790B71">
        <w:rPr>
          <w:rFonts w:ascii="Arial" w:hAnsi="Arial" w:cs="Arial"/>
          <w:sz w:val="22"/>
          <w:szCs w:val="22"/>
        </w:rPr>
        <w:fldChar w:fldCharType="begin"/>
      </w:r>
      <w:r w:rsidRPr="00790B71">
        <w:rPr>
          <w:rFonts w:ascii="Arial" w:hAnsi="Arial" w:cs="Arial"/>
          <w:sz w:val="22"/>
          <w:szCs w:val="22"/>
        </w:rPr>
        <w:instrText xml:space="preserve"> SEQ Πίνακας \* ARABIC </w:instrText>
      </w:r>
      <w:r w:rsidRPr="00790B71">
        <w:rPr>
          <w:rFonts w:ascii="Arial" w:hAnsi="Arial" w:cs="Arial"/>
          <w:sz w:val="22"/>
          <w:szCs w:val="22"/>
        </w:rPr>
        <w:fldChar w:fldCharType="separate"/>
      </w:r>
      <w:r w:rsidR="004515A7">
        <w:rPr>
          <w:rFonts w:ascii="Arial" w:hAnsi="Arial" w:cs="Arial"/>
          <w:noProof/>
          <w:sz w:val="22"/>
          <w:szCs w:val="22"/>
        </w:rPr>
        <w:t>16</w:t>
      </w:r>
      <w:r w:rsidRPr="00790B71">
        <w:rPr>
          <w:rFonts w:ascii="Arial" w:hAnsi="Arial" w:cs="Arial"/>
          <w:sz w:val="22"/>
          <w:szCs w:val="22"/>
        </w:rPr>
        <w:fldChar w:fldCharType="end"/>
      </w:r>
      <w:r>
        <w:rPr>
          <w:rFonts w:ascii="Arial" w:hAnsi="Arial" w:cs="Arial"/>
          <w:sz w:val="22"/>
          <w:szCs w:val="22"/>
        </w:rPr>
        <w:t xml:space="preserve">. </w:t>
      </w:r>
      <w:r>
        <w:rPr>
          <w:rFonts w:ascii="Arial" w:eastAsia="Calibri" w:hAnsi="Arial" w:cs="Arial"/>
          <w:b w:val="0"/>
          <w:sz w:val="22"/>
          <w:szCs w:val="22"/>
          <w:lang w:eastAsia="en-US"/>
        </w:rPr>
        <w:t xml:space="preserve">Αριθμός και ποσοστό των </w:t>
      </w:r>
      <w:r w:rsidR="00AD319F">
        <w:rPr>
          <w:rFonts w:ascii="Arial" w:eastAsia="Calibri" w:hAnsi="Arial" w:cs="Arial"/>
          <w:b w:val="0"/>
          <w:sz w:val="22"/>
          <w:szCs w:val="22"/>
          <w:lang w:eastAsia="en-US"/>
        </w:rPr>
        <w:t xml:space="preserve">φοιτητών/φοιτητριών </w:t>
      </w:r>
      <w:r w:rsidR="008C22C8">
        <w:rPr>
          <w:rFonts w:ascii="Arial" w:eastAsia="Calibri" w:hAnsi="Arial" w:cs="Arial"/>
          <w:b w:val="0"/>
          <w:sz w:val="22"/>
          <w:szCs w:val="22"/>
          <w:lang w:eastAsia="en-US"/>
        </w:rPr>
        <w:t xml:space="preserve">στα Πανεπιστήμια ανά </w:t>
      </w:r>
      <w:r>
        <w:rPr>
          <w:rFonts w:ascii="Arial" w:eastAsia="Calibri" w:hAnsi="Arial" w:cs="Arial"/>
          <w:b w:val="0"/>
          <w:sz w:val="22"/>
          <w:szCs w:val="22"/>
          <w:lang w:eastAsia="en-US"/>
        </w:rPr>
        <w:t xml:space="preserve"> ε</w:t>
      </w:r>
      <w:r w:rsidR="00285D31" w:rsidRPr="00790B71">
        <w:rPr>
          <w:rFonts w:ascii="Arial" w:eastAsia="Calibri" w:hAnsi="Arial" w:cs="Arial"/>
          <w:b w:val="0"/>
          <w:sz w:val="22"/>
          <w:szCs w:val="22"/>
          <w:lang w:eastAsia="en-US"/>
        </w:rPr>
        <w:t>π</w:t>
      </w:r>
      <w:r w:rsidR="008C22C8">
        <w:rPr>
          <w:rFonts w:ascii="Arial" w:eastAsia="Calibri" w:hAnsi="Arial" w:cs="Arial"/>
          <w:b w:val="0"/>
          <w:sz w:val="22"/>
          <w:szCs w:val="22"/>
          <w:lang w:eastAsia="en-US"/>
        </w:rPr>
        <w:t>ίπεδο</w:t>
      </w:r>
      <w:r w:rsidR="00285D31" w:rsidRPr="00790B71">
        <w:rPr>
          <w:rFonts w:ascii="Arial" w:eastAsia="Calibri" w:hAnsi="Arial" w:cs="Arial"/>
          <w:b w:val="0"/>
          <w:sz w:val="22"/>
          <w:szCs w:val="22"/>
          <w:lang w:eastAsia="en-US"/>
        </w:rPr>
        <w:t xml:space="preserve"> </w:t>
      </w:r>
      <w:r>
        <w:rPr>
          <w:rFonts w:ascii="Arial" w:eastAsia="Calibri" w:hAnsi="Arial" w:cs="Arial"/>
          <w:b w:val="0"/>
          <w:sz w:val="22"/>
          <w:szCs w:val="22"/>
          <w:lang w:eastAsia="en-US"/>
        </w:rPr>
        <w:t>σ</w:t>
      </w:r>
      <w:r w:rsidR="00285D31" w:rsidRPr="00790B71">
        <w:rPr>
          <w:rFonts w:ascii="Arial" w:eastAsia="Calibri" w:hAnsi="Arial" w:cs="Arial"/>
          <w:b w:val="0"/>
          <w:sz w:val="22"/>
          <w:szCs w:val="22"/>
          <w:lang w:eastAsia="en-US"/>
        </w:rPr>
        <w:t xml:space="preserve">πουδών </w:t>
      </w:r>
      <w:r w:rsidR="008C22C8">
        <w:rPr>
          <w:rFonts w:ascii="Arial" w:eastAsia="Calibri" w:hAnsi="Arial" w:cs="Arial"/>
          <w:b w:val="0"/>
          <w:sz w:val="22"/>
          <w:szCs w:val="22"/>
          <w:lang w:eastAsia="en-US"/>
        </w:rPr>
        <w:t>και</w:t>
      </w:r>
      <w:r w:rsidR="00285D31" w:rsidRPr="00523501">
        <w:rPr>
          <w:rFonts w:ascii="Arial" w:eastAsia="Calibri" w:hAnsi="Arial" w:cs="Arial"/>
          <w:b w:val="0"/>
          <w:sz w:val="22"/>
          <w:szCs w:val="22"/>
          <w:lang w:eastAsia="en-US"/>
        </w:rPr>
        <w:t xml:space="preserve"> </w:t>
      </w:r>
      <w:r w:rsidR="008C22C8">
        <w:rPr>
          <w:rFonts w:ascii="Arial" w:eastAsia="Calibri" w:hAnsi="Arial" w:cs="Arial"/>
          <w:b w:val="0"/>
          <w:sz w:val="22"/>
          <w:szCs w:val="22"/>
          <w:lang w:eastAsia="en-US"/>
        </w:rPr>
        <w:t>ε</w:t>
      </w:r>
      <w:r>
        <w:rPr>
          <w:rFonts w:ascii="Arial" w:eastAsia="Calibri" w:hAnsi="Arial" w:cs="Arial"/>
          <w:b w:val="0"/>
          <w:sz w:val="22"/>
          <w:szCs w:val="22"/>
          <w:lang w:eastAsia="en-US"/>
        </w:rPr>
        <w:t xml:space="preserve">πιστημονικό </w:t>
      </w:r>
      <w:r w:rsidR="008C22C8">
        <w:rPr>
          <w:rFonts w:ascii="Arial" w:eastAsia="Calibri" w:hAnsi="Arial" w:cs="Arial"/>
          <w:b w:val="0"/>
          <w:sz w:val="22"/>
          <w:szCs w:val="22"/>
          <w:lang w:eastAsia="en-US"/>
        </w:rPr>
        <w:t>π</w:t>
      </w:r>
      <w:r>
        <w:rPr>
          <w:rFonts w:ascii="Arial" w:eastAsia="Calibri" w:hAnsi="Arial" w:cs="Arial"/>
          <w:b w:val="0"/>
          <w:sz w:val="22"/>
          <w:szCs w:val="22"/>
          <w:lang w:eastAsia="en-US"/>
        </w:rPr>
        <w:t xml:space="preserve">εδίο </w:t>
      </w:r>
      <w:r w:rsidR="008C22C8">
        <w:rPr>
          <w:rFonts w:ascii="Arial" w:eastAsia="Calibri" w:hAnsi="Arial" w:cs="Arial"/>
          <w:b w:val="0"/>
          <w:sz w:val="22"/>
          <w:szCs w:val="22"/>
          <w:lang w:eastAsia="en-US"/>
        </w:rPr>
        <w:t>σ</w:t>
      </w:r>
      <w:r w:rsidR="00285D31" w:rsidRPr="00523501">
        <w:rPr>
          <w:rFonts w:ascii="Arial" w:eastAsia="Calibri" w:hAnsi="Arial" w:cs="Arial"/>
          <w:b w:val="0"/>
          <w:sz w:val="22"/>
          <w:szCs w:val="22"/>
          <w:lang w:eastAsia="en-US"/>
        </w:rPr>
        <w:t xml:space="preserve">πουδών </w:t>
      </w:r>
      <w:r w:rsidR="00D63935" w:rsidRPr="00D63935">
        <w:rPr>
          <w:rFonts w:ascii="Arial" w:eastAsia="Calibri" w:hAnsi="Arial" w:cs="Arial"/>
          <w:b w:val="0"/>
          <w:sz w:val="22"/>
          <w:szCs w:val="22"/>
          <w:lang w:eastAsia="en-US"/>
        </w:rPr>
        <w:t xml:space="preserve">της Διεθνούς Τυποποιημένης Ταξινόμησης της Εκπαίδευσης </w:t>
      </w:r>
      <w:r w:rsidR="00285D31" w:rsidRPr="00523501">
        <w:rPr>
          <w:rFonts w:ascii="Arial" w:eastAsia="Calibri" w:hAnsi="Arial" w:cs="Arial"/>
          <w:b w:val="0"/>
          <w:sz w:val="22"/>
          <w:szCs w:val="22"/>
          <w:lang w:eastAsia="en-US"/>
        </w:rPr>
        <w:t xml:space="preserve">ISCED </w:t>
      </w:r>
      <w:r w:rsidR="009C74F7">
        <w:rPr>
          <w:rFonts w:ascii="Arial" w:eastAsia="Calibri" w:hAnsi="Arial" w:cs="Arial"/>
          <w:b w:val="0"/>
          <w:sz w:val="22"/>
          <w:szCs w:val="22"/>
          <w:lang w:eastAsia="en-US"/>
        </w:rPr>
        <w:t xml:space="preserve">2013 </w:t>
      </w:r>
      <w:r w:rsidR="00285D31" w:rsidRPr="00523501">
        <w:rPr>
          <w:rFonts w:ascii="Arial" w:eastAsia="Calibri" w:hAnsi="Arial" w:cs="Arial"/>
          <w:b w:val="0"/>
          <w:sz w:val="22"/>
          <w:szCs w:val="22"/>
          <w:lang w:eastAsia="en-US"/>
        </w:rPr>
        <w:t>(κάθετη ερμηνεία)</w:t>
      </w:r>
      <w:r w:rsidR="00267835">
        <w:rPr>
          <w:rFonts w:ascii="Arial" w:eastAsia="Calibri" w:hAnsi="Arial" w:cs="Arial"/>
          <w:b w:val="0"/>
          <w:sz w:val="22"/>
          <w:szCs w:val="22"/>
          <w:lang w:eastAsia="en-US"/>
        </w:rPr>
        <w:t xml:space="preserve"> </w:t>
      </w:r>
      <w:r w:rsidR="008C22C8">
        <w:rPr>
          <w:rFonts w:ascii="Arial" w:eastAsia="Calibri"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267835">
        <w:rPr>
          <w:rFonts w:ascii="Arial" w:eastAsia="Calibri" w:hAnsi="Arial" w:cs="Arial"/>
          <w:b w:val="0"/>
          <w:sz w:val="22"/>
          <w:szCs w:val="22"/>
          <w:lang w:eastAsia="en-US"/>
        </w:rPr>
        <w:t xml:space="preserve"> 2020-2021</w:t>
      </w:r>
      <w:bookmarkEnd w:id="42"/>
    </w:p>
    <w:tbl>
      <w:tblPr>
        <w:tblW w:w="8634"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4"/>
        <w:gridCol w:w="3098"/>
        <w:gridCol w:w="1296"/>
        <w:gridCol w:w="992"/>
        <w:gridCol w:w="993"/>
        <w:gridCol w:w="850"/>
        <w:gridCol w:w="1121"/>
      </w:tblGrid>
      <w:tr w:rsidR="00DB7632" w:rsidRPr="007E2129" w14:paraId="7AE8DD78" w14:textId="77777777" w:rsidTr="00866F53">
        <w:trPr>
          <w:cantSplit/>
          <w:trHeight w:val="300"/>
        </w:trPr>
        <w:tc>
          <w:tcPr>
            <w:tcW w:w="4678" w:type="dxa"/>
            <w:gridSpan w:val="3"/>
            <w:vMerge w:val="restart"/>
            <w:tcBorders>
              <w:top w:val="single" w:sz="4" w:space="0" w:color="auto"/>
              <w:bottom w:val="single" w:sz="4" w:space="0" w:color="auto"/>
            </w:tcBorders>
            <w:shd w:val="clear" w:color="auto" w:fill="FFFFFF"/>
            <w:vAlign w:val="bottom"/>
          </w:tcPr>
          <w:p w14:paraId="4B56942C" w14:textId="77777777" w:rsidR="00DB7632" w:rsidRPr="007E2129" w:rsidRDefault="00DB7632" w:rsidP="00DB7632">
            <w:pPr>
              <w:autoSpaceDE w:val="0"/>
              <w:autoSpaceDN w:val="0"/>
              <w:adjustRightInd w:val="0"/>
              <w:spacing w:after="0" w:line="240" w:lineRule="auto"/>
              <w:rPr>
                <w:rFonts w:ascii="Arial" w:hAnsi="Arial" w:cs="Arial"/>
                <w:sz w:val="20"/>
                <w:szCs w:val="20"/>
                <w:lang w:eastAsia="en-US"/>
              </w:rPr>
            </w:pPr>
          </w:p>
        </w:tc>
        <w:tc>
          <w:tcPr>
            <w:tcW w:w="2835" w:type="dxa"/>
            <w:gridSpan w:val="3"/>
            <w:tcBorders>
              <w:top w:val="single" w:sz="4" w:space="0" w:color="auto"/>
              <w:bottom w:val="nil"/>
            </w:tcBorders>
            <w:shd w:val="clear" w:color="auto" w:fill="FFFFFF"/>
            <w:vAlign w:val="bottom"/>
          </w:tcPr>
          <w:p w14:paraId="537F45A2" w14:textId="77777777" w:rsidR="00DB7632" w:rsidRPr="004D0435" w:rsidRDefault="00DB7632" w:rsidP="00DB7632">
            <w:pPr>
              <w:autoSpaceDE w:val="0"/>
              <w:autoSpaceDN w:val="0"/>
              <w:adjustRightInd w:val="0"/>
              <w:spacing w:after="0" w:line="320" w:lineRule="atLeast"/>
              <w:ind w:left="60" w:right="60"/>
              <w:jc w:val="center"/>
              <w:rPr>
                <w:rFonts w:ascii="Arial" w:hAnsi="Arial" w:cs="Arial"/>
                <w:b/>
                <w:bCs/>
                <w:color w:val="000000"/>
                <w:sz w:val="20"/>
                <w:szCs w:val="20"/>
                <w:lang w:eastAsia="en-US"/>
              </w:rPr>
            </w:pPr>
            <w:r w:rsidRPr="004D0435">
              <w:rPr>
                <w:rFonts w:ascii="Arial" w:hAnsi="Arial" w:cs="Arial"/>
                <w:b/>
                <w:bCs/>
                <w:color w:val="000000"/>
                <w:sz w:val="20"/>
                <w:szCs w:val="20"/>
                <w:lang w:eastAsia="en-US"/>
              </w:rPr>
              <w:t>Εθνικό Πλαίσιο Προσόντων</w:t>
            </w:r>
          </w:p>
        </w:tc>
        <w:tc>
          <w:tcPr>
            <w:tcW w:w="1121" w:type="dxa"/>
            <w:vMerge w:val="restart"/>
            <w:tcBorders>
              <w:top w:val="single" w:sz="4" w:space="0" w:color="auto"/>
              <w:bottom w:val="nil"/>
            </w:tcBorders>
            <w:shd w:val="clear" w:color="auto" w:fill="FFFFFF"/>
            <w:vAlign w:val="bottom"/>
          </w:tcPr>
          <w:p w14:paraId="549F3609" w14:textId="77777777" w:rsidR="00DB7632" w:rsidRPr="007E2129" w:rsidRDefault="00790B71" w:rsidP="00790B7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7E2129">
              <w:rPr>
                <w:rFonts w:ascii="Arial" w:hAnsi="Arial" w:cs="Arial"/>
                <w:color w:val="000000"/>
                <w:sz w:val="20"/>
                <w:szCs w:val="20"/>
                <w:lang w:eastAsia="en-US"/>
              </w:rPr>
              <w:t>Σύνολο</w:t>
            </w:r>
          </w:p>
        </w:tc>
      </w:tr>
      <w:tr w:rsidR="00DB7632" w:rsidRPr="007E2129" w14:paraId="2502E4D6" w14:textId="77777777" w:rsidTr="00866F53">
        <w:trPr>
          <w:cantSplit/>
          <w:trHeight w:val="300"/>
        </w:trPr>
        <w:tc>
          <w:tcPr>
            <w:tcW w:w="4678" w:type="dxa"/>
            <w:gridSpan w:val="3"/>
            <w:vMerge/>
            <w:tcBorders>
              <w:top w:val="nil"/>
              <w:bottom w:val="single" w:sz="4" w:space="0" w:color="auto"/>
            </w:tcBorders>
            <w:shd w:val="clear" w:color="auto" w:fill="FFFFFF"/>
            <w:vAlign w:val="bottom"/>
          </w:tcPr>
          <w:p w14:paraId="52853B81" w14:textId="77777777" w:rsidR="00DB7632" w:rsidRPr="007E2129" w:rsidRDefault="00DB7632" w:rsidP="00DB7632">
            <w:pPr>
              <w:autoSpaceDE w:val="0"/>
              <w:autoSpaceDN w:val="0"/>
              <w:adjustRightInd w:val="0"/>
              <w:spacing w:after="0" w:line="240" w:lineRule="auto"/>
              <w:rPr>
                <w:rFonts w:ascii="Arial" w:hAnsi="Arial" w:cs="Arial"/>
                <w:color w:val="000000"/>
                <w:sz w:val="20"/>
                <w:szCs w:val="20"/>
                <w:lang w:val="en-US" w:eastAsia="en-US"/>
              </w:rPr>
            </w:pPr>
          </w:p>
        </w:tc>
        <w:tc>
          <w:tcPr>
            <w:tcW w:w="992" w:type="dxa"/>
            <w:tcBorders>
              <w:top w:val="nil"/>
              <w:bottom w:val="single" w:sz="4" w:space="0" w:color="auto"/>
            </w:tcBorders>
            <w:shd w:val="clear" w:color="auto" w:fill="FFFFFF"/>
            <w:vAlign w:val="bottom"/>
          </w:tcPr>
          <w:p w14:paraId="5C48A7E4" w14:textId="77777777" w:rsidR="00DB7632" w:rsidRPr="007E2129" w:rsidRDefault="00DB7632" w:rsidP="00DB7632">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7E2129">
              <w:rPr>
                <w:rFonts w:ascii="Arial" w:hAnsi="Arial" w:cs="Arial"/>
                <w:color w:val="000000"/>
                <w:sz w:val="20"/>
                <w:szCs w:val="20"/>
                <w:lang w:val="en-US" w:eastAsia="en-US"/>
              </w:rPr>
              <w:t>6</w:t>
            </w:r>
          </w:p>
        </w:tc>
        <w:tc>
          <w:tcPr>
            <w:tcW w:w="993" w:type="dxa"/>
            <w:tcBorders>
              <w:top w:val="nil"/>
              <w:bottom w:val="single" w:sz="4" w:space="0" w:color="auto"/>
            </w:tcBorders>
            <w:shd w:val="clear" w:color="auto" w:fill="FFFFFF"/>
            <w:vAlign w:val="bottom"/>
          </w:tcPr>
          <w:p w14:paraId="6A5DC279" w14:textId="77777777" w:rsidR="00DB7632" w:rsidRPr="007E2129" w:rsidRDefault="00DB7632" w:rsidP="00DB7632">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7E2129">
              <w:rPr>
                <w:rFonts w:ascii="Arial" w:hAnsi="Arial" w:cs="Arial"/>
                <w:color w:val="000000"/>
                <w:sz w:val="20"/>
                <w:szCs w:val="20"/>
                <w:lang w:val="en-US" w:eastAsia="en-US"/>
              </w:rPr>
              <w:t>7C</w:t>
            </w:r>
          </w:p>
        </w:tc>
        <w:tc>
          <w:tcPr>
            <w:tcW w:w="850" w:type="dxa"/>
            <w:tcBorders>
              <w:top w:val="nil"/>
              <w:bottom w:val="single" w:sz="4" w:space="0" w:color="auto"/>
            </w:tcBorders>
            <w:shd w:val="clear" w:color="auto" w:fill="FFFFFF"/>
            <w:vAlign w:val="bottom"/>
          </w:tcPr>
          <w:p w14:paraId="29FA8455" w14:textId="77777777" w:rsidR="00DB7632" w:rsidRPr="007E2129" w:rsidRDefault="00DB7632" w:rsidP="00DB7632">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7E2129">
              <w:rPr>
                <w:rFonts w:ascii="Arial" w:hAnsi="Arial" w:cs="Arial"/>
                <w:color w:val="000000"/>
                <w:sz w:val="20"/>
                <w:szCs w:val="20"/>
                <w:lang w:val="en-US" w:eastAsia="en-US"/>
              </w:rPr>
              <w:t>8</w:t>
            </w:r>
          </w:p>
        </w:tc>
        <w:tc>
          <w:tcPr>
            <w:tcW w:w="1121" w:type="dxa"/>
            <w:vMerge/>
            <w:tcBorders>
              <w:top w:val="nil"/>
              <w:bottom w:val="single" w:sz="4" w:space="0" w:color="auto"/>
            </w:tcBorders>
            <w:shd w:val="clear" w:color="auto" w:fill="FFFFFF"/>
            <w:vAlign w:val="bottom"/>
          </w:tcPr>
          <w:p w14:paraId="0AB38BB2" w14:textId="77777777" w:rsidR="00DB7632" w:rsidRPr="007E2129" w:rsidRDefault="00DB7632" w:rsidP="00DB7632">
            <w:pPr>
              <w:autoSpaceDE w:val="0"/>
              <w:autoSpaceDN w:val="0"/>
              <w:adjustRightInd w:val="0"/>
              <w:spacing w:after="0" w:line="240" w:lineRule="auto"/>
              <w:rPr>
                <w:rFonts w:ascii="Arial" w:hAnsi="Arial" w:cs="Arial"/>
                <w:color w:val="000000"/>
                <w:sz w:val="20"/>
                <w:szCs w:val="20"/>
                <w:lang w:val="en-US" w:eastAsia="en-US"/>
              </w:rPr>
            </w:pPr>
          </w:p>
        </w:tc>
      </w:tr>
      <w:tr w:rsidR="00D63935" w:rsidRPr="007E2129" w14:paraId="4B1328F4" w14:textId="77777777" w:rsidTr="00D63935">
        <w:trPr>
          <w:cantSplit/>
          <w:trHeight w:val="300"/>
        </w:trPr>
        <w:tc>
          <w:tcPr>
            <w:tcW w:w="284" w:type="dxa"/>
            <w:tcBorders>
              <w:top w:val="single" w:sz="4" w:space="0" w:color="auto"/>
              <w:bottom w:val="nil"/>
            </w:tcBorders>
            <w:shd w:val="clear" w:color="auto" w:fill="FFFFFF"/>
          </w:tcPr>
          <w:p w14:paraId="48332A5E" w14:textId="77777777" w:rsidR="00D63935" w:rsidRPr="007E2129" w:rsidRDefault="00D63935" w:rsidP="00D6393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098" w:type="dxa"/>
            <w:tcBorders>
              <w:top w:val="single" w:sz="4" w:space="0" w:color="auto"/>
              <w:bottom w:val="nil"/>
            </w:tcBorders>
            <w:shd w:val="clear" w:color="auto" w:fill="FFFFFF"/>
          </w:tcPr>
          <w:p w14:paraId="6DED3D73" w14:textId="0BCBD465" w:rsidR="00D63935" w:rsidRPr="00A84781" w:rsidRDefault="00A84781" w:rsidP="00D63935">
            <w:pPr>
              <w:autoSpaceDE w:val="0"/>
              <w:autoSpaceDN w:val="0"/>
              <w:adjustRightInd w:val="0"/>
              <w:spacing w:after="0" w:line="240" w:lineRule="auto"/>
              <w:ind w:left="60" w:right="60"/>
              <w:rPr>
                <w:rFonts w:ascii="Arial" w:hAnsi="Arial" w:cs="Arial"/>
                <w:b/>
                <w:bCs/>
                <w:color w:val="000000"/>
                <w:sz w:val="20"/>
                <w:szCs w:val="20"/>
                <w:lang w:val="en-US" w:eastAsia="en-US"/>
              </w:rPr>
            </w:pPr>
            <w:r>
              <w:rPr>
                <w:rFonts w:ascii="Arial" w:hAnsi="Arial" w:cs="Arial"/>
                <w:b/>
                <w:bCs/>
                <w:sz w:val="20"/>
                <w:szCs w:val="20"/>
                <w:lang w:eastAsia="en-US"/>
              </w:rPr>
              <w:t xml:space="preserve"> </w:t>
            </w:r>
            <w:r w:rsidR="00D63935" w:rsidRPr="00A84781">
              <w:rPr>
                <w:rFonts w:ascii="Arial" w:hAnsi="Arial" w:cs="Arial"/>
                <w:b/>
                <w:bCs/>
                <w:sz w:val="20"/>
                <w:szCs w:val="20"/>
                <w:lang w:eastAsia="en-US"/>
              </w:rPr>
              <w:t>Επιστημονικό Πεδίο Σπουδών</w:t>
            </w:r>
          </w:p>
        </w:tc>
        <w:tc>
          <w:tcPr>
            <w:tcW w:w="1296" w:type="dxa"/>
            <w:tcBorders>
              <w:top w:val="single" w:sz="4" w:space="0" w:color="auto"/>
              <w:bottom w:val="nil"/>
            </w:tcBorders>
            <w:shd w:val="clear" w:color="auto" w:fill="FFFFFF"/>
          </w:tcPr>
          <w:p w14:paraId="415B54CC"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eastAsia="en-US"/>
              </w:rPr>
            </w:pPr>
          </w:p>
        </w:tc>
        <w:tc>
          <w:tcPr>
            <w:tcW w:w="992" w:type="dxa"/>
            <w:tcBorders>
              <w:top w:val="single" w:sz="4" w:space="0" w:color="auto"/>
              <w:bottom w:val="nil"/>
            </w:tcBorders>
            <w:shd w:val="clear" w:color="auto" w:fill="FFFFFF"/>
            <w:vAlign w:val="center"/>
          </w:tcPr>
          <w:p w14:paraId="67D0DEDD" w14:textId="77777777" w:rsidR="00D63935" w:rsidRPr="007E2129" w:rsidRDefault="00D63935" w:rsidP="00D63935">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993" w:type="dxa"/>
            <w:tcBorders>
              <w:top w:val="single" w:sz="4" w:space="0" w:color="auto"/>
              <w:bottom w:val="nil"/>
            </w:tcBorders>
            <w:shd w:val="clear" w:color="auto" w:fill="FFFFFF"/>
            <w:vAlign w:val="center"/>
          </w:tcPr>
          <w:p w14:paraId="5302AC6F" w14:textId="77777777" w:rsidR="00D63935" w:rsidRPr="007E2129" w:rsidRDefault="00D63935" w:rsidP="00D63935">
            <w:pPr>
              <w:autoSpaceDE w:val="0"/>
              <w:autoSpaceDN w:val="0"/>
              <w:adjustRightInd w:val="0"/>
              <w:spacing w:after="0" w:line="320" w:lineRule="atLeast"/>
              <w:ind w:left="60" w:right="60"/>
              <w:jc w:val="center"/>
              <w:rPr>
                <w:rFonts w:ascii="Arial" w:hAnsi="Arial" w:cs="Arial"/>
                <w:b/>
                <w:color w:val="000000"/>
                <w:sz w:val="20"/>
                <w:szCs w:val="20"/>
                <w:lang w:val="en-US" w:eastAsia="en-US"/>
              </w:rPr>
            </w:pPr>
          </w:p>
        </w:tc>
        <w:tc>
          <w:tcPr>
            <w:tcW w:w="850" w:type="dxa"/>
            <w:tcBorders>
              <w:top w:val="single" w:sz="4" w:space="0" w:color="auto"/>
              <w:bottom w:val="nil"/>
            </w:tcBorders>
            <w:shd w:val="clear" w:color="auto" w:fill="FFFFFF"/>
            <w:vAlign w:val="center"/>
          </w:tcPr>
          <w:p w14:paraId="289E0A99" w14:textId="77777777" w:rsidR="00D63935" w:rsidRPr="007E2129" w:rsidRDefault="00D63935" w:rsidP="00D63935">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1121" w:type="dxa"/>
            <w:tcBorders>
              <w:top w:val="single" w:sz="4" w:space="0" w:color="auto"/>
              <w:bottom w:val="nil"/>
            </w:tcBorders>
            <w:shd w:val="clear" w:color="auto" w:fill="FFFFFF"/>
            <w:vAlign w:val="center"/>
          </w:tcPr>
          <w:p w14:paraId="5209551D" w14:textId="77777777" w:rsidR="00D63935" w:rsidRPr="007E2129" w:rsidRDefault="00D63935" w:rsidP="00D63935">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r>
      <w:tr w:rsidR="00D63935" w:rsidRPr="007E2129" w14:paraId="1B41ACD9" w14:textId="77777777" w:rsidTr="00D63935">
        <w:trPr>
          <w:cantSplit/>
          <w:trHeight w:val="300"/>
        </w:trPr>
        <w:tc>
          <w:tcPr>
            <w:tcW w:w="284" w:type="dxa"/>
            <w:vMerge w:val="restart"/>
            <w:tcBorders>
              <w:top w:val="nil"/>
              <w:bottom w:val="nil"/>
            </w:tcBorders>
            <w:shd w:val="clear" w:color="auto" w:fill="FFFFFF"/>
          </w:tcPr>
          <w:p w14:paraId="7B11AFEB" w14:textId="77777777" w:rsidR="00D63935" w:rsidRPr="007E2129" w:rsidRDefault="00D63935" w:rsidP="00D6393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098" w:type="dxa"/>
            <w:vMerge w:val="restart"/>
            <w:tcBorders>
              <w:top w:val="nil"/>
              <w:bottom w:val="nil"/>
            </w:tcBorders>
            <w:shd w:val="clear" w:color="auto" w:fill="FFFFFF"/>
          </w:tcPr>
          <w:p w14:paraId="7096C3D4"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Εκπα</w:t>
            </w:r>
            <w:proofErr w:type="spellStart"/>
            <w:r w:rsidRPr="007E2129">
              <w:rPr>
                <w:rFonts w:ascii="Arial" w:hAnsi="Arial" w:cs="Arial"/>
                <w:color w:val="000000"/>
                <w:sz w:val="20"/>
                <w:szCs w:val="20"/>
                <w:lang w:val="en-US" w:eastAsia="en-US"/>
              </w:rPr>
              <w:t>ίδευση</w:t>
            </w:r>
            <w:proofErr w:type="spellEnd"/>
          </w:p>
        </w:tc>
        <w:tc>
          <w:tcPr>
            <w:tcW w:w="1296" w:type="dxa"/>
            <w:tcBorders>
              <w:top w:val="nil"/>
              <w:bottom w:val="nil"/>
            </w:tcBorders>
            <w:shd w:val="clear" w:color="auto" w:fill="FFFFFF"/>
          </w:tcPr>
          <w:p w14:paraId="62E386C9"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tcBorders>
              <w:top w:val="nil"/>
              <w:bottom w:val="nil"/>
            </w:tcBorders>
            <w:shd w:val="clear" w:color="auto" w:fill="FFFFFF"/>
            <w:vAlign w:val="center"/>
          </w:tcPr>
          <w:p w14:paraId="4DB6C714"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804</w:t>
            </w:r>
          </w:p>
        </w:tc>
        <w:tc>
          <w:tcPr>
            <w:tcW w:w="993" w:type="dxa"/>
            <w:tcBorders>
              <w:top w:val="nil"/>
              <w:bottom w:val="nil"/>
            </w:tcBorders>
            <w:shd w:val="clear" w:color="auto" w:fill="FFFFFF"/>
            <w:vAlign w:val="center"/>
          </w:tcPr>
          <w:p w14:paraId="78001FFB"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9262</w:t>
            </w:r>
          </w:p>
        </w:tc>
        <w:tc>
          <w:tcPr>
            <w:tcW w:w="850" w:type="dxa"/>
            <w:tcBorders>
              <w:top w:val="nil"/>
              <w:bottom w:val="nil"/>
            </w:tcBorders>
            <w:shd w:val="clear" w:color="auto" w:fill="FFFFFF"/>
            <w:vAlign w:val="center"/>
          </w:tcPr>
          <w:p w14:paraId="37D7D898"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195</w:t>
            </w:r>
          </w:p>
        </w:tc>
        <w:tc>
          <w:tcPr>
            <w:tcW w:w="1121" w:type="dxa"/>
            <w:tcBorders>
              <w:top w:val="nil"/>
              <w:bottom w:val="nil"/>
            </w:tcBorders>
            <w:shd w:val="clear" w:color="auto" w:fill="FFFFFF"/>
            <w:vAlign w:val="center"/>
          </w:tcPr>
          <w:p w14:paraId="6E9D1529"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10261</w:t>
            </w:r>
          </w:p>
        </w:tc>
      </w:tr>
      <w:tr w:rsidR="00D63935" w:rsidRPr="007E2129" w14:paraId="7B134A1F" w14:textId="77777777" w:rsidTr="00D63935">
        <w:trPr>
          <w:cantSplit/>
          <w:trHeight w:val="300"/>
        </w:trPr>
        <w:tc>
          <w:tcPr>
            <w:tcW w:w="284" w:type="dxa"/>
            <w:vMerge/>
            <w:tcBorders>
              <w:top w:val="nil"/>
              <w:bottom w:val="nil"/>
            </w:tcBorders>
            <w:shd w:val="clear" w:color="auto" w:fill="FFFFFF"/>
          </w:tcPr>
          <w:p w14:paraId="4190CA7D"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tcBorders>
              <w:top w:val="nil"/>
            </w:tcBorders>
            <w:shd w:val="clear" w:color="auto" w:fill="FFFFFF"/>
          </w:tcPr>
          <w:p w14:paraId="6AB4E617"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tcBorders>
              <w:top w:val="nil"/>
            </w:tcBorders>
            <w:shd w:val="clear" w:color="auto" w:fill="FFFFFF"/>
          </w:tcPr>
          <w:p w14:paraId="38EBE18A"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tcBorders>
              <w:top w:val="nil"/>
            </w:tcBorders>
            <w:shd w:val="clear" w:color="auto" w:fill="FFFFFF"/>
            <w:vAlign w:val="center"/>
          </w:tcPr>
          <w:p w14:paraId="4C383529"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3,9</w:t>
            </w:r>
          </w:p>
        </w:tc>
        <w:tc>
          <w:tcPr>
            <w:tcW w:w="993" w:type="dxa"/>
            <w:tcBorders>
              <w:top w:val="nil"/>
            </w:tcBorders>
            <w:shd w:val="clear" w:color="auto" w:fill="FFFFFF"/>
            <w:vAlign w:val="center"/>
          </w:tcPr>
          <w:p w14:paraId="235C516B"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45,6</w:t>
            </w:r>
          </w:p>
        </w:tc>
        <w:tc>
          <w:tcPr>
            <w:tcW w:w="850" w:type="dxa"/>
            <w:tcBorders>
              <w:top w:val="nil"/>
            </w:tcBorders>
            <w:shd w:val="clear" w:color="auto" w:fill="FFFFFF"/>
            <w:vAlign w:val="center"/>
          </w:tcPr>
          <w:p w14:paraId="27AC4273"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12,8</w:t>
            </w:r>
          </w:p>
        </w:tc>
        <w:tc>
          <w:tcPr>
            <w:tcW w:w="1121" w:type="dxa"/>
            <w:tcBorders>
              <w:top w:val="nil"/>
            </w:tcBorders>
            <w:shd w:val="clear" w:color="auto" w:fill="FFFFFF"/>
            <w:vAlign w:val="center"/>
          </w:tcPr>
          <w:p w14:paraId="167E01AF"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24,1</w:t>
            </w:r>
          </w:p>
        </w:tc>
      </w:tr>
      <w:tr w:rsidR="00D63935" w:rsidRPr="007E2129" w14:paraId="03EA44C2" w14:textId="77777777" w:rsidTr="00D63935">
        <w:trPr>
          <w:cantSplit/>
          <w:trHeight w:val="300"/>
        </w:trPr>
        <w:tc>
          <w:tcPr>
            <w:tcW w:w="284" w:type="dxa"/>
            <w:vMerge/>
            <w:tcBorders>
              <w:top w:val="nil"/>
              <w:bottom w:val="nil"/>
            </w:tcBorders>
            <w:shd w:val="clear" w:color="auto" w:fill="FFFFFF"/>
          </w:tcPr>
          <w:p w14:paraId="2E0F8644"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249EB40C"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Τέχνες</w:t>
            </w:r>
            <w:proofErr w:type="spellEnd"/>
            <w:r w:rsidRPr="007E2129">
              <w:rPr>
                <w:rFonts w:ascii="Arial" w:hAnsi="Arial" w:cs="Arial"/>
                <w:color w:val="000000"/>
                <w:sz w:val="20"/>
                <w:szCs w:val="20"/>
                <w:lang w:val="en-US" w:eastAsia="en-US"/>
              </w:rPr>
              <w:t xml:space="preserve"> και </w:t>
            </w:r>
            <w:proofErr w:type="spellStart"/>
            <w:r w:rsidRPr="007E2129">
              <w:rPr>
                <w:rFonts w:ascii="Arial" w:hAnsi="Arial" w:cs="Arial"/>
                <w:color w:val="000000"/>
                <w:sz w:val="20"/>
                <w:szCs w:val="20"/>
                <w:lang w:val="en-US" w:eastAsia="en-US"/>
              </w:rPr>
              <w:t>Ανθρω</w:t>
            </w:r>
            <w:proofErr w:type="spellEnd"/>
            <w:r w:rsidRPr="007E2129">
              <w:rPr>
                <w:rFonts w:ascii="Arial" w:hAnsi="Arial" w:cs="Arial"/>
                <w:color w:val="000000"/>
                <w:sz w:val="20"/>
                <w:szCs w:val="20"/>
                <w:lang w:val="en-US" w:eastAsia="en-US"/>
              </w:rPr>
              <w:t>πιστικές Επ</w:t>
            </w:r>
            <w:proofErr w:type="spellStart"/>
            <w:r w:rsidRPr="007E2129">
              <w:rPr>
                <w:rFonts w:ascii="Arial" w:hAnsi="Arial" w:cs="Arial"/>
                <w:color w:val="000000"/>
                <w:sz w:val="20"/>
                <w:szCs w:val="20"/>
                <w:lang w:val="en-US" w:eastAsia="en-US"/>
              </w:rPr>
              <w:t>ιστήμες</w:t>
            </w:r>
            <w:proofErr w:type="spellEnd"/>
          </w:p>
        </w:tc>
        <w:tc>
          <w:tcPr>
            <w:tcW w:w="1296" w:type="dxa"/>
            <w:shd w:val="clear" w:color="auto" w:fill="FFFFFF"/>
          </w:tcPr>
          <w:p w14:paraId="776E05ED"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52E63F92"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1728</w:t>
            </w:r>
          </w:p>
        </w:tc>
        <w:tc>
          <w:tcPr>
            <w:tcW w:w="993" w:type="dxa"/>
            <w:shd w:val="clear" w:color="auto" w:fill="FFFFFF"/>
            <w:vAlign w:val="center"/>
          </w:tcPr>
          <w:p w14:paraId="6621A239"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1451</w:t>
            </w:r>
          </w:p>
        </w:tc>
        <w:tc>
          <w:tcPr>
            <w:tcW w:w="850" w:type="dxa"/>
            <w:shd w:val="clear" w:color="auto" w:fill="FFFFFF"/>
            <w:vAlign w:val="center"/>
          </w:tcPr>
          <w:p w14:paraId="33594AE9"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230</w:t>
            </w:r>
          </w:p>
        </w:tc>
        <w:tc>
          <w:tcPr>
            <w:tcW w:w="1121" w:type="dxa"/>
            <w:shd w:val="clear" w:color="auto" w:fill="FFFFFF"/>
            <w:vAlign w:val="center"/>
          </w:tcPr>
          <w:p w14:paraId="039B9D32"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3409</w:t>
            </w:r>
          </w:p>
        </w:tc>
      </w:tr>
      <w:tr w:rsidR="00D63935" w:rsidRPr="007E2129" w14:paraId="24760BA5" w14:textId="77777777" w:rsidTr="00D63935">
        <w:trPr>
          <w:cantSplit/>
          <w:trHeight w:val="300"/>
        </w:trPr>
        <w:tc>
          <w:tcPr>
            <w:tcW w:w="284" w:type="dxa"/>
            <w:vMerge/>
            <w:tcBorders>
              <w:top w:val="nil"/>
              <w:bottom w:val="nil"/>
            </w:tcBorders>
            <w:shd w:val="clear" w:color="auto" w:fill="FFFFFF"/>
          </w:tcPr>
          <w:p w14:paraId="4D5C85CA"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718582E0"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29FACC2E"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1577BD7B"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8,3</w:t>
            </w:r>
          </w:p>
        </w:tc>
        <w:tc>
          <w:tcPr>
            <w:tcW w:w="993" w:type="dxa"/>
            <w:shd w:val="clear" w:color="auto" w:fill="FFFFFF"/>
            <w:vAlign w:val="center"/>
          </w:tcPr>
          <w:p w14:paraId="2DACD713"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7,1</w:t>
            </w:r>
          </w:p>
        </w:tc>
        <w:tc>
          <w:tcPr>
            <w:tcW w:w="850" w:type="dxa"/>
            <w:shd w:val="clear" w:color="auto" w:fill="FFFFFF"/>
            <w:vAlign w:val="center"/>
          </w:tcPr>
          <w:p w14:paraId="5AC3C101"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15,2</w:t>
            </w:r>
          </w:p>
        </w:tc>
        <w:tc>
          <w:tcPr>
            <w:tcW w:w="1121" w:type="dxa"/>
            <w:shd w:val="clear" w:color="auto" w:fill="FFFFFF"/>
            <w:vAlign w:val="center"/>
          </w:tcPr>
          <w:p w14:paraId="22D019AF"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8,0</w:t>
            </w:r>
          </w:p>
        </w:tc>
      </w:tr>
      <w:tr w:rsidR="00D63935" w:rsidRPr="007E2129" w14:paraId="5A791AF8" w14:textId="77777777" w:rsidTr="00D63935">
        <w:trPr>
          <w:cantSplit/>
          <w:trHeight w:val="300"/>
        </w:trPr>
        <w:tc>
          <w:tcPr>
            <w:tcW w:w="284" w:type="dxa"/>
            <w:vMerge/>
            <w:tcBorders>
              <w:top w:val="nil"/>
              <w:bottom w:val="nil"/>
            </w:tcBorders>
            <w:shd w:val="clear" w:color="auto" w:fill="FFFFFF"/>
          </w:tcPr>
          <w:p w14:paraId="5FA96DD7"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01E7B417"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eastAsia="en-US"/>
              </w:rPr>
            </w:pPr>
            <w:r w:rsidRPr="007E2129">
              <w:rPr>
                <w:rFonts w:ascii="Arial" w:hAnsi="Arial" w:cs="Arial"/>
                <w:color w:val="000000"/>
                <w:sz w:val="20"/>
                <w:szCs w:val="20"/>
                <w:lang w:eastAsia="en-US"/>
              </w:rPr>
              <w:t>Κοινωνικές Επιστήμες, Δημοσιογραφία και Ενημέρωση</w:t>
            </w:r>
          </w:p>
        </w:tc>
        <w:tc>
          <w:tcPr>
            <w:tcW w:w="1296" w:type="dxa"/>
            <w:shd w:val="clear" w:color="auto" w:fill="FFFFFF"/>
          </w:tcPr>
          <w:p w14:paraId="30F487CF"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300AE58C"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1616</w:t>
            </w:r>
          </w:p>
        </w:tc>
        <w:tc>
          <w:tcPr>
            <w:tcW w:w="993" w:type="dxa"/>
            <w:shd w:val="clear" w:color="auto" w:fill="FFFFFF"/>
            <w:vAlign w:val="center"/>
          </w:tcPr>
          <w:p w14:paraId="2D14F212"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1899</w:t>
            </w:r>
          </w:p>
        </w:tc>
        <w:tc>
          <w:tcPr>
            <w:tcW w:w="850" w:type="dxa"/>
            <w:shd w:val="clear" w:color="auto" w:fill="FFFFFF"/>
            <w:vAlign w:val="center"/>
          </w:tcPr>
          <w:p w14:paraId="17975796"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134</w:t>
            </w:r>
          </w:p>
        </w:tc>
        <w:tc>
          <w:tcPr>
            <w:tcW w:w="1121" w:type="dxa"/>
            <w:shd w:val="clear" w:color="auto" w:fill="FFFFFF"/>
            <w:vAlign w:val="center"/>
          </w:tcPr>
          <w:p w14:paraId="2407CE11"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3649</w:t>
            </w:r>
          </w:p>
        </w:tc>
      </w:tr>
      <w:tr w:rsidR="00D63935" w:rsidRPr="007E2129" w14:paraId="0049061A" w14:textId="77777777" w:rsidTr="00D63935">
        <w:trPr>
          <w:cantSplit/>
          <w:trHeight w:val="300"/>
        </w:trPr>
        <w:tc>
          <w:tcPr>
            <w:tcW w:w="284" w:type="dxa"/>
            <w:vMerge/>
            <w:tcBorders>
              <w:top w:val="nil"/>
              <w:bottom w:val="nil"/>
            </w:tcBorders>
            <w:shd w:val="clear" w:color="auto" w:fill="FFFFFF"/>
          </w:tcPr>
          <w:p w14:paraId="730C9028"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4403363B"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4A445E42"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3BE0E83D"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7,8</w:t>
            </w:r>
          </w:p>
        </w:tc>
        <w:tc>
          <w:tcPr>
            <w:tcW w:w="993" w:type="dxa"/>
            <w:shd w:val="clear" w:color="auto" w:fill="FFFFFF"/>
            <w:vAlign w:val="center"/>
          </w:tcPr>
          <w:p w14:paraId="3E3A32F8"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9,4</w:t>
            </w:r>
          </w:p>
        </w:tc>
        <w:tc>
          <w:tcPr>
            <w:tcW w:w="850" w:type="dxa"/>
            <w:shd w:val="clear" w:color="auto" w:fill="FFFFFF"/>
            <w:vAlign w:val="center"/>
          </w:tcPr>
          <w:p w14:paraId="59C22085"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8,8</w:t>
            </w:r>
          </w:p>
        </w:tc>
        <w:tc>
          <w:tcPr>
            <w:tcW w:w="1121" w:type="dxa"/>
            <w:shd w:val="clear" w:color="auto" w:fill="FFFFFF"/>
            <w:vAlign w:val="center"/>
          </w:tcPr>
          <w:p w14:paraId="076672A6"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8,6</w:t>
            </w:r>
          </w:p>
        </w:tc>
      </w:tr>
      <w:tr w:rsidR="00D63935" w:rsidRPr="007E2129" w14:paraId="0BBC4A9B" w14:textId="77777777" w:rsidTr="00D63935">
        <w:trPr>
          <w:cantSplit/>
          <w:trHeight w:val="300"/>
        </w:trPr>
        <w:tc>
          <w:tcPr>
            <w:tcW w:w="284" w:type="dxa"/>
            <w:vMerge/>
            <w:tcBorders>
              <w:top w:val="nil"/>
              <w:bottom w:val="nil"/>
            </w:tcBorders>
            <w:shd w:val="clear" w:color="auto" w:fill="FFFFFF"/>
          </w:tcPr>
          <w:p w14:paraId="0C7BC4FA"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034060C6"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Διοίκηση</w:t>
            </w:r>
            <w:proofErr w:type="spellEnd"/>
            <w:r w:rsidRPr="007E2129">
              <w:rPr>
                <w:rFonts w:ascii="Arial" w:hAnsi="Arial" w:cs="Arial"/>
                <w:color w:val="000000"/>
                <w:sz w:val="20"/>
                <w:szCs w:val="20"/>
                <w:lang w:val="en-US" w:eastAsia="en-US"/>
              </w:rPr>
              <w:t xml:space="preserve"> Επ</w:t>
            </w:r>
            <w:proofErr w:type="spellStart"/>
            <w:r w:rsidRPr="007E2129">
              <w:rPr>
                <w:rFonts w:ascii="Arial" w:hAnsi="Arial" w:cs="Arial"/>
                <w:color w:val="000000"/>
                <w:sz w:val="20"/>
                <w:szCs w:val="20"/>
                <w:lang w:val="en-US" w:eastAsia="en-US"/>
              </w:rPr>
              <w:t>ιχειρήσεων</w:t>
            </w:r>
            <w:proofErr w:type="spellEnd"/>
            <w:r w:rsidRPr="007E2129">
              <w:rPr>
                <w:rFonts w:ascii="Arial" w:hAnsi="Arial" w:cs="Arial"/>
                <w:color w:val="000000"/>
                <w:sz w:val="20"/>
                <w:szCs w:val="20"/>
                <w:lang w:val="en-US" w:eastAsia="en-US"/>
              </w:rPr>
              <w:t xml:space="preserve"> και </w:t>
            </w:r>
            <w:proofErr w:type="spellStart"/>
            <w:r w:rsidRPr="007E2129">
              <w:rPr>
                <w:rFonts w:ascii="Arial" w:hAnsi="Arial" w:cs="Arial"/>
                <w:color w:val="000000"/>
                <w:sz w:val="20"/>
                <w:szCs w:val="20"/>
                <w:lang w:val="en-US" w:eastAsia="en-US"/>
              </w:rPr>
              <w:t>Νομική</w:t>
            </w:r>
            <w:proofErr w:type="spellEnd"/>
          </w:p>
        </w:tc>
        <w:tc>
          <w:tcPr>
            <w:tcW w:w="1296" w:type="dxa"/>
            <w:shd w:val="clear" w:color="auto" w:fill="FFFFFF"/>
          </w:tcPr>
          <w:p w14:paraId="57CD4564"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78EBE41F"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6403</w:t>
            </w:r>
          </w:p>
        </w:tc>
        <w:tc>
          <w:tcPr>
            <w:tcW w:w="993" w:type="dxa"/>
            <w:shd w:val="clear" w:color="auto" w:fill="FFFFFF"/>
            <w:vAlign w:val="center"/>
          </w:tcPr>
          <w:p w14:paraId="0C9B7E90"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5106</w:t>
            </w:r>
          </w:p>
        </w:tc>
        <w:tc>
          <w:tcPr>
            <w:tcW w:w="850" w:type="dxa"/>
            <w:shd w:val="clear" w:color="auto" w:fill="FFFFFF"/>
            <w:vAlign w:val="center"/>
          </w:tcPr>
          <w:p w14:paraId="4453132F"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293</w:t>
            </w:r>
          </w:p>
        </w:tc>
        <w:tc>
          <w:tcPr>
            <w:tcW w:w="1121" w:type="dxa"/>
            <w:shd w:val="clear" w:color="auto" w:fill="FFFFFF"/>
            <w:vAlign w:val="center"/>
          </w:tcPr>
          <w:p w14:paraId="4213C6BE"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11802</w:t>
            </w:r>
          </w:p>
        </w:tc>
      </w:tr>
      <w:tr w:rsidR="00D63935" w:rsidRPr="007E2129" w14:paraId="552E9900" w14:textId="77777777" w:rsidTr="00D63935">
        <w:trPr>
          <w:cantSplit/>
          <w:trHeight w:val="300"/>
        </w:trPr>
        <w:tc>
          <w:tcPr>
            <w:tcW w:w="284" w:type="dxa"/>
            <w:vMerge/>
            <w:tcBorders>
              <w:top w:val="nil"/>
              <w:bottom w:val="nil"/>
            </w:tcBorders>
            <w:shd w:val="clear" w:color="auto" w:fill="FFFFFF"/>
          </w:tcPr>
          <w:p w14:paraId="5186DF25"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3E2B692E"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226EE247"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12EB8C19"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30,9</w:t>
            </w:r>
          </w:p>
        </w:tc>
        <w:tc>
          <w:tcPr>
            <w:tcW w:w="993" w:type="dxa"/>
            <w:shd w:val="clear" w:color="auto" w:fill="FFFFFF"/>
            <w:vAlign w:val="center"/>
          </w:tcPr>
          <w:p w14:paraId="716A4770"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25,2</w:t>
            </w:r>
          </w:p>
        </w:tc>
        <w:tc>
          <w:tcPr>
            <w:tcW w:w="850" w:type="dxa"/>
            <w:shd w:val="clear" w:color="auto" w:fill="FFFFFF"/>
            <w:vAlign w:val="center"/>
          </w:tcPr>
          <w:p w14:paraId="154381E9"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19,3</w:t>
            </w:r>
          </w:p>
        </w:tc>
        <w:tc>
          <w:tcPr>
            <w:tcW w:w="1121" w:type="dxa"/>
            <w:shd w:val="clear" w:color="auto" w:fill="FFFFFF"/>
            <w:vAlign w:val="center"/>
          </w:tcPr>
          <w:p w14:paraId="59DB829D"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27,8</w:t>
            </w:r>
          </w:p>
        </w:tc>
      </w:tr>
      <w:tr w:rsidR="00D63935" w:rsidRPr="007E2129" w14:paraId="69D4BA5A" w14:textId="77777777" w:rsidTr="00D63935">
        <w:trPr>
          <w:cantSplit/>
          <w:trHeight w:val="300"/>
        </w:trPr>
        <w:tc>
          <w:tcPr>
            <w:tcW w:w="284" w:type="dxa"/>
            <w:vMerge/>
            <w:tcBorders>
              <w:top w:val="nil"/>
              <w:bottom w:val="nil"/>
            </w:tcBorders>
            <w:shd w:val="clear" w:color="auto" w:fill="FFFFFF"/>
          </w:tcPr>
          <w:p w14:paraId="77B07847"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48032F7B"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eastAsia="en-US"/>
              </w:rPr>
            </w:pPr>
            <w:r w:rsidRPr="007E2129">
              <w:rPr>
                <w:rFonts w:ascii="Arial" w:hAnsi="Arial" w:cs="Arial"/>
                <w:color w:val="000000"/>
                <w:sz w:val="20"/>
                <w:szCs w:val="20"/>
                <w:lang w:eastAsia="en-US"/>
              </w:rPr>
              <w:t>Φυσικές Επιστήμες, Μαθηματικά και Στατιστική</w:t>
            </w:r>
          </w:p>
        </w:tc>
        <w:tc>
          <w:tcPr>
            <w:tcW w:w="1296" w:type="dxa"/>
            <w:shd w:val="clear" w:color="auto" w:fill="FFFFFF"/>
          </w:tcPr>
          <w:p w14:paraId="3D416CE8"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11FBD75A"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1038</w:t>
            </w:r>
          </w:p>
        </w:tc>
        <w:tc>
          <w:tcPr>
            <w:tcW w:w="993" w:type="dxa"/>
            <w:shd w:val="clear" w:color="auto" w:fill="FFFFFF"/>
            <w:vAlign w:val="center"/>
          </w:tcPr>
          <w:p w14:paraId="05814DB9"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278</w:t>
            </w:r>
          </w:p>
        </w:tc>
        <w:tc>
          <w:tcPr>
            <w:tcW w:w="850" w:type="dxa"/>
            <w:shd w:val="clear" w:color="auto" w:fill="FFFFFF"/>
            <w:vAlign w:val="center"/>
          </w:tcPr>
          <w:p w14:paraId="4C8F6442"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134</w:t>
            </w:r>
          </w:p>
        </w:tc>
        <w:tc>
          <w:tcPr>
            <w:tcW w:w="1121" w:type="dxa"/>
            <w:shd w:val="clear" w:color="auto" w:fill="FFFFFF"/>
            <w:vAlign w:val="center"/>
          </w:tcPr>
          <w:p w14:paraId="34061EB4"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1450</w:t>
            </w:r>
          </w:p>
        </w:tc>
      </w:tr>
      <w:tr w:rsidR="00D63935" w:rsidRPr="007E2129" w14:paraId="7111817F" w14:textId="77777777" w:rsidTr="00D63935">
        <w:trPr>
          <w:cantSplit/>
          <w:trHeight w:val="300"/>
        </w:trPr>
        <w:tc>
          <w:tcPr>
            <w:tcW w:w="284" w:type="dxa"/>
            <w:vMerge/>
            <w:tcBorders>
              <w:top w:val="nil"/>
              <w:bottom w:val="nil"/>
            </w:tcBorders>
            <w:shd w:val="clear" w:color="auto" w:fill="FFFFFF"/>
          </w:tcPr>
          <w:p w14:paraId="20FDFC2B"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4ABFBF8F"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3924A4CB"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4DD2E366"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5,0</w:t>
            </w:r>
          </w:p>
        </w:tc>
        <w:tc>
          <w:tcPr>
            <w:tcW w:w="993" w:type="dxa"/>
            <w:shd w:val="clear" w:color="auto" w:fill="FFFFFF"/>
            <w:vAlign w:val="center"/>
          </w:tcPr>
          <w:p w14:paraId="2E6AB039"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1,4</w:t>
            </w:r>
          </w:p>
        </w:tc>
        <w:tc>
          <w:tcPr>
            <w:tcW w:w="850" w:type="dxa"/>
            <w:shd w:val="clear" w:color="auto" w:fill="FFFFFF"/>
            <w:vAlign w:val="center"/>
          </w:tcPr>
          <w:p w14:paraId="4DF75153"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8,8</w:t>
            </w:r>
          </w:p>
        </w:tc>
        <w:tc>
          <w:tcPr>
            <w:tcW w:w="1121" w:type="dxa"/>
            <w:shd w:val="clear" w:color="auto" w:fill="FFFFFF"/>
            <w:vAlign w:val="center"/>
          </w:tcPr>
          <w:p w14:paraId="23F7B618"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3,4</w:t>
            </w:r>
          </w:p>
        </w:tc>
      </w:tr>
      <w:tr w:rsidR="00D63935" w:rsidRPr="007E2129" w14:paraId="25777D15" w14:textId="77777777" w:rsidTr="00D63935">
        <w:trPr>
          <w:cantSplit/>
          <w:trHeight w:val="300"/>
        </w:trPr>
        <w:tc>
          <w:tcPr>
            <w:tcW w:w="284" w:type="dxa"/>
            <w:vMerge/>
            <w:tcBorders>
              <w:top w:val="nil"/>
              <w:bottom w:val="nil"/>
            </w:tcBorders>
            <w:shd w:val="clear" w:color="auto" w:fill="FFFFFF"/>
          </w:tcPr>
          <w:p w14:paraId="47A1C99E"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24C07C34"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Τεχνολογίες</w:t>
            </w:r>
            <w:proofErr w:type="spellEnd"/>
            <w:r w:rsidRPr="007E2129">
              <w:rPr>
                <w:rFonts w:ascii="Arial" w:hAnsi="Arial" w:cs="Arial"/>
                <w:color w:val="000000"/>
                <w:sz w:val="20"/>
                <w:szCs w:val="20"/>
                <w:lang w:val="en-US" w:eastAsia="en-US"/>
              </w:rPr>
              <w:t xml:space="preserve"> </w:t>
            </w:r>
            <w:proofErr w:type="spellStart"/>
            <w:r w:rsidRPr="007E2129">
              <w:rPr>
                <w:rFonts w:ascii="Arial" w:hAnsi="Arial" w:cs="Arial"/>
                <w:color w:val="000000"/>
                <w:sz w:val="20"/>
                <w:szCs w:val="20"/>
                <w:lang w:val="en-US" w:eastAsia="en-US"/>
              </w:rPr>
              <w:t>Πληροφοριών</w:t>
            </w:r>
            <w:proofErr w:type="spellEnd"/>
            <w:r w:rsidRPr="007E2129">
              <w:rPr>
                <w:rFonts w:ascii="Arial" w:hAnsi="Arial" w:cs="Arial"/>
                <w:color w:val="000000"/>
                <w:sz w:val="20"/>
                <w:szCs w:val="20"/>
                <w:lang w:val="en-US" w:eastAsia="en-US"/>
              </w:rPr>
              <w:t xml:space="preserve"> και Επ</w:t>
            </w:r>
            <w:proofErr w:type="spellStart"/>
            <w:r w:rsidRPr="007E2129">
              <w:rPr>
                <w:rFonts w:ascii="Arial" w:hAnsi="Arial" w:cs="Arial"/>
                <w:color w:val="000000"/>
                <w:sz w:val="20"/>
                <w:szCs w:val="20"/>
                <w:lang w:val="en-US" w:eastAsia="en-US"/>
              </w:rPr>
              <w:t>ικοινωνί</w:t>
            </w:r>
            <w:proofErr w:type="spellEnd"/>
            <w:r w:rsidRPr="007E2129">
              <w:rPr>
                <w:rFonts w:ascii="Arial" w:hAnsi="Arial" w:cs="Arial"/>
                <w:color w:val="000000"/>
                <w:sz w:val="20"/>
                <w:szCs w:val="20"/>
                <w:lang w:val="en-US" w:eastAsia="en-US"/>
              </w:rPr>
              <w:t>ας</w:t>
            </w:r>
          </w:p>
        </w:tc>
        <w:tc>
          <w:tcPr>
            <w:tcW w:w="1296" w:type="dxa"/>
            <w:shd w:val="clear" w:color="auto" w:fill="FFFFFF"/>
          </w:tcPr>
          <w:p w14:paraId="0769AD83"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7C322D2A"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1108</w:t>
            </w:r>
          </w:p>
        </w:tc>
        <w:tc>
          <w:tcPr>
            <w:tcW w:w="993" w:type="dxa"/>
            <w:shd w:val="clear" w:color="auto" w:fill="FFFFFF"/>
            <w:vAlign w:val="center"/>
          </w:tcPr>
          <w:p w14:paraId="2BFB9567"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487</w:t>
            </w:r>
          </w:p>
        </w:tc>
        <w:tc>
          <w:tcPr>
            <w:tcW w:w="850" w:type="dxa"/>
            <w:shd w:val="clear" w:color="auto" w:fill="FFFFFF"/>
            <w:vAlign w:val="center"/>
          </w:tcPr>
          <w:p w14:paraId="6D9F4EAE"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78</w:t>
            </w:r>
          </w:p>
        </w:tc>
        <w:tc>
          <w:tcPr>
            <w:tcW w:w="1121" w:type="dxa"/>
            <w:shd w:val="clear" w:color="auto" w:fill="FFFFFF"/>
            <w:vAlign w:val="center"/>
          </w:tcPr>
          <w:p w14:paraId="139A673E"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1673</w:t>
            </w:r>
          </w:p>
        </w:tc>
      </w:tr>
      <w:tr w:rsidR="00D63935" w:rsidRPr="007E2129" w14:paraId="0962A227" w14:textId="77777777" w:rsidTr="00D63935">
        <w:trPr>
          <w:cantSplit/>
          <w:trHeight w:val="300"/>
        </w:trPr>
        <w:tc>
          <w:tcPr>
            <w:tcW w:w="284" w:type="dxa"/>
            <w:vMerge/>
            <w:tcBorders>
              <w:top w:val="nil"/>
              <w:bottom w:val="nil"/>
            </w:tcBorders>
            <w:shd w:val="clear" w:color="auto" w:fill="FFFFFF"/>
          </w:tcPr>
          <w:p w14:paraId="74065402"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31D1D893"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5A6E3F04"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52745E75"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5,4</w:t>
            </w:r>
          </w:p>
        </w:tc>
        <w:tc>
          <w:tcPr>
            <w:tcW w:w="993" w:type="dxa"/>
            <w:shd w:val="clear" w:color="auto" w:fill="FFFFFF"/>
            <w:vAlign w:val="center"/>
          </w:tcPr>
          <w:p w14:paraId="55589ED2"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2,4</w:t>
            </w:r>
          </w:p>
        </w:tc>
        <w:tc>
          <w:tcPr>
            <w:tcW w:w="850" w:type="dxa"/>
            <w:shd w:val="clear" w:color="auto" w:fill="FFFFFF"/>
            <w:vAlign w:val="center"/>
          </w:tcPr>
          <w:p w14:paraId="43D1C2D8"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5,1</w:t>
            </w:r>
          </w:p>
        </w:tc>
        <w:tc>
          <w:tcPr>
            <w:tcW w:w="1121" w:type="dxa"/>
            <w:shd w:val="clear" w:color="auto" w:fill="FFFFFF"/>
            <w:vAlign w:val="center"/>
          </w:tcPr>
          <w:p w14:paraId="612CA92A"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3,9</w:t>
            </w:r>
          </w:p>
        </w:tc>
      </w:tr>
      <w:tr w:rsidR="00D63935" w:rsidRPr="007E2129" w14:paraId="0FB5DB41" w14:textId="77777777" w:rsidTr="00D63935">
        <w:trPr>
          <w:cantSplit/>
          <w:trHeight w:val="300"/>
        </w:trPr>
        <w:tc>
          <w:tcPr>
            <w:tcW w:w="284" w:type="dxa"/>
            <w:vMerge/>
            <w:tcBorders>
              <w:top w:val="nil"/>
              <w:bottom w:val="nil"/>
            </w:tcBorders>
            <w:shd w:val="clear" w:color="auto" w:fill="FFFFFF"/>
          </w:tcPr>
          <w:p w14:paraId="27F3693E"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40193668"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val="en-US" w:eastAsia="en-US"/>
              </w:rPr>
            </w:pPr>
            <w:proofErr w:type="spellStart"/>
            <w:r w:rsidRPr="007E2129">
              <w:rPr>
                <w:rFonts w:ascii="Arial" w:hAnsi="Arial" w:cs="Arial"/>
                <w:color w:val="000000"/>
                <w:sz w:val="20"/>
                <w:szCs w:val="20"/>
                <w:lang w:val="en-US" w:eastAsia="en-US"/>
              </w:rPr>
              <w:t>Μηχ</w:t>
            </w:r>
            <w:proofErr w:type="spellEnd"/>
            <w:r w:rsidRPr="007E2129">
              <w:rPr>
                <w:rFonts w:ascii="Arial" w:hAnsi="Arial" w:cs="Arial"/>
                <w:color w:val="000000"/>
                <w:sz w:val="20"/>
                <w:szCs w:val="20"/>
                <w:lang w:val="en-US" w:eastAsia="en-US"/>
              </w:rPr>
              <w:t>ανική και Κατα</w:t>
            </w:r>
            <w:proofErr w:type="spellStart"/>
            <w:r w:rsidRPr="007E2129">
              <w:rPr>
                <w:rFonts w:ascii="Arial" w:hAnsi="Arial" w:cs="Arial"/>
                <w:color w:val="000000"/>
                <w:sz w:val="20"/>
                <w:szCs w:val="20"/>
                <w:lang w:val="en-US" w:eastAsia="en-US"/>
              </w:rPr>
              <w:t>σκευές</w:t>
            </w:r>
            <w:proofErr w:type="spellEnd"/>
          </w:p>
        </w:tc>
        <w:tc>
          <w:tcPr>
            <w:tcW w:w="1296" w:type="dxa"/>
            <w:shd w:val="clear" w:color="auto" w:fill="FFFFFF"/>
          </w:tcPr>
          <w:p w14:paraId="2249072E"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66A5298E"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2299</w:t>
            </w:r>
          </w:p>
        </w:tc>
        <w:tc>
          <w:tcPr>
            <w:tcW w:w="993" w:type="dxa"/>
            <w:shd w:val="clear" w:color="auto" w:fill="FFFFFF"/>
            <w:vAlign w:val="center"/>
          </w:tcPr>
          <w:p w14:paraId="69380F1D"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382</w:t>
            </w:r>
          </w:p>
        </w:tc>
        <w:tc>
          <w:tcPr>
            <w:tcW w:w="850" w:type="dxa"/>
            <w:shd w:val="clear" w:color="auto" w:fill="FFFFFF"/>
            <w:vAlign w:val="center"/>
          </w:tcPr>
          <w:p w14:paraId="26A8C645"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263</w:t>
            </w:r>
          </w:p>
        </w:tc>
        <w:tc>
          <w:tcPr>
            <w:tcW w:w="1121" w:type="dxa"/>
            <w:shd w:val="clear" w:color="auto" w:fill="FFFFFF"/>
            <w:vAlign w:val="center"/>
          </w:tcPr>
          <w:p w14:paraId="33CB0CC6"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2944</w:t>
            </w:r>
          </w:p>
        </w:tc>
      </w:tr>
      <w:tr w:rsidR="00D63935" w:rsidRPr="007E2129" w14:paraId="451D4AF3" w14:textId="77777777" w:rsidTr="00D63935">
        <w:trPr>
          <w:cantSplit/>
          <w:trHeight w:val="300"/>
        </w:trPr>
        <w:tc>
          <w:tcPr>
            <w:tcW w:w="284" w:type="dxa"/>
            <w:vMerge/>
            <w:tcBorders>
              <w:top w:val="nil"/>
              <w:bottom w:val="nil"/>
            </w:tcBorders>
            <w:shd w:val="clear" w:color="auto" w:fill="FFFFFF"/>
          </w:tcPr>
          <w:p w14:paraId="4EA8FF7D"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445E4510"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6F8C4ACE"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741EB26D"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11,1</w:t>
            </w:r>
          </w:p>
        </w:tc>
        <w:tc>
          <w:tcPr>
            <w:tcW w:w="993" w:type="dxa"/>
            <w:shd w:val="clear" w:color="auto" w:fill="FFFFFF"/>
            <w:vAlign w:val="center"/>
          </w:tcPr>
          <w:p w14:paraId="58AFE786"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1,9</w:t>
            </w:r>
          </w:p>
        </w:tc>
        <w:tc>
          <w:tcPr>
            <w:tcW w:w="850" w:type="dxa"/>
            <w:shd w:val="clear" w:color="auto" w:fill="FFFFFF"/>
            <w:vAlign w:val="center"/>
          </w:tcPr>
          <w:p w14:paraId="6F51D71E"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17,3</w:t>
            </w:r>
          </w:p>
        </w:tc>
        <w:tc>
          <w:tcPr>
            <w:tcW w:w="1121" w:type="dxa"/>
            <w:shd w:val="clear" w:color="auto" w:fill="FFFFFF"/>
            <w:vAlign w:val="center"/>
          </w:tcPr>
          <w:p w14:paraId="31B69921"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6,9</w:t>
            </w:r>
          </w:p>
        </w:tc>
      </w:tr>
      <w:tr w:rsidR="00D63935" w:rsidRPr="007E2129" w14:paraId="3AF84CA8" w14:textId="77777777" w:rsidTr="00D63935">
        <w:trPr>
          <w:cantSplit/>
          <w:trHeight w:val="300"/>
        </w:trPr>
        <w:tc>
          <w:tcPr>
            <w:tcW w:w="284" w:type="dxa"/>
            <w:vMerge/>
            <w:tcBorders>
              <w:top w:val="nil"/>
              <w:bottom w:val="nil"/>
            </w:tcBorders>
            <w:shd w:val="clear" w:color="auto" w:fill="FFFFFF"/>
          </w:tcPr>
          <w:p w14:paraId="0FD11C74"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643D4F40"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eastAsia="en-US"/>
              </w:rPr>
            </w:pPr>
            <w:r w:rsidRPr="007E2129">
              <w:rPr>
                <w:rFonts w:ascii="Arial" w:hAnsi="Arial" w:cs="Arial"/>
                <w:color w:val="000000"/>
                <w:sz w:val="20"/>
                <w:szCs w:val="20"/>
                <w:lang w:eastAsia="en-US"/>
              </w:rPr>
              <w:t>Γεωργία, Δασοκομία, Αλιεία και Κτηνιατρική</w:t>
            </w:r>
          </w:p>
        </w:tc>
        <w:tc>
          <w:tcPr>
            <w:tcW w:w="1296" w:type="dxa"/>
            <w:shd w:val="clear" w:color="auto" w:fill="FFFFFF"/>
          </w:tcPr>
          <w:p w14:paraId="1F164489"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34500008"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173</w:t>
            </w:r>
          </w:p>
        </w:tc>
        <w:tc>
          <w:tcPr>
            <w:tcW w:w="993" w:type="dxa"/>
            <w:shd w:val="clear" w:color="auto" w:fill="FFFFFF"/>
            <w:vAlign w:val="center"/>
          </w:tcPr>
          <w:p w14:paraId="7C1DF896"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33</w:t>
            </w:r>
          </w:p>
        </w:tc>
        <w:tc>
          <w:tcPr>
            <w:tcW w:w="850" w:type="dxa"/>
            <w:shd w:val="clear" w:color="auto" w:fill="FFFFFF"/>
            <w:vAlign w:val="center"/>
          </w:tcPr>
          <w:p w14:paraId="24D68FD9"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27</w:t>
            </w:r>
          </w:p>
        </w:tc>
        <w:tc>
          <w:tcPr>
            <w:tcW w:w="1121" w:type="dxa"/>
            <w:shd w:val="clear" w:color="auto" w:fill="FFFFFF"/>
            <w:vAlign w:val="center"/>
          </w:tcPr>
          <w:p w14:paraId="56594D53"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233</w:t>
            </w:r>
          </w:p>
        </w:tc>
      </w:tr>
      <w:tr w:rsidR="00D63935" w:rsidRPr="007E2129" w14:paraId="5671D974" w14:textId="77777777" w:rsidTr="00D63935">
        <w:trPr>
          <w:cantSplit/>
          <w:trHeight w:val="300"/>
        </w:trPr>
        <w:tc>
          <w:tcPr>
            <w:tcW w:w="284" w:type="dxa"/>
            <w:vMerge/>
            <w:tcBorders>
              <w:top w:val="nil"/>
              <w:bottom w:val="nil"/>
            </w:tcBorders>
            <w:shd w:val="clear" w:color="auto" w:fill="FFFFFF"/>
          </w:tcPr>
          <w:p w14:paraId="62A1AB43"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6F340832"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3A2B64B8"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2DC3B8BE"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0,8</w:t>
            </w:r>
          </w:p>
        </w:tc>
        <w:tc>
          <w:tcPr>
            <w:tcW w:w="993" w:type="dxa"/>
            <w:shd w:val="clear" w:color="auto" w:fill="FFFFFF"/>
            <w:vAlign w:val="center"/>
          </w:tcPr>
          <w:p w14:paraId="489318F4"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0,2</w:t>
            </w:r>
          </w:p>
        </w:tc>
        <w:tc>
          <w:tcPr>
            <w:tcW w:w="850" w:type="dxa"/>
            <w:shd w:val="clear" w:color="auto" w:fill="FFFFFF"/>
            <w:vAlign w:val="center"/>
          </w:tcPr>
          <w:p w14:paraId="4E3130DE"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1,8</w:t>
            </w:r>
          </w:p>
        </w:tc>
        <w:tc>
          <w:tcPr>
            <w:tcW w:w="1121" w:type="dxa"/>
            <w:shd w:val="clear" w:color="auto" w:fill="FFFFFF"/>
            <w:vAlign w:val="center"/>
          </w:tcPr>
          <w:p w14:paraId="502C8186"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0,5</w:t>
            </w:r>
          </w:p>
        </w:tc>
      </w:tr>
      <w:tr w:rsidR="00D63935" w:rsidRPr="007E2129" w14:paraId="5F0FF177" w14:textId="77777777" w:rsidTr="00D63935">
        <w:trPr>
          <w:cantSplit/>
          <w:trHeight w:val="300"/>
        </w:trPr>
        <w:tc>
          <w:tcPr>
            <w:tcW w:w="284" w:type="dxa"/>
            <w:vMerge/>
            <w:tcBorders>
              <w:top w:val="nil"/>
              <w:bottom w:val="nil"/>
            </w:tcBorders>
            <w:shd w:val="clear" w:color="auto" w:fill="FFFFFF"/>
          </w:tcPr>
          <w:p w14:paraId="68B026EE"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48D278F6"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Επ</w:t>
            </w:r>
            <w:proofErr w:type="spellStart"/>
            <w:r w:rsidRPr="007E2129">
              <w:rPr>
                <w:rFonts w:ascii="Arial" w:hAnsi="Arial" w:cs="Arial"/>
                <w:color w:val="000000"/>
                <w:sz w:val="20"/>
                <w:szCs w:val="20"/>
                <w:lang w:val="en-US" w:eastAsia="en-US"/>
              </w:rPr>
              <w:t>ιστήμες</w:t>
            </w:r>
            <w:proofErr w:type="spellEnd"/>
            <w:r w:rsidRPr="007E2129">
              <w:rPr>
                <w:rFonts w:ascii="Arial" w:hAnsi="Arial" w:cs="Arial"/>
                <w:color w:val="000000"/>
                <w:sz w:val="20"/>
                <w:szCs w:val="20"/>
                <w:lang w:val="en-US" w:eastAsia="en-US"/>
              </w:rPr>
              <w:t xml:space="preserve"> </w:t>
            </w:r>
            <w:proofErr w:type="spellStart"/>
            <w:r w:rsidRPr="007E2129">
              <w:rPr>
                <w:rFonts w:ascii="Arial" w:hAnsi="Arial" w:cs="Arial"/>
                <w:color w:val="000000"/>
                <w:sz w:val="20"/>
                <w:szCs w:val="20"/>
                <w:lang w:val="en-US" w:eastAsia="en-US"/>
              </w:rPr>
              <w:t>Υγεί</w:t>
            </w:r>
            <w:proofErr w:type="spellEnd"/>
            <w:r w:rsidRPr="007E2129">
              <w:rPr>
                <w:rFonts w:ascii="Arial" w:hAnsi="Arial" w:cs="Arial"/>
                <w:color w:val="000000"/>
                <w:sz w:val="20"/>
                <w:szCs w:val="20"/>
                <w:lang w:val="en-US" w:eastAsia="en-US"/>
              </w:rPr>
              <w:t>ας</w:t>
            </w:r>
          </w:p>
        </w:tc>
        <w:tc>
          <w:tcPr>
            <w:tcW w:w="1296" w:type="dxa"/>
            <w:shd w:val="clear" w:color="auto" w:fill="FFFFFF"/>
          </w:tcPr>
          <w:p w14:paraId="4D7762E9"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781A73E9"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4666</w:t>
            </w:r>
          </w:p>
        </w:tc>
        <w:tc>
          <w:tcPr>
            <w:tcW w:w="993" w:type="dxa"/>
            <w:shd w:val="clear" w:color="auto" w:fill="FFFFFF"/>
            <w:vAlign w:val="center"/>
          </w:tcPr>
          <w:p w14:paraId="29DDA7BC"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1341</w:t>
            </w:r>
          </w:p>
        </w:tc>
        <w:tc>
          <w:tcPr>
            <w:tcW w:w="850" w:type="dxa"/>
            <w:shd w:val="clear" w:color="auto" w:fill="FFFFFF"/>
            <w:vAlign w:val="center"/>
          </w:tcPr>
          <w:p w14:paraId="377894F7"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161</w:t>
            </w:r>
          </w:p>
        </w:tc>
        <w:tc>
          <w:tcPr>
            <w:tcW w:w="1121" w:type="dxa"/>
            <w:shd w:val="clear" w:color="auto" w:fill="FFFFFF"/>
            <w:vAlign w:val="center"/>
          </w:tcPr>
          <w:p w14:paraId="27F78E04"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6168</w:t>
            </w:r>
          </w:p>
        </w:tc>
      </w:tr>
      <w:tr w:rsidR="00D63935" w:rsidRPr="007E2129" w14:paraId="3E87B73D" w14:textId="77777777" w:rsidTr="00D63935">
        <w:trPr>
          <w:cantSplit/>
          <w:trHeight w:val="300"/>
        </w:trPr>
        <w:tc>
          <w:tcPr>
            <w:tcW w:w="284" w:type="dxa"/>
            <w:vMerge/>
            <w:tcBorders>
              <w:top w:val="nil"/>
              <w:bottom w:val="nil"/>
            </w:tcBorders>
            <w:shd w:val="clear" w:color="auto" w:fill="FFFFFF"/>
          </w:tcPr>
          <w:p w14:paraId="01AF3D0C"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3AC5AE88" w14:textId="77777777" w:rsidR="00D63935" w:rsidRPr="007E2129" w:rsidRDefault="00D63935" w:rsidP="00A84781">
            <w:pPr>
              <w:autoSpaceDE w:val="0"/>
              <w:autoSpaceDN w:val="0"/>
              <w:adjustRightInd w:val="0"/>
              <w:spacing w:after="0" w:line="240" w:lineRule="auto"/>
              <w:ind w:left="123"/>
              <w:rPr>
                <w:rFonts w:ascii="Arial" w:hAnsi="Arial" w:cs="Arial"/>
                <w:color w:val="000000"/>
                <w:sz w:val="20"/>
                <w:szCs w:val="20"/>
                <w:lang w:val="en-US" w:eastAsia="en-US"/>
              </w:rPr>
            </w:pPr>
          </w:p>
        </w:tc>
        <w:tc>
          <w:tcPr>
            <w:tcW w:w="1296" w:type="dxa"/>
            <w:shd w:val="clear" w:color="auto" w:fill="FFFFFF"/>
          </w:tcPr>
          <w:p w14:paraId="4CC56196"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4B3DA197"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22,5</w:t>
            </w:r>
          </w:p>
        </w:tc>
        <w:tc>
          <w:tcPr>
            <w:tcW w:w="993" w:type="dxa"/>
            <w:shd w:val="clear" w:color="auto" w:fill="FFFFFF"/>
            <w:vAlign w:val="center"/>
          </w:tcPr>
          <w:p w14:paraId="166CFF7D"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6,6</w:t>
            </w:r>
          </w:p>
        </w:tc>
        <w:tc>
          <w:tcPr>
            <w:tcW w:w="850" w:type="dxa"/>
            <w:shd w:val="clear" w:color="auto" w:fill="FFFFFF"/>
            <w:vAlign w:val="center"/>
          </w:tcPr>
          <w:p w14:paraId="6E922BE2"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10,6</w:t>
            </w:r>
          </w:p>
        </w:tc>
        <w:tc>
          <w:tcPr>
            <w:tcW w:w="1121" w:type="dxa"/>
            <w:shd w:val="clear" w:color="auto" w:fill="FFFFFF"/>
            <w:vAlign w:val="center"/>
          </w:tcPr>
          <w:p w14:paraId="78AA7642"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14,5</w:t>
            </w:r>
          </w:p>
        </w:tc>
      </w:tr>
      <w:tr w:rsidR="00D63935" w:rsidRPr="007E2129" w14:paraId="475551CB" w14:textId="77777777" w:rsidTr="00D63935">
        <w:trPr>
          <w:cantSplit/>
          <w:trHeight w:val="300"/>
        </w:trPr>
        <w:tc>
          <w:tcPr>
            <w:tcW w:w="284" w:type="dxa"/>
            <w:vMerge/>
            <w:tcBorders>
              <w:top w:val="nil"/>
              <w:bottom w:val="nil"/>
            </w:tcBorders>
            <w:shd w:val="clear" w:color="auto" w:fill="FFFFFF"/>
          </w:tcPr>
          <w:p w14:paraId="778D8356"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val="restart"/>
            <w:shd w:val="clear" w:color="auto" w:fill="FFFFFF"/>
          </w:tcPr>
          <w:p w14:paraId="0AF474D4" w14:textId="77777777" w:rsidR="00D63935" w:rsidRPr="007E2129" w:rsidRDefault="00D63935" w:rsidP="00A84781">
            <w:pPr>
              <w:autoSpaceDE w:val="0"/>
              <w:autoSpaceDN w:val="0"/>
              <w:adjustRightInd w:val="0"/>
              <w:spacing w:after="0" w:line="240" w:lineRule="auto"/>
              <w:ind w:left="123"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Πα</w:t>
            </w:r>
            <w:proofErr w:type="spellStart"/>
            <w:r w:rsidRPr="007E2129">
              <w:rPr>
                <w:rFonts w:ascii="Arial" w:hAnsi="Arial" w:cs="Arial"/>
                <w:color w:val="000000"/>
                <w:sz w:val="20"/>
                <w:szCs w:val="20"/>
                <w:lang w:val="en-US" w:eastAsia="en-US"/>
              </w:rPr>
              <w:t>ροχή</w:t>
            </w:r>
            <w:proofErr w:type="spellEnd"/>
            <w:r w:rsidRPr="007E2129">
              <w:rPr>
                <w:rFonts w:ascii="Arial" w:hAnsi="Arial" w:cs="Arial"/>
                <w:color w:val="000000"/>
                <w:sz w:val="20"/>
                <w:szCs w:val="20"/>
                <w:lang w:val="en-US" w:eastAsia="en-US"/>
              </w:rPr>
              <w:t xml:space="preserve"> Υπ</w:t>
            </w:r>
            <w:proofErr w:type="spellStart"/>
            <w:r w:rsidRPr="007E2129">
              <w:rPr>
                <w:rFonts w:ascii="Arial" w:hAnsi="Arial" w:cs="Arial"/>
                <w:color w:val="000000"/>
                <w:sz w:val="20"/>
                <w:szCs w:val="20"/>
                <w:lang w:val="en-US" w:eastAsia="en-US"/>
              </w:rPr>
              <w:t>ηρεσιών</w:t>
            </w:r>
            <w:proofErr w:type="spellEnd"/>
          </w:p>
        </w:tc>
        <w:tc>
          <w:tcPr>
            <w:tcW w:w="1296" w:type="dxa"/>
            <w:shd w:val="clear" w:color="auto" w:fill="FFFFFF"/>
          </w:tcPr>
          <w:p w14:paraId="5F32A2C9" w14:textId="77777777" w:rsidR="00D63935" w:rsidRPr="007E2129" w:rsidRDefault="00D63935" w:rsidP="00D63935">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Συχνότητα</w:t>
            </w:r>
          </w:p>
        </w:tc>
        <w:tc>
          <w:tcPr>
            <w:tcW w:w="992" w:type="dxa"/>
            <w:shd w:val="clear" w:color="auto" w:fill="FFFFFF"/>
            <w:vAlign w:val="center"/>
          </w:tcPr>
          <w:p w14:paraId="349BD495"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866</w:t>
            </w:r>
          </w:p>
        </w:tc>
        <w:tc>
          <w:tcPr>
            <w:tcW w:w="993" w:type="dxa"/>
            <w:shd w:val="clear" w:color="auto" w:fill="FFFFFF"/>
            <w:vAlign w:val="center"/>
          </w:tcPr>
          <w:p w14:paraId="5937309E"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61</w:t>
            </w:r>
          </w:p>
        </w:tc>
        <w:tc>
          <w:tcPr>
            <w:tcW w:w="850" w:type="dxa"/>
            <w:shd w:val="clear" w:color="auto" w:fill="FFFFFF"/>
            <w:vAlign w:val="center"/>
          </w:tcPr>
          <w:p w14:paraId="35510B18"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w:t>
            </w:r>
          </w:p>
        </w:tc>
        <w:tc>
          <w:tcPr>
            <w:tcW w:w="1121" w:type="dxa"/>
            <w:shd w:val="clear" w:color="auto" w:fill="FFFFFF"/>
            <w:vAlign w:val="center"/>
          </w:tcPr>
          <w:p w14:paraId="01236E91"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930</w:t>
            </w:r>
          </w:p>
        </w:tc>
      </w:tr>
      <w:tr w:rsidR="00D63935" w:rsidRPr="007E2129" w14:paraId="204D941E" w14:textId="77777777" w:rsidTr="00D63935">
        <w:trPr>
          <w:cantSplit/>
          <w:trHeight w:val="300"/>
        </w:trPr>
        <w:tc>
          <w:tcPr>
            <w:tcW w:w="284" w:type="dxa"/>
            <w:vMerge/>
            <w:tcBorders>
              <w:top w:val="nil"/>
              <w:bottom w:val="nil"/>
            </w:tcBorders>
            <w:shd w:val="clear" w:color="auto" w:fill="FFFFFF"/>
          </w:tcPr>
          <w:p w14:paraId="2F2FBD87"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3098" w:type="dxa"/>
            <w:vMerge/>
            <w:shd w:val="clear" w:color="auto" w:fill="FFFFFF"/>
          </w:tcPr>
          <w:p w14:paraId="5586AEBF" w14:textId="77777777" w:rsidR="00D63935" w:rsidRPr="007E2129" w:rsidRDefault="00D63935" w:rsidP="00D63935">
            <w:pPr>
              <w:autoSpaceDE w:val="0"/>
              <w:autoSpaceDN w:val="0"/>
              <w:adjustRightInd w:val="0"/>
              <w:spacing w:after="0" w:line="240" w:lineRule="auto"/>
              <w:rPr>
                <w:rFonts w:ascii="Arial" w:hAnsi="Arial" w:cs="Arial"/>
                <w:color w:val="000000"/>
                <w:sz w:val="20"/>
                <w:szCs w:val="20"/>
                <w:lang w:val="en-US" w:eastAsia="en-US"/>
              </w:rPr>
            </w:pPr>
          </w:p>
        </w:tc>
        <w:tc>
          <w:tcPr>
            <w:tcW w:w="1296" w:type="dxa"/>
            <w:shd w:val="clear" w:color="auto" w:fill="FFFFFF"/>
          </w:tcPr>
          <w:p w14:paraId="2AEAB2E6" w14:textId="77777777" w:rsidR="00D63935" w:rsidRPr="007E2129" w:rsidRDefault="00D63935" w:rsidP="00D63935">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eastAsia="en-US"/>
              </w:rPr>
              <w:t>%</w:t>
            </w:r>
          </w:p>
        </w:tc>
        <w:tc>
          <w:tcPr>
            <w:tcW w:w="992" w:type="dxa"/>
            <w:shd w:val="clear" w:color="auto" w:fill="FFFFFF"/>
            <w:vAlign w:val="center"/>
          </w:tcPr>
          <w:p w14:paraId="08DDEF69"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4,2</w:t>
            </w:r>
          </w:p>
        </w:tc>
        <w:tc>
          <w:tcPr>
            <w:tcW w:w="993" w:type="dxa"/>
            <w:shd w:val="clear" w:color="auto" w:fill="FFFFFF"/>
            <w:vAlign w:val="center"/>
          </w:tcPr>
          <w:p w14:paraId="4536380E"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0,3</w:t>
            </w:r>
          </w:p>
        </w:tc>
        <w:tc>
          <w:tcPr>
            <w:tcW w:w="850" w:type="dxa"/>
            <w:shd w:val="clear" w:color="auto" w:fill="FFFFFF"/>
            <w:vAlign w:val="center"/>
          </w:tcPr>
          <w:p w14:paraId="4C1151AB"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0,2</w:t>
            </w:r>
          </w:p>
        </w:tc>
        <w:tc>
          <w:tcPr>
            <w:tcW w:w="1121" w:type="dxa"/>
            <w:shd w:val="clear" w:color="auto" w:fill="FFFFFF"/>
            <w:vAlign w:val="center"/>
          </w:tcPr>
          <w:p w14:paraId="4F76EC21" w14:textId="77777777" w:rsidR="00D63935" w:rsidRPr="007E2129" w:rsidRDefault="00D6393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2,2</w:t>
            </w:r>
          </w:p>
        </w:tc>
      </w:tr>
      <w:tr w:rsidR="00D63935" w:rsidRPr="007E2129" w14:paraId="6141852F" w14:textId="77777777" w:rsidTr="00523501">
        <w:trPr>
          <w:cantSplit/>
          <w:trHeight w:val="300"/>
        </w:trPr>
        <w:tc>
          <w:tcPr>
            <w:tcW w:w="3382" w:type="dxa"/>
            <w:gridSpan w:val="2"/>
            <w:vMerge w:val="restart"/>
            <w:shd w:val="clear" w:color="auto" w:fill="FFFFFF"/>
          </w:tcPr>
          <w:p w14:paraId="5B380C7A" w14:textId="259FEDA7" w:rsidR="00D63935" w:rsidRPr="007E2129" w:rsidRDefault="00D63935" w:rsidP="00D63935">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eastAsia="en-US"/>
              </w:rPr>
              <w:t xml:space="preserve">     </w:t>
            </w:r>
            <w:r w:rsidR="00A84781">
              <w:rPr>
                <w:rFonts w:ascii="Arial" w:hAnsi="Arial" w:cs="Arial"/>
                <w:b/>
                <w:color w:val="000000"/>
                <w:sz w:val="20"/>
                <w:szCs w:val="20"/>
                <w:lang w:eastAsia="en-US"/>
              </w:rPr>
              <w:t xml:space="preserve"> </w:t>
            </w:r>
            <w:r w:rsidRPr="007E2129">
              <w:rPr>
                <w:rFonts w:ascii="Arial" w:hAnsi="Arial" w:cs="Arial"/>
                <w:b/>
                <w:color w:val="000000"/>
                <w:sz w:val="20"/>
                <w:szCs w:val="20"/>
                <w:lang w:eastAsia="en-US"/>
              </w:rPr>
              <w:t>Σύνολο</w:t>
            </w:r>
          </w:p>
        </w:tc>
        <w:tc>
          <w:tcPr>
            <w:tcW w:w="1296" w:type="dxa"/>
            <w:shd w:val="clear" w:color="auto" w:fill="FFFFFF"/>
            <w:vAlign w:val="center"/>
          </w:tcPr>
          <w:p w14:paraId="10438C66" w14:textId="77777777" w:rsidR="00D63935" w:rsidRPr="007E2129" w:rsidRDefault="00D63935" w:rsidP="00D63935">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eastAsia="en-US"/>
              </w:rPr>
              <w:t>Συχνότητα</w:t>
            </w:r>
          </w:p>
        </w:tc>
        <w:tc>
          <w:tcPr>
            <w:tcW w:w="992" w:type="dxa"/>
            <w:shd w:val="clear" w:color="auto" w:fill="FFFFFF"/>
            <w:vAlign w:val="center"/>
          </w:tcPr>
          <w:p w14:paraId="0A6DE400"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20701</w:t>
            </w:r>
          </w:p>
        </w:tc>
        <w:tc>
          <w:tcPr>
            <w:tcW w:w="993" w:type="dxa"/>
            <w:shd w:val="clear" w:color="auto" w:fill="FFFFFF"/>
            <w:vAlign w:val="center"/>
          </w:tcPr>
          <w:p w14:paraId="34D0774B"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20300</w:t>
            </w:r>
          </w:p>
        </w:tc>
        <w:tc>
          <w:tcPr>
            <w:tcW w:w="850" w:type="dxa"/>
            <w:shd w:val="clear" w:color="auto" w:fill="FFFFFF"/>
            <w:vAlign w:val="center"/>
          </w:tcPr>
          <w:p w14:paraId="3C7D40ED"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1518</w:t>
            </w:r>
          </w:p>
        </w:tc>
        <w:tc>
          <w:tcPr>
            <w:tcW w:w="1121" w:type="dxa"/>
            <w:shd w:val="clear" w:color="auto" w:fill="FFFFFF"/>
            <w:vAlign w:val="center"/>
          </w:tcPr>
          <w:p w14:paraId="2C30A548"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eastAsia="en-US"/>
              </w:rPr>
            </w:pPr>
            <w:r w:rsidRPr="007E2129">
              <w:rPr>
                <w:rFonts w:ascii="Arial" w:hAnsi="Arial" w:cs="Arial"/>
                <w:b/>
                <w:color w:val="000000"/>
                <w:sz w:val="20"/>
                <w:szCs w:val="20"/>
                <w:lang w:val="en-US" w:eastAsia="en-US"/>
              </w:rPr>
              <w:t>42519</w:t>
            </w:r>
          </w:p>
        </w:tc>
      </w:tr>
      <w:tr w:rsidR="00D63935" w:rsidRPr="007E2129" w14:paraId="0D5308D9" w14:textId="77777777" w:rsidTr="00267835">
        <w:trPr>
          <w:cantSplit/>
          <w:trHeight w:val="289"/>
        </w:trPr>
        <w:tc>
          <w:tcPr>
            <w:tcW w:w="3382" w:type="dxa"/>
            <w:gridSpan w:val="2"/>
            <w:vMerge/>
            <w:shd w:val="clear" w:color="auto" w:fill="FFFFFF"/>
          </w:tcPr>
          <w:p w14:paraId="299F4799" w14:textId="77777777" w:rsidR="00D63935" w:rsidRPr="007E2129" w:rsidRDefault="00D63935" w:rsidP="00D63935">
            <w:pPr>
              <w:autoSpaceDE w:val="0"/>
              <w:autoSpaceDN w:val="0"/>
              <w:adjustRightInd w:val="0"/>
              <w:spacing w:after="0" w:line="240" w:lineRule="auto"/>
              <w:rPr>
                <w:rFonts w:ascii="Arial" w:hAnsi="Arial" w:cs="Arial"/>
                <w:b/>
                <w:color w:val="000000"/>
                <w:sz w:val="20"/>
                <w:szCs w:val="20"/>
                <w:lang w:val="en-US" w:eastAsia="en-US"/>
              </w:rPr>
            </w:pPr>
          </w:p>
        </w:tc>
        <w:tc>
          <w:tcPr>
            <w:tcW w:w="1296" w:type="dxa"/>
            <w:shd w:val="clear" w:color="auto" w:fill="FFFFFF"/>
            <w:vAlign w:val="center"/>
          </w:tcPr>
          <w:p w14:paraId="5E8A8528" w14:textId="77777777" w:rsidR="00D63935" w:rsidRPr="007E2129" w:rsidRDefault="00D63935" w:rsidP="00D63935">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eastAsia="en-US"/>
              </w:rPr>
              <w:t>%</w:t>
            </w:r>
          </w:p>
        </w:tc>
        <w:tc>
          <w:tcPr>
            <w:tcW w:w="992" w:type="dxa"/>
            <w:shd w:val="clear" w:color="auto" w:fill="FFFFFF"/>
            <w:vAlign w:val="center"/>
          </w:tcPr>
          <w:p w14:paraId="032341CD"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100</w:t>
            </w:r>
          </w:p>
        </w:tc>
        <w:tc>
          <w:tcPr>
            <w:tcW w:w="993" w:type="dxa"/>
            <w:shd w:val="clear" w:color="auto" w:fill="FFFFFF"/>
            <w:vAlign w:val="center"/>
          </w:tcPr>
          <w:p w14:paraId="7AA00905"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100</w:t>
            </w:r>
          </w:p>
        </w:tc>
        <w:tc>
          <w:tcPr>
            <w:tcW w:w="850" w:type="dxa"/>
            <w:shd w:val="clear" w:color="auto" w:fill="FFFFFF"/>
            <w:vAlign w:val="center"/>
          </w:tcPr>
          <w:p w14:paraId="688703D2"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100</w:t>
            </w:r>
          </w:p>
        </w:tc>
        <w:tc>
          <w:tcPr>
            <w:tcW w:w="1121" w:type="dxa"/>
            <w:shd w:val="clear" w:color="auto" w:fill="FFFFFF"/>
            <w:vAlign w:val="center"/>
          </w:tcPr>
          <w:p w14:paraId="1EAA7B90" w14:textId="77777777" w:rsidR="00D63935" w:rsidRPr="007E2129" w:rsidRDefault="00D6393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100</w:t>
            </w:r>
          </w:p>
        </w:tc>
      </w:tr>
    </w:tbl>
    <w:p w14:paraId="458735E3" w14:textId="77777777" w:rsidR="00077EFA" w:rsidRPr="00605A45" w:rsidRDefault="00077EFA" w:rsidP="00077EFA">
      <w:pPr>
        <w:autoSpaceDE w:val="0"/>
        <w:autoSpaceDN w:val="0"/>
        <w:adjustRightInd w:val="0"/>
        <w:spacing w:after="0" w:line="0" w:lineRule="atLeast"/>
        <w:rPr>
          <w:rFonts w:ascii="Times New Roman" w:hAnsi="Times New Roman"/>
          <w:sz w:val="16"/>
          <w:szCs w:val="16"/>
          <w:lang w:eastAsia="en-US"/>
        </w:rPr>
      </w:pPr>
    </w:p>
    <w:p w14:paraId="6F2B231F" w14:textId="77777777" w:rsidR="003B7047" w:rsidRPr="00866F53" w:rsidRDefault="003B7047" w:rsidP="003B7047">
      <w:pPr>
        <w:autoSpaceDE w:val="0"/>
        <w:autoSpaceDN w:val="0"/>
        <w:adjustRightInd w:val="0"/>
        <w:spacing w:after="0" w:line="240" w:lineRule="auto"/>
        <w:rPr>
          <w:rFonts w:ascii="Times New Roman" w:hAnsi="Times New Roman"/>
          <w:sz w:val="24"/>
          <w:szCs w:val="24"/>
          <w:lang w:eastAsia="en-US"/>
        </w:rPr>
      </w:pPr>
    </w:p>
    <w:p w14:paraId="64EF5E69" w14:textId="4BFCD013" w:rsidR="00B068D8" w:rsidRDefault="00CA589F" w:rsidP="00523501">
      <w:pPr>
        <w:autoSpaceDE w:val="0"/>
        <w:autoSpaceDN w:val="0"/>
        <w:adjustRightInd w:val="0"/>
        <w:spacing w:after="0"/>
        <w:jc w:val="both"/>
        <w:rPr>
          <w:rFonts w:ascii="Arial" w:hAnsi="Arial" w:cs="Arial"/>
          <w:lang w:eastAsia="en-US"/>
        </w:rPr>
      </w:pPr>
      <w:r w:rsidRPr="006501A2">
        <w:rPr>
          <w:rFonts w:ascii="Arial" w:hAnsi="Arial" w:cs="Arial"/>
          <w:lang w:eastAsia="en-US"/>
        </w:rPr>
        <w:t>Ο</w:t>
      </w:r>
      <w:r>
        <w:rPr>
          <w:rFonts w:ascii="Arial" w:hAnsi="Arial" w:cs="Arial"/>
          <w:lang w:eastAsia="en-US"/>
        </w:rPr>
        <w:t>ι</w:t>
      </w:r>
      <w:r w:rsidRPr="006501A2">
        <w:rPr>
          <w:rFonts w:ascii="Arial" w:hAnsi="Arial" w:cs="Arial"/>
          <w:lang w:eastAsia="en-US"/>
        </w:rPr>
        <w:t xml:space="preserve"> Πίνακες 1</w:t>
      </w:r>
      <w:r w:rsidR="002847C6" w:rsidRPr="00523501">
        <w:rPr>
          <w:rFonts w:ascii="Arial" w:hAnsi="Arial" w:cs="Arial"/>
          <w:lang w:eastAsia="en-US"/>
        </w:rPr>
        <w:t>7</w:t>
      </w:r>
      <w:r w:rsidRPr="006501A2">
        <w:rPr>
          <w:rFonts w:ascii="Arial" w:hAnsi="Arial" w:cs="Arial"/>
          <w:lang w:eastAsia="en-US"/>
        </w:rPr>
        <w:t xml:space="preserve"> </w:t>
      </w:r>
      <w:r>
        <w:rPr>
          <w:rFonts w:ascii="Arial" w:hAnsi="Arial" w:cs="Arial"/>
          <w:lang w:eastAsia="en-US"/>
        </w:rPr>
        <w:t>και 1</w:t>
      </w:r>
      <w:r w:rsidR="002847C6" w:rsidRPr="00523501">
        <w:rPr>
          <w:rFonts w:ascii="Arial" w:hAnsi="Arial" w:cs="Arial"/>
          <w:lang w:eastAsia="en-US"/>
        </w:rPr>
        <w:t>8</w:t>
      </w:r>
      <w:r>
        <w:rPr>
          <w:rFonts w:ascii="Arial" w:hAnsi="Arial" w:cs="Arial"/>
          <w:lang w:eastAsia="en-US"/>
        </w:rPr>
        <w:t xml:space="preserve"> </w:t>
      </w:r>
      <w:r w:rsidRPr="006501A2">
        <w:rPr>
          <w:rFonts w:ascii="Arial" w:hAnsi="Arial" w:cs="Arial"/>
          <w:lang w:eastAsia="en-US"/>
        </w:rPr>
        <w:t xml:space="preserve">παρουσιάζουν τον αριθμό και το ποσοστό (οριζόντια </w:t>
      </w:r>
      <w:r>
        <w:rPr>
          <w:rFonts w:ascii="Arial" w:hAnsi="Arial" w:cs="Arial"/>
          <w:lang w:eastAsia="en-US"/>
        </w:rPr>
        <w:t xml:space="preserve">και κάθετη </w:t>
      </w:r>
      <w:r w:rsidRPr="006501A2">
        <w:rPr>
          <w:rFonts w:ascii="Arial" w:hAnsi="Arial" w:cs="Arial"/>
          <w:lang w:eastAsia="en-US"/>
        </w:rPr>
        <w:t>ερμηνεία</w:t>
      </w:r>
      <w:r>
        <w:rPr>
          <w:rFonts w:ascii="Arial" w:hAnsi="Arial" w:cs="Arial"/>
          <w:lang w:eastAsia="en-US"/>
        </w:rPr>
        <w:t xml:space="preserve"> αντίστοιχα</w:t>
      </w:r>
      <w:r w:rsidRPr="006501A2">
        <w:rPr>
          <w:rFonts w:ascii="Arial" w:hAnsi="Arial" w:cs="Arial"/>
          <w:lang w:eastAsia="en-US"/>
        </w:rPr>
        <w:t xml:space="preserve">) των </w:t>
      </w:r>
      <w:r w:rsidR="00AD319F">
        <w:rPr>
          <w:rFonts w:ascii="Arial" w:hAnsi="Arial" w:cs="Arial"/>
          <w:lang w:eastAsia="en-US"/>
        </w:rPr>
        <w:t xml:space="preserve">φοιτητών/φοιτητριών </w:t>
      </w:r>
      <w:r w:rsidR="005C44A5">
        <w:rPr>
          <w:rFonts w:ascii="Arial" w:hAnsi="Arial" w:cs="Arial"/>
          <w:lang w:eastAsia="en-US"/>
        </w:rPr>
        <w:t xml:space="preserve"> όλων των επιπέδων σ</w:t>
      </w:r>
      <w:r>
        <w:rPr>
          <w:rFonts w:ascii="Arial" w:hAnsi="Arial" w:cs="Arial"/>
          <w:lang w:eastAsia="en-US"/>
        </w:rPr>
        <w:t xml:space="preserve">πουδών στις </w:t>
      </w:r>
      <w:r w:rsidR="005C44A5">
        <w:rPr>
          <w:rFonts w:ascii="Arial" w:hAnsi="Arial" w:cs="Arial"/>
          <w:lang w:eastAsia="en-US"/>
        </w:rPr>
        <w:t>Σχολές Τριτοβάθμιας Εκπαίδευσης</w:t>
      </w:r>
      <w:r>
        <w:rPr>
          <w:rFonts w:ascii="Arial" w:hAnsi="Arial" w:cs="Arial"/>
          <w:lang w:eastAsia="en-US"/>
        </w:rPr>
        <w:t xml:space="preserve"> </w:t>
      </w:r>
      <w:r w:rsidRPr="006501A2">
        <w:rPr>
          <w:rFonts w:ascii="Arial" w:hAnsi="Arial" w:cs="Arial"/>
          <w:lang w:eastAsia="en-US"/>
        </w:rPr>
        <w:t>ανά επιστημονικό πεδίο σπουδών ISCED 2013</w:t>
      </w:r>
      <w:r w:rsidR="009C74F7">
        <w:rPr>
          <w:rFonts w:ascii="Arial" w:hAnsi="Arial" w:cs="Arial"/>
          <w:lang w:eastAsia="en-US"/>
        </w:rPr>
        <w:t>.</w:t>
      </w:r>
      <w:r w:rsidRPr="006501A2">
        <w:rPr>
          <w:rFonts w:ascii="Arial" w:hAnsi="Arial" w:cs="Arial"/>
          <w:lang w:eastAsia="en-US"/>
        </w:rPr>
        <w:t xml:space="preserve"> Σ</w:t>
      </w:r>
      <w:r>
        <w:rPr>
          <w:rFonts w:ascii="Arial" w:hAnsi="Arial" w:cs="Arial"/>
          <w:lang w:eastAsia="en-US"/>
        </w:rPr>
        <w:t>υγκεκριμένα</w:t>
      </w:r>
      <w:r w:rsidR="009C74F7">
        <w:rPr>
          <w:rFonts w:ascii="Arial" w:hAnsi="Arial" w:cs="Arial"/>
          <w:lang w:eastAsia="en-US"/>
        </w:rPr>
        <w:t>,</w:t>
      </w:r>
      <w:r>
        <w:rPr>
          <w:rFonts w:ascii="Arial" w:hAnsi="Arial" w:cs="Arial"/>
          <w:lang w:eastAsia="en-US"/>
        </w:rPr>
        <w:t xml:space="preserve"> ο Πίνακας 1</w:t>
      </w:r>
      <w:r w:rsidR="002847C6" w:rsidRPr="00523501">
        <w:rPr>
          <w:rFonts w:ascii="Arial" w:hAnsi="Arial" w:cs="Arial"/>
          <w:lang w:eastAsia="en-US"/>
        </w:rPr>
        <w:t>7</w:t>
      </w:r>
      <w:r>
        <w:rPr>
          <w:rFonts w:ascii="Arial" w:hAnsi="Arial" w:cs="Arial"/>
          <w:lang w:eastAsia="en-US"/>
        </w:rPr>
        <w:t xml:space="preserve"> παρουσιάζει </w:t>
      </w:r>
      <w:r w:rsidRPr="00075E4D">
        <w:rPr>
          <w:rFonts w:ascii="Arial" w:hAnsi="Arial" w:cs="Arial"/>
          <w:lang w:eastAsia="en-US"/>
        </w:rPr>
        <w:t xml:space="preserve">για κάθε </w:t>
      </w:r>
      <w:r>
        <w:rPr>
          <w:rFonts w:ascii="Arial" w:hAnsi="Arial" w:cs="Arial"/>
          <w:lang w:eastAsia="en-US"/>
        </w:rPr>
        <w:t xml:space="preserve">επιστημονικό </w:t>
      </w:r>
      <w:r w:rsidRPr="00075E4D">
        <w:rPr>
          <w:rFonts w:ascii="Arial" w:hAnsi="Arial" w:cs="Arial"/>
          <w:lang w:eastAsia="en-US"/>
        </w:rPr>
        <w:t>πεδίο σπουδών</w:t>
      </w:r>
      <w:r w:rsidR="009C74F7">
        <w:rPr>
          <w:rFonts w:ascii="Arial" w:hAnsi="Arial" w:cs="Arial"/>
          <w:lang w:eastAsia="en-US"/>
        </w:rPr>
        <w:t xml:space="preserve"> την κατανομή των </w:t>
      </w:r>
      <w:r w:rsidR="00AD319F">
        <w:rPr>
          <w:rFonts w:ascii="Arial" w:hAnsi="Arial" w:cs="Arial"/>
          <w:lang w:eastAsia="en-US"/>
        </w:rPr>
        <w:t xml:space="preserve">φοιτητών/φοιτητριών </w:t>
      </w:r>
      <w:r w:rsidRPr="00075E4D">
        <w:rPr>
          <w:rFonts w:ascii="Arial" w:hAnsi="Arial" w:cs="Arial"/>
          <w:lang w:eastAsia="en-US"/>
        </w:rPr>
        <w:t xml:space="preserve"> σ</w:t>
      </w:r>
      <w:r>
        <w:rPr>
          <w:rFonts w:ascii="Arial" w:hAnsi="Arial" w:cs="Arial"/>
          <w:lang w:eastAsia="en-US"/>
        </w:rPr>
        <w:t>τα</w:t>
      </w:r>
      <w:r w:rsidRPr="00075E4D">
        <w:rPr>
          <w:rFonts w:ascii="Arial" w:hAnsi="Arial" w:cs="Arial"/>
          <w:lang w:eastAsia="en-US"/>
        </w:rPr>
        <w:t xml:space="preserve"> επίπεδα σπουδών</w:t>
      </w:r>
      <w:r>
        <w:rPr>
          <w:rFonts w:ascii="Arial" w:hAnsi="Arial" w:cs="Arial"/>
          <w:lang w:eastAsia="en-US"/>
        </w:rPr>
        <w:t xml:space="preserve"> με βάση το ΕΠΠΚ (</w:t>
      </w:r>
      <w:r w:rsidRPr="006501A2">
        <w:rPr>
          <w:rFonts w:ascii="Arial" w:hAnsi="Arial" w:cs="Arial"/>
          <w:lang w:eastAsia="en-US"/>
        </w:rPr>
        <w:t>οριζόντια ερμηνεία</w:t>
      </w:r>
      <w:r>
        <w:rPr>
          <w:rFonts w:ascii="Arial" w:hAnsi="Arial" w:cs="Arial"/>
          <w:lang w:eastAsia="en-US"/>
        </w:rPr>
        <w:t>)</w:t>
      </w:r>
      <w:r w:rsidR="000D6FDA">
        <w:rPr>
          <w:rFonts w:ascii="Arial" w:hAnsi="Arial" w:cs="Arial"/>
          <w:lang w:eastAsia="en-US"/>
        </w:rPr>
        <w:t>,</w:t>
      </w:r>
      <w:r>
        <w:rPr>
          <w:rFonts w:ascii="Arial" w:hAnsi="Arial" w:cs="Arial"/>
          <w:lang w:eastAsia="en-US"/>
        </w:rPr>
        <w:t xml:space="preserve"> ενώ ο Πίνακας 1</w:t>
      </w:r>
      <w:r w:rsidR="002847C6" w:rsidRPr="00523501">
        <w:rPr>
          <w:rFonts w:ascii="Arial" w:hAnsi="Arial" w:cs="Arial"/>
          <w:lang w:eastAsia="en-US"/>
        </w:rPr>
        <w:t>8</w:t>
      </w:r>
      <w:r w:rsidRPr="00E43077">
        <w:rPr>
          <w:rFonts w:ascii="Arial" w:hAnsi="Arial" w:cs="Arial"/>
          <w:lang w:eastAsia="en-US"/>
        </w:rPr>
        <w:t xml:space="preserve"> </w:t>
      </w:r>
      <w:r>
        <w:rPr>
          <w:rFonts w:ascii="Arial" w:hAnsi="Arial" w:cs="Arial"/>
          <w:lang w:eastAsia="en-US"/>
        </w:rPr>
        <w:t xml:space="preserve">παρουσιάζει </w:t>
      </w:r>
      <w:r w:rsidRPr="006501A2">
        <w:rPr>
          <w:rFonts w:ascii="Arial" w:hAnsi="Arial" w:cs="Arial"/>
          <w:lang w:eastAsia="en-US"/>
        </w:rPr>
        <w:t>ποσοστά</w:t>
      </w:r>
      <w:r>
        <w:rPr>
          <w:rFonts w:ascii="Arial" w:hAnsi="Arial" w:cs="Arial"/>
          <w:lang w:eastAsia="en-US"/>
        </w:rPr>
        <w:t xml:space="preserve"> </w:t>
      </w:r>
      <w:r w:rsidRPr="00075E4D">
        <w:rPr>
          <w:rFonts w:ascii="Arial" w:hAnsi="Arial" w:cs="Arial"/>
          <w:lang w:eastAsia="en-US"/>
        </w:rPr>
        <w:t>για κάθε επ</w:t>
      </w:r>
      <w:r>
        <w:rPr>
          <w:rFonts w:ascii="Arial" w:hAnsi="Arial" w:cs="Arial"/>
          <w:lang w:eastAsia="en-US"/>
        </w:rPr>
        <w:t>ίπεδο</w:t>
      </w:r>
      <w:r w:rsidRPr="00075E4D">
        <w:rPr>
          <w:rFonts w:ascii="Arial" w:hAnsi="Arial" w:cs="Arial"/>
          <w:lang w:eastAsia="en-US"/>
        </w:rPr>
        <w:t xml:space="preserve"> σπουδών</w:t>
      </w:r>
      <w:r>
        <w:rPr>
          <w:rFonts w:ascii="Arial" w:hAnsi="Arial" w:cs="Arial"/>
          <w:lang w:eastAsia="en-US"/>
        </w:rPr>
        <w:t xml:space="preserve"> </w:t>
      </w:r>
      <w:r w:rsidR="009C74F7">
        <w:rPr>
          <w:rFonts w:ascii="Arial" w:hAnsi="Arial" w:cs="Arial"/>
          <w:lang w:eastAsia="en-US"/>
        </w:rPr>
        <w:t xml:space="preserve">την κατανομή των </w:t>
      </w:r>
      <w:r w:rsidR="00AD319F">
        <w:rPr>
          <w:rFonts w:ascii="Arial" w:hAnsi="Arial" w:cs="Arial"/>
          <w:lang w:eastAsia="en-US"/>
        </w:rPr>
        <w:t xml:space="preserve">φοιτητών/φοιτητριών </w:t>
      </w:r>
      <w:r w:rsidRPr="00075E4D">
        <w:rPr>
          <w:rFonts w:ascii="Arial" w:hAnsi="Arial" w:cs="Arial"/>
          <w:lang w:eastAsia="en-US"/>
        </w:rPr>
        <w:t xml:space="preserve"> σ</w:t>
      </w:r>
      <w:r>
        <w:rPr>
          <w:rFonts w:ascii="Arial" w:hAnsi="Arial" w:cs="Arial"/>
          <w:lang w:eastAsia="en-US"/>
        </w:rPr>
        <w:t>τα</w:t>
      </w:r>
      <w:r w:rsidRPr="00075E4D">
        <w:rPr>
          <w:rFonts w:ascii="Arial" w:hAnsi="Arial" w:cs="Arial"/>
          <w:lang w:eastAsia="en-US"/>
        </w:rPr>
        <w:t xml:space="preserve"> </w:t>
      </w:r>
      <w:r>
        <w:rPr>
          <w:rFonts w:ascii="Arial" w:hAnsi="Arial" w:cs="Arial"/>
          <w:lang w:eastAsia="en-US"/>
        </w:rPr>
        <w:t xml:space="preserve">επιστημονικό </w:t>
      </w:r>
      <w:r w:rsidRPr="00075E4D">
        <w:rPr>
          <w:rFonts w:ascii="Arial" w:hAnsi="Arial" w:cs="Arial"/>
          <w:lang w:eastAsia="en-US"/>
        </w:rPr>
        <w:t>πεδί</w:t>
      </w:r>
      <w:r>
        <w:rPr>
          <w:rFonts w:ascii="Arial" w:hAnsi="Arial" w:cs="Arial"/>
          <w:lang w:eastAsia="en-US"/>
        </w:rPr>
        <w:t>α</w:t>
      </w:r>
      <w:r w:rsidRPr="00075E4D">
        <w:rPr>
          <w:rFonts w:ascii="Arial" w:hAnsi="Arial" w:cs="Arial"/>
          <w:lang w:eastAsia="en-US"/>
        </w:rPr>
        <w:t xml:space="preserve"> σπουδών</w:t>
      </w:r>
      <w:r>
        <w:rPr>
          <w:rFonts w:ascii="Arial" w:hAnsi="Arial" w:cs="Arial"/>
          <w:lang w:eastAsia="en-US"/>
        </w:rPr>
        <w:t xml:space="preserve"> (κάθετη ερμηνεία)</w:t>
      </w:r>
      <w:r w:rsidR="001A3D14" w:rsidRPr="001A3D14">
        <w:rPr>
          <w:rFonts w:ascii="Arial" w:hAnsi="Arial" w:cs="Arial"/>
          <w:lang w:eastAsia="en-US"/>
        </w:rPr>
        <w:t xml:space="preserve">. </w:t>
      </w:r>
    </w:p>
    <w:p w14:paraId="5D329116" w14:textId="77777777" w:rsidR="009C6472" w:rsidRPr="009C6472" w:rsidRDefault="009C6472" w:rsidP="00267835">
      <w:pPr>
        <w:pStyle w:val="Caption"/>
        <w:jc w:val="both"/>
        <w:rPr>
          <w:rFonts w:ascii="Arial" w:hAnsi="Arial" w:cs="Arial"/>
          <w:sz w:val="2"/>
          <w:szCs w:val="22"/>
        </w:rPr>
      </w:pPr>
    </w:p>
    <w:p w14:paraId="77F4DCA5" w14:textId="233FEFD0" w:rsidR="00C06A5D" w:rsidRPr="00523501" w:rsidRDefault="009C74F7" w:rsidP="009C6472">
      <w:pPr>
        <w:pStyle w:val="Caption"/>
        <w:spacing w:after="0"/>
        <w:jc w:val="both"/>
        <w:rPr>
          <w:rFonts w:ascii="Arial" w:eastAsia="Calibri" w:hAnsi="Arial" w:cs="Arial"/>
          <w:b w:val="0"/>
          <w:sz w:val="22"/>
          <w:szCs w:val="22"/>
          <w:lang w:eastAsia="en-US"/>
        </w:rPr>
      </w:pPr>
      <w:bookmarkStart w:id="43" w:name="_Toc87965833"/>
      <w:r w:rsidRPr="009C74F7">
        <w:rPr>
          <w:rFonts w:ascii="Arial" w:hAnsi="Arial" w:cs="Arial"/>
          <w:sz w:val="22"/>
          <w:szCs w:val="22"/>
        </w:rPr>
        <w:lastRenderedPageBreak/>
        <w:t xml:space="preserve">Πίνακας </w:t>
      </w:r>
      <w:r w:rsidRPr="009C74F7">
        <w:rPr>
          <w:rFonts w:ascii="Arial" w:hAnsi="Arial" w:cs="Arial"/>
          <w:sz w:val="22"/>
          <w:szCs w:val="22"/>
        </w:rPr>
        <w:fldChar w:fldCharType="begin"/>
      </w:r>
      <w:r w:rsidRPr="009C74F7">
        <w:rPr>
          <w:rFonts w:ascii="Arial" w:hAnsi="Arial" w:cs="Arial"/>
          <w:sz w:val="22"/>
          <w:szCs w:val="22"/>
        </w:rPr>
        <w:instrText xml:space="preserve"> SEQ Πίνακας \* ARABIC </w:instrText>
      </w:r>
      <w:r w:rsidRPr="009C74F7">
        <w:rPr>
          <w:rFonts w:ascii="Arial" w:hAnsi="Arial" w:cs="Arial"/>
          <w:sz w:val="22"/>
          <w:szCs w:val="22"/>
        </w:rPr>
        <w:fldChar w:fldCharType="separate"/>
      </w:r>
      <w:r w:rsidR="004515A7">
        <w:rPr>
          <w:rFonts w:ascii="Arial" w:hAnsi="Arial" w:cs="Arial"/>
          <w:noProof/>
          <w:sz w:val="22"/>
          <w:szCs w:val="22"/>
        </w:rPr>
        <w:t>17</w:t>
      </w:r>
      <w:r w:rsidRPr="009C74F7">
        <w:rPr>
          <w:rFonts w:ascii="Arial" w:hAnsi="Arial" w:cs="Arial"/>
          <w:sz w:val="22"/>
          <w:szCs w:val="22"/>
        </w:rPr>
        <w:fldChar w:fldCharType="end"/>
      </w:r>
      <w:r>
        <w:rPr>
          <w:rFonts w:ascii="Arial" w:hAnsi="Arial" w:cs="Arial"/>
          <w:sz w:val="22"/>
          <w:szCs w:val="22"/>
        </w:rPr>
        <w:t xml:space="preserve">. </w:t>
      </w:r>
      <w:r>
        <w:rPr>
          <w:rFonts w:ascii="Arial" w:eastAsia="Calibri" w:hAnsi="Arial" w:cs="Arial"/>
          <w:b w:val="0"/>
          <w:sz w:val="22"/>
          <w:szCs w:val="22"/>
          <w:lang w:eastAsia="en-US"/>
        </w:rPr>
        <w:t xml:space="preserve">Αριθμός και ποσοστό των </w:t>
      </w:r>
      <w:r w:rsidR="00AD319F">
        <w:rPr>
          <w:rFonts w:ascii="Arial" w:eastAsia="Calibri" w:hAnsi="Arial" w:cs="Arial"/>
          <w:b w:val="0"/>
          <w:sz w:val="22"/>
          <w:szCs w:val="22"/>
          <w:lang w:eastAsia="en-US"/>
        </w:rPr>
        <w:t xml:space="preserve">φοιτητών/φοιτητριών </w:t>
      </w:r>
      <w:r>
        <w:rPr>
          <w:rFonts w:ascii="Arial" w:eastAsia="Calibri" w:hAnsi="Arial" w:cs="Arial"/>
          <w:b w:val="0"/>
          <w:sz w:val="22"/>
          <w:szCs w:val="22"/>
          <w:lang w:eastAsia="en-US"/>
        </w:rPr>
        <w:t xml:space="preserve">όλων των </w:t>
      </w:r>
      <w:r w:rsidR="00D75EB8">
        <w:rPr>
          <w:rFonts w:ascii="Arial" w:eastAsia="Calibri" w:hAnsi="Arial" w:cs="Arial"/>
          <w:b w:val="0"/>
          <w:sz w:val="22"/>
          <w:szCs w:val="22"/>
          <w:lang w:eastAsia="en-US"/>
        </w:rPr>
        <w:t>ε</w:t>
      </w:r>
      <w:r>
        <w:rPr>
          <w:rFonts w:ascii="Arial" w:eastAsia="Calibri" w:hAnsi="Arial" w:cs="Arial"/>
          <w:b w:val="0"/>
          <w:sz w:val="22"/>
          <w:szCs w:val="22"/>
          <w:lang w:eastAsia="en-US"/>
        </w:rPr>
        <w:t xml:space="preserve">πιπέδων </w:t>
      </w:r>
      <w:r w:rsidR="00D75EB8">
        <w:rPr>
          <w:rFonts w:ascii="Arial" w:eastAsia="Calibri" w:hAnsi="Arial" w:cs="Arial"/>
          <w:b w:val="0"/>
          <w:sz w:val="22"/>
          <w:szCs w:val="22"/>
          <w:lang w:eastAsia="en-US"/>
        </w:rPr>
        <w:t>σ</w:t>
      </w:r>
      <w:r w:rsidR="00C06A5D" w:rsidRPr="009C74F7">
        <w:rPr>
          <w:rFonts w:ascii="Arial" w:eastAsia="Calibri" w:hAnsi="Arial" w:cs="Arial"/>
          <w:b w:val="0"/>
          <w:sz w:val="22"/>
          <w:szCs w:val="22"/>
          <w:lang w:eastAsia="en-US"/>
        </w:rPr>
        <w:t xml:space="preserve">πουδών στις </w:t>
      </w:r>
      <w:r w:rsidRPr="00523501">
        <w:rPr>
          <w:rFonts w:ascii="Arial" w:eastAsia="Calibri" w:hAnsi="Arial" w:cs="Arial"/>
          <w:b w:val="0"/>
          <w:sz w:val="22"/>
          <w:szCs w:val="22"/>
          <w:lang w:eastAsia="en-US"/>
        </w:rPr>
        <w:t xml:space="preserve">Σχολές </w:t>
      </w:r>
      <w:r>
        <w:rPr>
          <w:rFonts w:ascii="Arial" w:eastAsia="Calibri" w:hAnsi="Arial" w:cs="Arial"/>
          <w:b w:val="0"/>
          <w:sz w:val="22"/>
          <w:szCs w:val="22"/>
          <w:lang w:eastAsia="en-US"/>
        </w:rPr>
        <w:t>Τριτοβάθμια</w:t>
      </w:r>
      <w:r w:rsidR="00C06A5D" w:rsidRPr="009C74F7">
        <w:rPr>
          <w:rFonts w:ascii="Arial" w:eastAsia="Calibri" w:hAnsi="Arial" w:cs="Arial"/>
          <w:b w:val="0"/>
          <w:sz w:val="22"/>
          <w:szCs w:val="22"/>
          <w:lang w:eastAsia="en-US"/>
        </w:rPr>
        <w:t>ς</w:t>
      </w:r>
      <w:r>
        <w:rPr>
          <w:rFonts w:ascii="Arial" w:eastAsia="Calibri" w:hAnsi="Arial" w:cs="Arial"/>
          <w:b w:val="0"/>
          <w:sz w:val="22"/>
          <w:szCs w:val="22"/>
          <w:lang w:eastAsia="en-US"/>
        </w:rPr>
        <w:t xml:space="preserve"> </w:t>
      </w:r>
      <w:r w:rsidR="00D75EB8">
        <w:rPr>
          <w:rFonts w:ascii="Arial" w:eastAsia="Calibri" w:hAnsi="Arial" w:cs="Arial"/>
          <w:b w:val="0"/>
          <w:sz w:val="22"/>
          <w:szCs w:val="22"/>
          <w:lang w:eastAsia="en-US"/>
        </w:rPr>
        <w:t>ε</w:t>
      </w:r>
      <w:r>
        <w:rPr>
          <w:rFonts w:ascii="Arial" w:eastAsia="Calibri" w:hAnsi="Arial" w:cs="Arial"/>
          <w:b w:val="0"/>
          <w:sz w:val="22"/>
          <w:szCs w:val="22"/>
          <w:lang w:eastAsia="en-US"/>
        </w:rPr>
        <w:t>κπαίδευσης</w:t>
      </w:r>
      <w:r w:rsidR="00C06A5D" w:rsidRPr="00523501">
        <w:rPr>
          <w:rFonts w:ascii="Arial" w:eastAsia="Calibri" w:hAnsi="Arial" w:cs="Arial"/>
          <w:b w:val="0"/>
          <w:sz w:val="22"/>
          <w:szCs w:val="22"/>
          <w:lang w:eastAsia="en-US"/>
        </w:rPr>
        <w:t xml:space="preserve"> </w:t>
      </w:r>
      <w:r>
        <w:rPr>
          <w:rFonts w:ascii="Arial" w:eastAsia="Calibri" w:hAnsi="Arial" w:cs="Arial"/>
          <w:b w:val="0"/>
          <w:sz w:val="22"/>
          <w:szCs w:val="22"/>
          <w:lang w:eastAsia="en-US"/>
        </w:rPr>
        <w:t xml:space="preserve">ανά </w:t>
      </w:r>
      <w:r w:rsidR="00D75EB8">
        <w:rPr>
          <w:rFonts w:ascii="Arial" w:eastAsia="Calibri" w:hAnsi="Arial" w:cs="Arial"/>
          <w:b w:val="0"/>
          <w:sz w:val="22"/>
          <w:szCs w:val="22"/>
          <w:lang w:eastAsia="en-US"/>
        </w:rPr>
        <w:t>ε</w:t>
      </w:r>
      <w:r>
        <w:rPr>
          <w:rFonts w:ascii="Arial" w:eastAsia="Calibri" w:hAnsi="Arial" w:cs="Arial"/>
          <w:b w:val="0"/>
          <w:sz w:val="22"/>
          <w:szCs w:val="22"/>
          <w:lang w:eastAsia="en-US"/>
        </w:rPr>
        <w:t xml:space="preserve">πιστημονικό </w:t>
      </w:r>
      <w:r w:rsidR="00D75EB8">
        <w:rPr>
          <w:rFonts w:ascii="Arial" w:eastAsia="Calibri" w:hAnsi="Arial" w:cs="Arial"/>
          <w:b w:val="0"/>
          <w:sz w:val="22"/>
          <w:szCs w:val="22"/>
          <w:lang w:eastAsia="en-US"/>
        </w:rPr>
        <w:t>π</w:t>
      </w:r>
      <w:r>
        <w:rPr>
          <w:rFonts w:ascii="Arial" w:eastAsia="Calibri" w:hAnsi="Arial" w:cs="Arial"/>
          <w:b w:val="0"/>
          <w:sz w:val="22"/>
          <w:szCs w:val="22"/>
          <w:lang w:eastAsia="en-US"/>
        </w:rPr>
        <w:t xml:space="preserve">εδίο </w:t>
      </w:r>
      <w:r w:rsidR="00D75EB8">
        <w:rPr>
          <w:rFonts w:ascii="Arial" w:eastAsia="Calibri" w:hAnsi="Arial" w:cs="Arial"/>
          <w:b w:val="0"/>
          <w:sz w:val="22"/>
          <w:szCs w:val="22"/>
          <w:lang w:eastAsia="en-US"/>
        </w:rPr>
        <w:t>σ</w:t>
      </w:r>
      <w:r w:rsidR="00C06A5D" w:rsidRPr="00523501">
        <w:rPr>
          <w:rFonts w:ascii="Arial" w:eastAsia="Calibri" w:hAnsi="Arial" w:cs="Arial"/>
          <w:b w:val="0"/>
          <w:sz w:val="22"/>
          <w:szCs w:val="22"/>
          <w:lang w:eastAsia="en-US"/>
        </w:rPr>
        <w:t xml:space="preserve">πουδών </w:t>
      </w:r>
      <w:r w:rsidR="008C4B31" w:rsidRPr="008C4B31">
        <w:rPr>
          <w:rFonts w:ascii="Arial" w:eastAsia="Calibri" w:hAnsi="Arial" w:cs="Arial"/>
          <w:b w:val="0"/>
          <w:sz w:val="22"/>
          <w:szCs w:val="22"/>
          <w:lang w:eastAsia="en-US"/>
        </w:rPr>
        <w:t xml:space="preserve">της Διεθνούς Τυποποιημένης Ταξινόμησης της Εκπαίδευσης </w:t>
      </w:r>
      <w:r w:rsidRPr="00523501">
        <w:rPr>
          <w:rFonts w:ascii="Arial" w:hAnsi="Arial" w:cs="Arial"/>
          <w:b w:val="0"/>
          <w:bCs w:val="0"/>
          <w:sz w:val="22"/>
          <w:szCs w:val="22"/>
          <w:lang w:eastAsia="en-US"/>
        </w:rPr>
        <w:t xml:space="preserve">ISCED 2013 </w:t>
      </w:r>
      <w:r w:rsidR="00C06A5D" w:rsidRPr="00523501">
        <w:rPr>
          <w:rFonts w:ascii="Arial" w:eastAsia="Calibri" w:hAnsi="Arial" w:cs="Arial"/>
          <w:b w:val="0"/>
          <w:sz w:val="22"/>
          <w:szCs w:val="22"/>
          <w:lang w:eastAsia="en-US"/>
        </w:rPr>
        <w:t>(οριζόντια ερμηνεία)</w:t>
      </w:r>
      <w:r w:rsidR="00267835">
        <w:rPr>
          <w:rFonts w:ascii="Arial" w:eastAsia="Calibri" w:hAnsi="Arial" w:cs="Arial"/>
          <w:b w:val="0"/>
          <w:sz w:val="22"/>
          <w:szCs w:val="22"/>
          <w:lang w:eastAsia="en-US"/>
        </w:rPr>
        <w:t xml:space="preserve"> </w:t>
      </w:r>
      <w:r w:rsidR="00AD319F">
        <w:rPr>
          <w:rFonts w:ascii="Arial" w:eastAsia="Calibri" w:hAnsi="Arial" w:cs="Arial"/>
          <w:b w:val="0"/>
          <w:sz w:val="22"/>
          <w:szCs w:val="22"/>
          <w:lang w:eastAsia="en-US"/>
        </w:rPr>
        <w:t>το ακαδημαϊκό έτος</w:t>
      </w:r>
      <w:r w:rsidR="00267835">
        <w:rPr>
          <w:rFonts w:ascii="Arial" w:eastAsia="Calibri" w:hAnsi="Arial" w:cs="Arial"/>
          <w:b w:val="0"/>
          <w:sz w:val="22"/>
          <w:szCs w:val="22"/>
          <w:lang w:eastAsia="en-US"/>
        </w:rPr>
        <w:t xml:space="preserve"> 2020-2021</w:t>
      </w:r>
      <w:bookmarkEnd w:id="43"/>
    </w:p>
    <w:tbl>
      <w:tblPr>
        <w:tblW w:w="864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0"/>
        <w:gridCol w:w="1520"/>
        <w:gridCol w:w="1275"/>
        <w:gridCol w:w="709"/>
        <w:gridCol w:w="851"/>
        <w:gridCol w:w="850"/>
        <w:gridCol w:w="851"/>
        <w:gridCol w:w="850"/>
        <w:gridCol w:w="737"/>
        <w:gridCol w:w="977"/>
      </w:tblGrid>
      <w:tr w:rsidR="00F91D0D" w:rsidRPr="00523501" w14:paraId="273E1D25" w14:textId="77777777" w:rsidTr="00523501">
        <w:trPr>
          <w:cantSplit/>
          <w:trHeight w:val="295"/>
        </w:trPr>
        <w:tc>
          <w:tcPr>
            <w:tcW w:w="1540" w:type="dxa"/>
            <w:gridSpan w:val="2"/>
            <w:vMerge w:val="restart"/>
            <w:tcBorders>
              <w:top w:val="single" w:sz="4" w:space="0" w:color="auto"/>
              <w:bottom w:val="nil"/>
            </w:tcBorders>
            <w:shd w:val="clear" w:color="auto" w:fill="FFFFFF"/>
            <w:vAlign w:val="bottom"/>
          </w:tcPr>
          <w:p w14:paraId="07C1961D" w14:textId="77777777" w:rsidR="00F91D0D" w:rsidRPr="00523501" w:rsidRDefault="00F91D0D" w:rsidP="009C6472">
            <w:pPr>
              <w:autoSpaceDE w:val="0"/>
              <w:autoSpaceDN w:val="0"/>
              <w:adjustRightInd w:val="0"/>
              <w:spacing w:after="0" w:line="240" w:lineRule="auto"/>
              <w:rPr>
                <w:rFonts w:ascii="Arial" w:hAnsi="Arial" w:cs="Arial"/>
                <w:sz w:val="20"/>
                <w:szCs w:val="20"/>
                <w:lang w:eastAsia="en-US"/>
              </w:rPr>
            </w:pPr>
          </w:p>
        </w:tc>
        <w:tc>
          <w:tcPr>
            <w:tcW w:w="1275" w:type="dxa"/>
            <w:tcBorders>
              <w:top w:val="single" w:sz="4" w:space="0" w:color="auto"/>
              <w:bottom w:val="nil"/>
            </w:tcBorders>
            <w:shd w:val="clear" w:color="auto" w:fill="FFFFFF"/>
          </w:tcPr>
          <w:p w14:paraId="28A886DE" w14:textId="77777777" w:rsidR="00F91D0D" w:rsidRPr="00267835" w:rsidRDefault="00F91D0D" w:rsidP="009C6472">
            <w:pPr>
              <w:autoSpaceDE w:val="0"/>
              <w:autoSpaceDN w:val="0"/>
              <w:adjustRightInd w:val="0"/>
              <w:spacing w:after="0" w:line="240" w:lineRule="auto"/>
              <w:ind w:left="60" w:right="60"/>
              <w:rPr>
                <w:rFonts w:ascii="Arial" w:hAnsi="Arial" w:cs="Arial"/>
                <w:b/>
                <w:color w:val="000000"/>
                <w:lang w:eastAsia="en-US"/>
              </w:rPr>
            </w:pPr>
          </w:p>
        </w:tc>
        <w:tc>
          <w:tcPr>
            <w:tcW w:w="4848" w:type="dxa"/>
            <w:gridSpan w:val="6"/>
            <w:tcBorders>
              <w:top w:val="single" w:sz="4" w:space="0" w:color="auto"/>
              <w:bottom w:val="nil"/>
            </w:tcBorders>
            <w:shd w:val="clear" w:color="auto" w:fill="FFFFFF"/>
            <w:vAlign w:val="bottom"/>
          </w:tcPr>
          <w:p w14:paraId="644AAC31" w14:textId="77777777" w:rsidR="00F91D0D" w:rsidRPr="00A84781" w:rsidRDefault="00F91D0D" w:rsidP="009C6472">
            <w:pPr>
              <w:autoSpaceDE w:val="0"/>
              <w:autoSpaceDN w:val="0"/>
              <w:adjustRightInd w:val="0"/>
              <w:spacing w:after="0" w:line="240" w:lineRule="auto"/>
              <w:ind w:left="60" w:right="60"/>
              <w:jc w:val="center"/>
              <w:rPr>
                <w:rFonts w:ascii="Arial" w:hAnsi="Arial" w:cs="Arial"/>
                <w:b/>
                <w:bCs/>
                <w:color w:val="000000"/>
                <w:lang w:eastAsia="en-US"/>
              </w:rPr>
            </w:pPr>
            <w:r w:rsidRPr="00A84781">
              <w:rPr>
                <w:rFonts w:ascii="Arial" w:hAnsi="Arial" w:cs="Arial"/>
                <w:b/>
                <w:bCs/>
                <w:color w:val="000000"/>
                <w:lang w:eastAsia="en-US"/>
              </w:rPr>
              <w:t>Εθνικό Πλαίσιο Προσόντων</w:t>
            </w:r>
          </w:p>
        </w:tc>
        <w:tc>
          <w:tcPr>
            <w:tcW w:w="977" w:type="dxa"/>
            <w:tcBorders>
              <w:top w:val="single" w:sz="4" w:space="0" w:color="auto"/>
              <w:bottom w:val="nil"/>
            </w:tcBorders>
            <w:shd w:val="clear" w:color="auto" w:fill="FFFFFF"/>
          </w:tcPr>
          <w:p w14:paraId="1FBCC0D3" w14:textId="77777777" w:rsidR="00F91D0D" w:rsidRPr="00267835" w:rsidRDefault="00F91D0D" w:rsidP="009C6472">
            <w:pPr>
              <w:autoSpaceDE w:val="0"/>
              <w:autoSpaceDN w:val="0"/>
              <w:adjustRightInd w:val="0"/>
              <w:spacing w:after="0" w:line="240" w:lineRule="auto"/>
              <w:ind w:left="60" w:right="60"/>
              <w:jc w:val="center"/>
              <w:rPr>
                <w:rFonts w:ascii="Arial" w:hAnsi="Arial" w:cs="Arial"/>
                <w:color w:val="000000"/>
                <w:lang w:eastAsia="en-US"/>
              </w:rPr>
            </w:pPr>
          </w:p>
        </w:tc>
      </w:tr>
      <w:tr w:rsidR="007746C9" w:rsidRPr="00523501" w14:paraId="00DD2C57" w14:textId="77777777" w:rsidTr="009C74F7">
        <w:trPr>
          <w:cantSplit/>
          <w:trHeight w:val="373"/>
        </w:trPr>
        <w:tc>
          <w:tcPr>
            <w:tcW w:w="1540" w:type="dxa"/>
            <w:gridSpan w:val="2"/>
            <w:vMerge/>
            <w:tcBorders>
              <w:top w:val="nil"/>
              <w:bottom w:val="single" w:sz="4" w:space="0" w:color="auto"/>
            </w:tcBorders>
            <w:shd w:val="clear" w:color="auto" w:fill="FFFFFF"/>
            <w:vAlign w:val="bottom"/>
          </w:tcPr>
          <w:p w14:paraId="14F0DAA7" w14:textId="77777777" w:rsidR="00CA589F" w:rsidRPr="00523501" w:rsidRDefault="00CA589F" w:rsidP="00CA589F">
            <w:pPr>
              <w:autoSpaceDE w:val="0"/>
              <w:autoSpaceDN w:val="0"/>
              <w:adjustRightInd w:val="0"/>
              <w:spacing w:after="0" w:line="240" w:lineRule="auto"/>
              <w:rPr>
                <w:rFonts w:ascii="Arial" w:hAnsi="Arial" w:cs="Arial"/>
                <w:color w:val="000000"/>
                <w:sz w:val="20"/>
                <w:szCs w:val="20"/>
                <w:lang w:eastAsia="en-US"/>
              </w:rPr>
            </w:pPr>
          </w:p>
        </w:tc>
        <w:tc>
          <w:tcPr>
            <w:tcW w:w="1275" w:type="dxa"/>
            <w:tcBorders>
              <w:top w:val="nil"/>
              <w:bottom w:val="single" w:sz="4" w:space="0" w:color="auto"/>
            </w:tcBorders>
            <w:shd w:val="clear" w:color="auto" w:fill="FFFFFF"/>
          </w:tcPr>
          <w:p w14:paraId="7700F3B5" w14:textId="77777777" w:rsidR="00CA589F" w:rsidRPr="00267835" w:rsidRDefault="00CA589F" w:rsidP="00523501">
            <w:pPr>
              <w:autoSpaceDE w:val="0"/>
              <w:autoSpaceDN w:val="0"/>
              <w:adjustRightInd w:val="0"/>
              <w:spacing w:after="0" w:line="240" w:lineRule="auto"/>
              <w:ind w:left="60" w:right="60"/>
              <w:rPr>
                <w:rFonts w:ascii="Arial" w:hAnsi="Arial" w:cs="Arial"/>
                <w:b/>
                <w:color w:val="000000"/>
                <w:lang w:eastAsia="en-US"/>
              </w:rPr>
            </w:pPr>
          </w:p>
        </w:tc>
        <w:tc>
          <w:tcPr>
            <w:tcW w:w="709" w:type="dxa"/>
            <w:tcBorders>
              <w:top w:val="nil"/>
              <w:bottom w:val="single" w:sz="4" w:space="0" w:color="auto"/>
            </w:tcBorders>
            <w:shd w:val="clear" w:color="auto" w:fill="FFFFFF"/>
            <w:vAlign w:val="center"/>
          </w:tcPr>
          <w:p w14:paraId="7A926C0C" w14:textId="77777777" w:rsidR="00CA589F" w:rsidRPr="00267835" w:rsidRDefault="00CA589F" w:rsidP="009C74F7">
            <w:pPr>
              <w:autoSpaceDE w:val="0"/>
              <w:autoSpaceDN w:val="0"/>
              <w:adjustRightInd w:val="0"/>
              <w:spacing w:after="0" w:line="240" w:lineRule="auto"/>
              <w:ind w:left="60" w:right="60"/>
              <w:jc w:val="center"/>
              <w:rPr>
                <w:rFonts w:ascii="Arial" w:hAnsi="Arial" w:cs="Arial"/>
                <w:color w:val="000000"/>
                <w:lang w:eastAsia="en-US"/>
              </w:rPr>
            </w:pPr>
            <w:r w:rsidRPr="00267835">
              <w:rPr>
                <w:rFonts w:ascii="Arial" w:hAnsi="Arial" w:cs="Arial"/>
                <w:color w:val="000000"/>
                <w:lang w:eastAsia="en-US"/>
              </w:rPr>
              <w:t>5</w:t>
            </w:r>
            <w:r w:rsidRPr="00267835">
              <w:rPr>
                <w:rFonts w:ascii="Arial" w:hAnsi="Arial" w:cs="Arial"/>
                <w:color w:val="000000"/>
                <w:lang w:val="en-GB" w:eastAsia="en-US"/>
              </w:rPr>
              <w:t>A</w:t>
            </w:r>
          </w:p>
        </w:tc>
        <w:tc>
          <w:tcPr>
            <w:tcW w:w="851" w:type="dxa"/>
            <w:tcBorders>
              <w:top w:val="nil"/>
              <w:bottom w:val="single" w:sz="4" w:space="0" w:color="auto"/>
            </w:tcBorders>
            <w:shd w:val="clear" w:color="auto" w:fill="FFFFFF"/>
            <w:vAlign w:val="center"/>
          </w:tcPr>
          <w:p w14:paraId="5E480DF4" w14:textId="77777777" w:rsidR="00CA589F" w:rsidRPr="00267835" w:rsidRDefault="00CA589F" w:rsidP="009C74F7">
            <w:pPr>
              <w:autoSpaceDE w:val="0"/>
              <w:autoSpaceDN w:val="0"/>
              <w:adjustRightInd w:val="0"/>
              <w:spacing w:after="0" w:line="240" w:lineRule="auto"/>
              <w:ind w:left="60" w:right="60"/>
              <w:jc w:val="center"/>
              <w:rPr>
                <w:rFonts w:ascii="Arial" w:hAnsi="Arial" w:cs="Arial"/>
                <w:color w:val="000000"/>
                <w:lang w:eastAsia="en-US"/>
              </w:rPr>
            </w:pPr>
            <w:r w:rsidRPr="00267835">
              <w:rPr>
                <w:rFonts w:ascii="Arial" w:hAnsi="Arial" w:cs="Arial"/>
                <w:color w:val="000000"/>
                <w:lang w:eastAsia="en-US"/>
              </w:rPr>
              <w:t>5</w:t>
            </w:r>
            <w:r w:rsidRPr="00267835">
              <w:rPr>
                <w:rFonts w:ascii="Arial" w:hAnsi="Arial" w:cs="Arial"/>
                <w:color w:val="000000"/>
                <w:lang w:val="en-US" w:eastAsia="en-US"/>
              </w:rPr>
              <w:t>B</w:t>
            </w:r>
          </w:p>
        </w:tc>
        <w:tc>
          <w:tcPr>
            <w:tcW w:w="850" w:type="dxa"/>
            <w:tcBorders>
              <w:top w:val="nil"/>
              <w:bottom w:val="single" w:sz="4" w:space="0" w:color="auto"/>
            </w:tcBorders>
            <w:shd w:val="clear" w:color="auto" w:fill="FFFFFF"/>
            <w:vAlign w:val="center"/>
          </w:tcPr>
          <w:p w14:paraId="0D4C44C0" w14:textId="77777777" w:rsidR="00CA589F" w:rsidRPr="00267835" w:rsidRDefault="00CA589F" w:rsidP="009C74F7">
            <w:pPr>
              <w:autoSpaceDE w:val="0"/>
              <w:autoSpaceDN w:val="0"/>
              <w:adjustRightInd w:val="0"/>
              <w:spacing w:after="0" w:line="240" w:lineRule="auto"/>
              <w:ind w:left="60" w:right="60"/>
              <w:jc w:val="center"/>
              <w:rPr>
                <w:rFonts w:ascii="Arial" w:hAnsi="Arial" w:cs="Arial"/>
                <w:color w:val="000000"/>
                <w:lang w:eastAsia="en-US"/>
              </w:rPr>
            </w:pPr>
            <w:r w:rsidRPr="00267835">
              <w:rPr>
                <w:rFonts w:ascii="Arial" w:hAnsi="Arial" w:cs="Arial"/>
                <w:color w:val="000000"/>
                <w:lang w:eastAsia="en-US"/>
              </w:rPr>
              <w:t>5</w:t>
            </w:r>
            <w:r w:rsidRPr="00267835">
              <w:rPr>
                <w:rFonts w:ascii="Arial" w:hAnsi="Arial" w:cs="Arial"/>
                <w:color w:val="000000"/>
                <w:lang w:val="en-US" w:eastAsia="en-US"/>
              </w:rPr>
              <w:t>C</w:t>
            </w:r>
          </w:p>
        </w:tc>
        <w:tc>
          <w:tcPr>
            <w:tcW w:w="851" w:type="dxa"/>
            <w:tcBorders>
              <w:top w:val="nil"/>
              <w:bottom w:val="single" w:sz="4" w:space="0" w:color="auto"/>
            </w:tcBorders>
            <w:shd w:val="clear" w:color="auto" w:fill="FFFFFF"/>
            <w:vAlign w:val="center"/>
          </w:tcPr>
          <w:p w14:paraId="41F63DEF" w14:textId="77777777" w:rsidR="00CA589F" w:rsidRPr="00267835" w:rsidRDefault="00CA589F" w:rsidP="009C74F7">
            <w:pPr>
              <w:autoSpaceDE w:val="0"/>
              <w:autoSpaceDN w:val="0"/>
              <w:adjustRightInd w:val="0"/>
              <w:spacing w:after="0" w:line="240" w:lineRule="auto"/>
              <w:ind w:left="60" w:right="60"/>
              <w:jc w:val="center"/>
              <w:rPr>
                <w:rFonts w:ascii="Arial" w:hAnsi="Arial" w:cs="Arial"/>
                <w:color w:val="000000"/>
                <w:lang w:eastAsia="en-US"/>
              </w:rPr>
            </w:pPr>
            <w:r w:rsidRPr="00267835">
              <w:rPr>
                <w:rFonts w:ascii="Arial" w:hAnsi="Arial" w:cs="Arial"/>
                <w:color w:val="000000"/>
                <w:lang w:eastAsia="en-US"/>
              </w:rPr>
              <w:t>6</w:t>
            </w:r>
          </w:p>
        </w:tc>
        <w:tc>
          <w:tcPr>
            <w:tcW w:w="850" w:type="dxa"/>
            <w:tcBorders>
              <w:top w:val="nil"/>
              <w:bottom w:val="single" w:sz="4" w:space="0" w:color="auto"/>
            </w:tcBorders>
            <w:shd w:val="clear" w:color="auto" w:fill="FFFFFF"/>
            <w:vAlign w:val="center"/>
          </w:tcPr>
          <w:p w14:paraId="1EB2DEE8" w14:textId="77777777" w:rsidR="00CA589F" w:rsidRPr="00267835" w:rsidRDefault="00CA589F" w:rsidP="009C74F7">
            <w:pPr>
              <w:autoSpaceDE w:val="0"/>
              <w:autoSpaceDN w:val="0"/>
              <w:adjustRightInd w:val="0"/>
              <w:spacing w:after="0" w:line="240" w:lineRule="auto"/>
              <w:ind w:left="60" w:right="60"/>
              <w:jc w:val="center"/>
              <w:rPr>
                <w:rFonts w:ascii="Arial" w:hAnsi="Arial" w:cs="Arial"/>
                <w:color w:val="000000"/>
                <w:lang w:eastAsia="en-US"/>
              </w:rPr>
            </w:pPr>
            <w:r w:rsidRPr="00267835">
              <w:rPr>
                <w:rFonts w:ascii="Arial" w:hAnsi="Arial" w:cs="Arial"/>
                <w:color w:val="000000"/>
                <w:lang w:eastAsia="en-US"/>
              </w:rPr>
              <w:t>7</w:t>
            </w:r>
            <w:r w:rsidRPr="00267835">
              <w:rPr>
                <w:rFonts w:ascii="Arial" w:hAnsi="Arial" w:cs="Arial"/>
                <w:color w:val="000000"/>
                <w:lang w:val="en-US" w:eastAsia="en-US"/>
              </w:rPr>
              <w:t>C</w:t>
            </w:r>
          </w:p>
        </w:tc>
        <w:tc>
          <w:tcPr>
            <w:tcW w:w="737" w:type="dxa"/>
            <w:tcBorders>
              <w:top w:val="nil"/>
              <w:bottom w:val="single" w:sz="4" w:space="0" w:color="auto"/>
            </w:tcBorders>
            <w:shd w:val="clear" w:color="auto" w:fill="FFFFFF"/>
            <w:vAlign w:val="center"/>
          </w:tcPr>
          <w:p w14:paraId="4F1E1F08" w14:textId="77777777" w:rsidR="00CA589F" w:rsidRPr="00267835" w:rsidRDefault="00CA589F" w:rsidP="009C74F7">
            <w:pPr>
              <w:autoSpaceDE w:val="0"/>
              <w:autoSpaceDN w:val="0"/>
              <w:adjustRightInd w:val="0"/>
              <w:spacing w:after="0" w:line="240" w:lineRule="auto"/>
              <w:ind w:left="60" w:right="60"/>
              <w:jc w:val="center"/>
              <w:rPr>
                <w:rFonts w:ascii="Arial" w:hAnsi="Arial" w:cs="Arial"/>
                <w:color w:val="000000"/>
                <w:lang w:eastAsia="en-US"/>
              </w:rPr>
            </w:pPr>
            <w:r w:rsidRPr="00267835">
              <w:rPr>
                <w:rFonts w:ascii="Arial" w:hAnsi="Arial" w:cs="Arial"/>
                <w:color w:val="000000"/>
                <w:lang w:eastAsia="en-US"/>
              </w:rPr>
              <w:t>8</w:t>
            </w:r>
          </w:p>
        </w:tc>
        <w:tc>
          <w:tcPr>
            <w:tcW w:w="977" w:type="dxa"/>
            <w:tcBorders>
              <w:top w:val="nil"/>
              <w:bottom w:val="single" w:sz="4" w:space="0" w:color="auto"/>
            </w:tcBorders>
            <w:shd w:val="clear" w:color="auto" w:fill="FFFFFF"/>
            <w:vAlign w:val="center"/>
          </w:tcPr>
          <w:p w14:paraId="51994AF3" w14:textId="77777777" w:rsidR="00CA589F" w:rsidRPr="00267835" w:rsidRDefault="009C74F7" w:rsidP="00CA589F">
            <w:pPr>
              <w:autoSpaceDE w:val="0"/>
              <w:autoSpaceDN w:val="0"/>
              <w:adjustRightInd w:val="0"/>
              <w:spacing w:after="0" w:line="240" w:lineRule="auto"/>
              <w:ind w:left="60" w:right="60"/>
              <w:jc w:val="right"/>
              <w:rPr>
                <w:rFonts w:ascii="Arial" w:hAnsi="Arial" w:cs="Arial"/>
                <w:color w:val="000000"/>
                <w:lang w:eastAsia="en-US"/>
              </w:rPr>
            </w:pPr>
            <w:r w:rsidRPr="00267835">
              <w:rPr>
                <w:rFonts w:ascii="Arial" w:hAnsi="Arial" w:cs="Arial"/>
                <w:color w:val="000000"/>
                <w:lang w:eastAsia="en-US"/>
              </w:rPr>
              <w:t>Σύνολο</w:t>
            </w:r>
          </w:p>
        </w:tc>
      </w:tr>
      <w:tr w:rsidR="009F0271" w:rsidRPr="00523501" w14:paraId="20041298" w14:textId="77777777" w:rsidTr="009F0271">
        <w:trPr>
          <w:cantSplit/>
          <w:trHeight w:val="295"/>
        </w:trPr>
        <w:tc>
          <w:tcPr>
            <w:tcW w:w="20" w:type="dxa"/>
            <w:tcBorders>
              <w:top w:val="single" w:sz="4" w:space="0" w:color="auto"/>
            </w:tcBorders>
            <w:shd w:val="clear" w:color="auto" w:fill="FFFFFF"/>
          </w:tcPr>
          <w:p w14:paraId="70720081" w14:textId="77777777" w:rsidR="009F0271" w:rsidRPr="009F0271" w:rsidRDefault="009F0271" w:rsidP="009F0271">
            <w:pPr>
              <w:autoSpaceDE w:val="0"/>
              <w:autoSpaceDN w:val="0"/>
              <w:adjustRightInd w:val="0"/>
              <w:spacing w:after="0" w:line="240" w:lineRule="auto"/>
              <w:ind w:left="60" w:right="60"/>
              <w:rPr>
                <w:rFonts w:ascii="Arial" w:hAnsi="Arial" w:cs="Arial"/>
                <w:color w:val="000000"/>
                <w:sz w:val="20"/>
                <w:szCs w:val="20"/>
                <w:lang w:eastAsia="en-US"/>
              </w:rPr>
            </w:pPr>
          </w:p>
        </w:tc>
        <w:tc>
          <w:tcPr>
            <w:tcW w:w="1520" w:type="dxa"/>
            <w:tcBorders>
              <w:top w:val="single" w:sz="4" w:space="0" w:color="auto"/>
              <w:bottom w:val="nil"/>
            </w:tcBorders>
            <w:shd w:val="clear" w:color="auto" w:fill="FFFFFF"/>
          </w:tcPr>
          <w:p w14:paraId="608A4405" w14:textId="2F3673EE" w:rsidR="009F0271" w:rsidRPr="00A84781" w:rsidRDefault="00A84781" w:rsidP="00A84781">
            <w:pPr>
              <w:autoSpaceDE w:val="0"/>
              <w:autoSpaceDN w:val="0"/>
              <w:adjustRightInd w:val="0"/>
              <w:spacing w:after="0" w:line="240" w:lineRule="auto"/>
              <w:ind w:right="60" w:hanging="37"/>
              <w:rPr>
                <w:rFonts w:ascii="Arial" w:hAnsi="Arial" w:cs="Arial"/>
                <w:b/>
                <w:bCs/>
                <w:color w:val="000000"/>
                <w:sz w:val="20"/>
                <w:szCs w:val="20"/>
                <w:lang w:val="en-US" w:eastAsia="en-US"/>
              </w:rPr>
            </w:pPr>
            <w:r>
              <w:rPr>
                <w:rFonts w:ascii="Arial" w:hAnsi="Arial" w:cs="Arial"/>
                <w:b/>
                <w:bCs/>
                <w:sz w:val="20"/>
                <w:szCs w:val="20"/>
                <w:lang w:eastAsia="en-US"/>
              </w:rPr>
              <w:t xml:space="preserve"> </w:t>
            </w:r>
            <w:r w:rsidR="009F0271" w:rsidRPr="00A84781">
              <w:rPr>
                <w:rFonts w:ascii="Arial" w:hAnsi="Arial" w:cs="Arial"/>
                <w:b/>
                <w:bCs/>
                <w:sz w:val="20"/>
                <w:szCs w:val="20"/>
                <w:lang w:eastAsia="en-US"/>
              </w:rPr>
              <w:t>Επιστημονικό Πεδίο Σπουδών</w:t>
            </w:r>
          </w:p>
        </w:tc>
        <w:tc>
          <w:tcPr>
            <w:tcW w:w="1275" w:type="dxa"/>
            <w:tcBorders>
              <w:top w:val="single" w:sz="4" w:space="0" w:color="auto"/>
              <w:bottom w:val="nil"/>
            </w:tcBorders>
            <w:shd w:val="clear" w:color="auto" w:fill="FFFFFF"/>
          </w:tcPr>
          <w:p w14:paraId="33604C4F"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lang w:eastAsia="en-US"/>
              </w:rPr>
            </w:pPr>
          </w:p>
        </w:tc>
        <w:tc>
          <w:tcPr>
            <w:tcW w:w="709" w:type="dxa"/>
            <w:tcBorders>
              <w:top w:val="single" w:sz="4" w:space="0" w:color="auto"/>
              <w:bottom w:val="nil"/>
            </w:tcBorders>
            <w:shd w:val="clear" w:color="auto" w:fill="FFFFFF"/>
          </w:tcPr>
          <w:p w14:paraId="105C3A09" w14:textId="77777777" w:rsidR="009F0271" w:rsidRPr="009C74F7" w:rsidRDefault="009F0271" w:rsidP="009F0271">
            <w:pPr>
              <w:autoSpaceDE w:val="0"/>
              <w:autoSpaceDN w:val="0"/>
              <w:adjustRightInd w:val="0"/>
              <w:spacing w:after="0" w:line="240" w:lineRule="auto"/>
              <w:ind w:left="60" w:right="60"/>
              <w:jc w:val="center"/>
              <w:rPr>
                <w:rFonts w:ascii="Arial" w:hAnsi="Arial" w:cs="Arial"/>
                <w:color w:val="000000"/>
                <w:sz w:val="20"/>
                <w:szCs w:val="20"/>
                <w:lang w:val="en-US" w:eastAsia="en-US"/>
              </w:rPr>
            </w:pPr>
          </w:p>
        </w:tc>
        <w:tc>
          <w:tcPr>
            <w:tcW w:w="851" w:type="dxa"/>
            <w:tcBorders>
              <w:top w:val="single" w:sz="4" w:space="0" w:color="auto"/>
              <w:bottom w:val="nil"/>
            </w:tcBorders>
            <w:shd w:val="clear" w:color="auto" w:fill="FFFFFF"/>
          </w:tcPr>
          <w:p w14:paraId="3D2B1BC0" w14:textId="77777777" w:rsidR="009F0271" w:rsidRPr="009C74F7" w:rsidRDefault="009F0271" w:rsidP="009F0271">
            <w:pPr>
              <w:autoSpaceDE w:val="0"/>
              <w:autoSpaceDN w:val="0"/>
              <w:adjustRightInd w:val="0"/>
              <w:spacing w:after="0" w:line="240" w:lineRule="auto"/>
              <w:ind w:left="60" w:right="60"/>
              <w:jc w:val="center"/>
              <w:rPr>
                <w:rFonts w:ascii="Arial" w:hAnsi="Arial" w:cs="Arial"/>
                <w:sz w:val="20"/>
                <w:szCs w:val="20"/>
              </w:rPr>
            </w:pPr>
          </w:p>
        </w:tc>
        <w:tc>
          <w:tcPr>
            <w:tcW w:w="850" w:type="dxa"/>
            <w:tcBorders>
              <w:top w:val="single" w:sz="4" w:space="0" w:color="auto"/>
              <w:bottom w:val="nil"/>
            </w:tcBorders>
            <w:shd w:val="clear" w:color="auto" w:fill="FFFFFF"/>
          </w:tcPr>
          <w:p w14:paraId="39D45C3B" w14:textId="77777777" w:rsidR="009F0271" w:rsidRPr="009C74F7" w:rsidRDefault="009F0271" w:rsidP="009F0271">
            <w:pPr>
              <w:autoSpaceDE w:val="0"/>
              <w:autoSpaceDN w:val="0"/>
              <w:adjustRightInd w:val="0"/>
              <w:spacing w:after="0" w:line="240" w:lineRule="auto"/>
              <w:ind w:left="60" w:right="60"/>
              <w:jc w:val="center"/>
              <w:rPr>
                <w:rFonts w:ascii="Arial" w:hAnsi="Arial" w:cs="Arial"/>
                <w:color w:val="000000"/>
                <w:sz w:val="20"/>
                <w:szCs w:val="20"/>
                <w:lang w:val="en-US" w:eastAsia="en-US"/>
              </w:rPr>
            </w:pPr>
          </w:p>
        </w:tc>
        <w:tc>
          <w:tcPr>
            <w:tcW w:w="851" w:type="dxa"/>
            <w:tcBorders>
              <w:top w:val="single" w:sz="4" w:space="0" w:color="auto"/>
              <w:bottom w:val="nil"/>
            </w:tcBorders>
            <w:shd w:val="clear" w:color="auto" w:fill="FFFFFF"/>
          </w:tcPr>
          <w:p w14:paraId="22E32837" w14:textId="77777777" w:rsidR="009F0271" w:rsidRPr="009C74F7" w:rsidRDefault="009F0271" w:rsidP="009F0271">
            <w:pPr>
              <w:autoSpaceDE w:val="0"/>
              <w:autoSpaceDN w:val="0"/>
              <w:adjustRightInd w:val="0"/>
              <w:spacing w:after="0" w:line="240" w:lineRule="auto"/>
              <w:ind w:left="60" w:right="60"/>
              <w:jc w:val="center"/>
              <w:rPr>
                <w:rFonts w:ascii="Arial" w:hAnsi="Arial" w:cs="Arial"/>
                <w:sz w:val="20"/>
                <w:szCs w:val="20"/>
              </w:rPr>
            </w:pPr>
          </w:p>
        </w:tc>
        <w:tc>
          <w:tcPr>
            <w:tcW w:w="850" w:type="dxa"/>
            <w:tcBorders>
              <w:top w:val="single" w:sz="4" w:space="0" w:color="auto"/>
              <w:bottom w:val="nil"/>
            </w:tcBorders>
            <w:shd w:val="clear" w:color="auto" w:fill="FFFFFF"/>
          </w:tcPr>
          <w:p w14:paraId="7F8A8537" w14:textId="77777777" w:rsidR="009F0271" w:rsidRPr="009C74F7" w:rsidRDefault="009F0271" w:rsidP="009F0271">
            <w:pPr>
              <w:autoSpaceDE w:val="0"/>
              <w:autoSpaceDN w:val="0"/>
              <w:adjustRightInd w:val="0"/>
              <w:spacing w:after="0" w:line="240" w:lineRule="auto"/>
              <w:ind w:left="60" w:right="60"/>
              <w:jc w:val="center"/>
              <w:rPr>
                <w:rFonts w:ascii="Arial" w:hAnsi="Arial" w:cs="Arial"/>
                <w:color w:val="000000"/>
                <w:sz w:val="20"/>
                <w:szCs w:val="20"/>
                <w:lang w:val="en-US" w:eastAsia="en-US"/>
              </w:rPr>
            </w:pPr>
          </w:p>
        </w:tc>
        <w:tc>
          <w:tcPr>
            <w:tcW w:w="737" w:type="dxa"/>
            <w:tcBorders>
              <w:top w:val="single" w:sz="4" w:space="0" w:color="auto"/>
              <w:bottom w:val="nil"/>
            </w:tcBorders>
            <w:shd w:val="clear" w:color="auto" w:fill="FFFFFF"/>
          </w:tcPr>
          <w:p w14:paraId="00259AE0" w14:textId="77777777" w:rsidR="009F0271" w:rsidRPr="009C74F7" w:rsidRDefault="009F0271" w:rsidP="009F0271">
            <w:pPr>
              <w:autoSpaceDE w:val="0"/>
              <w:autoSpaceDN w:val="0"/>
              <w:adjustRightInd w:val="0"/>
              <w:spacing w:after="0" w:line="240" w:lineRule="auto"/>
              <w:ind w:left="60" w:right="60"/>
              <w:jc w:val="center"/>
              <w:rPr>
                <w:rFonts w:ascii="Arial" w:hAnsi="Arial" w:cs="Arial"/>
                <w:color w:val="000000"/>
                <w:sz w:val="20"/>
                <w:szCs w:val="20"/>
                <w:lang w:val="en-US" w:eastAsia="en-US"/>
              </w:rPr>
            </w:pPr>
          </w:p>
        </w:tc>
        <w:tc>
          <w:tcPr>
            <w:tcW w:w="977" w:type="dxa"/>
            <w:tcBorders>
              <w:top w:val="single" w:sz="4" w:space="0" w:color="auto"/>
              <w:bottom w:val="nil"/>
            </w:tcBorders>
            <w:shd w:val="clear" w:color="auto" w:fill="FFFFFF"/>
          </w:tcPr>
          <w:p w14:paraId="3DB33BA6" w14:textId="77777777" w:rsidR="009F0271" w:rsidRPr="009C74F7"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r>
      <w:tr w:rsidR="009F0271" w:rsidRPr="00523501" w14:paraId="5DBBFB9B" w14:textId="77777777" w:rsidTr="009F0271">
        <w:trPr>
          <w:cantSplit/>
          <w:trHeight w:val="295"/>
        </w:trPr>
        <w:tc>
          <w:tcPr>
            <w:tcW w:w="20" w:type="dxa"/>
            <w:vMerge w:val="restart"/>
            <w:tcBorders>
              <w:top w:val="single" w:sz="4" w:space="0" w:color="auto"/>
            </w:tcBorders>
            <w:shd w:val="clear" w:color="auto" w:fill="FFFFFF"/>
          </w:tcPr>
          <w:p w14:paraId="3FFAB3D6"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lang w:eastAsia="en-US"/>
              </w:rPr>
            </w:pPr>
          </w:p>
        </w:tc>
        <w:tc>
          <w:tcPr>
            <w:tcW w:w="1520" w:type="dxa"/>
            <w:vMerge w:val="restart"/>
            <w:tcBorders>
              <w:top w:val="nil"/>
              <w:bottom w:val="nil"/>
            </w:tcBorders>
            <w:shd w:val="clear" w:color="auto" w:fill="FFFFFF"/>
          </w:tcPr>
          <w:p w14:paraId="0FD1F55C"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Εκπα</w:t>
            </w:r>
            <w:proofErr w:type="spellStart"/>
            <w:r w:rsidRPr="00523501">
              <w:rPr>
                <w:rFonts w:ascii="Arial" w:hAnsi="Arial" w:cs="Arial"/>
                <w:color w:val="000000"/>
                <w:sz w:val="20"/>
                <w:szCs w:val="20"/>
                <w:lang w:val="en-US" w:eastAsia="en-US"/>
              </w:rPr>
              <w:t>ίδευση</w:t>
            </w:r>
            <w:proofErr w:type="spellEnd"/>
          </w:p>
        </w:tc>
        <w:tc>
          <w:tcPr>
            <w:tcW w:w="1275" w:type="dxa"/>
            <w:tcBorders>
              <w:top w:val="nil"/>
              <w:bottom w:val="nil"/>
            </w:tcBorders>
            <w:shd w:val="clear" w:color="auto" w:fill="FFFFFF"/>
          </w:tcPr>
          <w:p w14:paraId="04BE767C"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tcBorders>
              <w:top w:val="nil"/>
              <w:bottom w:val="nil"/>
            </w:tcBorders>
            <w:shd w:val="clear" w:color="auto" w:fill="FFFFFF"/>
          </w:tcPr>
          <w:p w14:paraId="19D41F08" w14:textId="70456B62"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tcBorders>
              <w:top w:val="nil"/>
              <w:bottom w:val="nil"/>
            </w:tcBorders>
            <w:shd w:val="clear" w:color="auto" w:fill="FFFFFF"/>
          </w:tcPr>
          <w:p w14:paraId="79B7414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74</w:t>
            </w:r>
          </w:p>
        </w:tc>
        <w:tc>
          <w:tcPr>
            <w:tcW w:w="850" w:type="dxa"/>
            <w:tcBorders>
              <w:top w:val="nil"/>
              <w:bottom w:val="nil"/>
            </w:tcBorders>
            <w:shd w:val="clear" w:color="auto" w:fill="FFFFFF"/>
          </w:tcPr>
          <w:p w14:paraId="06505D06" w14:textId="1915D594"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tcBorders>
              <w:top w:val="nil"/>
              <w:bottom w:val="nil"/>
            </w:tcBorders>
            <w:shd w:val="clear" w:color="auto" w:fill="FFFFFF"/>
          </w:tcPr>
          <w:p w14:paraId="540D580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53</w:t>
            </w:r>
          </w:p>
        </w:tc>
        <w:tc>
          <w:tcPr>
            <w:tcW w:w="850" w:type="dxa"/>
            <w:tcBorders>
              <w:top w:val="nil"/>
              <w:bottom w:val="nil"/>
            </w:tcBorders>
            <w:shd w:val="clear" w:color="auto" w:fill="FFFFFF"/>
          </w:tcPr>
          <w:p w14:paraId="1EF66B12" w14:textId="62F5BEF3"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737" w:type="dxa"/>
            <w:tcBorders>
              <w:top w:val="nil"/>
              <w:bottom w:val="nil"/>
            </w:tcBorders>
            <w:shd w:val="clear" w:color="auto" w:fill="FFFFFF"/>
          </w:tcPr>
          <w:p w14:paraId="6E764E4E" w14:textId="6FCE093B"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tcBorders>
              <w:top w:val="nil"/>
              <w:bottom w:val="nil"/>
            </w:tcBorders>
            <w:shd w:val="clear" w:color="auto" w:fill="FFFFFF"/>
          </w:tcPr>
          <w:p w14:paraId="4BA6EC17"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127</w:t>
            </w:r>
          </w:p>
        </w:tc>
      </w:tr>
      <w:tr w:rsidR="009F0271" w:rsidRPr="00523501" w14:paraId="3202FAC7" w14:textId="77777777" w:rsidTr="009F0271">
        <w:trPr>
          <w:cantSplit/>
          <w:trHeight w:val="322"/>
        </w:trPr>
        <w:tc>
          <w:tcPr>
            <w:tcW w:w="20" w:type="dxa"/>
            <w:vMerge/>
            <w:shd w:val="clear" w:color="auto" w:fill="FFFFFF"/>
          </w:tcPr>
          <w:p w14:paraId="0FB04D91"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tcBorders>
              <w:top w:val="nil"/>
            </w:tcBorders>
            <w:shd w:val="clear" w:color="auto" w:fill="FFFFFF"/>
          </w:tcPr>
          <w:p w14:paraId="799C687F"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
        </w:tc>
        <w:tc>
          <w:tcPr>
            <w:tcW w:w="1275" w:type="dxa"/>
            <w:tcBorders>
              <w:top w:val="nil"/>
            </w:tcBorders>
            <w:shd w:val="clear" w:color="auto" w:fill="FFFFFF"/>
          </w:tcPr>
          <w:p w14:paraId="0061D284"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tcBorders>
              <w:top w:val="nil"/>
            </w:tcBorders>
            <w:shd w:val="clear" w:color="auto" w:fill="FFFFFF"/>
          </w:tcPr>
          <w:p w14:paraId="43D5C787" w14:textId="2183CC2A"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tcBorders>
              <w:top w:val="nil"/>
            </w:tcBorders>
            <w:shd w:val="clear" w:color="auto" w:fill="FFFFFF"/>
          </w:tcPr>
          <w:p w14:paraId="7B545B03"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58,27</w:t>
            </w:r>
          </w:p>
        </w:tc>
        <w:tc>
          <w:tcPr>
            <w:tcW w:w="850" w:type="dxa"/>
            <w:tcBorders>
              <w:top w:val="nil"/>
            </w:tcBorders>
            <w:shd w:val="clear" w:color="auto" w:fill="FFFFFF"/>
          </w:tcPr>
          <w:p w14:paraId="6E346990" w14:textId="089DB73C"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tcBorders>
              <w:top w:val="nil"/>
            </w:tcBorders>
            <w:shd w:val="clear" w:color="auto" w:fill="FFFFFF"/>
          </w:tcPr>
          <w:p w14:paraId="6BC2B3A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41,73</w:t>
            </w:r>
          </w:p>
        </w:tc>
        <w:tc>
          <w:tcPr>
            <w:tcW w:w="850" w:type="dxa"/>
            <w:tcBorders>
              <w:top w:val="nil"/>
            </w:tcBorders>
            <w:shd w:val="clear" w:color="auto" w:fill="FFFFFF"/>
          </w:tcPr>
          <w:p w14:paraId="277398CA" w14:textId="025965FD"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737" w:type="dxa"/>
            <w:tcBorders>
              <w:top w:val="nil"/>
            </w:tcBorders>
            <w:shd w:val="clear" w:color="auto" w:fill="FFFFFF"/>
          </w:tcPr>
          <w:p w14:paraId="18B945F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p>
        </w:tc>
        <w:tc>
          <w:tcPr>
            <w:tcW w:w="977" w:type="dxa"/>
            <w:tcBorders>
              <w:top w:val="nil"/>
            </w:tcBorders>
            <w:shd w:val="clear" w:color="auto" w:fill="FFFFFF"/>
          </w:tcPr>
          <w:p w14:paraId="16BED520"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eastAsia="en-US"/>
              </w:rPr>
            </w:pPr>
            <w:r w:rsidRPr="007E2129">
              <w:rPr>
                <w:rFonts w:ascii="Arial" w:hAnsi="Arial" w:cs="Arial"/>
                <w:color w:val="000000"/>
                <w:sz w:val="20"/>
                <w:szCs w:val="20"/>
                <w:lang w:val="en-GB"/>
              </w:rPr>
              <w:t>100</w:t>
            </w:r>
          </w:p>
        </w:tc>
      </w:tr>
      <w:tr w:rsidR="009F0271" w:rsidRPr="00523501" w14:paraId="02FE03F3" w14:textId="77777777" w:rsidTr="009C74F7">
        <w:trPr>
          <w:cantSplit/>
          <w:trHeight w:val="322"/>
        </w:trPr>
        <w:tc>
          <w:tcPr>
            <w:tcW w:w="20" w:type="dxa"/>
            <w:vMerge/>
            <w:shd w:val="clear" w:color="auto" w:fill="FFFFFF"/>
          </w:tcPr>
          <w:p w14:paraId="375B6914"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48DAF45D"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Τέχνες</w:t>
            </w:r>
            <w:proofErr w:type="spellEnd"/>
            <w:r w:rsidRPr="00523501">
              <w:rPr>
                <w:rFonts w:ascii="Arial" w:hAnsi="Arial" w:cs="Arial"/>
                <w:color w:val="000000"/>
                <w:sz w:val="20"/>
                <w:szCs w:val="20"/>
                <w:lang w:val="en-US" w:eastAsia="en-US"/>
              </w:rPr>
              <w:t xml:space="preserve"> και </w:t>
            </w:r>
            <w:proofErr w:type="spellStart"/>
            <w:r w:rsidRPr="00523501">
              <w:rPr>
                <w:rFonts w:ascii="Arial" w:hAnsi="Arial" w:cs="Arial"/>
                <w:color w:val="000000"/>
                <w:sz w:val="20"/>
                <w:szCs w:val="20"/>
                <w:lang w:val="en-US" w:eastAsia="en-US"/>
              </w:rPr>
              <w:t>Ανθρω</w:t>
            </w:r>
            <w:proofErr w:type="spellEnd"/>
            <w:r w:rsidRPr="00523501">
              <w:rPr>
                <w:rFonts w:ascii="Arial" w:hAnsi="Arial" w:cs="Arial"/>
                <w:color w:val="000000"/>
                <w:sz w:val="20"/>
                <w:szCs w:val="20"/>
                <w:lang w:val="en-US" w:eastAsia="en-US"/>
              </w:rPr>
              <w:t>πιστικές Επ</w:t>
            </w:r>
            <w:proofErr w:type="spellStart"/>
            <w:r w:rsidRPr="00523501">
              <w:rPr>
                <w:rFonts w:ascii="Arial" w:hAnsi="Arial" w:cs="Arial"/>
                <w:color w:val="000000"/>
                <w:sz w:val="20"/>
                <w:szCs w:val="20"/>
                <w:lang w:val="en-US" w:eastAsia="en-US"/>
              </w:rPr>
              <w:t>ιστήμες</w:t>
            </w:r>
            <w:proofErr w:type="spellEnd"/>
          </w:p>
        </w:tc>
        <w:tc>
          <w:tcPr>
            <w:tcW w:w="1275" w:type="dxa"/>
            <w:shd w:val="clear" w:color="auto" w:fill="FFFFFF"/>
          </w:tcPr>
          <w:p w14:paraId="12DD744C"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54C33949" w14:textId="6B8AE83F"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60798FC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55</w:t>
            </w:r>
          </w:p>
        </w:tc>
        <w:tc>
          <w:tcPr>
            <w:tcW w:w="850" w:type="dxa"/>
            <w:shd w:val="clear" w:color="auto" w:fill="FFFFFF"/>
          </w:tcPr>
          <w:p w14:paraId="328D41C6"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17</w:t>
            </w:r>
          </w:p>
        </w:tc>
        <w:tc>
          <w:tcPr>
            <w:tcW w:w="851" w:type="dxa"/>
            <w:shd w:val="clear" w:color="auto" w:fill="FFFFFF"/>
          </w:tcPr>
          <w:p w14:paraId="70210E29"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108</w:t>
            </w:r>
          </w:p>
        </w:tc>
        <w:tc>
          <w:tcPr>
            <w:tcW w:w="850" w:type="dxa"/>
            <w:shd w:val="clear" w:color="auto" w:fill="FFFFFF"/>
          </w:tcPr>
          <w:p w14:paraId="3F2934C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32</w:t>
            </w:r>
          </w:p>
        </w:tc>
        <w:tc>
          <w:tcPr>
            <w:tcW w:w="737" w:type="dxa"/>
            <w:shd w:val="clear" w:color="auto" w:fill="FFFFFF"/>
          </w:tcPr>
          <w:p w14:paraId="2ADB8AB2" w14:textId="74BB315D"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4364898F"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212</w:t>
            </w:r>
          </w:p>
        </w:tc>
      </w:tr>
      <w:tr w:rsidR="009F0271" w:rsidRPr="00523501" w14:paraId="3213A30B" w14:textId="77777777" w:rsidTr="009C74F7">
        <w:trPr>
          <w:cantSplit/>
          <w:trHeight w:val="317"/>
        </w:trPr>
        <w:tc>
          <w:tcPr>
            <w:tcW w:w="20" w:type="dxa"/>
            <w:vMerge/>
            <w:shd w:val="clear" w:color="auto" w:fill="FFFFFF"/>
          </w:tcPr>
          <w:p w14:paraId="65EA4250"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66FEEA61"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eastAsia="en-US"/>
              </w:rPr>
            </w:pPr>
          </w:p>
        </w:tc>
        <w:tc>
          <w:tcPr>
            <w:tcW w:w="1275" w:type="dxa"/>
            <w:shd w:val="clear" w:color="auto" w:fill="FFFFFF"/>
          </w:tcPr>
          <w:p w14:paraId="5C726A9F"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2C71385E" w14:textId="2901B55A"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0E8C497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25,94</w:t>
            </w:r>
          </w:p>
        </w:tc>
        <w:tc>
          <w:tcPr>
            <w:tcW w:w="850" w:type="dxa"/>
            <w:shd w:val="clear" w:color="auto" w:fill="FFFFFF"/>
          </w:tcPr>
          <w:p w14:paraId="36EC03F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8,02</w:t>
            </w:r>
          </w:p>
        </w:tc>
        <w:tc>
          <w:tcPr>
            <w:tcW w:w="851" w:type="dxa"/>
            <w:shd w:val="clear" w:color="auto" w:fill="FFFFFF"/>
          </w:tcPr>
          <w:p w14:paraId="1762215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50,94</w:t>
            </w:r>
          </w:p>
        </w:tc>
        <w:tc>
          <w:tcPr>
            <w:tcW w:w="850" w:type="dxa"/>
            <w:shd w:val="clear" w:color="auto" w:fill="FFFFFF"/>
          </w:tcPr>
          <w:p w14:paraId="2AA58F99"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15,09</w:t>
            </w:r>
          </w:p>
        </w:tc>
        <w:tc>
          <w:tcPr>
            <w:tcW w:w="737" w:type="dxa"/>
            <w:shd w:val="clear" w:color="auto" w:fill="FFFFFF"/>
          </w:tcPr>
          <w:p w14:paraId="2C82B2A1" w14:textId="4B73E808"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2D0BA05C"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0BEE2E08" w14:textId="77777777" w:rsidTr="009C74F7">
        <w:trPr>
          <w:cantSplit/>
          <w:trHeight w:val="627"/>
        </w:trPr>
        <w:tc>
          <w:tcPr>
            <w:tcW w:w="20" w:type="dxa"/>
            <w:vMerge/>
            <w:shd w:val="clear" w:color="auto" w:fill="FFFFFF"/>
          </w:tcPr>
          <w:p w14:paraId="3662AA9F"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02387680"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eastAsia="en-US"/>
              </w:rPr>
            </w:pPr>
            <w:r w:rsidRPr="00523501">
              <w:rPr>
                <w:rFonts w:ascii="Arial" w:hAnsi="Arial" w:cs="Arial"/>
                <w:color w:val="000000"/>
                <w:sz w:val="20"/>
                <w:szCs w:val="20"/>
                <w:lang w:eastAsia="en-US"/>
              </w:rPr>
              <w:t>Κοινωνικές Επιστήμες, Δημοσιογραφία και Ενημέρωση</w:t>
            </w:r>
          </w:p>
        </w:tc>
        <w:tc>
          <w:tcPr>
            <w:tcW w:w="1275" w:type="dxa"/>
            <w:shd w:val="clear" w:color="auto" w:fill="FFFFFF"/>
          </w:tcPr>
          <w:p w14:paraId="4B26ACB8"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25BCECB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4</w:t>
            </w:r>
          </w:p>
        </w:tc>
        <w:tc>
          <w:tcPr>
            <w:tcW w:w="851" w:type="dxa"/>
            <w:shd w:val="clear" w:color="auto" w:fill="FFFFFF"/>
          </w:tcPr>
          <w:p w14:paraId="5BD2A344" w14:textId="3F175FD6"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3ACE3FAB" w14:textId="4972F5BC"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156D666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p>
        </w:tc>
        <w:tc>
          <w:tcPr>
            <w:tcW w:w="850" w:type="dxa"/>
            <w:shd w:val="clear" w:color="auto" w:fill="FFFFFF"/>
          </w:tcPr>
          <w:p w14:paraId="20FE4AB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80</w:t>
            </w:r>
          </w:p>
        </w:tc>
        <w:tc>
          <w:tcPr>
            <w:tcW w:w="737" w:type="dxa"/>
            <w:shd w:val="clear" w:color="auto" w:fill="FFFFFF"/>
          </w:tcPr>
          <w:p w14:paraId="5686463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24</w:t>
            </w:r>
          </w:p>
        </w:tc>
        <w:tc>
          <w:tcPr>
            <w:tcW w:w="977" w:type="dxa"/>
            <w:shd w:val="clear" w:color="auto" w:fill="FFFFFF"/>
          </w:tcPr>
          <w:p w14:paraId="7841B5F3"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108</w:t>
            </w:r>
          </w:p>
        </w:tc>
      </w:tr>
      <w:tr w:rsidR="009F0271" w:rsidRPr="00523501" w14:paraId="3D9312CB" w14:textId="77777777" w:rsidTr="009C74F7">
        <w:trPr>
          <w:cantSplit/>
          <w:trHeight w:val="322"/>
        </w:trPr>
        <w:tc>
          <w:tcPr>
            <w:tcW w:w="20" w:type="dxa"/>
            <w:vMerge/>
            <w:shd w:val="clear" w:color="auto" w:fill="FFFFFF"/>
          </w:tcPr>
          <w:p w14:paraId="4B689B08"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07106F9B"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
        </w:tc>
        <w:tc>
          <w:tcPr>
            <w:tcW w:w="1275" w:type="dxa"/>
            <w:shd w:val="clear" w:color="auto" w:fill="FFFFFF"/>
          </w:tcPr>
          <w:p w14:paraId="1C963DCA"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4ACD35D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3,70</w:t>
            </w:r>
          </w:p>
        </w:tc>
        <w:tc>
          <w:tcPr>
            <w:tcW w:w="851" w:type="dxa"/>
            <w:shd w:val="clear" w:color="auto" w:fill="FFFFFF"/>
          </w:tcPr>
          <w:p w14:paraId="3D984410" w14:textId="6EF9D98A"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1577FF6B" w14:textId="364B52E8"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378E6B09" w14:textId="691F973A"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6DAD16D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74,07</w:t>
            </w:r>
          </w:p>
        </w:tc>
        <w:tc>
          <w:tcPr>
            <w:tcW w:w="737" w:type="dxa"/>
            <w:shd w:val="clear" w:color="auto" w:fill="FFFFFF"/>
          </w:tcPr>
          <w:p w14:paraId="2451A5B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22,22</w:t>
            </w:r>
          </w:p>
        </w:tc>
        <w:tc>
          <w:tcPr>
            <w:tcW w:w="977" w:type="dxa"/>
            <w:shd w:val="clear" w:color="auto" w:fill="FFFFFF"/>
          </w:tcPr>
          <w:p w14:paraId="6B4E800B"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0C7DECB4" w14:textId="77777777" w:rsidTr="009C74F7">
        <w:trPr>
          <w:cantSplit/>
          <w:trHeight w:val="322"/>
        </w:trPr>
        <w:tc>
          <w:tcPr>
            <w:tcW w:w="20" w:type="dxa"/>
            <w:vMerge/>
            <w:shd w:val="clear" w:color="auto" w:fill="FFFFFF"/>
          </w:tcPr>
          <w:p w14:paraId="4E44C5B2"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3F61103C"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Διοίκηση</w:t>
            </w:r>
            <w:proofErr w:type="spellEnd"/>
            <w:r w:rsidRPr="00523501">
              <w:rPr>
                <w:rFonts w:ascii="Arial" w:hAnsi="Arial" w:cs="Arial"/>
                <w:color w:val="000000"/>
                <w:sz w:val="20"/>
                <w:szCs w:val="20"/>
                <w:lang w:val="en-US" w:eastAsia="en-US"/>
              </w:rPr>
              <w:t xml:space="preserve"> Επ</w:t>
            </w:r>
            <w:proofErr w:type="spellStart"/>
            <w:r w:rsidRPr="00523501">
              <w:rPr>
                <w:rFonts w:ascii="Arial" w:hAnsi="Arial" w:cs="Arial"/>
                <w:color w:val="000000"/>
                <w:sz w:val="20"/>
                <w:szCs w:val="20"/>
                <w:lang w:val="en-US" w:eastAsia="en-US"/>
              </w:rPr>
              <w:t>ιχειρήσεων</w:t>
            </w:r>
            <w:proofErr w:type="spellEnd"/>
            <w:r w:rsidRPr="00523501">
              <w:rPr>
                <w:rFonts w:ascii="Arial" w:hAnsi="Arial" w:cs="Arial"/>
                <w:color w:val="000000"/>
                <w:sz w:val="20"/>
                <w:szCs w:val="20"/>
                <w:lang w:val="en-US" w:eastAsia="en-US"/>
              </w:rPr>
              <w:t xml:space="preserve"> και </w:t>
            </w:r>
            <w:proofErr w:type="spellStart"/>
            <w:r w:rsidRPr="00523501">
              <w:rPr>
                <w:rFonts w:ascii="Arial" w:hAnsi="Arial" w:cs="Arial"/>
                <w:color w:val="000000"/>
                <w:sz w:val="20"/>
                <w:szCs w:val="20"/>
                <w:lang w:val="en-US" w:eastAsia="en-US"/>
              </w:rPr>
              <w:t>Νομική</w:t>
            </w:r>
            <w:proofErr w:type="spellEnd"/>
          </w:p>
        </w:tc>
        <w:tc>
          <w:tcPr>
            <w:tcW w:w="1275" w:type="dxa"/>
            <w:shd w:val="clear" w:color="auto" w:fill="FFFFFF"/>
          </w:tcPr>
          <w:p w14:paraId="09B8AE15"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0CFB1EC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19</w:t>
            </w:r>
          </w:p>
        </w:tc>
        <w:tc>
          <w:tcPr>
            <w:tcW w:w="851" w:type="dxa"/>
            <w:shd w:val="clear" w:color="auto" w:fill="FFFFFF"/>
          </w:tcPr>
          <w:p w14:paraId="18D8157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1485</w:t>
            </w:r>
          </w:p>
        </w:tc>
        <w:tc>
          <w:tcPr>
            <w:tcW w:w="850" w:type="dxa"/>
            <w:shd w:val="clear" w:color="auto" w:fill="FFFFFF"/>
          </w:tcPr>
          <w:p w14:paraId="34BBCB39"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305</w:t>
            </w:r>
          </w:p>
        </w:tc>
        <w:tc>
          <w:tcPr>
            <w:tcW w:w="851" w:type="dxa"/>
            <w:shd w:val="clear" w:color="auto" w:fill="FFFFFF"/>
          </w:tcPr>
          <w:p w14:paraId="2370198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4251</w:t>
            </w:r>
          </w:p>
        </w:tc>
        <w:tc>
          <w:tcPr>
            <w:tcW w:w="850" w:type="dxa"/>
            <w:shd w:val="clear" w:color="auto" w:fill="FFFFFF"/>
          </w:tcPr>
          <w:p w14:paraId="1E8F54D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1459</w:t>
            </w:r>
          </w:p>
        </w:tc>
        <w:tc>
          <w:tcPr>
            <w:tcW w:w="737" w:type="dxa"/>
            <w:shd w:val="clear" w:color="auto" w:fill="FFFFFF"/>
          </w:tcPr>
          <w:p w14:paraId="7BB76472" w14:textId="5E74D590"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4595522A"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7519</w:t>
            </w:r>
          </w:p>
        </w:tc>
      </w:tr>
      <w:tr w:rsidR="009F0271" w:rsidRPr="00523501" w14:paraId="7890C008" w14:textId="77777777" w:rsidTr="009C74F7">
        <w:trPr>
          <w:cantSplit/>
          <w:trHeight w:val="347"/>
        </w:trPr>
        <w:tc>
          <w:tcPr>
            <w:tcW w:w="20" w:type="dxa"/>
            <w:vMerge/>
            <w:shd w:val="clear" w:color="auto" w:fill="FFFFFF"/>
          </w:tcPr>
          <w:p w14:paraId="55EE67E4"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36148001"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eastAsia="en-US"/>
              </w:rPr>
            </w:pPr>
          </w:p>
        </w:tc>
        <w:tc>
          <w:tcPr>
            <w:tcW w:w="1275" w:type="dxa"/>
            <w:shd w:val="clear" w:color="auto" w:fill="FFFFFF"/>
          </w:tcPr>
          <w:p w14:paraId="4B7F6899"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71DCA54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0,25</w:t>
            </w:r>
          </w:p>
        </w:tc>
        <w:tc>
          <w:tcPr>
            <w:tcW w:w="851" w:type="dxa"/>
            <w:shd w:val="clear" w:color="auto" w:fill="FFFFFF"/>
          </w:tcPr>
          <w:p w14:paraId="38BE4E2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19,75</w:t>
            </w:r>
          </w:p>
        </w:tc>
        <w:tc>
          <w:tcPr>
            <w:tcW w:w="850" w:type="dxa"/>
            <w:shd w:val="clear" w:color="auto" w:fill="FFFFFF"/>
          </w:tcPr>
          <w:p w14:paraId="77C8ACE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4,06</w:t>
            </w:r>
          </w:p>
        </w:tc>
        <w:tc>
          <w:tcPr>
            <w:tcW w:w="851" w:type="dxa"/>
            <w:shd w:val="clear" w:color="auto" w:fill="FFFFFF"/>
          </w:tcPr>
          <w:p w14:paraId="689DA3A8"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56,54</w:t>
            </w:r>
          </w:p>
        </w:tc>
        <w:tc>
          <w:tcPr>
            <w:tcW w:w="850" w:type="dxa"/>
            <w:shd w:val="clear" w:color="auto" w:fill="FFFFFF"/>
          </w:tcPr>
          <w:p w14:paraId="029C558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19,40</w:t>
            </w:r>
          </w:p>
        </w:tc>
        <w:tc>
          <w:tcPr>
            <w:tcW w:w="737" w:type="dxa"/>
            <w:shd w:val="clear" w:color="auto" w:fill="FFFFFF"/>
          </w:tcPr>
          <w:p w14:paraId="428ABCD1" w14:textId="3B4CB372"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5F7A796A"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45B55B6D" w14:textId="77777777" w:rsidTr="009C74F7">
        <w:trPr>
          <w:cantSplit/>
          <w:trHeight w:val="579"/>
        </w:trPr>
        <w:tc>
          <w:tcPr>
            <w:tcW w:w="20" w:type="dxa"/>
            <w:vMerge/>
            <w:shd w:val="clear" w:color="auto" w:fill="FFFFFF"/>
          </w:tcPr>
          <w:p w14:paraId="6423DBA7"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4EAE9379"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eastAsia="en-US"/>
              </w:rPr>
            </w:pPr>
            <w:r w:rsidRPr="00523501">
              <w:rPr>
                <w:rFonts w:ascii="Arial" w:hAnsi="Arial" w:cs="Arial"/>
                <w:color w:val="000000"/>
                <w:sz w:val="20"/>
                <w:szCs w:val="20"/>
                <w:lang w:eastAsia="en-US"/>
              </w:rPr>
              <w:t>Φυσικές Επιστήμες, Μαθηματικά και Στατιστική</w:t>
            </w:r>
          </w:p>
        </w:tc>
        <w:tc>
          <w:tcPr>
            <w:tcW w:w="1275" w:type="dxa"/>
            <w:shd w:val="clear" w:color="auto" w:fill="FFFFFF"/>
          </w:tcPr>
          <w:p w14:paraId="1A5C61D3"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65219F76" w14:textId="5ABBDF94"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55EF5A77" w14:textId="2AF6EEF7"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5A6E76F2" w14:textId="4F8E181A"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5AD61B72" w14:textId="7C5CCDE3"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62E7D61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135</w:t>
            </w:r>
          </w:p>
        </w:tc>
        <w:tc>
          <w:tcPr>
            <w:tcW w:w="737" w:type="dxa"/>
            <w:shd w:val="clear" w:color="auto" w:fill="FFFFFF"/>
          </w:tcPr>
          <w:p w14:paraId="730CAC2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23</w:t>
            </w:r>
          </w:p>
        </w:tc>
        <w:tc>
          <w:tcPr>
            <w:tcW w:w="977" w:type="dxa"/>
            <w:shd w:val="clear" w:color="auto" w:fill="FFFFFF"/>
          </w:tcPr>
          <w:p w14:paraId="4835742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158</w:t>
            </w:r>
          </w:p>
        </w:tc>
      </w:tr>
      <w:tr w:rsidR="009F0271" w:rsidRPr="00523501" w14:paraId="55B41C96" w14:textId="77777777" w:rsidTr="009C74F7">
        <w:trPr>
          <w:cantSplit/>
          <w:trHeight w:val="322"/>
        </w:trPr>
        <w:tc>
          <w:tcPr>
            <w:tcW w:w="20" w:type="dxa"/>
            <w:vMerge/>
            <w:shd w:val="clear" w:color="auto" w:fill="FFFFFF"/>
          </w:tcPr>
          <w:p w14:paraId="59812FF9"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4C1A5952"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
        </w:tc>
        <w:tc>
          <w:tcPr>
            <w:tcW w:w="1275" w:type="dxa"/>
            <w:shd w:val="clear" w:color="auto" w:fill="FFFFFF"/>
          </w:tcPr>
          <w:p w14:paraId="29E16DEA"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48427CA7" w14:textId="2FCE8DD5"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39B4F9EB" w14:textId="4EFBF781"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6EE491BF" w14:textId="3FFDBD69"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51B8435F" w14:textId="1D6E2C99"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24FD7E70"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85,44</w:t>
            </w:r>
          </w:p>
        </w:tc>
        <w:tc>
          <w:tcPr>
            <w:tcW w:w="737" w:type="dxa"/>
            <w:shd w:val="clear" w:color="auto" w:fill="FFFFFF"/>
          </w:tcPr>
          <w:p w14:paraId="2BE849E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14,56</w:t>
            </w:r>
          </w:p>
        </w:tc>
        <w:tc>
          <w:tcPr>
            <w:tcW w:w="977" w:type="dxa"/>
            <w:shd w:val="clear" w:color="auto" w:fill="FFFFFF"/>
          </w:tcPr>
          <w:p w14:paraId="0967299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2842A274" w14:textId="77777777" w:rsidTr="009C74F7">
        <w:trPr>
          <w:cantSplit/>
          <w:trHeight w:val="322"/>
        </w:trPr>
        <w:tc>
          <w:tcPr>
            <w:tcW w:w="20" w:type="dxa"/>
            <w:vMerge/>
            <w:shd w:val="clear" w:color="auto" w:fill="FFFFFF"/>
          </w:tcPr>
          <w:p w14:paraId="79B99B4D"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6087DFFE"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Τεχνολογίες</w:t>
            </w:r>
            <w:proofErr w:type="spellEnd"/>
            <w:r w:rsidRPr="00523501">
              <w:rPr>
                <w:rFonts w:ascii="Arial" w:hAnsi="Arial" w:cs="Arial"/>
                <w:color w:val="000000"/>
                <w:sz w:val="20"/>
                <w:szCs w:val="20"/>
                <w:lang w:val="en-US" w:eastAsia="en-US"/>
              </w:rPr>
              <w:t xml:space="preserve"> </w:t>
            </w:r>
            <w:proofErr w:type="spellStart"/>
            <w:r w:rsidRPr="00523501">
              <w:rPr>
                <w:rFonts w:ascii="Arial" w:hAnsi="Arial" w:cs="Arial"/>
                <w:color w:val="000000"/>
                <w:sz w:val="20"/>
                <w:szCs w:val="20"/>
                <w:lang w:val="en-US" w:eastAsia="en-US"/>
              </w:rPr>
              <w:t>Πληροφοριών</w:t>
            </w:r>
            <w:proofErr w:type="spellEnd"/>
            <w:r w:rsidRPr="00523501">
              <w:rPr>
                <w:rFonts w:ascii="Arial" w:hAnsi="Arial" w:cs="Arial"/>
                <w:color w:val="000000"/>
                <w:sz w:val="20"/>
                <w:szCs w:val="20"/>
                <w:lang w:val="en-US" w:eastAsia="en-US"/>
              </w:rPr>
              <w:t xml:space="preserve"> και Επ</w:t>
            </w:r>
            <w:proofErr w:type="spellStart"/>
            <w:r w:rsidRPr="00523501">
              <w:rPr>
                <w:rFonts w:ascii="Arial" w:hAnsi="Arial" w:cs="Arial"/>
                <w:color w:val="000000"/>
                <w:sz w:val="20"/>
                <w:szCs w:val="20"/>
                <w:lang w:val="en-US" w:eastAsia="en-US"/>
              </w:rPr>
              <w:t>ικοινωνί</w:t>
            </w:r>
            <w:proofErr w:type="spellEnd"/>
            <w:r w:rsidRPr="00523501">
              <w:rPr>
                <w:rFonts w:ascii="Arial" w:hAnsi="Arial" w:cs="Arial"/>
                <w:color w:val="000000"/>
                <w:sz w:val="20"/>
                <w:szCs w:val="20"/>
                <w:lang w:val="en-US" w:eastAsia="en-US"/>
              </w:rPr>
              <w:t>ας</w:t>
            </w:r>
          </w:p>
        </w:tc>
        <w:tc>
          <w:tcPr>
            <w:tcW w:w="1275" w:type="dxa"/>
            <w:shd w:val="clear" w:color="auto" w:fill="FFFFFF"/>
          </w:tcPr>
          <w:p w14:paraId="57A8F966"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0874AE0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21</w:t>
            </w:r>
          </w:p>
        </w:tc>
        <w:tc>
          <w:tcPr>
            <w:tcW w:w="851" w:type="dxa"/>
            <w:shd w:val="clear" w:color="auto" w:fill="FFFFFF"/>
          </w:tcPr>
          <w:p w14:paraId="7F43F7B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239</w:t>
            </w:r>
          </w:p>
        </w:tc>
        <w:tc>
          <w:tcPr>
            <w:tcW w:w="850" w:type="dxa"/>
            <w:shd w:val="clear" w:color="auto" w:fill="FFFFFF"/>
          </w:tcPr>
          <w:p w14:paraId="6D82E66B" w14:textId="7B32F93F"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51CE86E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101</w:t>
            </w:r>
          </w:p>
        </w:tc>
        <w:tc>
          <w:tcPr>
            <w:tcW w:w="850" w:type="dxa"/>
            <w:shd w:val="clear" w:color="auto" w:fill="FFFFFF"/>
          </w:tcPr>
          <w:p w14:paraId="7B19A19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9</w:t>
            </w:r>
          </w:p>
        </w:tc>
        <w:tc>
          <w:tcPr>
            <w:tcW w:w="737" w:type="dxa"/>
            <w:shd w:val="clear" w:color="auto" w:fill="FFFFFF"/>
          </w:tcPr>
          <w:p w14:paraId="2158B94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22</w:t>
            </w:r>
          </w:p>
        </w:tc>
        <w:tc>
          <w:tcPr>
            <w:tcW w:w="977" w:type="dxa"/>
            <w:shd w:val="clear" w:color="auto" w:fill="FFFFFF"/>
          </w:tcPr>
          <w:p w14:paraId="63C8C53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392</w:t>
            </w:r>
          </w:p>
        </w:tc>
      </w:tr>
      <w:tr w:rsidR="009F0271" w:rsidRPr="00523501" w14:paraId="54D6BFF0" w14:textId="77777777" w:rsidTr="009C74F7">
        <w:trPr>
          <w:cantSplit/>
          <w:trHeight w:val="330"/>
        </w:trPr>
        <w:tc>
          <w:tcPr>
            <w:tcW w:w="20" w:type="dxa"/>
            <w:vMerge/>
            <w:shd w:val="clear" w:color="auto" w:fill="FFFFFF"/>
          </w:tcPr>
          <w:p w14:paraId="1F5EFCF5"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1A1AFB0E"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
        </w:tc>
        <w:tc>
          <w:tcPr>
            <w:tcW w:w="1275" w:type="dxa"/>
            <w:shd w:val="clear" w:color="auto" w:fill="FFFFFF"/>
          </w:tcPr>
          <w:p w14:paraId="181DF678"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50851DC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5,36</w:t>
            </w:r>
          </w:p>
        </w:tc>
        <w:tc>
          <w:tcPr>
            <w:tcW w:w="851" w:type="dxa"/>
            <w:shd w:val="clear" w:color="auto" w:fill="FFFFFF"/>
          </w:tcPr>
          <w:p w14:paraId="1DD44060"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60,97</w:t>
            </w:r>
          </w:p>
        </w:tc>
        <w:tc>
          <w:tcPr>
            <w:tcW w:w="850" w:type="dxa"/>
            <w:shd w:val="clear" w:color="auto" w:fill="FFFFFF"/>
          </w:tcPr>
          <w:p w14:paraId="72B6579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p>
        </w:tc>
        <w:tc>
          <w:tcPr>
            <w:tcW w:w="851" w:type="dxa"/>
            <w:shd w:val="clear" w:color="auto" w:fill="FFFFFF"/>
          </w:tcPr>
          <w:p w14:paraId="584C6A2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25,77</w:t>
            </w:r>
          </w:p>
        </w:tc>
        <w:tc>
          <w:tcPr>
            <w:tcW w:w="850" w:type="dxa"/>
            <w:shd w:val="clear" w:color="auto" w:fill="FFFFFF"/>
          </w:tcPr>
          <w:p w14:paraId="0691D3C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2,30</w:t>
            </w:r>
          </w:p>
        </w:tc>
        <w:tc>
          <w:tcPr>
            <w:tcW w:w="737" w:type="dxa"/>
            <w:shd w:val="clear" w:color="auto" w:fill="FFFFFF"/>
          </w:tcPr>
          <w:p w14:paraId="23756EA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5,61</w:t>
            </w:r>
          </w:p>
        </w:tc>
        <w:tc>
          <w:tcPr>
            <w:tcW w:w="977" w:type="dxa"/>
            <w:shd w:val="clear" w:color="auto" w:fill="FFFFFF"/>
          </w:tcPr>
          <w:p w14:paraId="6B23BB5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6FC7BA20" w14:textId="77777777" w:rsidTr="009C74F7">
        <w:trPr>
          <w:cantSplit/>
          <w:trHeight w:val="330"/>
        </w:trPr>
        <w:tc>
          <w:tcPr>
            <w:tcW w:w="20" w:type="dxa"/>
            <w:vMerge/>
            <w:shd w:val="clear" w:color="auto" w:fill="FFFFFF"/>
          </w:tcPr>
          <w:p w14:paraId="4D8E3107"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62FBC763"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Μηχ</w:t>
            </w:r>
            <w:proofErr w:type="spellEnd"/>
            <w:r w:rsidRPr="00523501">
              <w:rPr>
                <w:rFonts w:ascii="Arial" w:hAnsi="Arial" w:cs="Arial"/>
                <w:color w:val="000000"/>
                <w:sz w:val="20"/>
                <w:szCs w:val="20"/>
                <w:lang w:val="en-US" w:eastAsia="en-US"/>
              </w:rPr>
              <w:t>ανική και Κατα</w:t>
            </w:r>
            <w:proofErr w:type="spellStart"/>
            <w:r w:rsidRPr="00523501">
              <w:rPr>
                <w:rFonts w:ascii="Arial" w:hAnsi="Arial" w:cs="Arial"/>
                <w:color w:val="000000"/>
                <w:sz w:val="20"/>
                <w:szCs w:val="20"/>
                <w:lang w:val="en-US" w:eastAsia="en-US"/>
              </w:rPr>
              <w:t>σκευές</w:t>
            </w:r>
            <w:proofErr w:type="spellEnd"/>
          </w:p>
        </w:tc>
        <w:tc>
          <w:tcPr>
            <w:tcW w:w="1275" w:type="dxa"/>
            <w:shd w:val="clear" w:color="auto" w:fill="FFFFFF"/>
          </w:tcPr>
          <w:p w14:paraId="701D05BE"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24722FA1" w14:textId="21768465"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4B99F2A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453</w:t>
            </w:r>
          </w:p>
        </w:tc>
        <w:tc>
          <w:tcPr>
            <w:tcW w:w="850" w:type="dxa"/>
            <w:shd w:val="clear" w:color="auto" w:fill="FFFFFF"/>
          </w:tcPr>
          <w:p w14:paraId="6BFECF3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188</w:t>
            </w:r>
          </w:p>
        </w:tc>
        <w:tc>
          <w:tcPr>
            <w:tcW w:w="851" w:type="dxa"/>
            <w:shd w:val="clear" w:color="auto" w:fill="FFFFFF"/>
          </w:tcPr>
          <w:p w14:paraId="2960C6C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8</w:t>
            </w:r>
          </w:p>
        </w:tc>
        <w:tc>
          <w:tcPr>
            <w:tcW w:w="850" w:type="dxa"/>
            <w:shd w:val="clear" w:color="auto" w:fill="FFFFFF"/>
          </w:tcPr>
          <w:p w14:paraId="00B59623" w14:textId="4AD77DFF"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737" w:type="dxa"/>
            <w:shd w:val="clear" w:color="auto" w:fill="FFFFFF"/>
          </w:tcPr>
          <w:p w14:paraId="514D5CC9" w14:textId="1DB9D8D5"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1FED5AF9" w14:textId="5B0688FC" w:rsidR="009F0271" w:rsidRPr="007E2129" w:rsidRDefault="00E1052C"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w:t>
            </w:r>
            <w:r w:rsidR="009F0271" w:rsidRPr="007E2129">
              <w:rPr>
                <w:rFonts w:ascii="Arial" w:hAnsi="Arial" w:cs="Arial"/>
                <w:color w:val="000000"/>
                <w:sz w:val="20"/>
                <w:szCs w:val="20"/>
              </w:rPr>
              <w:t>649</w:t>
            </w:r>
          </w:p>
        </w:tc>
      </w:tr>
      <w:tr w:rsidR="009F0271" w:rsidRPr="00523501" w14:paraId="4BEC0EC4" w14:textId="77777777" w:rsidTr="009C74F7">
        <w:trPr>
          <w:cantSplit/>
          <w:trHeight w:val="330"/>
        </w:trPr>
        <w:tc>
          <w:tcPr>
            <w:tcW w:w="20" w:type="dxa"/>
            <w:vMerge/>
            <w:shd w:val="clear" w:color="auto" w:fill="FFFFFF"/>
          </w:tcPr>
          <w:p w14:paraId="5C3C5C41"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12AC028E"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eastAsia="en-US"/>
              </w:rPr>
            </w:pPr>
          </w:p>
        </w:tc>
        <w:tc>
          <w:tcPr>
            <w:tcW w:w="1275" w:type="dxa"/>
            <w:shd w:val="clear" w:color="auto" w:fill="FFFFFF"/>
          </w:tcPr>
          <w:p w14:paraId="6BEACC5D"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29AEF044" w14:textId="1A2B14EA"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37442A82"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69,80</w:t>
            </w:r>
          </w:p>
        </w:tc>
        <w:tc>
          <w:tcPr>
            <w:tcW w:w="850" w:type="dxa"/>
            <w:shd w:val="clear" w:color="auto" w:fill="FFFFFF"/>
          </w:tcPr>
          <w:p w14:paraId="4D1F93D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28,97</w:t>
            </w:r>
          </w:p>
        </w:tc>
        <w:tc>
          <w:tcPr>
            <w:tcW w:w="851" w:type="dxa"/>
            <w:shd w:val="clear" w:color="auto" w:fill="FFFFFF"/>
          </w:tcPr>
          <w:p w14:paraId="4F779E68" w14:textId="2A1BD101"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3B04ECEC" w14:textId="33BC4C62"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737" w:type="dxa"/>
            <w:shd w:val="clear" w:color="auto" w:fill="FFFFFF"/>
          </w:tcPr>
          <w:p w14:paraId="4701FE37" w14:textId="181E2F06"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32824DB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5F8A1A9C" w14:textId="77777777" w:rsidTr="009C74F7">
        <w:trPr>
          <w:cantSplit/>
          <w:trHeight w:val="330"/>
        </w:trPr>
        <w:tc>
          <w:tcPr>
            <w:tcW w:w="20" w:type="dxa"/>
            <w:vMerge/>
            <w:shd w:val="clear" w:color="auto" w:fill="FFFFFF"/>
          </w:tcPr>
          <w:p w14:paraId="39FF5244"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1303C51C"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eastAsia="en-US"/>
              </w:rPr>
            </w:pPr>
            <w:r w:rsidRPr="00523501">
              <w:rPr>
                <w:rFonts w:ascii="Arial" w:hAnsi="Arial" w:cs="Arial"/>
                <w:color w:val="000000"/>
                <w:sz w:val="20"/>
                <w:szCs w:val="20"/>
                <w:lang w:eastAsia="en-US"/>
              </w:rPr>
              <w:t>Γεωργία, Δασοκομία, Αλιεία και Κτηνιατρική</w:t>
            </w:r>
          </w:p>
        </w:tc>
        <w:tc>
          <w:tcPr>
            <w:tcW w:w="1275" w:type="dxa"/>
            <w:shd w:val="clear" w:color="auto" w:fill="FFFFFF"/>
          </w:tcPr>
          <w:p w14:paraId="12AD84D0"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25CCD789" w14:textId="64A2B313"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3E75708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70</w:t>
            </w:r>
          </w:p>
        </w:tc>
        <w:tc>
          <w:tcPr>
            <w:tcW w:w="850" w:type="dxa"/>
            <w:shd w:val="clear" w:color="auto" w:fill="FFFFFF"/>
          </w:tcPr>
          <w:p w14:paraId="3A6B732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13</w:t>
            </w:r>
          </w:p>
        </w:tc>
        <w:tc>
          <w:tcPr>
            <w:tcW w:w="851" w:type="dxa"/>
            <w:shd w:val="clear" w:color="auto" w:fill="FFFFFF"/>
          </w:tcPr>
          <w:p w14:paraId="472DF6F6" w14:textId="2C260AC3"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49681A00" w14:textId="716BA789"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737" w:type="dxa"/>
            <w:shd w:val="clear" w:color="auto" w:fill="FFFFFF"/>
          </w:tcPr>
          <w:p w14:paraId="39BA5BA6" w14:textId="73B2E635"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3D5ACD7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83</w:t>
            </w:r>
          </w:p>
        </w:tc>
      </w:tr>
      <w:tr w:rsidR="009F0271" w:rsidRPr="00523501" w14:paraId="2FE84C1A" w14:textId="77777777" w:rsidTr="009C74F7">
        <w:trPr>
          <w:cantSplit/>
          <w:trHeight w:val="330"/>
        </w:trPr>
        <w:tc>
          <w:tcPr>
            <w:tcW w:w="20" w:type="dxa"/>
            <w:vMerge/>
            <w:shd w:val="clear" w:color="auto" w:fill="FFFFFF"/>
          </w:tcPr>
          <w:p w14:paraId="502BC995"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3AE13D15"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
        </w:tc>
        <w:tc>
          <w:tcPr>
            <w:tcW w:w="1275" w:type="dxa"/>
            <w:shd w:val="clear" w:color="auto" w:fill="FFFFFF"/>
          </w:tcPr>
          <w:p w14:paraId="6DF1344E"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597080D5" w14:textId="2D617CED"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4C0B45D1"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84,34</w:t>
            </w:r>
          </w:p>
        </w:tc>
        <w:tc>
          <w:tcPr>
            <w:tcW w:w="850" w:type="dxa"/>
            <w:shd w:val="clear" w:color="auto" w:fill="FFFFFF"/>
          </w:tcPr>
          <w:p w14:paraId="678245F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15,66</w:t>
            </w:r>
          </w:p>
        </w:tc>
        <w:tc>
          <w:tcPr>
            <w:tcW w:w="851" w:type="dxa"/>
            <w:shd w:val="clear" w:color="auto" w:fill="FFFFFF"/>
          </w:tcPr>
          <w:p w14:paraId="0BC38CF9" w14:textId="494072CA"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0" w:type="dxa"/>
            <w:shd w:val="clear" w:color="auto" w:fill="FFFFFF"/>
          </w:tcPr>
          <w:p w14:paraId="6803D750" w14:textId="3C396151"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737" w:type="dxa"/>
            <w:shd w:val="clear" w:color="auto" w:fill="FFFFFF"/>
          </w:tcPr>
          <w:p w14:paraId="7668145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p>
        </w:tc>
        <w:tc>
          <w:tcPr>
            <w:tcW w:w="977" w:type="dxa"/>
            <w:shd w:val="clear" w:color="auto" w:fill="FFFFFF"/>
          </w:tcPr>
          <w:p w14:paraId="11E2411A"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133F2833" w14:textId="77777777" w:rsidTr="009C74F7">
        <w:trPr>
          <w:cantSplit/>
          <w:trHeight w:val="330"/>
        </w:trPr>
        <w:tc>
          <w:tcPr>
            <w:tcW w:w="20" w:type="dxa"/>
            <w:vMerge/>
            <w:shd w:val="clear" w:color="auto" w:fill="FFFFFF"/>
          </w:tcPr>
          <w:p w14:paraId="7DBC4A1F"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3B748ECF"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Επ</w:t>
            </w:r>
            <w:proofErr w:type="spellStart"/>
            <w:r w:rsidRPr="00523501">
              <w:rPr>
                <w:rFonts w:ascii="Arial" w:hAnsi="Arial" w:cs="Arial"/>
                <w:color w:val="000000"/>
                <w:sz w:val="20"/>
                <w:szCs w:val="20"/>
                <w:lang w:val="en-US" w:eastAsia="en-US"/>
              </w:rPr>
              <w:t>ιστήμες</w:t>
            </w:r>
            <w:proofErr w:type="spellEnd"/>
            <w:r w:rsidRPr="00523501">
              <w:rPr>
                <w:rFonts w:ascii="Arial" w:hAnsi="Arial" w:cs="Arial"/>
                <w:color w:val="000000"/>
                <w:sz w:val="20"/>
                <w:szCs w:val="20"/>
                <w:lang w:val="en-US" w:eastAsia="en-US"/>
              </w:rPr>
              <w:t xml:space="preserve"> </w:t>
            </w:r>
            <w:proofErr w:type="spellStart"/>
            <w:r w:rsidRPr="00523501">
              <w:rPr>
                <w:rFonts w:ascii="Arial" w:hAnsi="Arial" w:cs="Arial"/>
                <w:color w:val="000000"/>
                <w:sz w:val="20"/>
                <w:szCs w:val="20"/>
                <w:lang w:val="en-US" w:eastAsia="en-US"/>
              </w:rPr>
              <w:t>Υγεί</w:t>
            </w:r>
            <w:proofErr w:type="spellEnd"/>
            <w:r w:rsidRPr="00523501">
              <w:rPr>
                <w:rFonts w:ascii="Arial" w:hAnsi="Arial" w:cs="Arial"/>
                <w:color w:val="000000"/>
                <w:sz w:val="20"/>
                <w:szCs w:val="20"/>
                <w:lang w:val="en-US" w:eastAsia="en-US"/>
              </w:rPr>
              <w:t>ας</w:t>
            </w:r>
          </w:p>
        </w:tc>
        <w:tc>
          <w:tcPr>
            <w:tcW w:w="1275" w:type="dxa"/>
            <w:shd w:val="clear" w:color="auto" w:fill="FFFFFF"/>
          </w:tcPr>
          <w:p w14:paraId="0197654F"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28162D7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5</w:t>
            </w:r>
          </w:p>
        </w:tc>
        <w:tc>
          <w:tcPr>
            <w:tcW w:w="851" w:type="dxa"/>
            <w:shd w:val="clear" w:color="auto" w:fill="FFFFFF"/>
          </w:tcPr>
          <w:p w14:paraId="75DAF6A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73</w:t>
            </w:r>
          </w:p>
        </w:tc>
        <w:tc>
          <w:tcPr>
            <w:tcW w:w="850" w:type="dxa"/>
            <w:shd w:val="clear" w:color="auto" w:fill="FFFFFF"/>
          </w:tcPr>
          <w:p w14:paraId="6C3695B7" w14:textId="4AD9F798"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851" w:type="dxa"/>
            <w:shd w:val="clear" w:color="auto" w:fill="FFFFFF"/>
          </w:tcPr>
          <w:p w14:paraId="051A729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87</w:t>
            </w:r>
          </w:p>
        </w:tc>
        <w:tc>
          <w:tcPr>
            <w:tcW w:w="850" w:type="dxa"/>
            <w:shd w:val="clear" w:color="auto" w:fill="FFFFFF"/>
          </w:tcPr>
          <w:p w14:paraId="62A9B32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52</w:t>
            </w:r>
          </w:p>
        </w:tc>
        <w:tc>
          <w:tcPr>
            <w:tcW w:w="737" w:type="dxa"/>
            <w:shd w:val="clear" w:color="auto" w:fill="FFFFFF"/>
          </w:tcPr>
          <w:p w14:paraId="234A21B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33</w:t>
            </w:r>
          </w:p>
        </w:tc>
        <w:tc>
          <w:tcPr>
            <w:tcW w:w="977" w:type="dxa"/>
            <w:shd w:val="clear" w:color="auto" w:fill="FFFFFF"/>
          </w:tcPr>
          <w:p w14:paraId="6DFCB881"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250</w:t>
            </w:r>
          </w:p>
        </w:tc>
      </w:tr>
      <w:tr w:rsidR="009F0271" w:rsidRPr="00523501" w14:paraId="0BD421CC" w14:textId="77777777" w:rsidTr="009C74F7">
        <w:trPr>
          <w:cantSplit/>
          <w:trHeight w:val="330"/>
        </w:trPr>
        <w:tc>
          <w:tcPr>
            <w:tcW w:w="20" w:type="dxa"/>
            <w:vMerge/>
            <w:shd w:val="clear" w:color="auto" w:fill="FFFFFF"/>
          </w:tcPr>
          <w:p w14:paraId="78F5DF67"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0B885913"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p>
        </w:tc>
        <w:tc>
          <w:tcPr>
            <w:tcW w:w="1275" w:type="dxa"/>
            <w:shd w:val="clear" w:color="auto" w:fill="FFFFFF"/>
          </w:tcPr>
          <w:p w14:paraId="08CDDBB0"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5C71A1B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w:t>
            </w:r>
          </w:p>
        </w:tc>
        <w:tc>
          <w:tcPr>
            <w:tcW w:w="851" w:type="dxa"/>
            <w:shd w:val="clear" w:color="auto" w:fill="FFFFFF"/>
          </w:tcPr>
          <w:p w14:paraId="0E56AF59"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29,2</w:t>
            </w:r>
          </w:p>
        </w:tc>
        <w:tc>
          <w:tcPr>
            <w:tcW w:w="850" w:type="dxa"/>
            <w:shd w:val="clear" w:color="auto" w:fill="FFFFFF"/>
          </w:tcPr>
          <w:p w14:paraId="2E919B16"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0</w:t>
            </w:r>
          </w:p>
        </w:tc>
        <w:tc>
          <w:tcPr>
            <w:tcW w:w="851" w:type="dxa"/>
            <w:shd w:val="clear" w:color="auto" w:fill="FFFFFF"/>
          </w:tcPr>
          <w:p w14:paraId="22F765D9"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34,8</w:t>
            </w:r>
          </w:p>
        </w:tc>
        <w:tc>
          <w:tcPr>
            <w:tcW w:w="850" w:type="dxa"/>
            <w:shd w:val="clear" w:color="auto" w:fill="FFFFFF"/>
          </w:tcPr>
          <w:p w14:paraId="080AFAE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20,8</w:t>
            </w:r>
          </w:p>
        </w:tc>
        <w:tc>
          <w:tcPr>
            <w:tcW w:w="737" w:type="dxa"/>
            <w:shd w:val="clear" w:color="auto" w:fill="FFFFFF"/>
          </w:tcPr>
          <w:p w14:paraId="2848CEF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13,2</w:t>
            </w:r>
          </w:p>
        </w:tc>
        <w:tc>
          <w:tcPr>
            <w:tcW w:w="977" w:type="dxa"/>
            <w:shd w:val="clear" w:color="auto" w:fill="FFFFFF"/>
          </w:tcPr>
          <w:p w14:paraId="0C39433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lang w:val="en-GB"/>
              </w:rPr>
              <w:t>100</w:t>
            </w:r>
          </w:p>
        </w:tc>
      </w:tr>
      <w:tr w:rsidR="009F0271" w:rsidRPr="00523501" w14:paraId="7DD883B4" w14:textId="77777777" w:rsidTr="009C74F7">
        <w:trPr>
          <w:cantSplit/>
          <w:trHeight w:val="330"/>
        </w:trPr>
        <w:tc>
          <w:tcPr>
            <w:tcW w:w="20" w:type="dxa"/>
            <w:vMerge/>
            <w:shd w:val="clear" w:color="auto" w:fill="FFFFFF"/>
          </w:tcPr>
          <w:p w14:paraId="642144E8"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6B5D6227" w14:textId="77777777" w:rsidR="009F0271" w:rsidRPr="00523501" w:rsidRDefault="009F0271" w:rsidP="00A84781">
            <w:pPr>
              <w:autoSpaceDE w:val="0"/>
              <w:autoSpaceDN w:val="0"/>
              <w:adjustRightInd w:val="0"/>
              <w:spacing w:after="0" w:line="240" w:lineRule="auto"/>
              <w:ind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Πα</w:t>
            </w:r>
            <w:proofErr w:type="spellStart"/>
            <w:r w:rsidRPr="00523501">
              <w:rPr>
                <w:rFonts w:ascii="Arial" w:hAnsi="Arial" w:cs="Arial"/>
                <w:color w:val="000000"/>
                <w:sz w:val="20"/>
                <w:szCs w:val="20"/>
                <w:lang w:val="en-US" w:eastAsia="en-US"/>
              </w:rPr>
              <w:t>ροχή</w:t>
            </w:r>
            <w:proofErr w:type="spellEnd"/>
            <w:r w:rsidRPr="00523501">
              <w:rPr>
                <w:rFonts w:ascii="Arial" w:hAnsi="Arial" w:cs="Arial"/>
                <w:color w:val="000000"/>
                <w:sz w:val="20"/>
                <w:szCs w:val="20"/>
                <w:lang w:val="en-US" w:eastAsia="en-US"/>
              </w:rPr>
              <w:t xml:space="preserve"> Υπ</w:t>
            </w:r>
            <w:proofErr w:type="spellStart"/>
            <w:r w:rsidRPr="00523501">
              <w:rPr>
                <w:rFonts w:ascii="Arial" w:hAnsi="Arial" w:cs="Arial"/>
                <w:color w:val="000000"/>
                <w:sz w:val="20"/>
                <w:szCs w:val="20"/>
                <w:lang w:val="en-US" w:eastAsia="en-US"/>
              </w:rPr>
              <w:t>ηρεσιών</w:t>
            </w:r>
            <w:proofErr w:type="spellEnd"/>
          </w:p>
        </w:tc>
        <w:tc>
          <w:tcPr>
            <w:tcW w:w="1275" w:type="dxa"/>
            <w:shd w:val="clear" w:color="auto" w:fill="FFFFFF"/>
          </w:tcPr>
          <w:p w14:paraId="788B6541"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sidRPr="00523501">
              <w:rPr>
                <w:rFonts w:ascii="Arial" w:hAnsi="Arial" w:cs="Arial"/>
                <w:color w:val="000000"/>
                <w:sz w:val="20"/>
                <w:szCs w:val="20"/>
                <w:lang w:eastAsia="en-US"/>
              </w:rPr>
              <w:t>Συχνότητα</w:t>
            </w:r>
          </w:p>
        </w:tc>
        <w:tc>
          <w:tcPr>
            <w:tcW w:w="709" w:type="dxa"/>
            <w:shd w:val="clear" w:color="auto" w:fill="FFFFFF"/>
          </w:tcPr>
          <w:p w14:paraId="16B86ED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22</w:t>
            </w:r>
          </w:p>
        </w:tc>
        <w:tc>
          <w:tcPr>
            <w:tcW w:w="851" w:type="dxa"/>
            <w:shd w:val="clear" w:color="auto" w:fill="FFFFFF"/>
          </w:tcPr>
          <w:p w14:paraId="3C8019A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475</w:t>
            </w:r>
          </w:p>
        </w:tc>
        <w:tc>
          <w:tcPr>
            <w:tcW w:w="850" w:type="dxa"/>
            <w:shd w:val="clear" w:color="auto" w:fill="FFFFFF"/>
          </w:tcPr>
          <w:p w14:paraId="1965BBD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637</w:t>
            </w:r>
          </w:p>
        </w:tc>
        <w:tc>
          <w:tcPr>
            <w:tcW w:w="851" w:type="dxa"/>
            <w:shd w:val="clear" w:color="auto" w:fill="FFFFFF"/>
          </w:tcPr>
          <w:p w14:paraId="6EE4179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1035</w:t>
            </w:r>
          </w:p>
        </w:tc>
        <w:tc>
          <w:tcPr>
            <w:tcW w:w="850" w:type="dxa"/>
            <w:shd w:val="clear" w:color="auto" w:fill="FFFFFF"/>
          </w:tcPr>
          <w:p w14:paraId="3F692E8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49</w:t>
            </w:r>
          </w:p>
        </w:tc>
        <w:tc>
          <w:tcPr>
            <w:tcW w:w="737" w:type="dxa"/>
            <w:shd w:val="clear" w:color="auto" w:fill="FFFFFF"/>
          </w:tcPr>
          <w:p w14:paraId="412ADFDD" w14:textId="0CC3F5E9"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24DAED90"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2218</w:t>
            </w:r>
          </w:p>
        </w:tc>
      </w:tr>
      <w:tr w:rsidR="009F0271" w:rsidRPr="00523501" w14:paraId="6D6CDD18" w14:textId="77777777" w:rsidTr="009C74F7">
        <w:trPr>
          <w:cantSplit/>
          <w:trHeight w:val="330"/>
        </w:trPr>
        <w:tc>
          <w:tcPr>
            <w:tcW w:w="20" w:type="dxa"/>
            <w:shd w:val="clear" w:color="auto" w:fill="FFFFFF"/>
          </w:tcPr>
          <w:p w14:paraId="76417AC9"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49106E86"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275" w:type="dxa"/>
            <w:shd w:val="clear" w:color="auto" w:fill="FFFFFF"/>
          </w:tcPr>
          <w:p w14:paraId="166CEE1D" w14:textId="77777777" w:rsidR="009F0271" w:rsidRPr="00523501" w:rsidRDefault="009F0271" w:rsidP="009F0271">
            <w:pPr>
              <w:autoSpaceDE w:val="0"/>
              <w:autoSpaceDN w:val="0"/>
              <w:adjustRightInd w:val="0"/>
              <w:spacing w:after="0" w:line="240" w:lineRule="auto"/>
              <w:ind w:left="60" w:right="60"/>
              <w:rPr>
                <w:rFonts w:ascii="Arial" w:hAnsi="Arial" w:cs="Arial"/>
                <w:color w:val="000000"/>
                <w:sz w:val="20"/>
                <w:szCs w:val="20"/>
              </w:rPr>
            </w:pPr>
            <w:r>
              <w:rPr>
                <w:rFonts w:ascii="Arial" w:hAnsi="Arial" w:cs="Arial"/>
                <w:color w:val="000000"/>
                <w:sz w:val="20"/>
                <w:szCs w:val="20"/>
                <w:lang w:eastAsia="en-US"/>
              </w:rPr>
              <w:t>%</w:t>
            </w:r>
          </w:p>
        </w:tc>
        <w:tc>
          <w:tcPr>
            <w:tcW w:w="709" w:type="dxa"/>
            <w:shd w:val="clear" w:color="auto" w:fill="FFFFFF"/>
          </w:tcPr>
          <w:p w14:paraId="6BF7836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0,99</w:t>
            </w:r>
          </w:p>
        </w:tc>
        <w:tc>
          <w:tcPr>
            <w:tcW w:w="851" w:type="dxa"/>
            <w:shd w:val="clear" w:color="auto" w:fill="FFFFFF"/>
          </w:tcPr>
          <w:p w14:paraId="117A1C4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21,42</w:t>
            </w:r>
          </w:p>
        </w:tc>
        <w:tc>
          <w:tcPr>
            <w:tcW w:w="850" w:type="dxa"/>
            <w:shd w:val="clear" w:color="auto" w:fill="FFFFFF"/>
          </w:tcPr>
          <w:p w14:paraId="149CB43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28,72</w:t>
            </w:r>
          </w:p>
        </w:tc>
        <w:tc>
          <w:tcPr>
            <w:tcW w:w="851" w:type="dxa"/>
            <w:shd w:val="clear" w:color="auto" w:fill="FFFFFF"/>
          </w:tcPr>
          <w:p w14:paraId="5ABAF161"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sz w:val="20"/>
                <w:szCs w:val="20"/>
              </w:rPr>
              <w:t>46,66</w:t>
            </w:r>
          </w:p>
        </w:tc>
        <w:tc>
          <w:tcPr>
            <w:tcW w:w="850" w:type="dxa"/>
            <w:shd w:val="clear" w:color="auto" w:fill="FFFFFF"/>
          </w:tcPr>
          <w:p w14:paraId="50CB0E0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sz w:val="20"/>
                <w:szCs w:val="20"/>
              </w:rPr>
              <w:t>2,21</w:t>
            </w:r>
          </w:p>
        </w:tc>
        <w:tc>
          <w:tcPr>
            <w:tcW w:w="737" w:type="dxa"/>
            <w:shd w:val="clear" w:color="auto" w:fill="FFFFFF"/>
          </w:tcPr>
          <w:p w14:paraId="18E6CD36" w14:textId="04DC86A2" w:rsidR="009F0271" w:rsidRPr="007E2129" w:rsidRDefault="00E1052C"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lang w:eastAsia="en-US"/>
              </w:rPr>
              <w:t>-</w:t>
            </w:r>
          </w:p>
        </w:tc>
        <w:tc>
          <w:tcPr>
            <w:tcW w:w="977" w:type="dxa"/>
            <w:shd w:val="clear" w:color="auto" w:fill="FFFFFF"/>
          </w:tcPr>
          <w:p w14:paraId="695B44D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lang w:val="en-GB"/>
              </w:rPr>
              <w:t>100</w:t>
            </w:r>
          </w:p>
        </w:tc>
      </w:tr>
      <w:tr w:rsidR="009F0271" w:rsidRPr="00523501" w14:paraId="07E19F52" w14:textId="77777777" w:rsidTr="00267835">
        <w:trPr>
          <w:cantSplit/>
          <w:trHeight w:val="330"/>
        </w:trPr>
        <w:tc>
          <w:tcPr>
            <w:tcW w:w="20" w:type="dxa"/>
            <w:shd w:val="clear" w:color="auto" w:fill="FFFFFF"/>
          </w:tcPr>
          <w:p w14:paraId="046ADEA1"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val="restart"/>
            <w:shd w:val="clear" w:color="auto" w:fill="FFFFFF"/>
          </w:tcPr>
          <w:p w14:paraId="12EB722D" w14:textId="77777777" w:rsidR="009F0271" w:rsidRPr="00523501" w:rsidRDefault="009F0271" w:rsidP="00A84781">
            <w:pPr>
              <w:autoSpaceDE w:val="0"/>
              <w:autoSpaceDN w:val="0"/>
              <w:adjustRightInd w:val="0"/>
              <w:spacing w:after="0" w:line="240" w:lineRule="auto"/>
              <w:ind w:left="60" w:right="60" w:hanging="60"/>
              <w:rPr>
                <w:rFonts w:ascii="Arial" w:hAnsi="Arial" w:cs="Arial"/>
                <w:b/>
                <w:color w:val="000000"/>
                <w:sz w:val="20"/>
                <w:szCs w:val="20"/>
                <w:lang w:eastAsia="en-US"/>
              </w:rPr>
            </w:pPr>
            <w:r>
              <w:rPr>
                <w:rFonts w:ascii="Arial" w:hAnsi="Arial" w:cs="Arial"/>
                <w:b/>
                <w:color w:val="000000"/>
                <w:sz w:val="20"/>
                <w:szCs w:val="20"/>
                <w:lang w:eastAsia="en-US"/>
              </w:rPr>
              <w:t>Σύνολο</w:t>
            </w:r>
          </w:p>
        </w:tc>
        <w:tc>
          <w:tcPr>
            <w:tcW w:w="1275" w:type="dxa"/>
            <w:shd w:val="clear" w:color="auto" w:fill="FFFFFF"/>
          </w:tcPr>
          <w:p w14:paraId="6D87D7DA" w14:textId="77777777" w:rsidR="009F0271" w:rsidRPr="00523501" w:rsidRDefault="009F0271" w:rsidP="009F0271">
            <w:pPr>
              <w:autoSpaceDE w:val="0"/>
              <w:autoSpaceDN w:val="0"/>
              <w:adjustRightInd w:val="0"/>
              <w:spacing w:after="0" w:line="240" w:lineRule="auto"/>
              <w:ind w:left="60" w:right="60"/>
              <w:rPr>
                <w:rFonts w:ascii="Arial" w:hAnsi="Arial" w:cs="Arial"/>
                <w:b/>
                <w:color w:val="000000"/>
                <w:sz w:val="20"/>
                <w:szCs w:val="20"/>
              </w:rPr>
            </w:pPr>
            <w:r w:rsidRPr="00523501">
              <w:rPr>
                <w:rFonts w:ascii="Arial" w:hAnsi="Arial" w:cs="Arial"/>
                <w:b/>
                <w:color w:val="000000"/>
                <w:sz w:val="20"/>
                <w:szCs w:val="20"/>
                <w:lang w:eastAsia="en-US"/>
              </w:rPr>
              <w:t>Συχνότητα</w:t>
            </w:r>
          </w:p>
        </w:tc>
        <w:tc>
          <w:tcPr>
            <w:tcW w:w="709" w:type="dxa"/>
            <w:shd w:val="clear" w:color="auto" w:fill="FFFFFF"/>
          </w:tcPr>
          <w:p w14:paraId="0F70A62F"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71</w:t>
            </w:r>
          </w:p>
        </w:tc>
        <w:tc>
          <w:tcPr>
            <w:tcW w:w="851" w:type="dxa"/>
            <w:shd w:val="clear" w:color="auto" w:fill="FFFFFF"/>
          </w:tcPr>
          <w:p w14:paraId="6FA40069"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2924</w:t>
            </w:r>
          </w:p>
        </w:tc>
        <w:tc>
          <w:tcPr>
            <w:tcW w:w="850" w:type="dxa"/>
            <w:shd w:val="clear" w:color="auto" w:fill="FFFFFF"/>
          </w:tcPr>
          <w:p w14:paraId="01B0A3D9"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1160</w:t>
            </w:r>
          </w:p>
        </w:tc>
        <w:tc>
          <w:tcPr>
            <w:tcW w:w="851" w:type="dxa"/>
            <w:shd w:val="clear" w:color="auto" w:fill="FFFFFF"/>
          </w:tcPr>
          <w:p w14:paraId="708A7E4A"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5643</w:t>
            </w:r>
          </w:p>
        </w:tc>
        <w:tc>
          <w:tcPr>
            <w:tcW w:w="850" w:type="dxa"/>
            <w:shd w:val="clear" w:color="auto" w:fill="FFFFFF"/>
          </w:tcPr>
          <w:p w14:paraId="0C1BE183"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1816</w:t>
            </w:r>
          </w:p>
        </w:tc>
        <w:tc>
          <w:tcPr>
            <w:tcW w:w="737" w:type="dxa"/>
            <w:shd w:val="clear" w:color="auto" w:fill="FFFFFF"/>
          </w:tcPr>
          <w:p w14:paraId="24A7161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102</w:t>
            </w:r>
          </w:p>
        </w:tc>
        <w:tc>
          <w:tcPr>
            <w:tcW w:w="977" w:type="dxa"/>
            <w:shd w:val="clear" w:color="auto" w:fill="FFFFFF"/>
          </w:tcPr>
          <w:p w14:paraId="390820D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11716</w:t>
            </w:r>
          </w:p>
        </w:tc>
      </w:tr>
      <w:tr w:rsidR="009F0271" w:rsidRPr="00523501" w14:paraId="3865FD10" w14:textId="77777777" w:rsidTr="009C74F7">
        <w:trPr>
          <w:cantSplit/>
          <w:trHeight w:val="330"/>
        </w:trPr>
        <w:tc>
          <w:tcPr>
            <w:tcW w:w="20" w:type="dxa"/>
            <w:shd w:val="clear" w:color="auto" w:fill="FFFFFF"/>
          </w:tcPr>
          <w:p w14:paraId="75A9C8E1" w14:textId="77777777" w:rsidR="009F0271" w:rsidRPr="00523501"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520" w:type="dxa"/>
            <w:vMerge/>
            <w:shd w:val="clear" w:color="auto" w:fill="FFFFFF"/>
          </w:tcPr>
          <w:p w14:paraId="0D8C5382" w14:textId="77777777" w:rsidR="009F0271" w:rsidRPr="00523501" w:rsidRDefault="009F0271" w:rsidP="009F0271">
            <w:pPr>
              <w:autoSpaceDE w:val="0"/>
              <w:autoSpaceDN w:val="0"/>
              <w:adjustRightInd w:val="0"/>
              <w:spacing w:after="0" w:line="240" w:lineRule="auto"/>
              <w:ind w:left="60" w:right="60"/>
              <w:rPr>
                <w:rFonts w:ascii="Arial" w:hAnsi="Arial" w:cs="Arial"/>
                <w:b/>
                <w:color w:val="000000"/>
                <w:sz w:val="20"/>
                <w:szCs w:val="20"/>
                <w:lang w:val="en-US" w:eastAsia="en-US"/>
              </w:rPr>
            </w:pPr>
          </w:p>
        </w:tc>
        <w:tc>
          <w:tcPr>
            <w:tcW w:w="1275" w:type="dxa"/>
            <w:shd w:val="clear" w:color="auto" w:fill="FFFFFF"/>
          </w:tcPr>
          <w:p w14:paraId="5B6C47C4" w14:textId="77777777" w:rsidR="009F0271" w:rsidRPr="00523501" w:rsidRDefault="009F0271" w:rsidP="009F0271">
            <w:pPr>
              <w:autoSpaceDE w:val="0"/>
              <w:autoSpaceDN w:val="0"/>
              <w:adjustRightInd w:val="0"/>
              <w:spacing w:after="0" w:line="240" w:lineRule="auto"/>
              <w:ind w:left="60" w:right="60"/>
              <w:rPr>
                <w:rFonts w:ascii="Arial" w:hAnsi="Arial" w:cs="Arial"/>
                <w:b/>
                <w:color w:val="000000"/>
                <w:sz w:val="20"/>
                <w:szCs w:val="20"/>
              </w:rPr>
            </w:pPr>
            <w:r>
              <w:rPr>
                <w:rFonts w:ascii="Arial" w:hAnsi="Arial" w:cs="Arial"/>
                <w:color w:val="000000"/>
                <w:sz w:val="20"/>
                <w:szCs w:val="20"/>
                <w:lang w:eastAsia="en-US"/>
              </w:rPr>
              <w:t>%</w:t>
            </w:r>
          </w:p>
        </w:tc>
        <w:tc>
          <w:tcPr>
            <w:tcW w:w="709" w:type="dxa"/>
            <w:shd w:val="clear" w:color="auto" w:fill="FFFFFF"/>
          </w:tcPr>
          <w:p w14:paraId="640A041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0,61</w:t>
            </w:r>
          </w:p>
        </w:tc>
        <w:tc>
          <w:tcPr>
            <w:tcW w:w="851" w:type="dxa"/>
            <w:shd w:val="clear" w:color="auto" w:fill="FFFFFF"/>
          </w:tcPr>
          <w:p w14:paraId="6F4CCB89"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24,96</w:t>
            </w:r>
          </w:p>
        </w:tc>
        <w:tc>
          <w:tcPr>
            <w:tcW w:w="850" w:type="dxa"/>
            <w:shd w:val="clear" w:color="auto" w:fill="FFFFFF"/>
          </w:tcPr>
          <w:p w14:paraId="7029426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9,90</w:t>
            </w:r>
          </w:p>
        </w:tc>
        <w:tc>
          <w:tcPr>
            <w:tcW w:w="851" w:type="dxa"/>
            <w:shd w:val="clear" w:color="auto" w:fill="FFFFFF"/>
          </w:tcPr>
          <w:p w14:paraId="79E5382A"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48,16</w:t>
            </w:r>
          </w:p>
        </w:tc>
        <w:tc>
          <w:tcPr>
            <w:tcW w:w="850" w:type="dxa"/>
            <w:shd w:val="clear" w:color="auto" w:fill="FFFFFF"/>
          </w:tcPr>
          <w:p w14:paraId="69A89FD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15,50</w:t>
            </w:r>
          </w:p>
        </w:tc>
        <w:tc>
          <w:tcPr>
            <w:tcW w:w="737" w:type="dxa"/>
            <w:shd w:val="clear" w:color="auto" w:fill="FFFFFF"/>
          </w:tcPr>
          <w:p w14:paraId="0509BDD3"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0,87</w:t>
            </w:r>
          </w:p>
        </w:tc>
        <w:tc>
          <w:tcPr>
            <w:tcW w:w="977" w:type="dxa"/>
            <w:shd w:val="clear" w:color="auto" w:fill="FFFFFF"/>
          </w:tcPr>
          <w:p w14:paraId="61C407A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GB"/>
              </w:rPr>
            </w:pPr>
            <w:r w:rsidRPr="007E2129">
              <w:rPr>
                <w:rFonts w:ascii="Arial" w:hAnsi="Arial" w:cs="Arial"/>
                <w:b/>
                <w:color w:val="000000"/>
                <w:sz w:val="20"/>
                <w:szCs w:val="20"/>
                <w:lang w:eastAsia="en-US"/>
              </w:rPr>
              <w:t>100</w:t>
            </w:r>
          </w:p>
        </w:tc>
      </w:tr>
    </w:tbl>
    <w:p w14:paraId="3BAA2A86" w14:textId="77777777" w:rsidR="00F91D0D" w:rsidRPr="00BA06D7" w:rsidRDefault="00F91D0D" w:rsidP="00C06A5D">
      <w:pPr>
        <w:tabs>
          <w:tab w:val="left" w:pos="5175"/>
        </w:tabs>
        <w:spacing w:after="0" w:line="240" w:lineRule="auto"/>
        <w:rPr>
          <w:rFonts w:ascii="Arial" w:eastAsia="Calibri" w:hAnsi="Arial" w:cs="Arial"/>
          <w:b/>
          <w:lang w:eastAsia="en-US"/>
        </w:rPr>
      </w:pPr>
    </w:p>
    <w:p w14:paraId="486FE775" w14:textId="4FC04965" w:rsidR="00343973" w:rsidRDefault="00343973" w:rsidP="00343973">
      <w:pPr>
        <w:autoSpaceDE w:val="0"/>
        <w:autoSpaceDN w:val="0"/>
        <w:adjustRightInd w:val="0"/>
        <w:spacing w:after="0"/>
        <w:jc w:val="both"/>
        <w:rPr>
          <w:rFonts w:ascii="Arial" w:hAnsi="Arial" w:cs="Arial"/>
          <w:lang w:eastAsia="en-US"/>
        </w:rPr>
      </w:pPr>
      <w:r>
        <w:rPr>
          <w:rFonts w:ascii="Arial" w:hAnsi="Arial" w:cs="Arial"/>
          <w:lang w:eastAsia="en-US"/>
        </w:rPr>
        <w:t>Στον Πίνακα 17 με έντονα γράμματα (</w:t>
      </w:r>
      <w:r>
        <w:rPr>
          <w:rFonts w:ascii="Arial" w:hAnsi="Arial" w:cs="Arial"/>
          <w:lang w:val="en-GB" w:eastAsia="en-US"/>
        </w:rPr>
        <w:t>bold</w:t>
      </w:r>
      <w:r w:rsidRPr="00D20AB8">
        <w:rPr>
          <w:rFonts w:ascii="Arial" w:hAnsi="Arial" w:cs="Arial"/>
          <w:lang w:eastAsia="en-US"/>
        </w:rPr>
        <w:t xml:space="preserve">), </w:t>
      </w:r>
      <w:r>
        <w:rPr>
          <w:rFonts w:ascii="Arial" w:hAnsi="Arial" w:cs="Arial"/>
          <w:lang w:eastAsia="en-US"/>
        </w:rPr>
        <w:t xml:space="preserve">παρουσιάζεται σε ποιο επίπεδο σπουδών εντοπίζεται η πλειονότητα των φοιτητών/τριών  </w:t>
      </w:r>
      <w:r w:rsidRPr="006501A2">
        <w:rPr>
          <w:rFonts w:ascii="Arial" w:hAnsi="Arial" w:cs="Arial"/>
          <w:lang w:eastAsia="en-US"/>
        </w:rPr>
        <w:t xml:space="preserve">για κάθε </w:t>
      </w:r>
      <w:r>
        <w:rPr>
          <w:rFonts w:ascii="Arial" w:hAnsi="Arial" w:cs="Arial"/>
          <w:lang w:eastAsia="en-US"/>
        </w:rPr>
        <w:t xml:space="preserve">επιστημονικό </w:t>
      </w:r>
      <w:r w:rsidRPr="006501A2">
        <w:rPr>
          <w:rFonts w:ascii="Arial" w:hAnsi="Arial" w:cs="Arial"/>
          <w:lang w:eastAsia="en-US"/>
        </w:rPr>
        <w:t>πεδίο σπουδών</w:t>
      </w:r>
      <w:r>
        <w:rPr>
          <w:rFonts w:ascii="Arial" w:hAnsi="Arial" w:cs="Arial"/>
          <w:lang w:eastAsia="en-US"/>
        </w:rPr>
        <w:t xml:space="preserve"> </w:t>
      </w:r>
      <w:r w:rsidRPr="006501A2">
        <w:rPr>
          <w:rFonts w:ascii="Arial" w:hAnsi="Arial" w:cs="Arial"/>
          <w:lang w:eastAsia="en-US"/>
        </w:rPr>
        <w:t xml:space="preserve">ISCED </w:t>
      </w:r>
      <w:r>
        <w:rPr>
          <w:rFonts w:ascii="Arial" w:hAnsi="Arial" w:cs="Arial"/>
          <w:lang w:eastAsia="en-US"/>
        </w:rPr>
        <w:t>(</w:t>
      </w:r>
      <w:r w:rsidRPr="006501A2">
        <w:rPr>
          <w:rFonts w:ascii="Arial" w:hAnsi="Arial" w:cs="Arial"/>
          <w:lang w:eastAsia="en-US"/>
        </w:rPr>
        <w:t>2013</w:t>
      </w:r>
      <w:r>
        <w:rPr>
          <w:rFonts w:ascii="Arial" w:hAnsi="Arial" w:cs="Arial"/>
          <w:lang w:eastAsia="en-US"/>
        </w:rPr>
        <w:t xml:space="preserve">). Στα επιστημονικά πεδία σπουδών </w:t>
      </w:r>
      <w:r w:rsidRPr="00523501">
        <w:rPr>
          <w:rFonts w:ascii="Arial" w:hAnsi="Arial" w:cs="Arial"/>
          <w:lang w:eastAsia="en-US"/>
        </w:rPr>
        <w:t>Εκπαίδευση</w:t>
      </w:r>
      <w:r>
        <w:rPr>
          <w:rFonts w:ascii="Arial" w:hAnsi="Arial" w:cs="Arial"/>
          <w:lang w:eastAsia="en-US"/>
        </w:rPr>
        <w:t xml:space="preserve"> (58%)</w:t>
      </w:r>
      <w:r w:rsidRPr="00523501">
        <w:rPr>
          <w:rFonts w:ascii="Arial" w:hAnsi="Arial" w:cs="Arial"/>
          <w:lang w:eastAsia="en-US"/>
        </w:rPr>
        <w:t>, Τεχνολογίες Πληροφοριών και Επικοινωνίας</w:t>
      </w:r>
      <w:r>
        <w:rPr>
          <w:rFonts w:ascii="Arial" w:hAnsi="Arial" w:cs="Arial"/>
          <w:lang w:eastAsia="en-US"/>
        </w:rPr>
        <w:t xml:space="preserve"> (61%)</w:t>
      </w:r>
      <w:r w:rsidRPr="00523501">
        <w:rPr>
          <w:rFonts w:ascii="Arial" w:hAnsi="Arial" w:cs="Arial"/>
          <w:lang w:eastAsia="en-US"/>
        </w:rPr>
        <w:t>, Μηχανική και Κατασκευές</w:t>
      </w:r>
      <w:r>
        <w:rPr>
          <w:rFonts w:ascii="Arial" w:hAnsi="Arial" w:cs="Arial"/>
          <w:lang w:eastAsia="en-US"/>
        </w:rPr>
        <w:t xml:space="preserve"> (70%)</w:t>
      </w:r>
      <w:r w:rsidRPr="00523501">
        <w:rPr>
          <w:rFonts w:ascii="Arial" w:hAnsi="Arial" w:cs="Arial"/>
          <w:lang w:eastAsia="en-US"/>
        </w:rPr>
        <w:t>, Γεωργία, Δασοκομία, Αλιεία και Κτηνιατρική</w:t>
      </w:r>
      <w:r>
        <w:rPr>
          <w:rFonts w:ascii="Arial" w:hAnsi="Arial" w:cs="Arial"/>
          <w:lang w:eastAsia="en-US"/>
        </w:rPr>
        <w:t xml:space="preserve"> (84%),</w:t>
      </w:r>
      <w:r w:rsidRPr="00523501">
        <w:rPr>
          <w:rFonts w:ascii="Arial" w:hAnsi="Arial" w:cs="Arial"/>
          <w:lang w:eastAsia="en-US"/>
        </w:rPr>
        <w:t xml:space="preserve"> </w:t>
      </w:r>
      <w:r w:rsidRPr="00D20AB8">
        <w:rPr>
          <w:rFonts w:ascii="Arial" w:hAnsi="Arial" w:cs="Arial"/>
          <w:lang w:eastAsia="en-US"/>
        </w:rPr>
        <w:t xml:space="preserve">η </w:t>
      </w:r>
      <w:r>
        <w:rPr>
          <w:rFonts w:ascii="Arial" w:hAnsi="Arial" w:cs="Arial"/>
          <w:lang w:eastAsia="en-US"/>
        </w:rPr>
        <w:t xml:space="preserve">πλειονότητα των φοιτητών/φοιτητριών  παρατηρείται στο επίπεδο 5Β. </w:t>
      </w:r>
      <w:r w:rsidR="00625959">
        <w:rPr>
          <w:rFonts w:ascii="Arial" w:hAnsi="Arial" w:cs="Arial"/>
          <w:lang w:eastAsia="en-US"/>
        </w:rPr>
        <w:t>Σ</w:t>
      </w:r>
      <w:r>
        <w:rPr>
          <w:rFonts w:ascii="Arial" w:hAnsi="Arial" w:cs="Arial"/>
          <w:lang w:eastAsia="en-US"/>
        </w:rPr>
        <w:t xml:space="preserve">τα επιστημονικά πεδία σπουδών </w:t>
      </w:r>
      <w:r w:rsidRPr="00523501">
        <w:rPr>
          <w:rFonts w:ascii="Arial" w:hAnsi="Arial" w:cs="Arial"/>
          <w:lang w:eastAsia="en-US"/>
        </w:rPr>
        <w:t>Τέχνες και Ανθρωπιστικές Επιστήμες</w:t>
      </w:r>
      <w:r>
        <w:rPr>
          <w:rFonts w:ascii="Arial" w:hAnsi="Arial" w:cs="Arial"/>
          <w:lang w:eastAsia="en-US"/>
        </w:rPr>
        <w:t xml:space="preserve"> (51%)</w:t>
      </w:r>
      <w:r w:rsidRPr="00523501">
        <w:rPr>
          <w:rFonts w:ascii="Arial" w:hAnsi="Arial" w:cs="Arial"/>
          <w:lang w:eastAsia="en-US"/>
        </w:rPr>
        <w:t xml:space="preserve">, </w:t>
      </w:r>
      <w:r w:rsidRPr="00267835">
        <w:rPr>
          <w:rFonts w:ascii="Arial" w:hAnsi="Arial" w:cs="Arial"/>
          <w:lang w:eastAsia="en-US"/>
        </w:rPr>
        <w:t>Διοίκηση Επιχειρήσεων και Νομική</w:t>
      </w:r>
      <w:r>
        <w:rPr>
          <w:rFonts w:ascii="Arial" w:hAnsi="Arial" w:cs="Arial"/>
          <w:lang w:eastAsia="en-US"/>
        </w:rPr>
        <w:t xml:space="preserve"> (57%)</w:t>
      </w:r>
      <w:r w:rsidRPr="00267835">
        <w:rPr>
          <w:rFonts w:ascii="Arial" w:hAnsi="Arial" w:cs="Arial"/>
          <w:lang w:eastAsia="en-US"/>
        </w:rPr>
        <w:t>, Επιστήμες Υγείας</w:t>
      </w:r>
      <w:r>
        <w:rPr>
          <w:rFonts w:ascii="Arial" w:hAnsi="Arial" w:cs="Arial"/>
          <w:lang w:eastAsia="en-US"/>
        </w:rPr>
        <w:t xml:space="preserve"> (35%)</w:t>
      </w:r>
      <w:r w:rsidRPr="00267835">
        <w:rPr>
          <w:rFonts w:ascii="Arial" w:hAnsi="Arial" w:cs="Arial"/>
          <w:lang w:eastAsia="en-US"/>
        </w:rPr>
        <w:t xml:space="preserve"> και </w:t>
      </w:r>
      <w:r w:rsidRPr="00523501">
        <w:rPr>
          <w:rFonts w:ascii="Arial" w:hAnsi="Arial" w:cs="Arial"/>
          <w:lang w:eastAsia="en-US"/>
        </w:rPr>
        <w:t>Παροχή Υπηρεσιών</w:t>
      </w:r>
      <w:r>
        <w:rPr>
          <w:rFonts w:ascii="Arial" w:hAnsi="Arial" w:cs="Arial"/>
          <w:lang w:eastAsia="en-US"/>
        </w:rPr>
        <w:t xml:space="preserve"> (47%)</w:t>
      </w:r>
      <w:r w:rsidR="00625959">
        <w:rPr>
          <w:rFonts w:ascii="Arial" w:hAnsi="Arial" w:cs="Arial"/>
          <w:lang w:eastAsia="en-US"/>
        </w:rPr>
        <w:t xml:space="preserve"> </w:t>
      </w:r>
      <w:r w:rsidR="00625959" w:rsidRPr="00625959">
        <w:rPr>
          <w:rFonts w:ascii="Arial" w:hAnsi="Arial" w:cs="Arial"/>
          <w:lang w:eastAsia="en-US"/>
        </w:rPr>
        <w:t xml:space="preserve">η πλειονότητα των φοιτητών/φοιτητριών </w:t>
      </w:r>
      <w:r w:rsidR="00625959" w:rsidRPr="00625959">
        <w:rPr>
          <w:rFonts w:ascii="Arial" w:hAnsi="Arial" w:cs="Arial"/>
          <w:lang w:eastAsia="en-US"/>
        </w:rPr>
        <w:lastRenderedPageBreak/>
        <w:t>ανήκει στο επίπεδο 6</w:t>
      </w:r>
      <w:r w:rsidRPr="00625959">
        <w:rPr>
          <w:rFonts w:ascii="Arial" w:hAnsi="Arial" w:cs="Arial"/>
          <w:lang w:eastAsia="en-US"/>
        </w:rPr>
        <w:t>.</w:t>
      </w:r>
      <w:r>
        <w:rPr>
          <w:rFonts w:ascii="Arial" w:hAnsi="Arial" w:cs="Arial"/>
          <w:lang w:eastAsia="en-US"/>
        </w:rPr>
        <w:t xml:space="preserve"> </w:t>
      </w:r>
      <w:r w:rsidR="00625959">
        <w:rPr>
          <w:rFonts w:ascii="Arial" w:hAnsi="Arial" w:cs="Arial"/>
          <w:lang w:eastAsia="en-US"/>
        </w:rPr>
        <w:t xml:space="preserve">Τέλος στα επιστημονικά πεδία σπουδών </w:t>
      </w:r>
      <w:r w:rsidR="00625959" w:rsidRPr="00523501">
        <w:rPr>
          <w:rFonts w:ascii="Arial" w:hAnsi="Arial" w:cs="Arial"/>
          <w:lang w:eastAsia="en-US"/>
        </w:rPr>
        <w:t>Κοινωνικές Επιστήμες, Δημοσιογραφία και Ενημέρωση</w:t>
      </w:r>
      <w:r w:rsidR="00625959">
        <w:rPr>
          <w:rFonts w:ascii="Arial" w:hAnsi="Arial" w:cs="Arial"/>
          <w:lang w:eastAsia="en-US"/>
        </w:rPr>
        <w:t xml:space="preserve"> (74%)</w:t>
      </w:r>
      <w:r w:rsidR="00625959" w:rsidRPr="00523501">
        <w:rPr>
          <w:rFonts w:ascii="Arial" w:hAnsi="Arial" w:cs="Arial"/>
          <w:lang w:eastAsia="en-US"/>
        </w:rPr>
        <w:t xml:space="preserve"> και Φυσικές Επιστήμες, Μαθηματικά και Στατιστική</w:t>
      </w:r>
      <w:r w:rsidR="00625959" w:rsidRPr="00D20AB8">
        <w:rPr>
          <w:rFonts w:ascii="Arial" w:hAnsi="Arial" w:cs="Arial"/>
          <w:lang w:eastAsia="en-US"/>
        </w:rPr>
        <w:t xml:space="preserve"> </w:t>
      </w:r>
      <w:r w:rsidR="00625959">
        <w:rPr>
          <w:rFonts w:ascii="Arial" w:hAnsi="Arial" w:cs="Arial"/>
          <w:lang w:eastAsia="en-US"/>
        </w:rPr>
        <w:t>(85%) η πλειονότητα των φοιτητών/φοιτητριών εντοπίζεται στο επίπεδο 7</w:t>
      </w:r>
      <w:r>
        <w:rPr>
          <w:rFonts w:ascii="Arial" w:hAnsi="Arial" w:cs="Arial"/>
          <w:lang w:eastAsia="en-US"/>
        </w:rPr>
        <w:t>.</w:t>
      </w:r>
    </w:p>
    <w:p w14:paraId="64AF53EC" w14:textId="77777777" w:rsidR="00343973" w:rsidRPr="00523501" w:rsidRDefault="00343973" w:rsidP="00343973">
      <w:pPr>
        <w:autoSpaceDE w:val="0"/>
        <w:autoSpaceDN w:val="0"/>
        <w:adjustRightInd w:val="0"/>
        <w:spacing w:after="0"/>
        <w:jc w:val="both"/>
        <w:rPr>
          <w:rFonts w:ascii="Arial" w:hAnsi="Arial" w:cs="Arial"/>
          <w:lang w:eastAsia="en-US"/>
        </w:rPr>
      </w:pPr>
    </w:p>
    <w:p w14:paraId="0A2E3D1C" w14:textId="719F6AC3" w:rsidR="00CE2F1A" w:rsidRDefault="00B068D8" w:rsidP="009C74F7">
      <w:pPr>
        <w:autoSpaceDE w:val="0"/>
        <w:autoSpaceDN w:val="0"/>
        <w:adjustRightInd w:val="0"/>
        <w:spacing w:after="0"/>
        <w:ind w:left="60" w:right="60"/>
        <w:jc w:val="both"/>
        <w:rPr>
          <w:rFonts w:ascii="Arial" w:hAnsi="Arial" w:cs="Arial"/>
          <w:lang w:eastAsia="en-US"/>
        </w:rPr>
      </w:pPr>
      <w:r>
        <w:rPr>
          <w:rFonts w:ascii="Arial" w:hAnsi="Arial" w:cs="Arial"/>
          <w:lang w:eastAsia="en-US"/>
        </w:rPr>
        <w:t>Στον Πίνακα 18 με έντονα γράμματα (</w:t>
      </w:r>
      <w:r>
        <w:rPr>
          <w:rFonts w:ascii="Arial" w:hAnsi="Arial" w:cs="Arial"/>
          <w:lang w:val="en-GB" w:eastAsia="en-US"/>
        </w:rPr>
        <w:t>bold</w:t>
      </w:r>
      <w:r w:rsidRPr="006501A2">
        <w:rPr>
          <w:rFonts w:ascii="Arial" w:hAnsi="Arial" w:cs="Arial"/>
          <w:lang w:eastAsia="en-US"/>
        </w:rPr>
        <w:t xml:space="preserve">), </w:t>
      </w:r>
      <w:r>
        <w:rPr>
          <w:rFonts w:ascii="Arial" w:hAnsi="Arial" w:cs="Arial"/>
          <w:lang w:eastAsia="en-US"/>
        </w:rPr>
        <w:t xml:space="preserve">παρουσιάζεται σε ποιο επιστημονικό </w:t>
      </w:r>
      <w:r w:rsidRPr="006501A2">
        <w:rPr>
          <w:rFonts w:ascii="Arial" w:hAnsi="Arial" w:cs="Arial"/>
          <w:lang w:eastAsia="en-US"/>
        </w:rPr>
        <w:t>πεδίο σπουδών</w:t>
      </w:r>
      <w:r>
        <w:rPr>
          <w:rFonts w:ascii="Arial" w:hAnsi="Arial" w:cs="Arial"/>
          <w:lang w:eastAsia="en-US"/>
        </w:rPr>
        <w:t xml:space="preserve"> της Διεθνούς Τυποποιημένης Ταξινόμησης</w:t>
      </w:r>
      <w:r w:rsidRPr="006501A2">
        <w:rPr>
          <w:rFonts w:ascii="Arial" w:hAnsi="Arial" w:cs="Arial"/>
          <w:lang w:eastAsia="en-US"/>
        </w:rPr>
        <w:t xml:space="preserve"> της Εκπαίδευσης</w:t>
      </w:r>
      <w:r>
        <w:rPr>
          <w:rFonts w:ascii="Arial" w:hAnsi="Arial" w:cs="Arial"/>
          <w:lang w:eastAsia="en-US"/>
        </w:rPr>
        <w:t xml:space="preserve"> (</w:t>
      </w:r>
      <w:r w:rsidRPr="006501A2">
        <w:rPr>
          <w:rFonts w:ascii="Arial" w:hAnsi="Arial" w:cs="Arial"/>
          <w:lang w:eastAsia="en-US"/>
        </w:rPr>
        <w:t>ISCED 2013</w:t>
      </w:r>
      <w:r>
        <w:rPr>
          <w:rFonts w:ascii="Arial" w:hAnsi="Arial" w:cs="Arial"/>
          <w:lang w:eastAsia="en-US"/>
        </w:rPr>
        <w:t>) εντοπίζονται τα τρία υψηλότερα ποσοστά συνολικά</w:t>
      </w:r>
      <w:r w:rsidR="000D6FDA">
        <w:rPr>
          <w:rFonts w:ascii="Arial" w:hAnsi="Arial" w:cs="Arial"/>
          <w:lang w:eastAsia="en-US"/>
        </w:rPr>
        <w:t>,</w:t>
      </w:r>
      <w:r>
        <w:rPr>
          <w:rFonts w:ascii="Arial" w:hAnsi="Arial" w:cs="Arial"/>
          <w:lang w:eastAsia="en-US"/>
        </w:rPr>
        <w:t xml:space="preserve"> αλλά και</w:t>
      </w:r>
      <w:r w:rsidRPr="006501A2">
        <w:rPr>
          <w:rFonts w:ascii="Arial" w:hAnsi="Arial" w:cs="Arial"/>
          <w:lang w:eastAsia="en-US"/>
        </w:rPr>
        <w:t xml:space="preserve"> για κάθε</w:t>
      </w:r>
      <w:r w:rsidRPr="00BB48EC">
        <w:rPr>
          <w:rFonts w:ascii="Arial" w:hAnsi="Arial" w:cs="Arial"/>
          <w:lang w:eastAsia="en-US"/>
        </w:rPr>
        <w:t xml:space="preserve"> </w:t>
      </w:r>
      <w:r>
        <w:rPr>
          <w:rFonts w:ascii="Arial" w:hAnsi="Arial" w:cs="Arial"/>
          <w:lang w:eastAsia="en-US"/>
        </w:rPr>
        <w:t>επίπεδο σπουδών με βάση το ΕΠΠΚ</w:t>
      </w:r>
      <w:r w:rsidR="00957627">
        <w:rPr>
          <w:rFonts w:ascii="Arial" w:hAnsi="Arial" w:cs="Arial"/>
          <w:lang w:eastAsia="en-US"/>
        </w:rPr>
        <w:t>.</w:t>
      </w:r>
      <w:r>
        <w:rPr>
          <w:rFonts w:ascii="Arial" w:hAnsi="Arial" w:cs="Arial"/>
          <w:lang w:eastAsia="en-US"/>
        </w:rPr>
        <w:t xml:space="preserve"> Σε σχέση με το σύνολο του φοιτητικού πληθυσμού των </w:t>
      </w:r>
      <w:r w:rsidR="00957627">
        <w:rPr>
          <w:rFonts w:ascii="Arial" w:hAnsi="Arial" w:cs="Arial"/>
          <w:lang w:eastAsia="en-US"/>
        </w:rPr>
        <w:t xml:space="preserve">Σχολών </w:t>
      </w:r>
      <w:r>
        <w:rPr>
          <w:rFonts w:ascii="Arial" w:hAnsi="Arial" w:cs="Arial"/>
          <w:lang w:eastAsia="en-US"/>
        </w:rPr>
        <w:t>Τριτοβάθμ</w:t>
      </w:r>
      <w:r w:rsidR="00957627">
        <w:rPr>
          <w:rFonts w:ascii="Arial" w:hAnsi="Arial" w:cs="Arial"/>
          <w:lang w:eastAsia="en-US"/>
        </w:rPr>
        <w:t>ιας Εκπαίδευσης</w:t>
      </w:r>
      <w:r w:rsidR="000D6FDA">
        <w:rPr>
          <w:rFonts w:ascii="Arial" w:hAnsi="Arial" w:cs="Arial"/>
          <w:lang w:eastAsia="en-US"/>
        </w:rPr>
        <w:t>,</w:t>
      </w:r>
      <w:r>
        <w:rPr>
          <w:rFonts w:ascii="Arial" w:hAnsi="Arial" w:cs="Arial"/>
          <w:lang w:eastAsia="en-US"/>
        </w:rPr>
        <w:t xml:space="preserve"> η πλειο</w:t>
      </w:r>
      <w:r w:rsidR="00957627">
        <w:rPr>
          <w:rFonts w:ascii="Arial" w:hAnsi="Arial" w:cs="Arial"/>
          <w:lang w:eastAsia="en-US"/>
        </w:rPr>
        <w:t>νότητα</w:t>
      </w:r>
      <w:r>
        <w:rPr>
          <w:rFonts w:ascii="Arial" w:hAnsi="Arial" w:cs="Arial"/>
          <w:lang w:eastAsia="en-US"/>
        </w:rPr>
        <w:t xml:space="preserve"> των φοιτητών/φοιτητριών </w:t>
      </w:r>
      <w:r w:rsidR="00F276A7">
        <w:rPr>
          <w:rFonts w:ascii="Arial" w:hAnsi="Arial" w:cs="Arial"/>
          <w:lang w:eastAsia="en-US"/>
        </w:rPr>
        <w:t>φοιτούσε</w:t>
      </w:r>
      <w:r>
        <w:rPr>
          <w:rFonts w:ascii="Arial" w:hAnsi="Arial" w:cs="Arial"/>
          <w:lang w:eastAsia="en-US"/>
        </w:rPr>
        <w:t xml:space="preserve"> σε </w:t>
      </w:r>
      <w:r w:rsidR="00646D95">
        <w:rPr>
          <w:rFonts w:ascii="Arial" w:hAnsi="Arial" w:cs="Arial"/>
          <w:lang w:eastAsia="en-US"/>
        </w:rPr>
        <w:t>π</w:t>
      </w:r>
      <w:r>
        <w:rPr>
          <w:rFonts w:ascii="Arial" w:hAnsi="Arial" w:cs="Arial"/>
          <w:lang w:eastAsia="en-US"/>
        </w:rPr>
        <w:t xml:space="preserve">ρογράμματα </w:t>
      </w:r>
      <w:r w:rsidR="00646D95">
        <w:rPr>
          <w:rFonts w:ascii="Arial" w:hAnsi="Arial" w:cs="Arial"/>
          <w:lang w:eastAsia="en-US"/>
        </w:rPr>
        <w:t>σ</w:t>
      </w:r>
      <w:r>
        <w:rPr>
          <w:rFonts w:ascii="Arial" w:hAnsi="Arial" w:cs="Arial"/>
          <w:lang w:eastAsia="en-US"/>
        </w:rPr>
        <w:t xml:space="preserve">πουδών από τα επιστημονικά πεδία σπουδών </w:t>
      </w:r>
      <w:r w:rsidR="00B2315D" w:rsidRPr="00523501">
        <w:rPr>
          <w:rFonts w:ascii="Arial" w:hAnsi="Arial" w:cs="Arial"/>
          <w:lang w:eastAsia="en-US"/>
        </w:rPr>
        <w:t>Διοίκηση Επιχειρήσεων και Νομική (64,18</w:t>
      </w:r>
      <w:r w:rsidR="00625959">
        <w:rPr>
          <w:rFonts w:ascii="Arial" w:hAnsi="Arial" w:cs="Arial"/>
          <w:lang w:eastAsia="en-US"/>
        </w:rPr>
        <w:t>%</w:t>
      </w:r>
      <w:r w:rsidR="00B2315D" w:rsidRPr="00523501">
        <w:rPr>
          <w:rFonts w:ascii="Arial" w:hAnsi="Arial" w:cs="Arial"/>
          <w:lang w:eastAsia="en-US"/>
        </w:rPr>
        <w:t xml:space="preserve">), Παροχή Υπηρεσιών </w:t>
      </w:r>
      <w:r w:rsidR="00C56F97" w:rsidRPr="00523501">
        <w:rPr>
          <w:rFonts w:ascii="Arial" w:hAnsi="Arial" w:cs="Arial"/>
          <w:lang w:eastAsia="en-US"/>
        </w:rPr>
        <w:t>(18,93%</w:t>
      </w:r>
      <w:r w:rsidR="006900B1">
        <w:rPr>
          <w:rFonts w:ascii="Arial" w:hAnsi="Arial" w:cs="Arial"/>
          <w:lang w:eastAsia="en-US"/>
        </w:rPr>
        <w:t>)</w:t>
      </w:r>
      <w:r w:rsidR="00C56F97" w:rsidRPr="00523501">
        <w:rPr>
          <w:rFonts w:ascii="Arial" w:hAnsi="Arial" w:cs="Arial"/>
          <w:lang w:eastAsia="en-US"/>
        </w:rPr>
        <w:t xml:space="preserve"> </w:t>
      </w:r>
      <w:r w:rsidR="00B2315D" w:rsidRPr="00523501">
        <w:rPr>
          <w:rFonts w:ascii="Arial" w:hAnsi="Arial" w:cs="Arial"/>
          <w:lang w:eastAsia="en-US"/>
        </w:rPr>
        <w:t>και Μηχανική και Κατασκευές</w:t>
      </w:r>
      <w:r w:rsidR="00C56F97" w:rsidRPr="00523501">
        <w:rPr>
          <w:rFonts w:ascii="Arial" w:hAnsi="Arial" w:cs="Arial"/>
          <w:lang w:eastAsia="en-US"/>
        </w:rPr>
        <w:t xml:space="preserve"> (5,54%).  Σε σχέση με τα επίπεδα σπουδών,</w:t>
      </w:r>
      <w:r w:rsidR="00C56F97" w:rsidRPr="00C56F97">
        <w:rPr>
          <w:rFonts w:ascii="Arial" w:hAnsi="Arial" w:cs="Arial"/>
          <w:lang w:eastAsia="en-US"/>
        </w:rPr>
        <w:t xml:space="preserve"> </w:t>
      </w:r>
      <w:r w:rsidR="00C56F97">
        <w:rPr>
          <w:rFonts w:ascii="Arial" w:hAnsi="Arial" w:cs="Arial"/>
          <w:lang w:eastAsia="en-US"/>
        </w:rPr>
        <w:t xml:space="preserve">στο </w:t>
      </w:r>
      <w:r w:rsidR="00BD7B19">
        <w:rPr>
          <w:rFonts w:ascii="Arial" w:hAnsi="Arial" w:cs="Arial"/>
          <w:lang w:eastAsia="en-US"/>
        </w:rPr>
        <w:t>ε</w:t>
      </w:r>
      <w:r w:rsidR="00C56F97">
        <w:rPr>
          <w:rFonts w:ascii="Arial" w:hAnsi="Arial" w:cs="Arial"/>
          <w:lang w:eastAsia="en-US"/>
        </w:rPr>
        <w:t xml:space="preserve">πίπεδο 5Α οι περισσότεροι φοιτητές/φοιτήτριες προέρχονται από τα επιστημονικά πεδία σπουδών </w:t>
      </w:r>
      <w:r w:rsidR="00C56F97" w:rsidRPr="00523501">
        <w:rPr>
          <w:rFonts w:ascii="Arial" w:hAnsi="Arial" w:cs="Arial"/>
          <w:lang w:eastAsia="en-US"/>
        </w:rPr>
        <w:t>Παροχή Υπηρεσιών</w:t>
      </w:r>
      <w:r w:rsidR="00625959">
        <w:rPr>
          <w:rFonts w:ascii="Arial" w:hAnsi="Arial" w:cs="Arial"/>
          <w:lang w:eastAsia="en-US"/>
        </w:rPr>
        <w:t xml:space="preserve"> (30,99%)</w:t>
      </w:r>
      <w:r w:rsidR="00C56F97" w:rsidRPr="00523501">
        <w:rPr>
          <w:rFonts w:ascii="Arial" w:hAnsi="Arial" w:cs="Arial"/>
          <w:lang w:eastAsia="en-US"/>
        </w:rPr>
        <w:t xml:space="preserve">, Τεχνολογίες Πληροφοριών και Επικοινωνίας </w:t>
      </w:r>
      <w:r w:rsidR="00625959">
        <w:rPr>
          <w:rFonts w:ascii="Arial" w:hAnsi="Arial" w:cs="Arial"/>
          <w:lang w:eastAsia="en-US"/>
        </w:rPr>
        <w:t xml:space="preserve">(29,58%) </w:t>
      </w:r>
      <w:r w:rsidR="00C56F97" w:rsidRPr="00523501">
        <w:rPr>
          <w:rFonts w:ascii="Arial" w:hAnsi="Arial" w:cs="Arial"/>
          <w:lang w:eastAsia="en-US"/>
        </w:rPr>
        <w:t>και Διοίκηση Επιχειρήσεων και Νομική</w:t>
      </w:r>
      <w:r w:rsidR="00625959">
        <w:rPr>
          <w:rFonts w:ascii="Arial" w:hAnsi="Arial" w:cs="Arial"/>
          <w:lang w:eastAsia="en-US"/>
        </w:rPr>
        <w:t xml:space="preserve"> (26,76%)</w:t>
      </w:r>
      <w:r w:rsidR="00C56F97" w:rsidRPr="00523501">
        <w:rPr>
          <w:rFonts w:ascii="Arial" w:hAnsi="Arial" w:cs="Arial"/>
          <w:lang w:eastAsia="en-US"/>
        </w:rPr>
        <w:t>. Στ</w:t>
      </w:r>
      <w:r w:rsidR="00650286">
        <w:rPr>
          <w:rFonts w:ascii="Arial" w:hAnsi="Arial" w:cs="Arial"/>
          <w:lang w:eastAsia="en-US"/>
        </w:rPr>
        <w:t>α</w:t>
      </w:r>
      <w:r w:rsidR="00C56F97" w:rsidRPr="00523501">
        <w:rPr>
          <w:rFonts w:ascii="Arial" w:hAnsi="Arial" w:cs="Arial"/>
          <w:lang w:eastAsia="en-US"/>
        </w:rPr>
        <w:t xml:space="preserve"> Επίπεδ</w:t>
      </w:r>
      <w:r w:rsidR="00650286">
        <w:rPr>
          <w:rFonts w:ascii="Arial" w:hAnsi="Arial" w:cs="Arial"/>
          <w:lang w:eastAsia="en-US"/>
        </w:rPr>
        <w:t xml:space="preserve">α </w:t>
      </w:r>
      <w:r w:rsidR="00C56F97" w:rsidRPr="00523501">
        <w:rPr>
          <w:rFonts w:ascii="Arial" w:hAnsi="Arial" w:cs="Arial"/>
          <w:lang w:eastAsia="en-US"/>
        </w:rPr>
        <w:t xml:space="preserve">5Β </w:t>
      </w:r>
      <w:r w:rsidR="00650286">
        <w:rPr>
          <w:rFonts w:ascii="Arial" w:hAnsi="Arial" w:cs="Arial"/>
          <w:lang w:eastAsia="en-US"/>
        </w:rPr>
        <w:t xml:space="preserve">και </w:t>
      </w:r>
      <w:r w:rsidR="00650286" w:rsidRPr="00D20AB8">
        <w:rPr>
          <w:rFonts w:ascii="Arial" w:hAnsi="Arial" w:cs="Arial"/>
          <w:lang w:eastAsia="en-US"/>
        </w:rPr>
        <w:t>5</w:t>
      </w:r>
      <w:r w:rsidR="00650286">
        <w:rPr>
          <w:rFonts w:ascii="Arial" w:hAnsi="Arial" w:cs="Arial"/>
          <w:lang w:val="en-GB" w:eastAsia="en-US"/>
        </w:rPr>
        <w:t>C</w:t>
      </w:r>
      <w:r w:rsidR="00650286">
        <w:rPr>
          <w:rFonts w:ascii="Arial" w:hAnsi="Arial" w:cs="Arial"/>
          <w:lang w:eastAsia="en-US"/>
        </w:rPr>
        <w:t xml:space="preserve">,  </w:t>
      </w:r>
      <w:r w:rsidR="00C56F97">
        <w:rPr>
          <w:rFonts w:ascii="Arial" w:hAnsi="Arial" w:cs="Arial"/>
          <w:lang w:eastAsia="en-US"/>
        </w:rPr>
        <w:t>οι περισσότεροι φοιτητές/φοιτήτριες προέρχονται από τα επιστημονικά πεδία σπουδών</w:t>
      </w:r>
      <w:r w:rsidR="00650286">
        <w:rPr>
          <w:rFonts w:ascii="Arial" w:hAnsi="Arial" w:cs="Arial"/>
          <w:lang w:eastAsia="en-US"/>
        </w:rPr>
        <w:t xml:space="preserve"> </w:t>
      </w:r>
      <w:r w:rsidR="00650286" w:rsidRPr="00523501">
        <w:rPr>
          <w:rFonts w:ascii="Arial" w:hAnsi="Arial" w:cs="Arial"/>
          <w:lang w:eastAsia="en-US"/>
        </w:rPr>
        <w:t>Διοίκηση Επιχειρήσεων και Νομική</w:t>
      </w:r>
      <w:r w:rsidR="00625959">
        <w:rPr>
          <w:rFonts w:ascii="Arial" w:hAnsi="Arial" w:cs="Arial"/>
          <w:lang w:eastAsia="en-US"/>
        </w:rPr>
        <w:t xml:space="preserve"> (50,79% και 26,29% αντίστοιχα)</w:t>
      </w:r>
      <w:r w:rsidR="00650286" w:rsidRPr="00523501">
        <w:rPr>
          <w:rFonts w:ascii="Arial" w:hAnsi="Arial" w:cs="Arial"/>
          <w:lang w:eastAsia="en-US"/>
        </w:rPr>
        <w:t xml:space="preserve">, Παροχή Υπηρεσιών </w:t>
      </w:r>
      <w:r w:rsidR="00625959">
        <w:rPr>
          <w:rFonts w:ascii="Arial" w:hAnsi="Arial" w:cs="Arial"/>
          <w:lang w:eastAsia="en-US"/>
        </w:rPr>
        <w:t xml:space="preserve">(16,24% και 54,91% αντίστοιχα) </w:t>
      </w:r>
      <w:r w:rsidR="00650286" w:rsidRPr="00523501">
        <w:rPr>
          <w:rFonts w:ascii="Arial" w:hAnsi="Arial" w:cs="Arial"/>
          <w:lang w:eastAsia="en-US"/>
        </w:rPr>
        <w:t>και Μηχανική και Κατασκευές</w:t>
      </w:r>
      <w:r w:rsidR="00625959">
        <w:rPr>
          <w:rFonts w:ascii="Arial" w:hAnsi="Arial" w:cs="Arial"/>
          <w:lang w:eastAsia="en-US"/>
        </w:rPr>
        <w:t xml:space="preserve"> (15,49% και 16,21% αντίστοιχα)</w:t>
      </w:r>
      <w:r w:rsidR="00650286">
        <w:rPr>
          <w:rFonts w:ascii="Arial" w:hAnsi="Arial" w:cs="Arial"/>
          <w:lang w:eastAsia="en-US"/>
        </w:rPr>
        <w:t xml:space="preserve">. Στο </w:t>
      </w:r>
      <w:r w:rsidR="00BD7B19">
        <w:rPr>
          <w:rFonts w:ascii="Arial" w:hAnsi="Arial" w:cs="Arial"/>
          <w:lang w:eastAsia="en-US"/>
        </w:rPr>
        <w:t>ε</w:t>
      </w:r>
      <w:r w:rsidR="00650286" w:rsidRPr="00D20AB8">
        <w:rPr>
          <w:rFonts w:ascii="Arial" w:hAnsi="Arial" w:cs="Arial"/>
          <w:lang w:eastAsia="en-US"/>
        </w:rPr>
        <w:t xml:space="preserve">πίπεδο </w:t>
      </w:r>
      <w:r w:rsidR="00650286">
        <w:rPr>
          <w:rFonts w:ascii="Arial" w:hAnsi="Arial" w:cs="Arial"/>
          <w:lang w:eastAsia="en-US"/>
        </w:rPr>
        <w:t xml:space="preserve">6, οι περισσότεροι φοιτητές/φοιτήτριες </w:t>
      </w:r>
      <w:r w:rsidR="00957627">
        <w:rPr>
          <w:rFonts w:ascii="Arial" w:hAnsi="Arial" w:cs="Arial"/>
          <w:lang w:eastAsia="en-US"/>
        </w:rPr>
        <w:t>παρακολουθούν</w:t>
      </w:r>
      <w:r w:rsidR="00650286">
        <w:rPr>
          <w:rFonts w:ascii="Arial" w:hAnsi="Arial" w:cs="Arial"/>
          <w:lang w:eastAsia="en-US"/>
        </w:rPr>
        <w:t xml:space="preserve"> τα επιστημονικά πεδία σπουδών </w:t>
      </w:r>
      <w:r w:rsidR="00650286" w:rsidRPr="00957627">
        <w:rPr>
          <w:rFonts w:ascii="Arial" w:hAnsi="Arial" w:cs="Arial"/>
          <w:color w:val="000000"/>
          <w:lang w:eastAsia="en-US"/>
        </w:rPr>
        <w:t xml:space="preserve">Διοίκηση Επιχειρήσεων και Νομική </w:t>
      </w:r>
      <w:r w:rsidR="00625959">
        <w:rPr>
          <w:rFonts w:ascii="Arial" w:hAnsi="Arial" w:cs="Arial"/>
          <w:color w:val="000000"/>
          <w:lang w:eastAsia="en-US"/>
        </w:rPr>
        <w:t xml:space="preserve">(75,33%) </w:t>
      </w:r>
      <w:r w:rsidR="00650286" w:rsidRPr="00957627">
        <w:rPr>
          <w:rFonts w:ascii="Arial" w:hAnsi="Arial" w:cs="Arial"/>
          <w:color w:val="000000"/>
          <w:lang w:eastAsia="en-US"/>
        </w:rPr>
        <w:t xml:space="preserve">και </w:t>
      </w:r>
      <w:r w:rsidR="00650286" w:rsidRPr="00957627">
        <w:rPr>
          <w:rFonts w:ascii="Arial" w:hAnsi="Arial" w:cs="Arial"/>
          <w:lang w:eastAsia="en-US"/>
        </w:rPr>
        <w:t>Παροχή Υπηρεσιών</w:t>
      </w:r>
      <w:r w:rsidR="00625959">
        <w:rPr>
          <w:rFonts w:ascii="Arial" w:hAnsi="Arial" w:cs="Arial"/>
          <w:lang w:eastAsia="en-US"/>
        </w:rPr>
        <w:t xml:space="preserve"> (18,34%)</w:t>
      </w:r>
      <w:r w:rsidR="00650286">
        <w:rPr>
          <w:rFonts w:ascii="Arial" w:hAnsi="Arial" w:cs="Arial"/>
          <w:lang w:eastAsia="en-US"/>
        </w:rPr>
        <w:t xml:space="preserve">. Στο </w:t>
      </w:r>
      <w:r w:rsidR="00BD7B19">
        <w:rPr>
          <w:rFonts w:ascii="Arial" w:hAnsi="Arial" w:cs="Arial"/>
          <w:lang w:eastAsia="en-US"/>
        </w:rPr>
        <w:t>ε</w:t>
      </w:r>
      <w:r w:rsidR="00650286">
        <w:rPr>
          <w:rFonts w:ascii="Arial" w:hAnsi="Arial" w:cs="Arial"/>
          <w:lang w:eastAsia="en-US"/>
        </w:rPr>
        <w:t>πίπεδο 7</w:t>
      </w:r>
      <w:r w:rsidR="00650286">
        <w:rPr>
          <w:rFonts w:ascii="Arial" w:hAnsi="Arial" w:cs="Arial"/>
          <w:lang w:val="en-GB" w:eastAsia="en-US"/>
        </w:rPr>
        <w:t>C</w:t>
      </w:r>
      <w:r w:rsidR="00650286" w:rsidRPr="00523501">
        <w:rPr>
          <w:rFonts w:ascii="Arial" w:hAnsi="Arial" w:cs="Arial"/>
          <w:lang w:eastAsia="en-US"/>
        </w:rPr>
        <w:t xml:space="preserve">, </w:t>
      </w:r>
      <w:r w:rsidR="00650286">
        <w:rPr>
          <w:rFonts w:ascii="Arial" w:hAnsi="Arial" w:cs="Arial"/>
          <w:lang w:eastAsia="en-US"/>
        </w:rPr>
        <w:t>οι περισσότεροι φοιτητές/φοιτήτριες προέρχονται από τα επιστημονικά πεδία σπουδών</w:t>
      </w:r>
      <w:r w:rsidR="00650286" w:rsidRPr="00523501">
        <w:rPr>
          <w:rFonts w:ascii="Arial" w:hAnsi="Arial" w:cs="Arial"/>
          <w:lang w:eastAsia="en-US"/>
        </w:rPr>
        <w:t xml:space="preserve"> Διοίκηση Επιχειρήσεων και Νομική</w:t>
      </w:r>
      <w:r w:rsidR="00625959">
        <w:rPr>
          <w:rFonts w:ascii="Arial" w:hAnsi="Arial" w:cs="Arial"/>
          <w:lang w:eastAsia="en-US"/>
        </w:rPr>
        <w:t xml:space="preserve"> (80,34%)</w:t>
      </w:r>
      <w:r w:rsidR="00650286" w:rsidRPr="00523501">
        <w:rPr>
          <w:rFonts w:ascii="Arial" w:hAnsi="Arial" w:cs="Arial"/>
          <w:lang w:eastAsia="en-US"/>
        </w:rPr>
        <w:t xml:space="preserve">, Φυσικές Επιστήμες, Μαθηματικά και Στατιστική </w:t>
      </w:r>
      <w:r w:rsidR="00625959">
        <w:rPr>
          <w:rFonts w:ascii="Arial" w:hAnsi="Arial" w:cs="Arial"/>
          <w:lang w:eastAsia="en-US"/>
        </w:rPr>
        <w:t xml:space="preserve">(7,43%) </w:t>
      </w:r>
      <w:r w:rsidR="00650286" w:rsidRPr="00523501">
        <w:rPr>
          <w:rFonts w:ascii="Arial" w:hAnsi="Arial" w:cs="Arial"/>
          <w:lang w:eastAsia="en-US"/>
        </w:rPr>
        <w:t>και</w:t>
      </w:r>
      <w:r w:rsidR="00CE2F1A" w:rsidRPr="00523501">
        <w:rPr>
          <w:rFonts w:ascii="Arial" w:hAnsi="Arial" w:cs="Arial"/>
          <w:lang w:eastAsia="en-US"/>
        </w:rPr>
        <w:t xml:space="preserve"> Κοινωνικές Επιστήμες, Δημοσιογραφία και Ενημέρωση</w:t>
      </w:r>
      <w:r w:rsidR="00625959">
        <w:rPr>
          <w:rFonts w:ascii="Arial" w:hAnsi="Arial" w:cs="Arial"/>
          <w:lang w:eastAsia="en-US"/>
        </w:rPr>
        <w:t xml:space="preserve"> (4,41%)</w:t>
      </w:r>
      <w:r w:rsidR="00CE2F1A">
        <w:rPr>
          <w:rFonts w:ascii="Arial" w:hAnsi="Arial" w:cs="Arial"/>
          <w:lang w:eastAsia="en-US"/>
        </w:rPr>
        <w:t xml:space="preserve">. Στο </w:t>
      </w:r>
      <w:r w:rsidR="00BD7B19">
        <w:rPr>
          <w:rFonts w:ascii="Arial" w:hAnsi="Arial" w:cs="Arial"/>
          <w:lang w:eastAsia="en-US"/>
        </w:rPr>
        <w:t>ε</w:t>
      </w:r>
      <w:r w:rsidR="00CE2F1A">
        <w:rPr>
          <w:rFonts w:ascii="Arial" w:hAnsi="Arial" w:cs="Arial"/>
          <w:lang w:eastAsia="en-US"/>
        </w:rPr>
        <w:t xml:space="preserve">πίπεδο 8, οι περισσότεροι φοιτητές/φοιτήτριες προέρχονται από τα επιστημονικά πεδία σπουδών </w:t>
      </w:r>
      <w:r w:rsidR="00CE2F1A" w:rsidRPr="00523501">
        <w:rPr>
          <w:rFonts w:ascii="Arial" w:hAnsi="Arial" w:cs="Arial"/>
          <w:lang w:eastAsia="en-US"/>
        </w:rPr>
        <w:t>Επιστήμες Υγείας</w:t>
      </w:r>
      <w:r w:rsidR="00625959">
        <w:rPr>
          <w:rFonts w:ascii="Arial" w:hAnsi="Arial" w:cs="Arial"/>
          <w:lang w:eastAsia="en-US"/>
        </w:rPr>
        <w:t xml:space="preserve"> (32,35%)</w:t>
      </w:r>
      <w:r w:rsidR="00CE2F1A" w:rsidRPr="00523501">
        <w:rPr>
          <w:rFonts w:ascii="Arial" w:hAnsi="Arial" w:cs="Arial"/>
          <w:lang w:eastAsia="en-US"/>
        </w:rPr>
        <w:t>, Κοινωνικές Επιστήμες, Δημοσιογραφία και Ενημέρωση</w:t>
      </w:r>
      <w:r w:rsidR="00625959">
        <w:rPr>
          <w:rFonts w:ascii="Arial" w:hAnsi="Arial" w:cs="Arial"/>
          <w:lang w:eastAsia="en-US"/>
        </w:rPr>
        <w:t xml:space="preserve"> (23,53%)</w:t>
      </w:r>
      <w:r w:rsidR="00CE2F1A" w:rsidRPr="00523501">
        <w:rPr>
          <w:rFonts w:ascii="Arial" w:hAnsi="Arial" w:cs="Arial"/>
          <w:lang w:eastAsia="en-US"/>
        </w:rPr>
        <w:t xml:space="preserve"> και Φυσικές Επιστήμες, Μαθηματικά και Στατιστική</w:t>
      </w:r>
      <w:r w:rsidR="00625959">
        <w:rPr>
          <w:rFonts w:ascii="Arial" w:hAnsi="Arial" w:cs="Arial"/>
          <w:lang w:eastAsia="en-US"/>
        </w:rPr>
        <w:t xml:space="preserve"> (22,55%)</w:t>
      </w:r>
      <w:r w:rsidR="00CE2F1A">
        <w:rPr>
          <w:rFonts w:ascii="Arial" w:hAnsi="Arial" w:cs="Arial"/>
          <w:lang w:eastAsia="en-US"/>
        </w:rPr>
        <w:t>.</w:t>
      </w:r>
    </w:p>
    <w:p w14:paraId="15B0955E" w14:textId="7348E1BC" w:rsidR="009F0271" w:rsidRDefault="009F0271" w:rsidP="009C74F7">
      <w:pPr>
        <w:autoSpaceDE w:val="0"/>
        <w:autoSpaceDN w:val="0"/>
        <w:adjustRightInd w:val="0"/>
        <w:spacing w:after="0"/>
        <w:ind w:left="60" w:right="60"/>
        <w:jc w:val="both"/>
        <w:rPr>
          <w:rFonts w:ascii="Arial" w:hAnsi="Arial" w:cs="Arial"/>
          <w:lang w:eastAsia="en-US"/>
        </w:rPr>
      </w:pPr>
    </w:p>
    <w:p w14:paraId="4E08EA3F" w14:textId="1833FF35" w:rsidR="009F0271" w:rsidRDefault="009F0271" w:rsidP="009C74F7">
      <w:pPr>
        <w:autoSpaceDE w:val="0"/>
        <w:autoSpaceDN w:val="0"/>
        <w:adjustRightInd w:val="0"/>
        <w:spacing w:after="0"/>
        <w:ind w:left="60" w:right="60"/>
        <w:jc w:val="both"/>
        <w:rPr>
          <w:rFonts w:ascii="Arial" w:hAnsi="Arial" w:cs="Arial"/>
          <w:lang w:eastAsia="en-US"/>
        </w:rPr>
      </w:pPr>
    </w:p>
    <w:p w14:paraId="1DD2616F" w14:textId="08856C83" w:rsidR="009F0271" w:rsidRDefault="009F0271" w:rsidP="009C74F7">
      <w:pPr>
        <w:autoSpaceDE w:val="0"/>
        <w:autoSpaceDN w:val="0"/>
        <w:adjustRightInd w:val="0"/>
        <w:spacing w:after="0"/>
        <w:ind w:left="60" w:right="60"/>
        <w:jc w:val="both"/>
        <w:rPr>
          <w:rFonts w:ascii="Arial" w:hAnsi="Arial" w:cs="Arial"/>
          <w:lang w:eastAsia="en-US"/>
        </w:rPr>
      </w:pPr>
    </w:p>
    <w:p w14:paraId="01A08D53" w14:textId="1293EA66" w:rsidR="009F0271" w:rsidRDefault="009F0271" w:rsidP="009C74F7">
      <w:pPr>
        <w:autoSpaceDE w:val="0"/>
        <w:autoSpaceDN w:val="0"/>
        <w:adjustRightInd w:val="0"/>
        <w:spacing w:after="0"/>
        <w:ind w:left="60" w:right="60"/>
        <w:jc w:val="both"/>
        <w:rPr>
          <w:rFonts w:ascii="Arial" w:hAnsi="Arial" w:cs="Arial"/>
          <w:lang w:eastAsia="en-US"/>
        </w:rPr>
      </w:pPr>
    </w:p>
    <w:p w14:paraId="4F940E57" w14:textId="4393D1F2" w:rsidR="009F0271" w:rsidRDefault="009F0271" w:rsidP="009C74F7">
      <w:pPr>
        <w:autoSpaceDE w:val="0"/>
        <w:autoSpaceDN w:val="0"/>
        <w:adjustRightInd w:val="0"/>
        <w:spacing w:after="0"/>
        <w:ind w:left="60" w:right="60"/>
        <w:jc w:val="both"/>
        <w:rPr>
          <w:rFonts w:ascii="Arial" w:hAnsi="Arial" w:cs="Arial"/>
          <w:lang w:eastAsia="en-US"/>
        </w:rPr>
      </w:pPr>
    </w:p>
    <w:p w14:paraId="18EA0C1B" w14:textId="41910B15" w:rsidR="009F0271" w:rsidRDefault="009F0271" w:rsidP="009C74F7">
      <w:pPr>
        <w:autoSpaceDE w:val="0"/>
        <w:autoSpaceDN w:val="0"/>
        <w:adjustRightInd w:val="0"/>
        <w:spacing w:after="0"/>
        <w:ind w:left="60" w:right="60"/>
        <w:jc w:val="both"/>
        <w:rPr>
          <w:rFonts w:ascii="Arial" w:hAnsi="Arial" w:cs="Arial"/>
          <w:lang w:eastAsia="en-US"/>
        </w:rPr>
      </w:pPr>
    </w:p>
    <w:p w14:paraId="74630369" w14:textId="67E5D965" w:rsidR="009F0271" w:rsidRDefault="009F0271" w:rsidP="009C74F7">
      <w:pPr>
        <w:autoSpaceDE w:val="0"/>
        <w:autoSpaceDN w:val="0"/>
        <w:adjustRightInd w:val="0"/>
        <w:spacing w:after="0"/>
        <w:ind w:left="60" w:right="60"/>
        <w:jc w:val="both"/>
        <w:rPr>
          <w:rFonts w:ascii="Arial" w:hAnsi="Arial" w:cs="Arial"/>
          <w:lang w:eastAsia="en-US"/>
        </w:rPr>
      </w:pPr>
    </w:p>
    <w:p w14:paraId="77D1D460" w14:textId="15C48BE0" w:rsidR="009F0271" w:rsidRDefault="009F0271" w:rsidP="009C74F7">
      <w:pPr>
        <w:autoSpaceDE w:val="0"/>
        <w:autoSpaceDN w:val="0"/>
        <w:adjustRightInd w:val="0"/>
        <w:spacing w:after="0"/>
        <w:ind w:left="60" w:right="60"/>
        <w:jc w:val="both"/>
        <w:rPr>
          <w:rFonts w:ascii="Arial" w:hAnsi="Arial" w:cs="Arial"/>
          <w:lang w:eastAsia="en-US"/>
        </w:rPr>
      </w:pPr>
    </w:p>
    <w:p w14:paraId="3036C234" w14:textId="27472C88" w:rsidR="009F0271" w:rsidRDefault="009F0271" w:rsidP="009C74F7">
      <w:pPr>
        <w:autoSpaceDE w:val="0"/>
        <w:autoSpaceDN w:val="0"/>
        <w:adjustRightInd w:val="0"/>
        <w:spacing w:after="0"/>
        <w:ind w:left="60" w:right="60"/>
        <w:jc w:val="both"/>
        <w:rPr>
          <w:rFonts w:ascii="Arial" w:hAnsi="Arial" w:cs="Arial"/>
          <w:lang w:eastAsia="en-US"/>
        </w:rPr>
      </w:pPr>
    </w:p>
    <w:p w14:paraId="708420EA" w14:textId="7CFDFE6F" w:rsidR="009F0271" w:rsidRDefault="009F0271" w:rsidP="009C74F7">
      <w:pPr>
        <w:autoSpaceDE w:val="0"/>
        <w:autoSpaceDN w:val="0"/>
        <w:adjustRightInd w:val="0"/>
        <w:spacing w:after="0"/>
        <w:ind w:left="60" w:right="60"/>
        <w:jc w:val="both"/>
        <w:rPr>
          <w:rFonts w:ascii="Arial" w:hAnsi="Arial" w:cs="Arial"/>
          <w:lang w:eastAsia="en-US"/>
        </w:rPr>
      </w:pPr>
    </w:p>
    <w:p w14:paraId="3716D259" w14:textId="77777777" w:rsidR="00343973" w:rsidRDefault="00343973" w:rsidP="009C74F7">
      <w:pPr>
        <w:autoSpaceDE w:val="0"/>
        <w:autoSpaceDN w:val="0"/>
        <w:adjustRightInd w:val="0"/>
        <w:spacing w:after="0"/>
        <w:ind w:left="60" w:right="60"/>
        <w:jc w:val="both"/>
        <w:rPr>
          <w:rFonts w:ascii="Arial" w:hAnsi="Arial" w:cs="Arial"/>
          <w:lang w:eastAsia="en-US"/>
        </w:rPr>
      </w:pPr>
    </w:p>
    <w:p w14:paraId="40173F66" w14:textId="7A6C590F" w:rsidR="009F0271" w:rsidRDefault="009F0271" w:rsidP="009C74F7">
      <w:pPr>
        <w:autoSpaceDE w:val="0"/>
        <w:autoSpaceDN w:val="0"/>
        <w:adjustRightInd w:val="0"/>
        <w:spacing w:after="0"/>
        <w:ind w:left="60" w:right="60"/>
        <w:jc w:val="both"/>
        <w:rPr>
          <w:rFonts w:ascii="Arial" w:hAnsi="Arial" w:cs="Arial"/>
          <w:lang w:eastAsia="en-US"/>
        </w:rPr>
      </w:pPr>
    </w:p>
    <w:p w14:paraId="29A1812C" w14:textId="69D5EB45" w:rsidR="009F0271" w:rsidRDefault="009F0271" w:rsidP="009C74F7">
      <w:pPr>
        <w:autoSpaceDE w:val="0"/>
        <w:autoSpaceDN w:val="0"/>
        <w:adjustRightInd w:val="0"/>
        <w:spacing w:after="0"/>
        <w:ind w:left="60" w:right="60"/>
        <w:jc w:val="both"/>
        <w:rPr>
          <w:rFonts w:ascii="Arial" w:hAnsi="Arial" w:cs="Arial"/>
          <w:lang w:eastAsia="en-US"/>
        </w:rPr>
      </w:pPr>
    </w:p>
    <w:p w14:paraId="4EAF9753" w14:textId="73AAE118" w:rsidR="00D8786F" w:rsidRDefault="00D8786F" w:rsidP="009C74F7">
      <w:pPr>
        <w:autoSpaceDE w:val="0"/>
        <w:autoSpaceDN w:val="0"/>
        <w:adjustRightInd w:val="0"/>
        <w:spacing w:after="0"/>
        <w:ind w:left="60" w:right="60"/>
        <w:jc w:val="both"/>
        <w:rPr>
          <w:rFonts w:ascii="Arial" w:hAnsi="Arial" w:cs="Arial"/>
          <w:lang w:eastAsia="en-US"/>
        </w:rPr>
      </w:pPr>
    </w:p>
    <w:p w14:paraId="7D8A3925" w14:textId="63B84348" w:rsidR="00D8786F" w:rsidRDefault="00D8786F" w:rsidP="009C74F7">
      <w:pPr>
        <w:autoSpaceDE w:val="0"/>
        <w:autoSpaceDN w:val="0"/>
        <w:adjustRightInd w:val="0"/>
        <w:spacing w:after="0"/>
        <w:ind w:left="60" w:right="60"/>
        <w:jc w:val="both"/>
        <w:rPr>
          <w:rFonts w:ascii="Arial" w:hAnsi="Arial" w:cs="Arial"/>
          <w:lang w:eastAsia="en-US"/>
        </w:rPr>
      </w:pPr>
    </w:p>
    <w:p w14:paraId="2EF9FE38" w14:textId="77777777" w:rsidR="00D8786F" w:rsidRDefault="00D8786F" w:rsidP="009C74F7">
      <w:pPr>
        <w:autoSpaceDE w:val="0"/>
        <w:autoSpaceDN w:val="0"/>
        <w:adjustRightInd w:val="0"/>
        <w:spacing w:after="0"/>
        <w:ind w:left="60" w:right="60"/>
        <w:jc w:val="both"/>
        <w:rPr>
          <w:rFonts w:ascii="Arial" w:hAnsi="Arial" w:cs="Arial"/>
          <w:lang w:eastAsia="en-US"/>
        </w:rPr>
      </w:pPr>
    </w:p>
    <w:p w14:paraId="5D337616" w14:textId="1AE48D99" w:rsidR="002618A5" w:rsidRDefault="002618A5" w:rsidP="009C74F7">
      <w:pPr>
        <w:autoSpaceDE w:val="0"/>
        <w:autoSpaceDN w:val="0"/>
        <w:adjustRightInd w:val="0"/>
        <w:spacing w:after="0"/>
        <w:ind w:left="60" w:right="60"/>
        <w:jc w:val="both"/>
        <w:rPr>
          <w:rFonts w:ascii="Arial" w:hAnsi="Arial" w:cs="Arial"/>
          <w:lang w:eastAsia="en-US"/>
        </w:rPr>
      </w:pPr>
    </w:p>
    <w:p w14:paraId="4D18EEBD" w14:textId="151DCC1B" w:rsidR="002618A5" w:rsidRDefault="002618A5" w:rsidP="009C74F7">
      <w:pPr>
        <w:autoSpaceDE w:val="0"/>
        <w:autoSpaceDN w:val="0"/>
        <w:adjustRightInd w:val="0"/>
        <w:spacing w:after="0"/>
        <w:ind w:left="60" w:right="60"/>
        <w:jc w:val="both"/>
        <w:rPr>
          <w:rFonts w:ascii="Arial" w:hAnsi="Arial" w:cs="Arial"/>
          <w:lang w:eastAsia="en-US"/>
        </w:rPr>
      </w:pPr>
    </w:p>
    <w:p w14:paraId="185B53EF" w14:textId="47E411B3" w:rsidR="00C06A5D" w:rsidRPr="00523501" w:rsidRDefault="009C74F7" w:rsidP="009C74F7">
      <w:pPr>
        <w:pStyle w:val="Caption"/>
        <w:jc w:val="both"/>
        <w:rPr>
          <w:rFonts w:ascii="Arial" w:eastAsia="Calibri" w:hAnsi="Arial" w:cs="Arial"/>
          <w:b w:val="0"/>
          <w:sz w:val="22"/>
          <w:szCs w:val="22"/>
          <w:lang w:eastAsia="en-US"/>
        </w:rPr>
      </w:pPr>
      <w:bookmarkStart w:id="44" w:name="_Toc87965834"/>
      <w:r w:rsidRPr="009C74F7">
        <w:rPr>
          <w:rFonts w:ascii="Arial" w:hAnsi="Arial" w:cs="Arial"/>
          <w:sz w:val="22"/>
          <w:szCs w:val="22"/>
        </w:rPr>
        <w:lastRenderedPageBreak/>
        <w:t xml:space="preserve">Πίνακας </w:t>
      </w:r>
      <w:r w:rsidRPr="009C74F7">
        <w:rPr>
          <w:rFonts w:ascii="Arial" w:hAnsi="Arial" w:cs="Arial"/>
          <w:sz w:val="22"/>
          <w:szCs w:val="22"/>
        </w:rPr>
        <w:fldChar w:fldCharType="begin"/>
      </w:r>
      <w:r w:rsidRPr="009C74F7">
        <w:rPr>
          <w:rFonts w:ascii="Arial" w:hAnsi="Arial" w:cs="Arial"/>
          <w:sz w:val="22"/>
          <w:szCs w:val="22"/>
        </w:rPr>
        <w:instrText xml:space="preserve"> SEQ Πίνακας \* ARABIC </w:instrText>
      </w:r>
      <w:r w:rsidRPr="009C74F7">
        <w:rPr>
          <w:rFonts w:ascii="Arial" w:hAnsi="Arial" w:cs="Arial"/>
          <w:sz w:val="22"/>
          <w:szCs w:val="22"/>
        </w:rPr>
        <w:fldChar w:fldCharType="separate"/>
      </w:r>
      <w:r w:rsidR="004515A7">
        <w:rPr>
          <w:rFonts w:ascii="Arial" w:hAnsi="Arial" w:cs="Arial"/>
          <w:noProof/>
          <w:sz w:val="22"/>
          <w:szCs w:val="22"/>
        </w:rPr>
        <w:t>18</w:t>
      </w:r>
      <w:r w:rsidRPr="009C74F7">
        <w:rPr>
          <w:rFonts w:ascii="Arial" w:hAnsi="Arial" w:cs="Arial"/>
          <w:sz w:val="22"/>
          <w:szCs w:val="22"/>
        </w:rPr>
        <w:fldChar w:fldCharType="end"/>
      </w:r>
      <w:r>
        <w:rPr>
          <w:rFonts w:ascii="Arial" w:hAnsi="Arial" w:cs="Arial"/>
          <w:sz w:val="22"/>
          <w:szCs w:val="22"/>
        </w:rPr>
        <w:t>.</w:t>
      </w:r>
      <w:r w:rsidR="00CA589F" w:rsidRPr="00523501">
        <w:rPr>
          <w:rFonts w:ascii="Arial" w:hAnsi="Arial" w:cs="Arial"/>
          <w:sz w:val="22"/>
          <w:szCs w:val="22"/>
        </w:rPr>
        <w:t xml:space="preserve"> </w:t>
      </w:r>
      <w:r>
        <w:rPr>
          <w:rFonts w:ascii="Arial" w:eastAsia="Calibri" w:hAnsi="Arial" w:cs="Arial"/>
          <w:b w:val="0"/>
          <w:sz w:val="22"/>
          <w:szCs w:val="22"/>
          <w:lang w:eastAsia="en-US"/>
        </w:rPr>
        <w:t xml:space="preserve">Αριθμός και ποσοστό των </w:t>
      </w:r>
      <w:r w:rsidR="00AD319F">
        <w:rPr>
          <w:rFonts w:ascii="Arial" w:eastAsia="Calibri" w:hAnsi="Arial" w:cs="Arial"/>
          <w:b w:val="0"/>
          <w:sz w:val="22"/>
          <w:szCs w:val="22"/>
          <w:lang w:eastAsia="en-US"/>
        </w:rPr>
        <w:t xml:space="preserve">φοιτητών/φοιτητριών </w:t>
      </w:r>
      <w:r>
        <w:rPr>
          <w:rFonts w:ascii="Arial" w:eastAsia="Calibri" w:hAnsi="Arial" w:cs="Arial"/>
          <w:b w:val="0"/>
          <w:sz w:val="22"/>
          <w:szCs w:val="22"/>
          <w:lang w:eastAsia="en-US"/>
        </w:rPr>
        <w:t>όλων των ε</w:t>
      </w:r>
      <w:r w:rsidR="00C06A5D" w:rsidRPr="00523501">
        <w:rPr>
          <w:rFonts w:ascii="Arial" w:eastAsia="Calibri" w:hAnsi="Arial" w:cs="Arial"/>
          <w:b w:val="0"/>
          <w:sz w:val="22"/>
          <w:szCs w:val="22"/>
          <w:lang w:eastAsia="en-US"/>
        </w:rPr>
        <w:t xml:space="preserve">πιπέδων </w:t>
      </w:r>
      <w:r>
        <w:rPr>
          <w:rFonts w:ascii="Arial" w:eastAsia="Calibri" w:hAnsi="Arial" w:cs="Arial"/>
          <w:b w:val="0"/>
          <w:sz w:val="22"/>
          <w:szCs w:val="22"/>
          <w:lang w:eastAsia="en-US"/>
        </w:rPr>
        <w:t>σ</w:t>
      </w:r>
      <w:r w:rsidR="00C06A5D" w:rsidRPr="00523501">
        <w:rPr>
          <w:rFonts w:ascii="Arial" w:eastAsia="Calibri" w:hAnsi="Arial" w:cs="Arial"/>
          <w:b w:val="0"/>
          <w:sz w:val="22"/>
          <w:szCs w:val="22"/>
          <w:lang w:eastAsia="en-US"/>
        </w:rPr>
        <w:t xml:space="preserve">πουδών στις </w:t>
      </w:r>
      <w:r>
        <w:rPr>
          <w:rFonts w:ascii="Arial" w:eastAsia="Calibri" w:hAnsi="Arial" w:cs="Arial"/>
          <w:b w:val="0"/>
          <w:sz w:val="22"/>
          <w:szCs w:val="22"/>
          <w:lang w:eastAsia="en-US"/>
        </w:rPr>
        <w:t>Σχολές Τριτοβάθμια</w:t>
      </w:r>
      <w:r w:rsidR="00C06A5D" w:rsidRPr="00523501">
        <w:rPr>
          <w:rFonts w:ascii="Arial" w:eastAsia="Calibri" w:hAnsi="Arial" w:cs="Arial"/>
          <w:b w:val="0"/>
          <w:sz w:val="22"/>
          <w:szCs w:val="22"/>
          <w:lang w:eastAsia="en-US"/>
        </w:rPr>
        <w:t xml:space="preserve">ς </w:t>
      </w:r>
      <w:r>
        <w:rPr>
          <w:rFonts w:ascii="Arial" w:eastAsia="Calibri" w:hAnsi="Arial" w:cs="Arial"/>
          <w:b w:val="0"/>
          <w:sz w:val="22"/>
          <w:szCs w:val="22"/>
          <w:lang w:eastAsia="en-US"/>
        </w:rPr>
        <w:t xml:space="preserve">Εκπαίδευσης ανά </w:t>
      </w:r>
      <w:r w:rsidR="002A15A0">
        <w:rPr>
          <w:rFonts w:ascii="Arial" w:eastAsia="Calibri" w:hAnsi="Arial" w:cs="Arial"/>
          <w:b w:val="0"/>
          <w:sz w:val="22"/>
          <w:szCs w:val="22"/>
          <w:lang w:eastAsia="en-US"/>
        </w:rPr>
        <w:t>ε</w:t>
      </w:r>
      <w:r>
        <w:rPr>
          <w:rFonts w:ascii="Arial" w:eastAsia="Calibri" w:hAnsi="Arial" w:cs="Arial"/>
          <w:b w:val="0"/>
          <w:sz w:val="22"/>
          <w:szCs w:val="22"/>
          <w:lang w:eastAsia="en-US"/>
        </w:rPr>
        <w:t xml:space="preserve">πιστημονικό </w:t>
      </w:r>
      <w:r w:rsidR="002A15A0">
        <w:rPr>
          <w:rFonts w:ascii="Arial" w:eastAsia="Calibri" w:hAnsi="Arial" w:cs="Arial"/>
          <w:b w:val="0"/>
          <w:sz w:val="22"/>
          <w:szCs w:val="22"/>
          <w:lang w:eastAsia="en-US"/>
        </w:rPr>
        <w:t>π</w:t>
      </w:r>
      <w:r>
        <w:rPr>
          <w:rFonts w:ascii="Arial" w:eastAsia="Calibri" w:hAnsi="Arial" w:cs="Arial"/>
          <w:b w:val="0"/>
          <w:sz w:val="22"/>
          <w:szCs w:val="22"/>
          <w:lang w:eastAsia="en-US"/>
        </w:rPr>
        <w:t xml:space="preserve">εδίο </w:t>
      </w:r>
      <w:r w:rsidR="002A15A0">
        <w:rPr>
          <w:rFonts w:ascii="Arial" w:eastAsia="Calibri" w:hAnsi="Arial" w:cs="Arial"/>
          <w:b w:val="0"/>
          <w:sz w:val="22"/>
          <w:szCs w:val="22"/>
          <w:lang w:eastAsia="en-US"/>
        </w:rPr>
        <w:t>σ</w:t>
      </w:r>
      <w:r w:rsidR="00C06A5D" w:rsidRPr="00523501">
        <w:rPr>
          <w:rFonts w:ascii="Arial" w:eastAsia="Calibri" w:hAnsi="Arial" w:cs="Arial"/>
          <w:b w:val="0"/>
          <w:sz w:val="22"/>
          <w:szCs w:val="22"/>
          <w:lang w:eastAsia="en-US"/>
        </w:rPr>
        <w:t xml:space="preserve">πουδών </w:t>
      </w:r>
      <w:r w:rsidR="008C4B31" w:rsidRPr="008C4B31">
        <w:rPr>
          <w:rFonts w:ascii="Arial" w:eastAsia="Calibri" w:hAnsi="Arial" w:cs="Arial"/>
          <w:b w:val="0"/>
          <w:sz w:val="22"/>
          <w:szCs w:val="22"/>
          <w:lang w:eastAsia="en-US"/>
        </w:rPr>
        <w:t xml:space="preserve">της Διεθνούς Τυποποιημένης Ταξινόμησης της Εκπαίδευσης </w:t>
      </w:r>
      <w:r w:rsidR="00C06A5D" w:rsidRPr="00523501">
        <w:rPr>
          <w:rFonts w:ascii="Arial" w:eastAsia="Calibri" w:hAnsi="Arial" w:cs="Arial"/>
          <w:b w:val="0"/>
          <w:sz w:val="22"/>
          <w:szCs w:val="22"/>
          <w:lang w:eastAsia="en-US"/>
        </w:rPr>
        <w:t xml:space="preserve">ISCED </w:t>
      </w:r>
      <w:r>
        <w:rPr>
          <w:rFonts w:ascii="Arial" w:eastAsia="Calibri" w:hAnsi="Arial" w:cs="Arial"/>
          <w:b w:val="0"/>
          <w:sz w:val="22"/>
          <w:szCs w:val="22"/>
          <w:lang w:eastAsia="en-US"/>
        </w:rPr>
        <w:t xml:space="preserve">2013 </w:t>
      </w:r>
      <w:r w:rsidR="00C06A5D" w:rsidRPr="00523501">
        <w:rPr>
          <w:rFonts w:ascii="Arial" w:eastAsia="Calibri" w:hAnsi="Arial" w:cs="Arial"/>
          <w:b w:val="0"/>
          <w:sz w:val="22"/>
          <w:szCs w:val="22"/>
          <w:lang w:eastAsia="en-US"/>
        </w:rPr>
        <w:t>(κάθετη ερμηνεία)</w:t>
      </w:r>
      <w:r w:rsidR="00F31825">
        <w:rPr>
          <w:rFonts w:ascii="Arial" w:eastAsia="Calibri" w:hAnsi="Arial" w:cs="Arial"/>
          <w:b w:val="0"/>
          <w:sz w:val="22"/>
          <w:szCs w:val="22"/>
          <w:lang w:eastAsia="en-US"/>
        </w:rPr>
        <w:t xml:space="preserve"> </w:t>
      </w:r>
      <w:r w:rsidR="002A15A0">
        <w:rPr>
          <w:rFonts w:ascii="Arial" w:eastAsia="Calibri"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F31825">
        <w:rPr>
          <w:rFonts w:ascii="Arial" w:eastAsia="Calibri" w:hAnsi="Arial" w:cs="Arial"/>
          <w:b w:val="0"/>
          <w:sz w:val="22"/>
          <w:szCs w:val="22"/>
          <w:lang w:eastAsia="en-US"/>
        </w:rPr>
        <w:t xml:space="preserve"> 2020-2021</w:t>
      </w:r>
      <w:bookmarkEnd w:id="44"/>
    </w:p>
    <w:tbl>
      <w:tblPr>
        <w:tblW w:w="8769"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0"/>
        <w:gridCol w:w="1907"/>
        <w:gridCol w:w="1276"/>
        <w:gridCol w:w="708"/>
        <w:gridCol w:w="709"/>
        <w:gridCol w:w="709"/>
        <w:gridCol w:w="992"/>
        <w:gridCol w:w="709"/>
        <w:gridCol w:w="633"/>
        <w:gridCol w:w="38"/>
        <w:gridCol w:w="1030"/>
        <w:gridCol w:w="38"/>
      </w:tblGrid>
      <w:tr w:rsidR="00C06A5D" w:rsidRPr="00077EFA" w14:paraId="45EF26B2" w14:textId="77777777" w:rsidTr="009C74F7">
        <w:trPr>
          <w:gridAfter w:val="1"/>
          <w:wAfter w:w="38" w:type="dxa"/>
          <w:cantSplit/>
          <w:trHeight w:val="295"/>
        </w:trPr>
        <w:tc>
          <w:tcPr>
            <w:tcW w:w="1927" w:type="dxa"/>
            <w:gridSpan w:val="2"/>
            <w:vMerge w:val="restart"/>
            <w:tcBorders>
              <w:top w:val="single" w:sz="4" w:space="0" w:color="auto"/>
              <w:bottom w:val="nil"/>
            </w:tcBorders>
            <w:shd w:val="clear" w:color="auto" w:fill="FFFFFF"/>
            <w:vAlign w:val="bottom"/>
          </w:tcPr>
          <w:p w14:paraId="02AFB844" w14:textId="77777777" w:rsidR="00C06A5D" w:rsidRPr="00077EFA" w:rsidRDefault="00C06A5D" w:rsidP="00866F53">
            <w:pPr>
              <w:autoSpaceDE w:val="0"/>
              <w:autoSpaceDN w:val="0"/>
              <w:adjustRightInd w:val="0"/>
              <w:spacing w:after="0" w:line="240" w:lineRule="auto"/>
              <w:rPr>
                <w:rFonts w:ascii="Arial" w:hAnsi="Arial" w:cs="Arial"/>
                <w:sz w:val="20"/>
                <w:szCs w:val="20"/>
                <w:lang w:eastAsia="en-US"/>
              </w:rPr>
            </w:pPr>
          </w:p>
        </w:tc>
        <w:tc>
          <w:tcPr>
            <w:tcW w:w="1276" w:type="dxa"/>
            <w:tcBorders>
              <w:top w:val="single" w:sz="4" w:space="0" w:color="auto"/>
              <w:bottom w:val="nil"/>
            </w:tcBorders>
            <w:shd w:val="clear" w:color="auto" w:fill="FFFFFF"/>
          </w:tcPr>
          <w:p w14:paraId="2A3CC446" w14:textId="77777777" w:rsidR="00C06A5D" w:rsidRPr="00077EFA" w:rsidRDefault="00C06A5D" w:rsidP="00523501">
            <w:pPr>
              <w:autoSpaceDE w:val="0"/>
              <w:autoSpaceDN w:val="0"/>
              <w:adjustRightInd w:val="0"/>
              <w:spacing w:after="0" w:line="240" w:lineRule="auto"/>
              <w:ind w:left="60" w:right="60"/>
              <w:rPr>
                <w:rFonts w:ascii="Arial" w:hAnsi="Arial" w:cs="Arial"/>
                <w:color w:val="000000"/>
                <w:sz w:val="20"/>
                <w:szCs w:val="20"/>
                <w:lang w:eastAsia="en-US"/>
              </w:rPr>
            </w:pPr>
          </w:p>
        </w:tc>
        <w:tc>
          <w:tcPr>
            <w:tcW w:w="4460" w:type="dxa"/>
            <w:gridSpan w:val="6"/>
            <w:tcBorders>
              <w:top w:val="single" w:sz="4" w:space="0" w:color="auto"/>
              <w:bottom w:val="nil"/>
            </w:tcBorders>
            <w:shd w:val="clear" w:color="auto" w:fill="FFFFFF"/>
            <w:vAlign w:val="bottom"/>
          </w:tcPr>
          <w:p w14:paraId="7842746A" w14:textId="77777777" w:rsidR="00C06A5D" w:rsidRPr="0020272C" w:rsidRDefault="00C06A5D" w:rsidP="00866F53">
            <w:pPr>
              <w:autoSpaceDE w:val="0"/>
              <w:autoSpaceDN w:val="0"/>
              <w:adjustRightInd w:val="0"/>
              <w:spacing w:after="0" w:line="240" w:lineRule="auto"/>
              <w:ind w:left="60" w:right="60"/>
              <w:jc w:val="center"/>
              <w:rPr>
                <w:rFonts w:ascii="Arial" w:hAnsi="Arial" w:cs="Arial"/>
                <w:b/>
                <w:bCs/>
                <w:color w:val="000000"/>
                <w:sz w:val="20"/>
                <w:szCs w:val="20"/>
                <w:lang w:eastAsia="en-US"/>
              </w:rPr>
            </w:pPr>
            <w:r w:rsidRPr="0020272C">
              <w:rPr>
                <w:rFonts w:ascii="Arial" w:hAnsi="Arial" w:cs="Arial"/>
                <w:b/>
                <w:bCs/>
                <w:color w:val="000000"/>
                <w:sz w:val="20"/>
                <w:szCs w:val="20"/>
                <w:lang w:eastAsia="en-US"/>
              </w:rPr>
              <w:t>Εθνικό Πλαίσιο Προσόντων</w:t>
            </w:r>
          </w:p>
        </w:tc>
        <w:tc>
          <w:tcPr>
            <w:tcW w:w="1068" w:type="dxa"/>
            <w:gridSpan w:val="2"/>
            <w:tcBorders>
              <w:top w:val="single" w:sz="4" w:space="0" w:color="auto"/>
              <w:bottom w:val="nil"/>
            </w:tcBorders>
            <w:shd w:val="clear" w:color="auto" w:fill="FFFFFF"/>
          </w:tcPr>
          <w:p w14:paraId="28790630" w14:textId="77777777" w:rsidR="00C06A5D" w:rsidRPr="00077EFA" w:rsidRDefault="00C06A5D" w:rsidP="00866F53">
            <w:pPr>
              <w:autoSpaceDE w:val="0"/>
              <w:autoSpaceDN w:val="0"/>
              <w:adjustRightInd w:val="0"/>
              <w:spacing w:after="0" w:line="240" w:lineRule="auto"/>
              <w:ind w:left="60" w:right="60"/>
              <w:jc w:val="center"/>
              <w:rPr>
                <w:rFonts w:ascii="Arial" w:hAnsi="Arial" w:cs="Arial"/>
                <w:color w:val="000000"/>
                <w:sz w:val="20"/>
                <w:szCs w:val="20"/>
                <w:lang w:eastAsia="en-US"/>
              </w:rPr>
            </w:pPr>
          </w:p>
        </w:tc>
      </w:tr>
      <w:tr w:rsidR="00C06A5D" w:rsidRPr="00077EFA" w14:paraId="049E35BD" w14:textId="77777777" w:rsidTr="009C74F7">
        <w:trPr>
          <w:gridAfter w:val="1"/>
          <w:wAfter w:w="38" w:type="dxa"/>
          <w:cantSplit/>
          <w:trHeight w:val="300"/>
        </w:trPr>
        <w:tc>
          <w:tcPr>
            <w:tcW w:w="1927" w:type="dxa"/>
            <w:gridSpan w:val="2"/>
            <w:vMerge/>
            <w:tcBorders>
              <w:top w:val="nil"/>
              <w:bottom w:val="single" w:sz="4" w:space="0" w:color="auto"/>
            </w:tcBorders>
            <w:shd w:val="clear" w:color="auto" w:fill="FFFFFF"/>
            <w:vAlign w:val="bottom"/>
          </w:tcPr>
          <w:p w14:paraId="02AC4A8B" w14:textId="77777777" w:rsidR="00C06A5D" w:rsidRPr="00077EFA" w:rsidRDefault="00C06A5D" w:rsidP="00866F53">
            <w:pPr>
              <w:autoSpaceDE w:val="0"/>
              <w:autoSpaceDN w:val="0"/>
              <w:adjustRightInd w:val="0"/>
              <w:spacing w:after="0" w:line="240" w:lineRule="auto"/>
              <w:rPr>
                <w:rFonts w:ascii="Arial" w:hAnsi="Arial" w:cs="Arial"/>
                <w:color w:val="000000"/>
                <w:sz w:val="20"/>
                <w:szCs w:val="20"/>
                <w:lang w:eastAsia="en-US"/>
              </w:rPr>
            </w:pPr>
          </w:p>
        </w:tc>
        <w:tc>
          <w:tcPr>
            <w:tcW w:w="1276" w:type="dxa"/>
            <w:tcBorders>
              <w:top w:val="nil"/>
              <w:bottom w:val="single" w:sz="4" w:space="0" w:color="auto"/>
            </w:tcBorders>
            <w:shd w:val="clear" w:color="auto" w:fill="FFFFFF"/>
          </w:tcPr>
          <w:p w14:paraId="26B45BBD" w14:textId="77777777" w:rsidR="00C06A5D" w:rsidRPr="00077EFA" w:rsidRDefault="00C06A5D" w:rsidP="00523501">
            <w:pPr>
              <w:autoSpaceDE w:val="0"/>
              <w:autoSpaceDN w:val="0"/>
              <w:adjustRightInd w:val="0"/>
              <w:spacing w:after="0" w:line="240" w:lineRule="auto"/>
              <w:ind w:left="60" w:right="60"/>
              <w:rPr>
                <w:rFonts w:ascii="Arial" w:hAnsi="Arial" w:cs="Arial"/>
                <w:color w:val="000000"/>
                <w:sz w:val="20"/>
                <w:szCs w:val="20"/>
                <w:lang w:eastAsia="en-US"/>
              </w:rPr>
            </w:pPr>
          </w:p>
        </w:tc>
        <w:tc>
          <w:tcPr>
            <w:tcW w:w="708" w:type="dxa"/>
            <w:tcBorders>
              <w:top w:val="nil"/>
              <w:bottom w:val="single" w:sz="4" w:space="0" w:color="auto"/>
            </w:tcBorders>
            <w:shd w:val="clear" w:color="auto" w:fill="FFFFFF"/>
            <w:vAlign w:val="bottom"/>
          </w:tcPr>
          <w:p w14:paraId="70301FB3" w14:textId="77777777" w:rsidR="00C06A5D" w:rsidRPr="00077EFA" w:rsidRDefault="00C06A5D"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077EFA">
              <w:rPr>
                <w:rFonts w:ascii="Arial" w:hAnsi="Arial" w:cs="Arial"/>
                <w:color w:val="000000"/>
                <w:sz w:val="20"/>
                <w:szCs w:val="20"/>
                <w:lang w:eastAsia="en-US"/>
              </w:rPr>
              <w:t>5</w:t>
            </w:r>
            <w:r w:rsidRPr="00077EFA">
              <w:rPr>
                <w:rFonts w:ascii="Arial" w:hAnsi="Arial" w:cs="Arial"/>
                <w:color w:val="000000"/>
                <w:sz w:val="20"/>
                <w:szCs w:val="20"/>
                <w:lang w:val="en-GB" w:eastAsia="en-US"/>
              </w:rPr>
              <w:t>A</w:t>
            </w:r>
          </w:p>
        </w:tc>
        <w:tc>
          <w:tcPr>
            <w:tcW w:w="709" w:type="dxa"/>
            <w:tcBorders>
              <w:top w:val="nil"/>
              <w:bottom w:val="single" w:sz="4" w:space="0" w:color="auto"/>
            </w:tcBorders>
            <w:shd w:val="clear" w:color="auto" w:fill="FFFFFF"/>
            <w:vAlign w:val="bottom"/>
          </w:tcPr>
          <w:p w14:paraId="013D1629" w14:textId="77777777" w:rsidR="00C06A5D" w:rsidRPr="00077EFA" w:rsidRDefault="00C06A5D"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077EFA">
              <w:rPr>
                <w:rFonts w:ascii="Arial" w:hAnsi="Arial" w:cs="Arial"/>
                <w:color w:val="000000"/>
                <w:sz w:val="20"/>
                <w:szCs w:val="20"/>
                <w:lang w:eastAsia="en-US"/>
              </w:rPr>
              <w:t>5</w:t>
            </w:r>
            <w:r w:rsidRPr="00077EFA">
              <w:rPr>
                <w:rFonts w:ascii="Arial" w:hAnsi="Arial" w:cs="Arial"/>
                <w:color w:val="000000"/>
                <w:sz w:val="20"/>
                <w:szCs w:val="20"/>
                <w:lang w:val="en-US" w:eastAsia="en-US"/>
              </w:rPr>
              <w:t>B</w:t>
            </w:r>
          </w:p>
        </w:tc>
        <w:tc>
          <w:tcPr>
            <w:tcW w:w="709" w:type="dxa"/>
            <w:tcBorders>
              <w:top w:val="nil"/>
              <w:bottom w:val="single" w:sz="4" w:space="0" w:color="auto"/>
            </w:tcBorders>
            <w:shd w:val="clear" w:color="auto" w:fill="FFFFFF"/>
            <w:vAlign w:val="bottom"/>
          </w:tcPr>
          <w:p w14:paraId="1F87C763" w14:textId="77777777" w:rsidR="00C06A5D" w:rsidRPr="00077EFA" w:rsidRDefault="00C06A5D"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077EFA">
              <w:rPr>
                <w:rFonts w:ascii="Arial" w:hAnsi="Arial" w:cs="Arial"/>
                <w:color w:val="000000"/>
                <w:sz w:val="20"/>
                <w:szCs w:val="20"/>
                <w:lang w:eastAsia="en-US"/>
              </w:rPr>
              <w:t>5</w:t>
            </w:r>
            <w:r w:rsidRPr="00077EFA">
              <w:rPr>
                <w:rFonts w:ascii="Arial" w:hAnsi="Arial" w:cs="Arial"/>
                <w:color w:val="000000"/>
                <w:sz w:val="20"/>
                <w:szCs w:val="20"/>
                <w:lang w:val="en-US" w:eastAsia="en-US"/>
              </w:rPr>
              <w:t>C</w:t>
            </w:r>
          </w:p>
        </w:tc>
        <w:tc>
          <w:tcPr>
            <w:tcW w:w="992" w:type="dxa"/>
            <w:tcBorders>
              <w:top w:val="nil"/>
              <w:bottom w:val="single" w:sz="4" w:space="0" w:color="auto"/>
            </w:tcBorders>
            <w:shd w:val="clear" w:color="auto" w:fill="FFFFFF"/>
            <w:vAlign w:val="bottom"/>
          </w:tcPr>
          <w:p w14:paraId="36F8E60D" w14:textId="77777777" w:rsidR="00C06A5D" w:rsidRPr="00077EFA" w:rsidRDefault="00C06A5D"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077EFA">
              <w:rPr>
                <w:rFonts w:ascii="Arial" w:hAnsi="Arial" w:cs="Arial"/>
                <w:color w:val="000000"/>
                <w:sz w:val="20"/>
                <w:szCs w:val="20"/>
                <w:lang w:eastAsia="en-US"/>
              </w:rPr>
              <w:t>6</w:t>
            </w:r>
          </w:p>
        </w:tc>
        <w:tc>
          <w:tcPr>
            <w:tcW w:w="709" w:type="dxa"/>
            <w:tcBorders>
              <w:top w:val="nil"/>
              <w:bottom w:val="single" w:sz="4" w:space="0" w:color="auto"/>
            </w:tcBorders>
            <w:shd w:val="clear" w:color="auto" w:fill="FFFFFF"/>
            <w:vAlign w:val="bottom"/>
          </w:tcPr>
          <w:p w14:paraId="059E51D6" w14:textId="77777777" w:rsidR="00C06A5D" w:rsidRPr="00077EFA" w:rsidRDefault="00C06A5D"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077EFA">
              <w:rPr>
                <w:rFonts w:ascii="Arial" w:hAnsi="Arial" w:cs="Arial"/>
                <w:color w:val="000000"/>
                <w:sz w:val="20"/>
                <w:szCs w:val="20"/>
                <w:lang w:eastAsia="en-US"/>
              </w:rPr>
              <w:t>7</w:t>
            </w:r>
            <w:r w:rsidRPr="00077EFA">
              <w:rPr>
                <w:rFonts w:ascii="Arial" w:hAnsi="Arial" w:cs="Arial"/>
                <w:color w:val="000000"/>
                <w:sz w:val="20"/>
                <w:szCs w:val="20"/>
                <w:lang w:val="en-US" w:eastAsia="en-US"/>
              </w:rPr>
              <w:t>C</w:t>
            </w:r>
          </w:p>
        </w:tc>
        <w:tc>
          <w:tcPr>
            <w:tcW w:w="633" w:type="dxa"/>
            <w:tcBorders>
              <w:top w:val="nil"/>
              <w:bottom w:val="single" w:sz="4" w:space="0" w:color="auto"/>
            </w:tcBorders>
            <w:shd w:val="clear" w:color="auto" w:fill="FFFFFF"/>
            <w:vAlign w:val="bottom"/>
          </w:tcPr>
          <w:p w14:paraId="25B63717" w14:textId="77777777" w:rsidR="00C06A5D" w:rsidRPr="00077EFA" w:rsidRDefault="00C06A5D" w:rsidP="00866F53">
            <w:pPr>
              <w:autoSpaceDE w:val="0"/>
              <w:autoSpaceDN w:val="0"/>
              <w:adjustRightInd w:val="0"/>
              <w:spacing w:after="0" w:line="240" w:lineRule="auto"/>
              <w:ind w:left="60" w:right="60"/>
              <w:jc w:val="center"/>
              <w:rPr>
                <w:rFonts w:ascii="Arial" w:hAnsi="Arial" w:cs="Arial"/>
                <w:color w:val="000000"/>
                <w:sz w:val="20"/>
                <w:szCs w:val="20"/>
                <w:lang w:eastAsia="en-US"/>
              </w:rPr>
            </w:pPr>
            <w:r w:rsidRPr="00077EFA">
              <w:rPr>
                <w:rFonts w:ascii="Arial" w:hAnsi="Arial" w:cs="Arial"/>
                <w:color w:val="000000"/>
                <w:sz w:val="20"/>
                <w:szCs w:val="20"/>
                <w:lang w:eastAsia="en-US"/>
              </w:rPr>
              <w:t>8</w:t>
            </w:r>
          </w:p>
        </w:tc>
        <w:tc>
          <w:tcPr>
            <w:tcW w:w="1068" w:type="dxa"/>
            <w:gridSpan w:val="2"/>
            <w:tcBorders>
              <w:top w:val="nil"/>
              <w:bottom w:val="single" w:sz="4" w:space="0" w:color="auto"/>
            </w:tcBorders>
            <w:shd w:val="clear" w:color="auto" w:fill="FFFFFF"/>
            <w:vAlign w:val="center"/>
          </w:tcPr>
          <w:p w14:paraId="5A6C379C" w14:textId="77777777" w:rsidR="00C06A5D" w:rsidRPr="00077EFA" w:rsidRDefault="009C74F7" w:rsidP="00866F53">
            <w:pPr>
              <w:autoSpaceDE w:val="0"/>
              <w:autoSpaceDN w:val="0"/>
              <w:adjustRightInd w:val="0"/>
              <w:spacing w:after="0" w:line="240" w:lineRule="auto"/>
              <w:ind w:left="60" w:right="60"/>
              <w:jc w:val="right"/>
              <w:rPr>
                <w:rFonts w:ascii="Arial" w:hAnsi="Arial" w:cs="Arial"/>
                <w:color w:val="000000"/>
                <w:sz w:val="20"/>
                <w:szCs w:val="20"/>
                <w:lang w:eastAsia="en-US"/>
              </w:rPr>
            </w:pPr>
            <w:r w:rsidRPr="00077EFA">
              <w:rPr>
                <w:rFonts w:ascii="Arial" w:hAnsi="Arial" w:cs="Arial"/>
                <w:color w:val="000000"/>
                <w:sz w:val="20"/>
                <w:szCs w:val="20"/>
                <w:lang w:eastAsia="en-US"/>
              </w:rPr>
              <w:t>Σύνολο</w:t>
            </w:r>
          </w:p>
        </w:tc>
      </w:tr>
      <w:tr w:rsidR="009F0271" w:rsidRPr="00077EFA" w14:paraId="435FCCAC" w14:textId="77777777" w:rsidTr="000E2F22">
        <w:trPr>
          <w:cantSplit/>
          <w:trHeight w:val="295"/>
        </w:trPr>
        <w:tc>
          <w:tcPr>
            <w:tcW w:w="20" w:type="dxa"/>
            <w:tcBorders>
              <w:top w:val="single" w:sz="4" w:space="0" w:color="auto"/>
            </w:tcBorders>
            <w:shd w:val="clear" w:color="auto" w:fill="FFFFFF"/>
          </w:tcPr>
          <w:p w14:paraId="1E623B93"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lang w:eastAsia="en-US"/>
              </w:rPr>
            </w:pPr>
          </w:p>
        </w:tc>
        <w:tc>
          <w:tcPr>
            <w:tcW w:w="1907" w:type="dxa"/>
            <w:tcBorders>
              <w:top w:val="single" w:sz="4" w:space="0" w:color="auto"/>
              <w:bottom w:val="nil"/>
            </w:tcBorders>
            <w:shd w:val="clear" w:color="auto" w:fill="FFFFFF"/>
          </w:tcPr>
          <w:p w14:paraId="39943425" w14:textId="775CAFC1" w:rsidR="009F0271" w:rsidRPr="0020272C" w:rsidRDefault="009F0271" w:rsidP="009F0271">
            <w:pPr>
              <w:autoSpaceDE w:val="0"/>
              <w:autoSpaceDN w:val="0"/>
              <w:adjustRightInd w:val="0"/>
              <w:spacing w:after="0" w:line="240" w:lineRule="auto"/>
              <w:ind w:left="60" w:right="60"/>
              <w:rPr>
                <w:rFonts w:ascii="Arial" w:hAnsi="Arial" w:cs="Arial"/>
                <w:b/>
                <w:bCs/>
                <w:color w:val="000000"/>
                <w:sz w:val="20"/>
                <w:szCs w:val="20"/>
                <w:lang w:eastAsia="en-US"/>
              </w:rPr>
            </w:pPr>
            <w:r w:rsidRPr="0020272C">
              <w:rPr>
                <w:rFonts w:ascii="Arial" w:hAnsi="Arial" w:cs="Arial"/>
                <w:b/>
                <w:bCs/>
                <w:sz w:val="20"/>
                <w:szCs w:val="20"/>
                <w:lang w:eastAsia="en-US"/>
              </w:rPr>
              <w:t>Επιστημονικό Πεδίο Σπουδών</w:t>
            </w:r>
          </w:p>
        </w:tc>
        <w:tc>
          <w:tcPr>
            <w:tcW w:w="1276" w:type="dxa"/>
            <w:tcBorders>
              <w:top w:val="single" w:sz="4" w:space="0" w:color="auto"/>
              <w:bottom w:val="nil"/>
            </w:tcBorders>
            <w:shd w:val="clear" w:color="auto" w:fill="FFFFFF"/>
          </w:tcPr>
          <w:p w14:paraId="05A13CB2"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lang w:eastAsia="en-US"/>
              </w:rPr>
            </w:pPr>
          </w:p>
        </w:tc>
        <w:tc>
          <w:tcPr>
            <w:tcW w:w="708" w:type="dxa"/>
            <w:tcBorders>
              <w:top w:val="single" w:sz="4" w:space="0" w:color="auto"/>
              <w:bottom w:val="nil"/>
            </w:tcBorders>
            <w:shd w:val="clear" w:color="auto" w:fill="FFFFFF"/>
          </w:tcPr>
          <w:p w14:paraId="15A2368F" w14:textId="77777777" w:rsidR="009F0271" w:rsidRPr="00077EFA"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c>
          <w:tcPr>
            <w:tcW w:w="709" w:type="dxa"/>
            <w:tcBorders>
              <w:top w:val="single" w:sz="4" w:space="0" w:color="auto"/>
              <w:bottom w:val="nil"/>
            </w:tcBorders>
            <w:shd w:val="clear" w:color="auto" w:fill="FFFFFF"/>
          </w:tcPr>
          <w:p w14:paraId="0B13C0C7" w14:textId="77777777" w:rsidR="009F0271" w:rsidRPr="00077EFA"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c>
          <w:tcPr>
            <w:tcW w:w="709" w:type="dxa"/>
            <w:tcBorders>
              <w:top w:val="single" w:sz="4" w:space="0" w:color="auto"/>
              <w:bottom w:val="nil"/>
            </w:tcBorders>
            <w:shd w:val="clear" w:color="auto" w:fill="FFFFFF"/>
          </w:tcPr>
          <w:p w14:paraId="0FD747F2" w14:textId="77777777" w:rsidR="009F0271" w:rsidRPr="00077EFA"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c>
          <w:tcPr>
            <w:tcW w:w="992" w:type="dxa"/>
            <w:tcBorders>
              <w:top w:val="single" w:sz="4" w:space="0" w:color="auto"/>
              <w:bottom w:val="nil"/>
            </w:tcBorders>
            <w:shd w:val="clear" w:color="auto" w:fill="FFFFFF"/>
          </w:tcPr>
          <w:p w14:paraId="50EFC47D" w14:textId="77777777" w:rsidR="009F0271" w:rsidRPr="00077EFA"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c>
          <w:tcPr>
            <w:tcW w:w="709" w:type="dxa"/>
            <w:tcBorders>
              <w:top w:val="single" w:sz="4" w:space="0" w:color="auto"/>
              <w:bottom w:val="nil"/>
            </w:tcBorders>
            <w:shd w:val="clear" w:color="auto" w:fill="FFFFFF"/>
          </w:tcPr>
          <w:p w14:paraId="1951C462" w14:textId="77777777" w:rsidR="009F0271" w:rsidRPr="00077EFA"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c>
          <w:tcPr>
            <w:tcW w:w="671" w:type="dxa"/>
            <w:gridSpan w:val="2"/>
            <w:tcBorders>
              <w:top w:val="single" w:sz="4" w:space="0" w:color="auto"/>
              <w:bottom w:val="nil"/>
            </w:tcBorders>
            <w:shd w:val="clear" w:color="auto" w:fill="FFFFFF"/>
          </w:tcPr>
          <w:p w14:paraId="70E79653" w14:textId="77777777" w:rsidR="009F0271" w:rsidRPr="00077EFA"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c>
          <w:tcPr>
            <w:tcW w:w="1068" w:type="dxa"/>
            <w:gridSpan w:val="2"/>
            <w:tcBorders>
              <w:top w:val="single" w:sz="4" w:space="0" w:color="auto"/>
              <w:bottom w:val="nil"/>
            </w:tcBorders>
            <w:shd w:val="clear" w:color="auto" w:fill="FFFFFF"/>
          </w:tcPr>
          <w:p w14:paraId="7F7EED3A" w14:textId="77777777" w:rsidR="009F0271" w:rsidRPr="00077EFA" w:rsidRDefault="009F0271" w:rsidP="009F0271">
            <w:pPr>
              <w:autoSpaceDE w:val="0"/>
              <w:autoSpaceDN w:val="0"/>
              <w:adjustRightInd w:val="0"/>
              <w:spacing w:after="0" w:line="240" w:lineRule="auto"/>
              <w:ind w:left="60" w:right="60"/>
              <w:jc w:val="center"/>
              <w:rPr>
                <w:rFonts w:ascii="Arial" w:hAnsi="Arial" w:cs="Arial"/>
                <w:color w:val="000000"/>
                <w:sz w:val="20"/>
                <w:szCs w:val="20"/>
              </w:rPr>
            </w:pPr>
          </w:p>
        </w:tc>
      </w:tr>
      <w:tr w:rsidR="009F0271" w:rsidRPr="00077EFA" w14:paraId="02A7CC3D" w14:textId="77777777" w:rsidTr="000E2F22">
        <w:trPr>
          <w:cantSplit/>
          <w:trHeight w:val="295"/>
        </w:trPr>
        <w:tc>
          <w:tcPr>
            <w:tcW w:w="20" w:type="dxa"/>
            <w:vMerge w:val="restart"/>
            <w:tcBorders>
              <w:top w:val="single" w:sz="4" w:space="0" w:color="auto"/>
            </w:tcBorders>
            <w:shd w:val="clear" w:color="auto" w:fill="FFFFFF"/>
          </w:tcPr>
          <w:p w14:paraId="448053E0"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lang w:eastAsia="en-US"/>
              </w:rPr>
            </w:pPr>
          </w:p>
        </w:tc>
        <w:tc>
          <w:tcPr>
            <w:tcW w:w="1907" w:type="dxa"/>
            <w:vMerge w:val="restart"/>
            <w:tcBorders>
              <w:top w:val="nil"/>
              <w:bottom w:val="nil"/>
            </w:tcBorders>
            <w:shd w:val="clear" w:color="auto" w:fill="FFFFFF"/>
          </w:tcPr>
          <w:p w14:paraId="0A1E8568"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r w:rsidRPr="00077EFA">
              <w:rPr>
                <w:rFonts w:ascii="Arial" w:hAnsi="Arial" w:cs="Arial"/>
                <w:color w:val="000000"/>
                <w:sz w:val="20"/>
                <w:szCs w:val="20"/>
                <w:lang w:eastAsia="en-US"/>
              </w:rPr>
              <w:t>Εκπαίδευση</w:t>
            </w:r>
          </w:p>
        </w:tc>
        <w:tc>
          <w:tcPr>
            <w:tcW w:w="1276" w:type="dxa"/>
            <w:tcBorders>
              <w:top w:val="nil"/>
              <w:bottom w:val="nil"/>
            </w:tcBorders>
            <w:shd w:val="clear" w:color="auto" w:fill="FFFFFF"/>
          </w:tcPr>
          <w:p w14:paraId="4FF08FC4"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tcBorders>
              <w:top w:val="nil"/>
              <w:bottom w:val="nil"/>
            </w:tcBorders>
            <w:shd w:val="clear" w:color="auto" w:fill="FFFFFF"/>
          </w:tcPr>
          <w:p w14:paraId="5AC839C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709" w:type="dxa"/>
            <w:tcBorders>
              <w:top w:val="nil"/>
              <w:bottom w:val="nil"/>
            </w:tcBorders>
            <w:shd w:val="clear" w:color="auto" w:fill="FFFFFF"/>
          </w:tcPr>
          <w:p w14:paraId="4E5C7C0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74</w:t>
            </w:r>
          </w:p>
        </w:tc>
        <w:tc>
          <w:tcPr>
            <w:tcW w:w="709" w:type="dxa"/>
            <w:tcBorders>
              <w:top w:val="nil"/>
              <w:bottom w:val="nil"/>
            </w:tcBorders>
            <w:shd w:val="clear" w:color="auto" w:fill="FFFFFF"/>
          </w:tcPr>
          <w:p w14:paraId="4D0DF28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992" w:type="dxa"/>
            <w:tcBorders>
              <w:top w:val="nil"/>
              <w:bottom w:val="nil"/>
            </w:tcBorders>
            <w:shd w:val="clear" w:color="auto" w:fill="FFFFFF"/>
          </w:tcPr>
          <w:p w14:paraId="2B1D04E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53</w:t>
            </w:r>
          </w:p>
        </w:tc>
        <w:tc>
          <w:tcPr>
            <w:tcW w:w="709" w:type="dxa"/>
            <w:tcBorders>
              <w:top w:val="nil"/>
              <w:bottom w:val="nil"/>
            </w:tcBorders>
            <w:shd w:val="clear" w:color="auto" w:fill="FFFFFF"/>
          </w:tcPr>
          <w:p w14:paraId="1352A53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671" w:type="dxa"/>
            <w:gridSpan w:val="2"/>
            <w:tcBorders>
              <w:top w:val="nil"/>
              <w:bottom w:val="nil"/>
            </w:tcBorders>
            <w:shd w:val="clear" w:color="auto" w:fill="FFFFFF"/>
          </w:tcPr>
          <w:p w14:paraId="6498A31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1068" w:type="dxa"/>
            <w:gridSpan w:val="2"/>
            <w:tcBorders>
              <w:top w:val="nil"/>
              <w:bottom w:val="nil"/>
            </w:tcBorders>
            <w:shd w:val="clear" w:color="auto" w:fill="FFFFFF"/>
          </w:tcPr>
          <w:p w14:paraId="4EB4A19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eastAsia="en-US"/>
              </w:rPr>
            </w:pPr>
            <w:r w:rsidRPr="007E2129">
              <w:rPr>
                <w:rFonts w:ascii="Arial" w:hAnsi="Arial" w:cs="Arial"/>
                <w:color w:val="000000"/>
                <w:sz w:val="20"/>
                <w:szCs w:val="20"/>
              </w:rPr>
              <w:t>127</w:t>
            </w:r>
          </w:p>
        </w:tc>
      </w:tr>
      <w:tr w:rsidR="009F0271" w:rsidRPr="00077EFA" w14:paraId="50D70DFF" w14:textId="77777777" w:rsidTr="000E2F22">
        <w:trPr>
          <w:cantSplit/>
          <w:trHeight w:val="322"/>
        </w:trPr>
        <w:tc>
          <w:tcPr>
            <w:tcW w:w="20" w:type="dxa"/>
            <w:vMerge/>
            <w:shd w:val="clear" w:color="auto" w:fill="FFFFFF"/>
          </w:tcPr>
          <w:p w14:paraId="7A530457"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eastAsia="en-US"/>
              </w:rPr>
            </w:pPr>
          </w:p>
        </w:tc>
        <w:tc>
          <w:tcPr>
            <w:tcW w:w="1907" w:type="dxa"/>
            <w:vMerge/>
            <w:tcBorders>
              <w:top w:val="nil"/>
            </w:tcBorders>
            <w:shd w:val="clear" w:color="auto" w:fill="FFFFFF"/>
          </w:tcPr>
          <w:p w14:paraId="5DDA890C"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p>
        </w:tc>
        <w:tc>
          <w:tcPr>
            <w:tcW w:w="1276" w:type="dxa"/>
            <w:tcBorders>
              <w:top w:val="nil"/>
            </w:tcBorders>
            <w:shd w:val="clear" w:color="auto" w:fill="FFFFFF"/>
          </w:tcPr>
          <w:p w14:paraId="23C8837A"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tcBorders>
              <w:top w:val="nil"/>
            </w:tcBorders>
            <w:shd w:val="clear" w:color="auto" w:fill="FFFFFF"/>
          </w:tcPr>
          <w:p w14:paraId="5E68AB4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w:t>
            </w:r>
          </w:p>
        </w:tc>
        <w:tc>
          <w:tcPr>
            <w:tcW w:w="709" w:type="dxa"/>
            <w:tcBorders>
              <w:top w:val="nil"/>
            </w:tcBorders>
            <w:shd w:val="clear" w:color="auto" w:fill="FFFFFF"/>
          </w:tcPr>
          <w:p w14:paraId="7080637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2,53</w:t>
            </w:r>
          </w:p>
        </w:tc>
        <w:tc>
          <w:tcPr>
            <w:tcW w:w="709" w:type="dxa"/>
            <w:tcBorders>
              <w:top w:val="nil"/>
            </w:tcBorders>
            <w:shd w:val="clear" w:color="auto" w:fill="FFFFFF"/>
          </w:tcPr>
          <w:p w14:paraId="0875AD4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0,00</w:t>
            </w:r>
          </w:p>
        </w:tc>
        <w:tc>
          <w:tcPr>
            <w:tcW w:w="992" w:type="dxa"/>
            <w:tcBorders>
              <w:top w:val="nil"/>
            </w:tcBorders>
            <w:shd w:val="clear" w:color="auto" w:fill="FFFFFF"/>
          </w:tcPr>
          <w:p w14:paraId="2585EBE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0,94</w:t>
            </w:r>
          </w:p>
        </w:tc>
        <w:tc>
          <w:tcPr>
            <w:tcW w:w="709" w:type="dxa"/>
            <w:tcBorders>
              <w:top w:val="nil"/>
            </w:tcBorders>
            <w:shd w:val="clear" w:color="auto" w:fill="FFFFFF"/>
          </w:tcPr>
          <w:p w14:paraId="1DB754E9"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671" w:type="dxa"/>
            <w:gridSpan w:val="2"/>
            <w:tcBorders>
              <w:top w:val="nil"/>
            </w:tcBorders>
            <w:shd w:val="clear" w:color="auto" w:fill="FFFFFF"/>
          </w:tcPr>
          <w:p w14:paraId="1D412246"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1068" w:type="dxa"/>
            <w:gridSpan w:val="2"/>
            <w:tcBorders>
              <w:top w:val="nil"/>
            </w:tcBorders>
            <w:shd w:val="clear" w:color="auto" w:fill="FFFFFF"/>
          </w:tcPr>
          <w:p w14:paraId="66CC90AC"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1,08</w:t>
            </w:r>
          </w:p>
        </w:tc>
      </w:tr>
      <w:tr w:rsidR="009F0271" w:rsidRPr="00077EFA" w14:paraId="0C70295C" w14:textId="77777777" w:rsidTr="009C74F7">
        <w:trPr>
          <w:cantSplit/>
          <w:trHeight w:val="322"/>
        </w:trPr>
        <w:tc>
          <w:tcPr>
            <w:tcW w:w="20" w:type="dxa"/>
            <w:vMerge/>
            <w:shd w:val="clear" w:color="auto" w:fill="FFFFFF"/>
          </w:tcPr>
          <w:p w14:paraId="6540BE9C"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7FDD51BE"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roofErr w:type="spellStart"/>
            <w:r w:rsidRPr="00077EFA">
              <w:rPr>
                <w:rFonts w:ascii="Arial" w:hAnsi="Arial" w:cs="Arial"/>
                <w:color w:val="000000"/>
                <w:sz w:val="20"/>
                <w:szCs w:val="20"/>
                <w:lang w:val="en-US" w:eastAsia="en-US"/>
              </w:rPr>
              <w:t>Τέχνες</w:t>
            </w:r>
            <w:proofErr w:type="spellEnd"/>
            <w:r w:rsidRPr="00077EFA">
              <w:rPr>
                <w:rFonts w:ascii="Arial" w:hAnsi="Arial" w:cs="Arial"/>
                <w:color w:val="000000"/>
                <w:sz w:val="20"/>
                <w:szCs w:val="20"/>
                <w:lang w:val="en-US" w:eastAsia="en-US"/>
              </w:rPr>
              <w:t xml:space="preserve"> και </w:t>
            </w:r>
            <w:proofErr w:type="spellStart"/>
            <w:r w:rsidRPr="00077EFA">
              <w:rPr>
                <w:rFonts w:ascii="Arial" w:hAnsi="Arial" w:cs="Arial"/>
                <w:color w:val="000000"/>
                <w:sz w:val="20"/>
                <w:szCs w:val="20"/>
                <w:lang w:val="en-US" w:eastAsia="en-US"/>
              </w:rPr>
              <w:t>Ανθρω</w:t>
            </w:r>
            <w:proofErr w:type="spellEnd"/>
            <w:r w:rsidRPr="00077EFA">
              <w:rPr>
                <w:rFonts w:ascii="Arial" w:hAnsi="Arial" w:cs="Arial"/>
                <w:color w:val="000000"/>
                <w:sz w:val="20"/>
                <w:szCs w:val="20"/>
                <w:lang w:val="en-US" w:eastAsia="en-US"/>
              </w:rPr>
              <w:t>πιστικές Επ</w:t>
            </w:r>
            <w:proofErr w:type="spellStart"/>
            <w:r w:rsidRPr="00077EFA">
              <w:rPr>
                <w:rFonts w:ascii="Arial" w:hAnsi="Arial" w:cs="Arial"/>
                <w:color w:val="000000"/>
                <w:sz w:val="20"/>
                <w:szCs w:val="20"/>
                <w:lang w:val="en-US" w:eastAsia="en-US"/>
              </w:rPr>
              <w:t>ιστήμες</w:t>
            </w:r>
            <w:proofErr w:type="spellEnd"/>
          </w:p>
        </w:tc>
        <w:tc>
          <w:tcPr>
            <w:tcW w:w="1276" w:type="dxa"/>
            <w:shd w:val="clear" w:color="auto" w:fill="FFFFFF"/>
          </w:tcPr>
          <w:p w14:paraId="6895D584"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572D0D9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766EE4C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55</w:t>
            </w:r>
          </w:p>
        </w:tc>
        <w:tc>
          <w:tcPr>
            <w:tcW w:w="709" w:type="dxa"/>
            <w:shd w:val="clear" w:color="auto" w:fill="FFFFFF"/>
          </w:tcPr>
          <w:p w14:paraId="174C2D8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17</w:t>
            </w:r>
          </w:p>
        </w:tc>
        <w:tc>
          <w:tcPr>
            <w:tcW w:w="992" w:type="dxa"/>
            <w:shd w:val="clear" w:color="auto" w:fill="FFFFFF"/>
          </w:tcPr>
          <w:p w14:paraId="607AFED6"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108</w:t>
            </w:r>
          </w:p>
        </w:tc>
        <w:tc>
          <w:tcPr>
            <w:tcW w:w="709" w:type="dxa"/>
            <w:shd w:val="clear" w:color="auto" w:fill="FFFFFF"/>
          </w:tcPr>
          <w:p w14:paraId="698F486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32</w:t>
            </w:r>
          </w:p>
        </w:tc>
        <w:tc>
          <w:tcPr>
            <w:tcW w:w="671" w:type="dxa"/>
            <w:gridSpan w:val="2"/>
            <w:shd w:val="clear" w:color="auto" w:fill="FFFFFF"/>
          </w:tcPr>
          <w:p w14:paraId="38DAAB5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1068" w:type="dxa"/>
            <w:gridSpan w:val="2"/>
            <w:shd w:val="clear" w:color="auto" w:fill="FFFFFF"/>
          </w:tcPr>
          <w:p w14:paraId="37ECA48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212</w:t>
            </w:r>
          </w:p>
        </w:tc>
      </w:tr>
      <w:tr w:rsidR="009F0271" w:rsidRPr="00077EFA" w14:paraId="2C349020" w14:textId="77777777" w:rsidTr="009C74F7">
        <w:trPr>
          <w:cantSplit/>
          <w:trHeight w:val="317"/>
        </w:trPr>
        <w:tc>
          <w:tcPr>
            <w:tcW w:w="20" w:type="dxa"/>
            <w:vMerge/>
            <w:shd w:val="clear" w:color="auto" w:fill="FFFFFF"/>
          </w:tcPr>
          <w:p w14:paraId="45EF53E3"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0971FE6A"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p>
        </w:tc>
        <w:tc>
          <w:tcPr>
            <w:tcW w:w="1276" w:type="dxa"/>
            <w:shd w:val="clear" w:color="auto" w:fill="FFFFFF"/>
          </w:tcPr>
          <w:p w14:paraId="7539DEE7"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48293F2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709" w:type="dxa"/>
            <w:shd w:val="clear" w:color="auto" w:fill="FFFFFF"/>
          </w:tcPr>
          <w:p w14:paraId="7169738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1,88</w:t>
            </w:r>
          </w:p>
        </w:tc>
        <w:tc>
          <w:tcPr>
            <w:tcW w:w="709" w:type="dxa"/>
            <w:shd w:val="clear" w:color="auto" w:fill="FFFFFF"/>
          </w:tcPr>
          <w:p w14:paraId="75827F4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1,47</w:t>
            </w:r>
          </w:p>
        </w:tc>
        <w:tc>
          <w:tcPr>
            <w:tcW w:w="992" w:type="dxa"/>
            <w:shd w:val="clear" w:color="auto" w:fill="FFFFFF"/>
          </w:tcPr>
          <w:p w14:paraId="2A5A84B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1,91</w:t>
            </w:r>
          </w:p>
        </w:tc>
        <w:tc>
          <w:tcPr>
            <w:tcW w:w="709" w:type="dxa"/>
            <w:shd w:val="clear" w:color="auto" w:fill="FFFFFF"/>
          </w:tcPr>
          <w:p w14:paraId="6DA22EE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1,76</w:t>
            </w:r>
          </w:p>
        </w:tc>
        <w:tc>
          <w:tcPr>
            <w:tcW w:w="671" w:type="dxa"/>
            <w:gridSpan w:val="2"/>
            <w:shd w:val="clear" w:color="auto" w:fill="FFFFFF"/>
          </w:tcPr>
          <w:p w14:paraId="01EF411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0,00</w:t>
            </w:r>
          </w:p>
        </w:tc>
        <w:tc>
          <w:tcPr>
            <w:tcW w:w="1068" w:type="dxa"/>
            <w:gridSpan w:val="2"/>
            <w:shd w:val="clear" w:color="auto" w:fill="FFFFFF"/>
          </w:tcPr>
          <w:p w14:paraId="52A2020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1,81</w:t>
            </w:r>
          </w:p>
        </w:tc>
      </w:tr>
      <w:tr w:rsidR="009F0271" w:rsidRPr="00077EFA" w14:paraId="6477D080" w14:textId="77777777" w:rsidTr="009C74F7">
        <w:trPr>
          <w:cantSplit/>
          <w:trHeight w:val="627"/>
        </w:trPr>
        <w:tc>
          <w:tcPr>
            <w:tcW w:w="20" w:type="dxa"/>
            <w:vMerge/>
            <w:shd w:val="clear" w:color="auto" w:fill="FFFFFF"/>
          </w:tcPr>
          <w:p w14:paraId="7789F456"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026F89D9"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r w:rsidRPr="00077EFA">
              <w:rPr>
                <w:rFonts w:ascii="Arial" w:hAnsi="Arial" w:cs="Arial"/>
                <w:color w:val="000000"/>
                <w:sz w:val="20"/>
                <w:szCs w:val="20"/>
                <w:lang w:eastAsia="en-US"/>
              </w:rPr>
              <w:t>Κοινωνικές Επιστήμες, Δημοσιογραφία και Ενημέρωση</w:t>
            </w:r>
          </w:p>
        </w:tc>
        <w:tc>
          <w:tcPr>
            <w:tcW w:w="1276" w:type="dxa"/>
            <w:shd w:val="clear" w:color="auto" w:fill="FFFFFF"/>
          </w:tcPr>
          <w:p w14:paraId="0C07EE07"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27432BC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4</w:t>
            </w:r>
          </w:p>
        </w:tc>
        <w:tc>
          <w:tcPr>
            <w:tcW w:w="709" w:type="dxa"/>
            <w:shd w:val="clear" w:color="auto" w:fill="FFFFFF"/>
          </w:tcPr>
          <w:p w14:paraId="56F2783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2EFA191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992" w:type="dxa"/>
            <w:shd w:val="clear" w:color="auto" w:fill="FFFFFF"/>
          </w:tcPr>
          <w:p w14:paraId="4BA1D11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19DE2BC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80</w:t>
            </w:r>
          </w:p>
        </w:tc>
        <w:tc>
          <w:tcPr>
            <w:tcW w:w="671" w:type="dxa"/>
            <w:gridSpan w:val="2"/>
            <w:shd w:val="clear" w:color="auto" w:fill="FFFFFF"/>
          </w:tcPr>
          <w:p w14:paraId="7B4155E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24</w:t>
            </w:r>
          </w:p>
        </w:tc>
        <w:tc>
          <w:tcPr>
            <w:tcW w:w="1068" w:type="dxa"/>
            <w:gridSpan w:val="2"/>
            <w:shd w:val="clear" w:color="auto" w:fill="FFFFFF"/>
          </w:tcPr>
          <w:p w14:paraId="1488F04F"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108</w:t>
            </w:r>
          </w:p>
        </w:tc>
      </w:tr>
      <w:tr w:rsidR="009F0271" w:rsidRPr="00077EFA" w14:paraId="672C6B66" w14:textId="77777777" w:rsidTr="009C74F7">
        <w:trPr>
          <w:cantSplit/>
          <w:trHeight w:val="322"/>
        </w:trPr>
        <w:tc>
          <w:tcPr>
            <w:tcW w:w="20" w:type="dxa"/>
            <w:vMerge/>
            <w:shd w:val="clear" w:color="auto" w:fill="FFFFFF"/>
          </w:tcPr>
          <w:p w14:paraId="6386BB7B"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42D336A0"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
        </w:tc>
        <w:tc>
          <w:tcPr>
            <w:tcW w:w="1276" w:type="dxa"/>
            <w:shd w:val="clear" w:color="auto" w:fill="FFFFFF"/>
          </w:tcPr>
          <w:p w14:paraId="3BE362E7"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1D561C66"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5,63</w:t>
            </w:r>
          </w:p>
        </w:tc>
        <w:tc>
          <w:tcPr>
            <w:tcW w:w="709" w:type="dxa"/>
            <w:shd w:val="clear" w:color="auto" w:fill="FFFFFF"/>
          </w:tcPr>
          <w:p w14:paraId="0B8C3EC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709" w:type="dxa"/>
            <w:shd w:val="clear" w:color="auto" w:fill="FFFFFF"/>
          </w:tcPr>
          <w:p w14:paraId="1E5174A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992" w:type="dxa"/>
            <w:shd w:val="clear" w:color="auto" w:fill="FFFFFF"/>
          </w:tcPr>
          <w:p w14:paraId="35F5A12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709" w:type="dxa"/>
            <w:shd w:val="clear" w:color="auto" w:fill="FFFFFF"/>
          </w:tcPr>
          <w:p w14:paraId="2B35527B"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4,41</w:t>
            </w:r>
          </w:p>
        </w:tc>
        <w:tc>
          <w:tcPr>
            <w:tcW w:w="671" w:type="dxa"/>
            <w:gridSpan w:val="2"/>
            <w:shd w:val="clear" w:color="auto" w:fill="FFFFFF"/>
          </w:tcPr>
          <w:p w14:paraId="37A9FA52"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23,53</w:t>
            </w:r>
          </w:p>
        </w:tc>
        <w:tc>
          <w:tcPr>
            <w:tcW w:w="1068" w:type="dxa"/>
            <w:gridSpan w:val="2"/>
            <w:shd w:val="clear" w:color="auto" w:fill="FFFFFF"/>
          </w:tcPr>
          <w:p w14:paraId="0EF4FA21"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0,92</w:t>
            </w:r>
          </w:p>
        </w:tc>
      </w:tr>
      <w:tr w:rsidR="009F0271" w:rsidRPr="00077EFA" w14:paraId="01B6F858" w14:textId="77777777" w:rsidTr="009C74F7">
        <w:trPr>
          <w:cantSplit/>
          <w:trHeight w:val="322"/>
        </w:trPr>
        <w:tc>
          <w:tcPr>
            <w:tcW w:w="20" w:type="dxa"/>
            <w:vMerge/>
            <w:shd w:val="clear" w:color="auto" w:fill="FFFFFF"/>
          </w:tcPr>
          <w:p w14:paraId="2E2116BA"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46719BE9"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roofErr w:type="spellStart"/>
            <w:r w:rsidRPr="00077EFA">
              <w:rPr>
                <w:rFonts w:ascii="Arial" w:hAnsi="Arial" w:cs="Arial"/>
                <w:color w:val="000000"/>
                <w:sz w:val="20"/>
                <w:szCs w:val="20"/>
                <w:lang w:val="en-US" w:eastAsia="en-US"/>
              </w:rPr>
              <w:t>Διοίκηση</w:t>
            </w:r>
            <w:proofErr w:type="spellEnd"/>
            <w:r w:rsidRPr="00077EFA">
              <w:rPr>
                <w:rFonts w:ascii="Arial" w:hAnsi="Arial" w:cs="Arial"/>
                <w:color w:val="000000"/>
                <w:sz w:val="20"/>
                <w:szCs w:val="20"/>
                <w:lang w:val="en-US" w:eastAsia="en-US"/>
              </w:rPr>
              <w:t xml:space="preserve"> Επ</w:t>
            </w:r>
            <w:proofErr w:type="spellStart"/>
            <w:r w:rsidRPr="00077EFA">
              <w:rPr>
                <w:rFonts w:ascii="Arial" w:hAnsi="Arial" w:cs="Arial"/>
                <w:color w:val="000000"/>
                <w:sz w:val="20"/>
                <w:szCs w:val="20"/>
                <w:lang w:val="en-US" w:eastAsia="en-US"/>
              </w:rPr>
              <w:t>ιχειρήσεων</w:t>
            </w:r>
            <w:proofErr w:type="spellEnd"/>
            <w:r w:rsidRPr="00077EFA">
              <w:rPr>
                <w:rFonts w:ascii="Arial" w:hAnsi="Arial" w:cs="Arial"/>
                <w:color w:val="000000"/>
                <w:sz w:val="20"/>
                <w:szCs w:val="20"/>
                <w:lang w:val="en-US" w:eastAsia="en-US"/>
              </w:rPr>
              <w:t xml:space="preserve"> και </w:t>
            </w:r>
            <w:proofErr w:type="spellStart"/>
            <w:r w:rsidRPr="00077EFA">
              <w:rPr>
                <w:rFonts w:ascii="Arial" w:hAnsi="Arial" w:cs="Arial"/>
                <w:color w:val="000000"/>
                <w:sz w:val="20"/>
                <w:szCs w:val="20"/>
                <w:lang w:val="en-US" w:eastAsia="en-US"/>
              </w:rPr>
              <w:t>Νομική</w:t>
            </w:r>
            <w:proofErr w:type="spellEnd"/>
          </w:p>
        </w:tc>
        <w:tc>
          <w:tcPr>
            <w:tcW w:w="1276" w:type="dxa"/>
            <w:shd w:val="clear" w:color="auto" w:fill="FFFFFF"/>
          </w:tcPr>
          <w:p w14:paraId="0F771848"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66EB457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19</w:t>
            </w:r>
          </w:p>
        </w:tc>
        <w:tc>
          <w:tcPr>
            <w:tcW w:w="709" w:type="dxa"/>
            <w:shd w:val="clear" w:color="auto" w:fill="FFFFFF"/>
          </w:tcPr>
          <w:p w14:paraId="6AD3DE3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1485</w:t>
            </w:r>
          </w:p>
        </w:tc>
        <w:tc>
          <w:tcPr>
            <w:tcW w:w="709" w:type="dxa"/>
            <w:shd w:val="clear" w:color="auto" w:fill="FFFFFF"/>
          </w:tcPr>
          <w:p w14:paraId="5D0189F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305</w:t>
            </w:r>
          </w:p>
        </w:tc>
        <w:tc>
          <w:tcPr>
            <w:tcW w:w="992" w:type="dxa"/>
            <w:shd w:val="clear" w:color="auto" w:fill="FFFFFF"/>
          </w:tcPr>
          <w:p w14:paraId="1F17F28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4251</w:t>
            </w:r>
          </w:p>
        </w:tc>
        <w:tc>
          <w:tcPr>
            <w:tcW w:w="709" w:type="dxa"/>
            <w:shd w:val="clear" w:color="auto" w:fill="FFFFFF"/>
          </w:tcPr>
          <w:p w14:paraId="74C0C8D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1459</w:t>
            </w:r>
          </w:p>
        </w:tc>
        <w:tc>
          <w:tcPr>
            <w:tcW w:w="671" w:type="dxa"/>
            <w:gridSpan w:val="2"/>
            <w:shd w:val="clear" w:color="auto" w:fill="FFFFFF"/>
          </w:tcPr>
          <w:p w14:paraId="22E4B93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068" w:type="dxa"/>
            <w:gridSpan w:val="2"/>
            <w:shd w:val="clear" w:color="auto" w:fill="FFFFFF"/>
          </w:tcPr>
          <w:p w14:paraId="3BA345BB"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7519</w:t>
            </w:r>
          </w:p>
        </w:tc>
      </w:tr>
      <w:tr w:rsidR="009F0271" w:rsidRPr="00077EFA" w14:paraId="0C419AB1" w14:textId="77777777" w:rsidTr="009C74F7">
        <w:trPr>
          <w:cantSplit/>
          <w:trHeight w:val="347"/>
        </w:trPr>
        <w:tc>
          <w:tcPr>
            <w:tcW w:w="20" w:type="dxa"/>
            <w:vMerge/>
            <w:shd w:val="clear" w:color="auto" w:fill="FFFFFF"/>
          </w:tcPr>
          <w:p w14:paraId="6362008A"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41BB8D4B"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p>
        </w:tc>
        <w:tc>
          <w:tcPr>
            <w:tcW w:w="1276" w:type="dxa"/>
            <w:shd w:val="clear" w:color="auto" w:fill="FFFFFF"/>
          </w:tcPr>
          <w:p w14:paraId="53285AF3"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4E35FAE9"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26,76</w:t>
            </w:r>
          </w:p>
        </w:tc>
        <w:tc>
          <w:tcPr>
            <w:tcW w:w="709" w:type="dxa"/>
            <w:shd w:val="clear" w:color="auto" w:fill="FFFFFF"/>
          </w:tcPr>
          <w:p w14:paraId="07E7A64C"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50,79</w:t>
            </w:r>
          </w:p>
        </w:tc>
        <w:tc>
          <w:tcPr>
            <w:tcW w:w="709" w:type="dxa"/>
            <w:shd w:val="clear" w:color="auto" w:fill="FFFFFF"/>
          </w:tcPr>
          <w:p w14:paraId="5CE3696E"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26,29</w:t>
            </w:r>
          </w:p>
        </w:tc>
        <w:tc>
          <w:tcPr>
            <w:tcW w:w="992" w:type="dxa"/>
            <w:shd w:val="clear" w:color="auto" w:fill="FFFFFF"/>
          </w:tcPr>
          <w:p w14:paraId="1B50872A"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75,33</w:t>
            </w:r>
          </w:p>
        </w:tc>
        <w:tc>
          <w:tcPr>
            <w:tcW w:w="709" w:type="dxa"/>
            <w:shd w:val="clear" w:color="auto" w:fill="FFFFFF"/>
          </w:tcPr>
          <w:p w14:paraId="7B5E26C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80,34</w:t>
            </w:r>
          </w:p>
        </w:tc>
        <w:tc>
          <w:tcPr>
            <w:tcW w:w="671" w:type="dxa"/>
            <w:gridSpan w:val="2"/>
            <w:shd w:val="clear" w:color="auto" w:fill="FFFFFF"/>
          </w:tcPr>
          <w:p w14:paraId="660390C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0,00</w:t>
            </w:r>
          </w:p>
        </w:tc>
        <w:tc>
          <w:tcPr>
            <w:tcW w:w="1068" w:type="dxa"/>
            <w:gridSpan w:val="2"/>
            <w:shd w:val="clear" w:color="auto" w:fill="FFFFFF"/>
          </w:tcPr>
          <w:p w14:paraId="31D67B3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64,18</w:t>
            </w:r>
          </w:p>
        </w:tc>
      </w:tr>
      <w:tr w:rsidR="009F0271" w:rsidRPr="00077EFA" w14:paraId="271A819D" w14:textId="77777777" w:rsidTr="009C74F7">
        <w:trPr>
          <w:cantSplit/>
          <w:trHeight w:val="579"/>
        </w:trPr>
        <w:tc>
          <w:tcPr>
            <w:tcW w:w="20" w:type="dxa"/>
            <w:vMerge/>
            <w:shd w:val="clear" w:color="auto" w:fill="FFFFFF"/>
          </w:tcPr>
          <w:p w14:paraId="4BD82422"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3DEF1028"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r w:rsidRPr="00077EFA">
              <w:rPr>
                <w:rFonts w:ascii="Arial" w:hAnsi="Arial" w:cs="Arial"/>
                <w:color w:val="000000"/>
                <w:sz w:val="20"/>
                <w:szCs w:val="20"/>
                <w:lang w:eastAsia="en-US"/>
              </w:rPr>
              <w:t>Φυσικές Επιστήμες, Μαθηματικά και Στατιστική</w:t>
            </w:r>
          </w:p>
        </w:tc>
        <w:tc>
          <w:tcPr>
            <w:tcW w:w="1276" w:type="dxa"/>
            <w:shd w:val="clear" w:color="auto" w:fill="FFFFFF"/>
          </w:tcPr>
          <w:p w14:paraId="174BA646"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4C3699C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709" w:type="dxa"/>
            <w:shd w:val="clear" w:color="auto" w:fill="FFFFFF"/>
          </w:tcPr>
          <w:p w14:paraId="65B74D86"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709" w:type="dxa"/>
            <w:shd w:val="clear" w:color="auto" w:fill="FFFFFF"/>
          </w:tcPr>
          <w:p w14:paraId="4425F7C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992" w:type="dxa"/>
            <w:shd w:val="clear" w:color="auto" w:fill="FFFFFF"/>
          </w:tcPr>
          <w:p w14:paraId="7F9F6EE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709" w:type="dxa"/>
            <w:shd w:val="clear" w:color="auto" w:fill="FFFFFF"/>
          </w:tcPr>
          <w:p w14:paraId="226F479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135</w:t>
            </w:r>
          </w:p>
        </w:tc>
        <w:tc>
          <w:tcPr>
            <w:tcW w:w="671" w:type="dxa"/>
            <w:gridSpan w:val="2"/>
            <w:shd w:val="clear" w:color="auto" w:fill="FFFFFF"/>
          </w:tcPr>
          <w:p w14:paraId="2219A55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23</w:t>
            </w:r>
          </w:p>
        </w:tc>
        <w:tc>
          <w:tcPr>
            <w:tcW w:w="1068" w:type="dxa"/>
            <w:gridSpan w:val="2"/>
            <w:shd w:val="clear" w:color="auto" w:fill="FFFFFF"/>
          </w:tcPr>
          <w:p w14:paraId="4CE92418"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158</w:t>
            </w:r>
          </w:p>
        </w:tc>
      </w:tr>
      <w:tr w:rsidR="009F0271" w:rsidRPr="00077EFA" w14:paraId="0E327C15" w14:textId="77777777" w:rsidTr="009C74F7">
        <w:trPr>
          <w:cantSplit/>
          <w:trHeight w:val="322"/>
        </w:trPr>
        <w:tc>
          <w:tcPr>
            <w:tcW w:w="20" w:type="dxa"/>
            <w:vMerge/>
            <w:shd w:val="clear" w:color="auto" w:fill="FFFFFF"/>
          </w:tcPr>
          <w:p w14:paraId="3EEB3628"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6089795E"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
        </w:tc>
        <w:tc>
          <w:tcPr>
            <w:tcW w:w="1276" w:type="dxa"/>
            <w:shd w:val="clear" w:color="auto" w:fill="FFFFFF"/>
          </w:tcPr>
          <w:p w14:paraId="1501E703"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05082C1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25904B9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2BAFD20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992" w:type="dxa"/>
            <w:shd w:val="clear" w:color="auto" w:fill="FFFFFF"/>
          </w:tcPr>
          <w:p w14:paraId="1318C33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3805CDB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7,43</w:t>
            </w:r>
          </w:p>
        </w:tc>
        <w:tc>
          <w:tcPr>
            <w:tcW w:w="671" w:type="dxa"/>
            <w:gridSpan w:val="2"/>
            <w:shd w:val="clear" w:color="auto" w:fill="FFFFFF"/>
          </w:tcPr>
          <w:p w14:paraId="51B1391F"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22,55</w:t>
            </w:r>
          </w:p>
        </w:tc>
        <w:tc>
          <w:tcPr>
            <w:tcW w:w="1068" w:type="dxa"/>
            <w:gridSpan w:val="2"/>
            <w:shd w:val="clear" w:color="auto" w:fill="FFFFFF"/>
          </w:tcPr>
          <w:p w14:paraId="16E9461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1,35</w:t>
            </w:r>
          </w:p>
        </w:tc>
      </w:tr>
      <w:tr w:rsidR="009F0271" w:rsidRPr="00077EFA" w14:paraId="4E42BE90" w14:textId="77777777" w:rsidTr="009C74F7">
        <w:trPr>
          <w:cantSplit/>
          <w:trHeight w:val="322"/>
        </w:trPr>
        <w:tc>
          <w:tcPr>
            <w:tcW w:w="20" w:type="dxa"/>
            <w:vMerge/>
            <w:shd w:val="clear" w:color="auto" w:fill="FFFFFF"/>
          </w:tcPr>
          <w:p w14:paraId="41CEED0C"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3A68C0C6"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roofErr w:type="spellStart"/>
            <w:r w:rsidRPr="00077EFA">
              <w:rPr>
                <w:rFonts w:ascii="Arial" w:hAnsi="Arial" w:cs="Arial"/>
                <w:color w:val="000000"/>
                <w:sz w:val="20"/>
                <w:szCs w:val="20"/>
                <w:lang w:val="en-US" w:eastAsia="en-US"/>
              </w:rPr>
              <w:t>Τεχνολογίες</w:t>
            </w:r>
            <w:proofErr w:type="spellEnd"/>
            <w:r w:rsidRPr="00077EFA">
              <w:rPr>
                <w:rFonts w:ascii="Arial" w:hAnsi="Arial" w:cs="Arial"/>
                <w:color w:val="000000"/>
                <w:sz w:val="20"/>
                <w:szCs w:val="20"/>
                <w:lang w:val="en-US" w:eastAsia="en-US"/>
              </w:rPr>
              <w:t xml:space="preserve"> </w:t>
            </w:r>
            <w:proofErr w:type="spellStart"/>
            <w:r w:rsidRPr="00077EFA">
              <w:rPr>
                <w:rFonts w:ascii="Arial" w:hAnsi="Arial" w:cs="Arial"/>
                <w:color w:val="000000"/>
                <w:sz w:val="20"/>
                <w:szCs w:val="20"/>
                <w:lang w:val="en-US" w:eastAsia="en-US"/>
              </w:rPr>
              <w:t>Πληροφοριών</w:t>
            </w:r>
            <w:proofErr w:type="spellEnd"/>
            <w:r w:rsidRPr="00077EFA">
              <w:rPr>
                <w:rFonts w:ascii="Arial" w:hAnsi="Arial" w:cs="Arial"/>
                <w:color w:val="000000"/>
                <w:sz w:val="20"/>
                <w:szCs w:val="20"/>
                <w:lang w:val="en-US" w:eastAsia="en-US"/>
              </w:rPr>
              <w:t xml:space="preserve"> και Επ</w:t>
            </w:r>
            <w:proofErr w:type="spellStart"/>
            <w:r w:rsidRPr="00077EFA">
              <w:rPr>
                <w:rFonts w:ascii="Arial" w:hAnsi="Arial" w:cs="Arial"/>
                <w:color w:val="000000"/>
                <w:sz w:val="20"/>
                <w:szCs w:val="20"/>
                <w:lang w:val="en-US" w:eastAsia="en-US"/>
              </w:rPr>
              <w:t>ικοινωνί</w:t>
            </w:r>
            <w:proofErr w:type="spellEnd"/>
            <w:r w:rsidRPr="00077EFA">
              <w:rPr>
                <w:rFonts w:ascii="Arial" w:hAnsi="Arial" w:cs="Arial"/>
                <w:color w:val="000000"/>
                <w:sz w:val="20"/>
                <w:szCs w:val="20"/>
                <w:lang w:val="en-US" w:eastAsia="en-US"/>
              </w:rPr>
              <w:t>ας</w:t>
            </w:r>
          </w:p>
        </w:tc>
        <w:tc>
          <w:tcPr>
            <w:tcW w:w="1276" w:type="dxa"/>
            <w:shd w:val="clear" w:color="auto" w:fill="FFFFFF"/>
            <w:vAlign w:val="center"/>
          </w:tcPr>
          <w:p w14:paraId="5FB8367B"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390F029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21</w:t>
            </w:r>
          </w:p>
        </w:tc>
        <w:tc>
          <w:tcPr>
            <w:tcW w:w="709" w:type="dxa"/>
            <w:shd w:val="clear" w:color="auto" w:fill="FFFFFF"/>
          </w:tcPr>
          <w:p w14:paraId="0FE463D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239</w:t>
            </w:r>
          </w:p>
        </w:tc>
        <w:tc>
          <w:tcPr>
            <w:tcW w:w="709" w:type="dxa"/>
            <w:shd w:val="clear" w:color="auto" w:fill="FFFFFF"/>
          </w:tcPr>
          <w:p w14:paraId="47D7971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992" w:type="dxa"/>
            <w:shd w:val="clear" w:color="auto" w:fill="FFFFFF"/>
          </w:tcPr>
          <w:p w14:paraId="34CBE84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101</w:t>
            </w:r>
          </w:p>
        </w:tc>
        <w:tc>
          <w:tcPr>
            <w:tcW w:w="709" w:type="dxa"/>
            <w:shd w:val="clear" w:color="auto" w:fill="FFFFFF"/>
          </w:tcPr>
          <w:p w14:paraId="0D99E779"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9</w:t>
            </w:r>
          </w:p>
        </w:tc>
        <w:tc>
          <w:tcPr>
            <w:tcW w:w="671" w:type="dxa"/>
            <w:gridSpan w:val="2"/>
            <w:shd w:val="clear" w:color="auto" w:fill="FFFFFF"/>
          </w:tcPr>
          <w:p w14:paraId="6451C8F9"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22</w:t>
            </w:r>
          </w:p>
        </w:tc>
        <w:tc>
          <w:tcPr>
            <w:tcW w:w="1068" w:type="dxa"/>
            <w:gridSpan w:val="2"/>
            <w:shd w:val="clear" w:color="auto" w:fill="FFFFFF"/>
          </w:tcPr>
          <w:p w14:paraId="3097E541"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392</w:t>
            </w:r>
          </w:p>
        </w:tc>
      </w:tr>
      <w:tr w:rsidR="009F0271" w:rsidRPr="00077EFA" w14:paraId="69B39854" w14:textId="77777777" w:rsidTr="009C74F7">
        <w:trPr>
          <w:cantSplit/>
          <w:trHeight w:val="330"/>
        </w:trPr>
        <w:tc>
          <w:tcPr>
            <w:tcW w:w="20" w:type="dxa"/>
            <w:vMerge/>
            <w:shd w:val="clear" w:color="auto" w:fill="FFFFFF"/>
          </w:tcPr>
          <w:p w14:paraId="71956CE1"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0C7EFA63"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
        </w:tc>
        <w:tc>
          <w:tcPr>
            <w:tcW w:w="1276" w:type="dxa"/>
            <w:shd w:val="clear" w:color="auto" w:fill="FFFFFF"/>
            <w:vAlign w:val="center"/>
          </w:tcPr>
          <w:p w14:paraId="7E586B2C"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21147491"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29,58</w:t>
            </w:r>
          </w:p>
        </w:tc>
        <w:tc>
          <w:tcPr>
            <w:tcW w:w="709" w:type="dxa"/>
            <w:shd w:val="clear" w:color="auto" w:fill="FFFFFF"/>
          </w:tcPr>
          <w:p w14:paraId="28C8A2A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8,17</w:t>
            </w:r>
          </w:p>
        </w:tc>
        <w:tc>
          <w:tcPr>
            <w:tcW w:w="709" w:type="dxa"/>
            <w:shd w:val="clear" w:color="auto" w:fill="FFFFFF"/>
          </w:tcPr>
          <w:p w14:paraId="3414176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992" w:type="dxa"/>
            <w:shd w:val="clear" w:color="auto" w:fill="FFFFFF"/>
          </w:tcPr>
          <w:p w14:paraId="01D2187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1,79</w:t>
            </w:r>
          </w:p>
        </w:tc>
        <w:tc>
          <w:tcPr>
            <w:tcW w:w="709" w:type="dxa"/>
            <w:shd w:val="clear" w:color="auto" w:fill="FFFFFF"/>
          </w:tcPr>
          <w:p w14:paraId="74007AF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0,50</w:t>
            </w:r>
          </w:p>
        </w:tc>
        <w:tc>
          <w:tcPr>
            <w:tcW w:w="671" w:type="dxa"/>
            <w:gridSpan w:val="2"/>
            <w:shd w:val="clear" w:color="auto" w:fill="FFFFFF"/>
          </w:tcPr>
          <w:p w14:paraId="517A66B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21,57</w:t>
            </w:r>
          </w:p>
        </w:tc>
        <w:tc>
          <w:tcPr>
            <w:tcW w:w="1068" w:type="dxa"/>
            <w:gridSpan w:val="2"/>
            <w:shd w:val="clear" w:color="auto" w:fill="FFFFFF"/>
          </w:tcPr>
          <w:p w14:paraId="5FC37D87"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3,35</w:t>
            </w:r>
          </w:p>
        </w:tc>
      </w:tr>
      <w:tr w:rsidR="009F0271" w:rsidRPr="00077EFA" w14:paraId="018F0C2A" w14:textId="77777777" w:rsidTr="009C74F7">
        <w:trPr>
          <w:cantSplit/>
          <w:trHeight w:val="330"/>
        </w:trPr>
        <w:tc>
          <w:tcPr>
            <w:tcW w:w="20" w:type="dxa"/>
            <w:vMerge/>
            <w:shd w:val="clear" w:color="auto" w:fill="FFFFFF"/>
          </w:tcPr>
          <w:p w14:paraId="29E7CB1F"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3C6840B9"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roofErr w:type="spellStart"/>
            <w:r w:rsidRPr="00077EFA">
              <w:rPr>
                <w:rFonts w:ascii="Arial" w:hAnsi="Arial" w:cs="Arial"/>
                <w:color w:val="000000"/>
                <w:sz w:val="20"/>
                <w:szCs w:val="20"/>
                <w:lang w:val="en-US" w:eastAsia="en-US"/>
              </w:rPr>
              <w:t>Μηχ</w:t>
            </w:r>
            <w:proofErr w:type="spellEnd"/>
            <w:r w:rsidRPr="00077EFA">
              <w:rPr>
                <w:rFonts w:ascii="Arial" w:hAnsi="Arial" w:cs="Arial"/>
                <w:color w:val="000000"/>
                <w:sz w:val="20"/>
                <w:szCs w:val="20"/>
                <w:lang w:val="en-US" w:eastAsia="en-US"/>
              </w:rPr>
              <w:t>ανική και Κατα</w:t>
            </w:r>
            <w:proofErr w:type="spellStart"/>
            <w:r w:rsidRPr="00077EFA">
              <w:rPr>
                <w:rFonts w:ascii="Arial" w:hAnsi="Arial" w:cs="Arial"/>
                <w:color w:val="000000"/>
                <w:sz w:val="20"/>
                <w:szCs w:val="20"/>
                <w:lang w:val="en-US" w:eastAsia="en-US"/>
              </w:rPr>
              <w:t>σκευές</w:t>
            </w:r>
            <w:proofErr w:type="spellEnd"/>
          </w:p>
        </w:tc>
        <w:tc>
          <w:tcPr>
            <w:tcW w:w="1276" w:type="dxa"/>
            <w:shd w:val="clear" w:color="auto" w:fill="FFFFFF"/>
            <w:vAlign w:val="center"/>
          </w:tcPr>
          <w:p w14:paraId="0687D898"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248CFB7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4F97B93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453</w:t>
            </w:r>
          </w:p>
        </w:tc>
        <w:tc>
          <w:tcPr>
            <w:tcW w:w="709" w:type="dxa"/>
            <w:shd w:val="clear" w:color="auto" w:fill="FFFFFF"/>
          </w:tcPr>
          <w:p w14:paraId="0AA8E9D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188</w:t>
            </w:r>
          </w:p>
        </w:tc>
        <w:tc>
          <w:tcPr>
            <w:tcW w:w="992" w:type="dxa"/>
            <w:shd w:val="clear" w:color="auto" w:fill="FFFFFF"/>
          </w:tcPr>
          <w:p w14:paraId="0D1FB0C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8</w:t>
            </w:r>
          </w:p>
        </w:tc>
        <w:tc>
          <w:tcPr>
            <w:tcW w:w="709" w:type="dxa"/>
            <w:shd w:val="clear" w:color="auto" w:fill="FFFFFF"/>
          </w:tcPr>
          <w:p w14:paraId="13CE7E3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671" w:type="dxa"/>
            <w:gridSpan w:val="2"/>
            <w:shd w:val="clear" w:color="auto" w:fill="FFFFFF"/>
          </w:tcPr>
          <w:p w14:paraId="73CBEFD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1068" w:type="dxa"/>
            <w:gridSpan w:val="2"/>
            <w:shd w:val="clear" w:color="auto" w:fill="FFFFFF"/>
          </w:tcPr>
          <w:p w14:paraId="71BD2DB2"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649</w:t>
            </w:r>
          </w:p>
        </w:tc>
      </w:tr>
      <w:tr w:rsidR="009F0271" w:rsidRPr="00077EFA" w14:paraId="1E00A52A" w14:textId="77777777" w:rsidTr="009C74F7">
        <w:trPr>
          <w:cantSplit/>
          <w:trHeight w:val="330"/>
        </w:trPr>
        <w:tc>
          <w:tcPr>
            <w:tcW w:w="20" w:type="dxa"/>
            <w:vMerge/>
            <w:shd w:val="clear" w:color="auto" w:fill="FFFFFF"/>
          </w:tcPr>
          <w:p w14:paraId="67D25C88"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0C34ACDF"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p>
        </w:tc>
        <w:tc>
          <w:tcPr>
            <w:tcW w:w="1276" w:type="dxa"/>
            <w:shd w:val="clear" w:color="auto" w:fill="FFFFFF"/>
            <w:vAlign w:val="center"/>
          </w:tcPr>
          <w:p w14:paraId="5BD88F52"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1DFF325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709" w:type="dxa"/>
            <w:shd w:val="clear" w:color="auto" w:fill="FFFFFF"/>
          </w:tcPr>
          <w:p w14:paraId="623B804F"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15,49</w:t>
            </w:r>
          </w:p>
        </w:tc>
        <w:tc>
          <w:tcPr>
            <w:tcW w:w="709" w:type="dxa"/>
            <w:shd w:val="clear" w:color="auto" w:fill="FFFFFF"/>
          </w:tcPr>
          <w:p w14:paraId="1FB639D5"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16,21</w:t>
            </w:r>
          </w:p>
        </w:tc>
        <w:tc>
          <w:tcPr>
            <w:tcW w:w="992" w:type="dxa"/>
            <w:shd w:val="clear" w:color="auto" w:fill="FFFFFF"/>
          </w:tcPr>
          <w:p w14:paraId="2CD55FC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0,14</w:t>
            </w:r>
          </w:p>
        </w:tc>
        <w:tc>
          <w:tcPr>
            <w:tcW w:w="709" w:type="dxa"/>
            <w:shd w:val="clear" w:color="auto" w:fill="FFFFFF"/>
          </w:tcPr>
          <w:p w14:paraId="10C7D5A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671" w:type="dxa"/>
            <w:gridSpan w:val="2"/>
            <w:shd w:val="clear" w:color="auto" w:fill="FFFFFF"/>
          </w:tcPr>
          <w:p w14:paraId="5D5CD77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1068" w:type="dxa"/>
            <w:gridSpan w:val="2"/>
            <w:shd w:val="clear" w:color="auto" w:fill="FFFFFF"/>
          </w:tcPr>
          <w:p w14:paraId="4DC1C71E"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5,54</w:t>
            </w:r>
          </w:p>
        </w:tc>
      </w:tr>
      <w:tr w:rsidR="009F0271" w:rsidRPr="00077EFA" w14:paraId="2881E151" w14:textId="77777777" w:rsidTr="009C74F7">
        <w:trPr>
          <w:cantSplit/>
          <w:trHeight w:val="330"/>
        </w:trPr>
        <w:tc>
          <w:tcPr>
            <w:tcW w:w="20" w:type="dxa"/>
            <w:vMerge/>
            <w:shd w:val="clear" w:color="auto" w:fill="FFFFFF"/>
          </w:tcPr>
          <w:p w14:paraId="19CCF8E1"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67748130"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eastAsia="en-US"/>
              </w:rPr>
            </w:pPr>
            <w:r w:rsidRPr="00077EFA">
              <w:rPr>
                <w:rFonts w:ascii="Arial" w:hAnsi="Arial" w:cs="Arial"/>
                <w:color w:val="000000"/>
                <w:sz w:val="20"/>
                <w:szCs w:val="20"/>
                <w:lang w:eastAsia="en-US"/>
              </w:rPr>
              <w:t>Γεωργία, Δασοκομία, Αλιεία και Κτηνιατρική</w:t>
            </w:r>
          </w:p>
        </w:tc>
        <w:tc>
          <w:tcPr>
            <w:tcW w:w="1276" w:type="dxa"/>
            <w:shd w:val="clear" w:color="auto" w:fill="FFFFFF"/>
            <w:vAlign w:val="center"/>
          </w:tcPr>
          <w:p w14:paraId="7B8D0A24"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6CCB030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eastAsia="en-US"/>
              </w:rPr>
            </w:pPr>
            <w:r w:rsidRPr="007E2129">
              <w:rPr>
                <w:rFonts w:ascii="Arial" w:hAnsi="Arial" w:cs="Arial"/>
                <w:color w:val="000000"/>
                <w:sz w:val="20"/>
                <w:szCs w:val="20"/>
              </w:rPr>
              <w:t>- </w:t>
            </w:r>
          </w:p>
        </w:tc>
        <w:tc>
          <w:tcPr>
            <w:tcW w:w="709" w:type="dxa"/>
            <w:shd w:val="clear" w:color="auto" w:fill="FFFFFF"/>
          </w:tcPr>
          <w:p w14:paraId="433F4E5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70</w:t>
            </w:r>
          </w:p>
        </w:tc>
        <w:tc>
          <w:tcPr>
            <w:tcW w:w="709" w:type="dxa"/>
            <w:shd w:val="clear" w:color="auto" w:fill="FFFFFF"/>
          </w:tcPr>
          <w:p w14:paraId="6EAD987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13</w:t>
            </w:r>
          </w:p>
        </w:tc>
        <w:tc>
          <w:tcPr>
            <w:tcW w:w="992" w:type="dxa"/>
            <w:shd w:val="clear" w:color="auto" w:fill="FFFFFF"/>
          </w:tcPr>
          <w:p w14:paraId="14BE781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709" w:type="dxa"/>
            <w:shd w:val="clear" w:color="auto" w:fill="FFFFFF"/>
          </w:tcPr>
          <w:p w14:paraId="6A124EE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671" w:type="dxa"/>
            <w:gridSpan w:val="2"/>
            <w:shd w:val="clear" w:color="auto" w:fill="FFFFFF"/>
          </w:tcPr>
          <w:p w14:paraId="5B696BAD"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1068" w:type="dxa"/>
            <w:gridSpan w:val="2"/>
            <w:shd w:val="clear" w:color="auto" w:fill="FFFFFF"/>
          </w:tcPr>
          <w:p w14:paraId="7654A66F"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83</w:t>
            </w:r>
          </w:p>
        </w:tc>
      </w:tr>
      <w:tr w:rsidR="009F0271" w:rsidRPr="00077EFA" w14:paraId="443FF09B" w14:textId="77777777" w:rsidTr="009C74F7">
        <w:trPr>
          <w:cantSplit/>
          <w:trHeight w:val="330"/>
        </w:trPr>
        <w:tc>
          <w:tcPr>
            <w:tcW w:w="20" w:type="dxa"/>
            <w:vMerge/>
            <w:shd w:val="clear" w:color="auto" w:fill="FFFFFF"/>
          </w:tcPr>
          <w:p w14:paraId="19ADB6F8"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38511A11"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
        </w:tc>
        <w:tc>
          <w:tcPr>
            <w:tcW w:w="1276" w:type="dxa"/>
            <w:shd w:val="clear" w:color="auto" w:fill="FFFFFF"/>
            <w:vAlign w:val="center"/>
          </w:tcPr>
          <w:p w14:paraId="1A61CD14"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3505360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709" w:type="dxa"/>
            <w:shd w:val="clear" w:color="auto" w:fill="FFFFFF"/>
          </w:tcPr>
          <w:p w14:paraId="23F5B7FB"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2,39</w:t>
            </w:r>
          </w:p>
        </w:tc>
        <w:tc>
          <w:tcPr>
            <w:tcW w:w="709" w:type="dxa"/>
            <w:shd w:val="clear" w:color="auto" w:fill="FFFFFF"/>
          </w:tcPr>
          <w:p w14:paraId="249FD614"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1,12</w:t>
            </w:r>
          </w:p>
        </w:tc>
        <w:tc>
          <w:tcPr>
            <w:tcW w:w="992" w:type="dxa"/>
            <w:shd w:val="clear" w:color="auto" w:fill="FFFFFF"/>
          </w:tcPr>
          <w:p w14:paraId="22E4721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709" w:type="dxa"/>
            <w:shd w:val="clear" w:color="auto" w:fill="FFFFFF"/>
          </w:tcPr>
          <w:p w14:paraId="30F9B85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671" w:type="dxa"/>
            <w:gridSpan w:val="2"/>
            <w:shd w:val="clear" w:color="auto" w:fill="FFFFFF"/>
          </w:tcPr>
          <w:p w14:paraId="7722CA1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1068" w:type="dxa"/>
            <w:gridSpan w:val="2"/>
            <w:shd w:val="clear" w:color="auto" w:fill="FFFFFF"/>
          </w:tcPr>
          <w:p w14:paraId="0CAF82F7"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0,71</w:t>
            </w:r>
          </w:p>
        </w:tc>
      </w:tr>
      <w:tr w:rsidR="009F0271" w:rsidRPr="00077EFA" w14:paraId="78C02E83" w14:textId="77777777" w:rsidTr="009C74F7">
        <w:trPr>
          <w:cantSplit/>
          <w:trHeight w:val="330"/>
        </w:trPr>
        <w:tc>
          <w:tcPr>
            <w:tcW w:w="20" w:type="dxa"/>
            <w:vMerge/>
            <w:shd w:val="clear" w:color="auto" w:fill="FFFFFF"/>
          </w:tcPr>
          <w:p w14:paraId="63FE50F5"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2E74C15D"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r w:rsidRPr="00077EFA">
              <w:rPr>
                <w:rFonts w:ascii="Arial" w:hAnsi="Arial" w:cs="Arial"/>
                <w:color w:val="000000"/>
                <w:sz w:val="20"/>
                <w:szCs w:val="20"/>
                <w:lang w:val="en-US" w:eastAsia="en-US"/>
              </w:rPr>
              <w:t>Επ</w:t>
            </w:r>
            <w:proofErr w:type="spellStart"/>
            <w:r w:rsidRPr="00077EFA">
              <w:rPr>
                <w:rFonts w:ascii="Arial" w:hAnsi="Arial" w:cs="Arial"/>
                <w:color w:val="000000"/>
                <w:sz w:val="20"/>
                <w:szCs w:val="20"/>
                <w:lang w:val="en-US" w:eastAsia="en-US"/>
              </w:rPr>
              <w:t>ιστήμες</w:t>
            </w:r>
            <w:proofErr w:type="spellEnd"/>
            <w:r w:rsidRPr="00077EFA">
              <w:rPr>
                <w:rFonts w:ascii="Arial" w:hAnsi="Arial" w:cs="Arial"/>
                <w:color w:val="000000"/>
                <w:sz w:val="20"/>
                <w:szCs w:val="20"/>
                <w:lang w:val="en-US" w:eastAsia="en-US"/>
              </w:rPr>
              <w:t xml:space="preserve"> </w:t>
            </w:r>
            <w:proofErr w:type="spellStart"/>
            <w:r w:rsidRPr="00077EFA">
              <w:rPr>
                <w:rFonts w:ascii="Arial" w:hAnsi="Arial" w:cs="Arial"/>
                <w:color w:val="000000"/>
                <w:sz w:val="20"/>
                <w:szCs w:val="20"/>
                <w:lang w:val="en-US" w:eastAsia="en-US"/>
              </w:rPr>
              <w:t>Υγεί</w:t>
            </w:r>
            <w:proofErr w:type="spellEnd"/>
            <w:r w:rsidRPr="00077EFA">
              <w:rPr>
                <w:rFonts w:ascii="Arial" w:hAnsi="Arial" w:cs="Arial"/>
                <w:color w:val="000000"/>
                <w:sz w:val="20"/>
                <w:szCs w:val="20"/>
                <w:lang w:val="en-US" w:eastAsia="en-US"/>
              </w:rPr>
              <w:t>ας</w:t>
            </w:r>
          </w:p>
        </w:tc>
        <w:tc>
          <w:tcPr>
            <w:tcW w:w="1276" w:type="dxa"/>
            <w:shd w:val="clear" w:color="auto" w:fill="FFFFFF"/>
            <w:vAlign w:val="center"/>
          </w:tcPr>
          <w:p w14:paraId="502AD803"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16ADD30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5</w:t>
            </w:r>
          </w:p>
        </w:tc>
        <w:tc>
          <w:tcPr>
            <w:tcW w:w="709" w:type="dxa"/>
            <w:shd w:val="clear" w:color="auto" w:fill="FFFFFF"/>
          </w:tcPr>
          <w:p w14:paraId="258517D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73</w:t>
            </w:r>
          </w:p>
        </w:tc>
        <w:tc>
          <w:tcPr>
            <w:tcW w:w="709" w:type="dxa"/>
            <w:shd w:val="clear" w:color="auto" w:fill="FFFFFF"/>
          </w:tcPr>
          <w:p w14:paraId="7DEFA52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992" w:type="dxa"/>
            <w:shd w:val="clear" w:color="auto" w:fill="FFFFFF"/>
          </w:tcPr>
          <w:p w14:paraId="6DA0EA5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87</w:t>
            </w:r>
          </w:p>
        </w:tc>
        <w:tc>
          <w:tcPr>
            <w:tcW w:w="709" w:type="dxa"/>
            <w:shd w:val="clear" w:color="auto" w:fill="FFFFFF"/>
          </w:tcPr>
          <w:p w14:paraId="514C005F"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52</w:t>
            </w:r>
          </w:p>
        </w:tc>
        <w:tc>
          <w:tcPr>
            <w:tcW w:w="671" w:type="dxa"/>
            <w:gridSpan w:val="2"/>
            <w:shd w:val="clear" w:color="auto" w:fill="FFFFFF"/>
          </w:tcPr>
          <w:p w14:paraId="6BB72FD3"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33</w:t>
            </w:r>
          </w:p>
        </w:tc>
        <w:tc>
          <w:tcPr>
            <w:tcW w:w="1068" w:type="dxa"/>
            <w:gridSpan w:val="2"/>
            <w:shd w:val="clear" w:color="auto" w:fill="FFFFFF"/>
          </w:tcPr>
          <w:p w14:paraId="6DB2A065"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250</w:t>
            </w:r>
          </w:p>
        </w:tc>
      </w:tr>
      <w:tr w:rsidR="009F0271" w:rsidRPr="00077EFA" w14:paraId="2C7D61DC" w14:textId="77777777" w:rsidTr="009C74F7">
        <w:trPr>
          <w:cantSplit/>
          <w:trHeight w:val="330"/>
        </w:trPr>
        <w:tc>
          <w:tcPr>
            <w:tcW w:w="20" w:type="dxa"/>
            <w:vMerge/>
            <w:shd w:val="clear" w:color="auto" w:fill="FFFFFF"/>
          </w:tcPr>
          <w:p w14:paraId="7FC5401C"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4D39815C"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p>
        </w:tc>
        <w:tc>
          <w:tcPr>
            <w:tcW w:w="1276" w:type="dxa"/>
            <w:shd w:val="clear" w:color="auto" w:fill="FFFFFF"/>
            <w:vAlign w:val="center"/>
          </w:tcPr>
          <w:p w14:paraId="322484C2"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3E05D441"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7,04</w:t>
            </w:r>
          </w:p>
        </w:tc>
        <w:tc>
          <w:tcPr>
            <w:tcW w:w="709" w:type="dxa"/>
            <w:shd w:val="clear" w:color="auto" w:fill="FFFFFF"/>
          </w:tcPr>
          <w:p w14:paraId="00AC89EC"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2,50</w:t>
            </w:r>
          </w:p>
        </w:tc>
        <w:tc>
          <w:tcPr>
            <w:tcW w:w="709" w:type="dxa"/>
            <w:shd w:val="clear" w:color="auto" w:fill="FFFFFF"/>
          </w:tcPr>
          <w:p w14:paraId="7633E112"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992" w:type="dxa"/>
            <w:shd w:val="clear" w:color="auto" w:fill="FFFFFF"/>
          </w:tcPr>
          <w:p w14:paraId="3F4E748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1,54</w:t>
            </w:r>
          </w:p>
        </w:tc>
        <w:tc>
          <w:tcPr>
            <w:tcW w:w="709" w:type="dxa"/>
            <w:shd w:val="clear" w:color="auto" w:fill="FFFFFF"/>
          </w:tcPr>
          <w:p w14:paraId="3FD9A108"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2,86</w:t>
            </w:r>
          </w:p>
        </w:tc>
        <w:tc>
          <w:tcPr>
            <w:tcW w:w="671" w:type="dxa"/>
            <w:gridSpan w:val="2"/>
            <w:shd w:val="clear" w:color="auto" w:fill="FFFFFF"/>
          </w:tcPr>
          <w:p w14:paraId="1B039403"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32,35</w:t>
            </w:r>
          </w:p>
        </w:tc>
        <w:tc>
          <w:tcPr>
            <w:tcW w:w="1068" w:type="dxa"/>
            <w:gridSpan w:val="2"/>
            <w:shd w:val="clear" w:color="auto" w:fill="FFFFFF"/>
          </w:tcPr>
          <w:p w14:paraId="73520457"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2,13</w:t>
            </w:r>
          </w:p>
        </w:tc>
      </w:tr>
      <w:tr w:rsidR="009F0271" w:rsidRPr="00077EFA" w14:paraId="599765F0" w14:textId="77777777" w:rsidTr="009C74F7">
        <w:trPr>
          <w:cantSplit/>
          <w:trHeight w:val="330"/>
        </w:trPr>
        <w:tc>
          <w:tcPr>
            <w:tcW w:w="20" w:type="dxa"/>
            <w:vMerge/>
            <w:shd w:val="clear" w:color="auto" w:fill="FFFFFF"/>
          </w:tcPr>
          <w:p w14:paraId="61201042"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tcPr>
          <w:p w14:paraId="261C9DED" w14:textId="77777777" w:rsidR="009F0271" w:rsidRPr="00077EFA" w:rsidRDefault="009F0271" w:rsidP="0020272C">
            <w:pPr>
              <w:autoSpaceDE w:val="0"/>
              <w:autoSpaceDN w:val="0"/>
              <w:adjustRightInd w:val="0"/>
              <w:spacing w:after="0" w:line="240" w:lineRule="auto"/>
              <w:ind w:left="59" w:right="60"/>
              <w:rPr>
                <w:rFonts w:ascii="Arial" w:hAnsi="Arial" w:cs="Arial"/>
                <w:color w:val="000000"/>
                <w:sz w:val="20"/>
                <w:szCs w:val="20"/>
                <w:lang w:val="en-US" w:eastAsia="en-US"/>
              </w:rPr>
            </w:pPr>
            <w:r w:rsidRPr="00077EFA">
              <w:rPr>
                <w:rFonts w:ascii="Arial" w:hAnsi="Arial" w:cs="Arial"/>
                <w:color w:val="000000"/>
                <w:sz w:val="20"/>
                <w:szCs w:val="20"/>
                <w:lang w:val="en-US" w:eastAsia="en-US"/>
              </w:rPr>
              <w:t>Πα</w:t>
            </w:r>
            <w:proofErr w:type="spellStart"/>
            <w:r w:rsidRPr="00077EFA">
              <w:rPr>
                <w:rFonts w:ascii="Arial" w:hAnsi="Arial" w:cs="Arial"/>
                <w:color w:val="000000"/>
                <w:sz w:val="20"/>
                <w:szCs w:val="20"/>
                <w:lang w:val="en-US" w:eastAsia="en-US"/>
              </w:rPr>
              <w:t>ροχή</w:t>
            </w:r>
            <w:proofErr w:type="spellEnd"/>
            <w:r w:rsidRPr="00077EFA">
              <w:rPr>
                <w:rFonts w:ascii="Arial" w:hAnsi="Arial" w:cs="Arial"/>
                <w:color w:val="000000"/>
                <w:sz w:val="20"/>
                <w:szCs w:val="20"/>
                <w:lang w:val="en-US" w:eastAsia="en-US"/>
              </w:rPr>
              <w:t xml:space="preserve"> Υπ</w:t>
            </w:r>
            <w:proofErr w:type="spellStart"/>
            <w:r w:rsidRPr="00077EFA">
              <w:rPr>
                <w:rFonts w:ascii="Arial" w:hAnsi="Arial" w:cs="Arial"/>
                <w:color w:val="000000"/>
                <w:sz w:val="20"/>
                <w:szCs w:val="20"/>
                <w:lang w:val="en-US" w:eastAsia="en-US"/>
              </w:rPr>
              <w:t>ηρεσιών</w:t>
            </w:r>
            <w:proofErr w:type="spellEnd"/>
          </w:p>
        </w:tc>
        <w:tc>
          <w:tcPr>
            <w:tcW w:w="1276" w:type="dxa"/>
            <w:shd w:val="clear" w:color="auto" w:fill="FFFFFF"/>
            <w:vAlign w:val="center"/>
          </w:tcPr>
          <w:p w14:paraId="32E360CB"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Συχνότητα</w:t>
            </w:r>
          </w:p>
        </w:tc>
        <w:tc>
          <w:tcPr>
            <w:tcW w:w="708" w:type="dxa"/>
            <w:shd w:val="clear" w:color="auto" w:fill="FFFFFF"/>
          </w:tcPr>
          <w:p w14:paraId="5805217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22</w:t>
            </w:r>
          </w:p>
        </w:tc>
        <w:tc>
          <w:tcPr>
            <w:tcW w:w="709" w:type="dxa"/>
            <w:shd w:val="clear" w:color="auto" w:fill="FFFFFF"/>
          </w:tcPr>
          <w:p w14:paraId="57E1A447"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475</w:t>
            </w:r>
          </w:p>
        </w:tc>
        <w:tc>
          <w:tcPr>
            <w:tcW w:w="709" w:type="dxa"/>
            <w:shd w:val="clear" w:color="auto" w:fill="FFFFFF"/>
          </w:tcPr>
          <w:p w14:paraId="06680DA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637</w:t>
            </w:r>
          </w:p>
        </w:tc>
        <w:tc>
          <w:tcPr>
            <w:tcW w:w="992" w:type="dxa"/>
            <w:shd w:val="clear" w:color="auto" w:fill="FFFFFF"/>
          </w:tcPr>
          <w:p w14:paraId="60E0EC60"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1035</w:t>
            </w:r>
          </w:p>
        </w:tc>
        <w:tc>
          <w:tcPr>
            <w:tcW w:w="709" w:type="dxa"/>
            <w:shd w:val="clear" w:color="auto" w:fill="FFFFFF"/>
          </w:tcPr>
          <w:p w14:paraId="2FD912DE"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49</w:t>
            </w:r>
          </w:p>
        </w:tc>
        <w:tc>
          <w:tcPr>
            <w:tcW w:w="671" w:type="dxa"/>
            <w:gridSpan w:val="2"/>
            <w:shd w:val="clear" w:color="auto" w:fill="FFFFFF"/>
          </w:tcPr>
          <w:p w14:paraId="35B58905"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 </w:t>
            </w:r>
          </w:p>
        </w:tc>
        <w:tc>
          <w:tcPr>
            <w:tcW w:w="1068" w:type="dxa"/>
            <w:gridSpan w:val="2"/>
            <w:shd w:val="clear" w:color="auto" w:fill="FFFFFF"/>
          </w:tcPr>
          <w:p w14:paraId="10564B67"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color w:val="000000"/>
                <w:sz w:val="20"/>
                <w:szCs w:val="20"/>
              </w:rPr>
              <w:t>2218</w:t>
            </w:r>
          </w:p>
        </w:tc>
      </w:tr>
      <w:tr w:rsidR="009F0271" w:rsidRPr="00077EFA" w14:paraId="198FEF9C" w14:textId="77777777" w:rsidTr="009C74F7">
        <w:trPr>
          <w:cantSplit/>
          <w:trHeight w:val="330"/>
        </w:trPr>
        <w:tc>
          <w:tcPr>
            <w:tcW w:w="20" w:type="dxa"/>
            <w:shd w:val="clear" w:color="auto" w:fill="FFFFFF"/>
          </w:tcPr>
          <w:p w14:paraId="202E98E2"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36ABD0C5"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276" w:type="dxa"/>
            <w:shd w:val="clear" w:color="auto" w:fill="FFFFFF"/>
            <w:vAlign w:val="center"/>
          </w:tcPr>
          <w:p w14:paraId="7874F805" w14:textId="77777777" w:rsidR="009F0271" w:rsidRPr="00077EFA" w:rsidRDefault="009F0271" w:rsidP="009F0271">
            <w:pPr>
              <w:autoSpaceDE w:val="0"/>
              <w:autoSpaceDN w:val="0"/>
              <w:adjustRightInd w:val="0"/>
              <w:spacing w:after="0" w:line="240" w:lineRule="auto"/>
              <w:ind w:left="60" w:right="60"/>
              <w:rPr>
                <w:rFonts w:ascii="Arial" w:hAnsi="Arial" w:cs="Arial"/>
                <w:color w:val="000000"/>
                <w:sz w:val="20"/>
                <w:szCs w:val="20"/>
              </w:rPr>
            </w:pPr>
            <w:r w:rsidRPr="00077EFA">
              <w:rPr>
                <w:rFonts w:ascii="Arial" w:hAnsi="Arial" w:cs="Arial"/>
                <w:color w:val="000000"/>
                <w:sz w:val="20"/>
                <w:szCs w:val="20"/>
                <w:lang w:eastAsia="en-US"/>
              </w:rPr>
              <w:t>%</w:t>
            </w:r>
          </w:p>
        </w:tc>
        <w:tc>
          <w:tcPr>
            <w:tcW w:w="708" w:type="dxa"/>
            <w:shd w:val="clear" w:color="auto" w:fill="FFFFFF"/>
          </w:tcPr>
          <w:p w14:paraId="3A5BCB95"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30,99</w:t>
            </w:r>
          </w:p>
        </w:tc>
        <w:tc>
          <w:tcPr>
            <w:tcW w:w="709" w:type="dxa"/>
            <w:shd w:val="clear" w:color="auto" w:fill="FFFFFF"/>
          </w:tcPr>
          <w:p w14:paraId="6E9DDF07"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16,24</w:t>
            </w:r>
          </w:p>
        </w:tc>
        <w:tc>
          <w:tcPr>
            <w:tcW w:w="709" w:type="dxa"/>
            <w:shd w:val="clear" w:color="auto" w:fill="FFFFFF"/>
          </w:tcPr>
          <w:p w14:paraId="39820FD2"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54,91</w:t>
            </w:r>
          </w:p>
        </w:tc>
        <w:tc>
          <w:tcPr>
            <w:tcW w:w="992" w:type="dxa"/>
            <w:shd w:val="clear" w:color="auto" w:fill="FFFFFF"/>
          </w:tcPr>
          <w:p w14:paraId="4DA5C3EE"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18,34</w:t>
            </w:r>
          </w:p>
        </w:tc>
        <w:tc>
          <w:tcPr>
            <w:tcW w:w="709" w:type="dxa"/>
            <w:shd w:val="clear" w:color="auto" w:fill="FFFFFF"/>
          </w:tcPr>
          <w:p w14:paraId="6B5A56B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2,70</w:t>
            </w:r>
          </w:p>
        </w:tc>
        <w:tc>
          <w:tcPr>
            <w:tcW w:w="671" w:type="dxa"/>
            <w:gridSpan w:val="2"/>
            <w:shd w:val="clear" w:color="auto" w:fill="FFFFFF"/>
          </w:tcPr>
          <w:p w14:paraId="03BE128A" w14:textId="77777777" w:rsidR="009F0271" w:rsidRPr="007E2129" w:rsidRDefault="009F0271" w:rsidP="007E2129">
            <w:pPr>
              <w:autoSpaceDE w:val="0"/>
              <w:autoSpaceDN w:val="0"/>
              <w:adjustRightInd w:val="0"/>
              <w:spacing w:after="0" w:line="240" w:lineRule="auto"/>
              <w:ind w:left="60" w:right="60"/>
              <w:rPr>
                <w:rFonts w:ascii="Arial" w:hAnsi="Arial" w:cs="Arial"/>
                <w:color w:val="000000"/>
                <w:sz w:val="20"/>
                <w:szCs w:val="20"/>
                <w:lang w:val="en-US" w:eastAsia="en-US"/>
              </w:rPr>
            </w:pPr>
            <w:r w:rsidRPr="007E2129">
              <w:rPr>
                <w:rFonts w:ascii="Arial" w:hAnsi="Arial" w:cs="Arial"/>
                <w:color w:val="000000"/>
                <w:sz w:val="20"/>
                <w:szCs w:val="20"/>
              </w:rPr>
              <w:t>-</w:t>
            </w:r>
          </w:p>
        </w:tc>
        <w:tc>
          <w:tcPr>
            <w:tcW w:w="1068" w:type="dxa"/>
            <w:gridSpan w:val="2"/>
            <w:shd w:val="clear" w:color="auto" w:fill="FFFFFF"/>
          </w:tcPr>
          <w:p w14:paraId="2DD9DA1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18,93</w:t>
            </w:r>
          </w:p>
        </w:tc>
      </w:tr>
      <w:tr w:rsidR="009F0271" w:rsidRPr="00077EFA" w14:paraId="0F8D4050" w14:textId="77777777" w:rsidTr="009C74F7">
        <w:trPr>
          <w:cantSplit/>
          <w:trHeight w:val="330"/>
        </w:trPr>
        <w:tc>
          <w:tcPr>
            <w:tcW w:w="20" w:type="dxa"/>
            <w:shd w:val="clear" w:color="auto" w:fill="FFFFFF"/>
          </w:tcPr>
          <w:p w14:paraId="41E7EBF1"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val="restart"/>
            <w:shd w:val="clear" w:color="auto" w:fill="FFFFFF"/>
            <w:vAlign w:val="center"/>
          </w:tcPr>
          <w:p w14:paraId="79536632" w14:textId="77777777" w:rsidR="009F0271" w:rsidRPr="00077EFA" w:rsidRDefault="009F0271" w:rsidP="009F0271">
            <w:pPr>
              <w:autoSpaceDE w:val="0"/>
              <w:autoSpaceDN w:val="0"/>
              <w:adjustRightInd w:val="0"/>
              <w:spacing w:after="0" w:line="240" w:lineRule="auto"/>
              <w:ind w:left="60" w:right="60"/>
              <w:rPr>
                <w:rFonts w:ascii="Arial" w:hAnsi="Arial" w:cs="Arial"/>
                <w:b/>
                <w:color w:val="000000"/>
                <w:sz w:val="20"/>
                <w:szCs w:val="20"/>
                <w:lang w:eastAsia="en-US"/>
              </w:rPr>
            </w:pPr>
            <w:r w:rsidRPr="00077EFA">
              <w:rPr>
                <w:rFonts w:ascii="Arial" w:hAnsi="Arial" w:cs="Arial"/>
                <w:b/>
                <w:color w:val="000000"/>
                <w:sz w:val="20"/>
                <w:szCs w:val="20"/>
                <w:lang w:eastAsia="en-US"/>
              </w:rPr>
              <w:t>Σύνολο</w:t>
            </w:r>
          </w:p>
        </w:tc>
        <w:tc>
          <w:tcPr>
            <w:tcW w:w="1276" w:type="dxa"/>
            <w:shd w:val="clear" w:color="auto" w:fill="FFFFFF"/>
            <w:vAlign w:val="center"/>
          </w:tcPr>
          <w:p w14:paraId="0F8490B7" w14:textId="77777777" w:rsidR="009F0271" w:rsidRPr="00077EFA" w:rsidRDefault="009F0271" w:rsidP="009F0271">
            <w:pPr>
              <w:autoSpaceDE w:val="0"/>
              <w:autoSpaceDN w:val="0"/>
              <w:adjustRightInd w:val="0"/>
              <w:spacing w:after="0" w:line="240" w:lineRule="auto"/>
              <w:ind w:left="60" w:right="60"/>
              <w:rPr>
                <w:rFonts w:ascii="Arial" w:hAnsi="Arial" w:cs="Arial"/>
                <w:b/>
                <w:color w:val="000000"/>
                <w:sz w:val="20"/>
                <w:szCs w:val="20"/>
              </w:rPr>
            </w:pPr>
            <w:r w:rsidRPr="00077EFA">
              <w:rPr>
                <w:rFonts w:ascii="Arial" w:hAnsi="Arial" w:cs="Arial"/>
                <w:b/>
                <w:color w:val="000000"/>
                <w:sz w:val="20"/>
                <w:szCs w:val="20"/>
                <w:lang w:eastAsia="en-US"/>
              </w:rPr>
              <w:t>Συχνότητα</w:t>
            </w:r>
          </w:p>
        </w:tc>
        <w:tc>
          <w:tcPr>
            <w:tcW w:w="708" w:type="dxa"/>
            <w:shd w:val="clear" w:color="auto" w:fill="FFFFFF"/>
          </w:tcPr>
          <w:p w14:paraId="6BB07C6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71</w:t>
            </w:r>
          </w:p>
        </w:tc>
        <w:tc>
          <w:tcPr>
            <w:tcW w:w="709" w:type="dxa"/>
            <w:shd w:val="clear" w:color="auto" w:fill="FFFFFF"/>
          </w:tcPr>
          <w:p w14:paraId="6CA10635"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2924</w:t>
            </w:r>
          </w:p>
        </w:tc>
        <w:tc>
          <w:tcPr>
            <w:tcW w:w="709" w:type="dxa"/>
            <w:shd w:val="clear" w:color="auto" w:fill="FFFFFF"/>
          </w:tcPr>
          <w:p w14:paraId="7877FF1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1160</w:t>
            </w:r>
          </w:p>
        </w:tc>
        <w:tc>
          <w:tcPr>
            <w:tcW w:w="992" w:type="dxa"/>
            <w:shd w:val="clear" w:color="auto" w:fill="FFFFFF"/>
          </w:tcPr>
          <w:p w14:paraId="2E81D51F"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5643</w:t>
            </w:r>
          </w:p>
        </w:tc>
        <w:tc>
          <w:tcPr>
            <w:tcW w:w="709" w:type="dxa"/>
            <w:shd w:val="clear" w:color="auto" w:fill="FFFFFF"/>
          </w:tcPr>
          <w:p w14:paraId="45D9CFEB"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1816</w:t>
            </w:r>
          </w:p>
        </w:tc>
        <w:tc>
          <w:tcPr>
            <w:tcW w:w="671" w:type="dxa"/>
            <w:gridSpan w:val="2"/>
            <w:shd w:val="clear" w:color="auto" w:fill="FFFFFF"/>
          </w:tcPr>
          <w:p w14:paraId="500A330D"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102</w:t>
            </w:r>
          </w:p>
        </w:tc>
        <w:tc>
          <w:tcPr>
            <w:tcW w:w="1068" w:type="dxa"/>
            <w:gridSpan w:val="2"/>
            <w:shd w:val="clear" w:color="auto" w:fill="FFFFFF"/>
          </w:tcPr>
          <w:p w14:paraId="32555AE8"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lang w:val="en-US" w:eastAsia="en-US"/>
              </w:rPr>
            </w:pPr>
            <w:r w:rsidRPr="007E2129">
              <w:rPr>
                <w:rFonts w:ascii="Arial" w:hAnsi="Arial" w:cs="Arial"/>
                <w:b/>
                <w:color w:val="000000"/>
                <w:sz w:val="20"/>
                <w:szCs w:val="20"/>
              </w:rPr>
              <w:t>11716</w:t>
            </w:r>
          </w:p>
        </w:tc>
      </w:tr>
      <w:tr w:rsidR="009F0271" w:rsidRPr="00077EFA" w14:paraId="6BC9DEC1" w14:textId="77777777" w:rsidTr="009C74F7">
        <w:trPr>
          <w:cantSplit/>
          <w:trHeight w:val="330"/>
        </w:trPr>
        <w:tc>
          <w:tcPr>
            <w:tcW w:w="20" w:type="dxa"/>
            <w:shd w:val="clear" w:color="auto" w:fill="FFFFFF"/>
          </w:tcPr>
          <w:p w14:paraId="38E90239" w14:textId="77777777" w:rsidR="009F0271" w:rsidRPr="00077EFA" w:rsidRDefault="009F0271" w:rsidP="009F0271">
            <w:pPr>
              <w:autoSpaceDE w:val="0"/>
              <w:autoSpaceDN w:val="0"/>
              <w:adjustRightInd w:val="0"/>
              <w:spacing w:after="0" w:line="240" w:lineRule="auto"/>
              <w:rPr>
                <w:rFonts w:ascii="Arial" w:hAnsi="Arial" w:cs="Arial"/>
                <w:color w:val="000000"/>
                <w:sz w:val="20"/>
                <w:szCs w:val="20"/>
                <w:lang w:val="en-US" w:eastAsia="en-US"/>
              </w:rPr>
            </w:pPr>
          </w:p>
        </w:tc>
        <w:tc>
          <w:tcPr>
            <w:tcW w:w="1907" w:type="dxa"/>
            <w:vMerge/>
            <w:shd w:val="clear" w:color="auto" w:fill="FFFFFF"/>
          </w:tcPr>
          <w:p w14:paraId="5E071148" w14:textId="77777777" w:rsidR="009F0271" w:rsidRPr="00077EFA" w:rsidRDefault="009F0271" w:rsidP="009F0271">
            <w:pPr>
              <w:autoSpaceDE w:val="0"/>
              <w:autoSpaceDN w:val="0"/>
              <w:adjustRightInd w:val="0"/>
              <w:spacing w:after="0" w:line="240" w:lineRule="auto"/>
              <w:ind w:left="60" w:right="60"/>
              <w:rPr>
                <w:rFonts w:ascii="Arial" w:hAnsi="Arial" w:cs="Arial"/>
                <w:b/>
                <w:color w:val="000000"/>
                <w:sz w:val="20"/>
                <w:szCs w:val="20"/>
                <w:lang w:val="en-US" w:eastAsia="en-US"/>
              </w:rPr>
            </w:pPr>
          </w:p>
        </w:tc>
        <w:tc>
          <w:tcPr>
            <w:tcW w:w="1276" w:type="dxa"/>
            <w:shd w:val="clear" w:color="auto" w:fill="FFFFFF"/>
            <w:vAlign w:val="center"/>
          </w:tcPr>
          <w:p w14:paraId="502EE96C" w14:textId="77777777" w:rsidR="009F0271" w:rsidRPr="00077EFA" w:rsidRDefault="009F0271" w:rsidP="009F0271">
            <w:pPr>
              <w:autoSpaceDE w:val="0"/>
              <w:autoSpaceDN w:val="0"/>
              <w:adjustRightInd w:val="0"/>
              <w:spacing w:after="0" w:line="240" w:lineRule="auto"/>
              <w:ind w:left="60" w:right="60"/>
              <w:rPr>
                <w:rFonts w:ascii="Arial" w:hAnsi="Arial" w:cs="Arial"/>
                <w:b/>
                <w:color w:val="000000"/>
                <w:sz w:val="20"/>
                <w:szCs w:val="20"/>
              </w:rPr>
            </w:pPr>
            <w:r w:rsidRPr="00077EFA">
              <w:rPr>
                <w:rFonts w:ascii="Arial" w:hAnsi="Arial" w:cs="Arial"/>
                <w:b/>
                <w:color w:val="000000"/>
                <w:sz w:val="20"/>
                <w:szCs w:val="20"/>
                <w:lang w:eastAsia="en-US"/>
              </w:rPr>
              <w:t>%</w:t>
            </w:r>
          </w:p>
        </w:tc>
        <w:tc>
          <w:tcPr>
            <w:tcW w:w="708" w:type="dxa"/>
            <w:shd w:val="clear" w:color="auto" w:fill="FFFFFF"/>
          </w:tcPr>
          <w:p w14:paraId="32BDAE26"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100</w:t>
            </w:r>
          </w:p>
        </w:tc>
        <w:tc>
          <w:tcPr>
            <w:tcW w:w="709" w:type="dxa"/>
            <w:shd w:val="clear" w:color="auto" w:fill="FFFFFF"/>
          </w:tcPr>
          <w:p w14:paraId="31CEC072"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100</w:t>
            </w:r>
          </w:p>
        </w:tc>
        <w:tc>
          <w:tcPr>
            <w:tcW w:w="709" w:type="dxa"/>
            <w:shd w:val="clear" w:color="auto" w:fill="FFFFFF"/>
          </w:tcPr>
          <w:p w14:paraId="63B9AAAE"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100</w:t>
            </w:r>
          </w:p>
        </w:tc>
        <w:tc>
          <w:tcPr>
            <w:tcW w:w="992" w:type="dxa"/>
            <w:shd w:val="clear" w:color="auto" w:fill="FFFFFF"/>
          </w:tcPr>
          <w:p w14:paraId="64D5CA2C"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100</w:t>
            </w:r>
          </w:p>
        </w:tc>
        <w:tc>
          <w:tcPr>
            <w:tcW w:w="709" w:type="dxa"/>
            <w:shd w:val="clear" w:color="auto" w:fill="FFFFFF"/>
          </w:tcPr>
          <w:p w14:paraId="78B9E893"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100</w:t>
            </w:r>
          </w:p>
        </w:tc>
        <w:tc>
          <w:tcPr>
            <w:tcW w:w="671" w:type="dxa"/>
            <w:gridSpan w:val="2"/>
            <w:shd w:val="clear" w:color="auto" w:fill="FFFFFF"/>
          </w:tcPr>
          <w:p w14:paraId="0F1C5381"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100</w:t>
            </w:r>
          </w:p>
        </w:tc>
        <w:tc>
          <w:tcPr>
            <w:tcW w:w="1068" w:type="dxa"/>
            <w:gridSpan w:val="2"/>
            <w:shd w:val="clear" w:color="auto" w:fill="FFFFFF"/>
          </w:tcPr>
          <w:p w14:paraId="4CBC3854" w14:textId="77777777" w:rsidR="009F0271" w:rsidRPr="007E2129" w:rsidRDefault="009F0271" w:rsidP="007E2129">
            <w:pPr>
              <w:autoSpaceDE w:val="0"/>
              <w:autoSpaceDN w:val="0"/>
              <w:adjustRightInd w:val="0"/>
              <w:spacing w:after="0" w:line="240" w:lineRule="auto"/>
              <w:ind w:left="60" w:right="60"/>
              <w:rPr>
                <w:rFonts w:ascii="Arial" w:hAnsi="Arial" w:cs="Arial"/>
                <w:b/>
                <w:color w:val="000000"/>
                <w:sz w:val="20"/>
                <w:szCs w:val="20"/>
              </w:rPr>
            </w:pPr>
            <w:r w:rsidRPr="007E2129">
              <w:rPr>
                <w:rFonts w:ascii="Arial" w:hAnsi="Arial" w:cs="Arial"/>
                <w:b/>
                <w:color w:val="000000"/>
                <w:sz w:val="20"/>
                <w:szCs w:val="20"/>
              </w:rPr>
              <w:t>100</w:t>
            </w:r>
          </w:p>
        </w:tc>
      </w:tr>
    </w:tbl>
    <w:p w14:paraId="3A739610" w14:textId="77777777" w:rsidR="00C06A5D" w:rsidRDefault="00C06A5D" w:rsidP="00C06A5D">
      <w:pPr>
        <w:tabs>
          <w:tab w:val="left" w:pos="5175"/>
        </w:tabs>
        <w:spacing w:after="0" w:line="240" w:lineRule="auto"/>
        <w:rPr>
          <w:rFonts w:ascii="Arial" w:eastAsia="Calibri" w:hAnsi="Arial" w:cs="Arial"/>
          <w:b/>
          <w:lang w:eastAsia="en-US"/>
        </w:rPr>
      </w:pPr>
    </w:p>
    <w:p w14:paraId="7F50B8B4" w14:textId="536247D4" w:rsidR="008370CF" w:rsidRDefault="002C3A7E" w:rsidP="007B555F">
      <w:pPr>
        <w:pStyle w:val="Heading3"/>
        <w:numPr>
          <w:ilvl w:val="2"/>
          <w:numId w:val="21"/>
        </w:numPr>
        <w:rPr>
          <w:rFonts w:ascii="Arial" w:hAnsi="Arial" w:cs="Arial"/>
          <w:i/>
          <w:sz w:val="24"/>
          <w:szCs w:val="24"/>
        </w:rPr>
      </w:pPr>
      <w:bookmarkStart w:id="45" w:name="_Toc104200212"/>
      <w:r>
        <w:rPr>
          <w:rFonts w:ascii="Arial" w:hAnsi="Arial" w:cs="Arial"/>
          <w:i/>
          <w:sz w:val="24"/>
          <w:szCs w:val="24"/>
        </w:rPr>
        <w:t>ΕΙΔΟΣ</w:t>
      </w:r>
      <w:r w:rsidR="008370CF">
        <w:rPr>
          <w:rFonts w:ascii="Arial" w:hAnsi="Arial" w:cs="Arial"/>
          <w:i/>
          <w:sz w:val="24"/>
          <w:szCs w:val="24"/>
        </w:rPr>
        <w:t xml:space="preserve"> ΦΟΙΤΗΣΗΣ</w:t>
      </w:r>
      <w:bookmarkEnd w:id="45"/>
      <w:r w:rsidR="004E2A0A">
        <w:rPr>
          <w:rFonts w:ascii="Arial" w:hAnsi="Arial" w:cs="Arial"/>
          <w:i/>
          <w:sz w:val="24"/>
          <w:szCs w:val="24"/>
          <w:lang w:val="en-GB"/>
        </w:rPr>
        <w:t xml:space="preserve"> </w:t>
      </w:r>
    </w:p>
    <w:p w14:paraId="56CAC9E0" w14:textId="40526F06" w:rsidR="00F31825" w:rsidRDefault="00E379D6" w:rsidP="00F31825">
      <w:pPr>
        <w:autoSpaceDE w:val="0"/>
        <w:autoSpaceDN w:val="0"/>
        <w:adjustRightInd w:val="0"/>
        <w:spacing w:after="0"/>
        <w:jc w:val="both"/>
        <w:rPr>
          <w:rFonts w:ascii="Arial" w:hAnsi="Arial" w:cs="Arial"/>
        </w:rPr>
      </w:pPr>
      <w:r w:rsidRPr="006501A2">
        <w:rPr>
          <w:rFonts w:ascii="Arial" w:hAnsi="Arial" w:cs="Arial"/>
        </w:rPr>
        <w:t>Η παρουσίαση δεδομένων σε σχέση</w:t>
      </w:r>
      <w:r w:rsidR="002C3A7E">
        <w:rPr>
          <w:rFonts w:ascii="Arial" w:hAnsi="Arial" w:cs="Arial"/>
        </w:rPr>
        <w:t xml:space="preserve"> με το είδος </w:t>
      </w:r>
      <w:r w:rsidR="00C706AC">
        <w:rPr>
          <w:rFonts w:ascii="Arial" w:hAnsi="Arial" w:cs="Arial"/>
        </w:rPr>
        <w:t>φοίτησης αφορά μόνο στα Πανεπιστήμια καθώς μόνο από τα Πανεπιστήμια συλλέγεται η συγκεκριμένη πληροφορία στο παρόν στάδιο</w:t>
      </w:r>
      <w:r w:rsidR="00481E0B" w:rsidRPr="00481E0B">
        <w:rPr>
          <w:rFonts w:ascii="Arial" w:hAnsi="Arial" w:cs="Arial"/>
        </w:rPr>
        <w:t>.</w:t>
      </w:r>
      <w:r w:rsidR="00C706AC">
        <w:rPr>
          <w:rFonts w:ascii="Arial" w:hAnsi="Arial" w:cs="Arial"/>
        </w:rPr>
        <w:t xml:space="preserve"> Σύμφωνα με τον Πίνακα 1</w:t>
      </w:r>
      <w:r w:rsidR="002847C6" w:rsidRPr="00523501">
        <w:rPr>
          <w:rFonts w:ascii="Arial" w:hAnsi="Arial" w:cs="Arial"/>
        </w:rPr>
        <w:t>9</w:t>
      </w:r>
      <w:r w:rsidR="003328EB">
        <w:rPr>
          <w:rFonts w:ascii="Arial" w:hAnsi="Arial" w:cs="Arial"/>
        </w:rPr>
        <w:t>,</w:t>
      </w:r>
      <w:r w:rsidR="00C706AC">
        <w:rPr>
          <w:rFonts w:ascii="Arial" w:hAnsi="Arial" w:cs="Arial"/>
        </w:rPr>
        <w:t xml:space="preserve"> η πλειο</w:t>
      </w:r>
      <w:r w:rsidR="00481E0B">
        <w:rPr>
          <w:rFonts w:ascii="Arial" w:hAnsi="Arial" w:cs="Arial"/>
        </w:rPr>
        <w:t>νότητα</w:t>
      </w:r>
      <w:r w:rsidR="00C706AC">
        <w:rPr>
          <w:rFonts w:ascii="Arial" w:hAnsi="Arial" w:cs="Arial"/>
        </w:rPr>
        <w:t xml:space="preserve"> </w:t>
      </w:r>
      <w:r w:rsidR="00F31825">
        <w:rPr>
          <w:rFonts w:ascii="Arial" w:hAnsi="Arial" w:cs="Arial"/>
        </w:rPr>
        <w:t xml:space="preserve">του συνόλου </w:t>
      </w:r>
      <w:r w:rsidR="00C706AC">
        <w:rPr>
          <w:rFonts w:ascii="Arial" w:hAnsi="Arial" w:cs="Arial"/>
        </w:rPr>
        <w:t xml:space="preserve">των </w:t>
      </w:r>
      <w:r w:rsidR="00AD319F">
        <w:rPr>
          <w:rFonts w:ascii="Arial" w:hAnsi="Arial" w:cs="Arial"/>
        </w:rPr>
        <w:t xml:space="preserve">φοιτητών/φοιτητριών </w:t>
      </w:r>
      <w:r w:rsidR="00C706AC">
        <w:rPr>
          <w:rFonts w:ascii="Arial" w:hAnsi="Arial" w:cs="Arial"/>
        </w:rPr>
        <w:t xml:space="preserve"> (7</w:t>
      </w:r>
      <w:r w:rsidR="007A5BE1">
        <w:rPr>
          <w:rFonts w:ascii="Arial" w:hAnsi="Arial" w:cs="Arial"/>
        </w:rPr>
        <w:t>5,9</w:t>
      </w:r>
      <w:r w:rsidR="00481E0B">
        <w:rPr>
          <w:rFonts w:ascii="Arial" w:hAnsi="Arial" w:cs="Arial"/>
        </w:rPr>
        <w:t>%</w:t>
      </w:r>
      <w:r w:rsidR="00C706AC">
        <w:rPr>
          <w:rFonts w:ascii="Arial" w:hAnsi="Arial" w:cs="Arial"/>
        </w:rPr>
        <w:t xml:space="preserve">) στα Πανεπιστήμια </w:t>
      </w:r>
      <w:r w:rsidR="00F276A7">
        <w:rPr>
          <w:rFonts w:ascii="Arial" w:hAnsi="Arial" w:cs="Arial"/>
        </w:rPr>
        <w:t>φοιτούσε</w:t>
      </w:r>
      <w:r w:rsidR="00C706AC">
        <w:rPr>
          <w:rFonts w:ascii="Arial" w:hAnsi="Arial" w:cs="Arial"/>
        </w:rPr>
        <w:t xml:space="preserve"> με καθεστώς πλήρ</w:t>
      </w:r>
      <w:r w:rsidR="002A15A0">
        <w:rPr>
          <w:rFonts w:ascii="Arial" w:hAnsi="Arial" w:cs="Arial"/>
        </w:rPr>
        <w:t>ου</w:t>
      </w:r>
      <w:r w:rsidR="00C706AC">
        <w:rPr>
          <w:rFonts w:ascii="Arial" w:hAnsi="Arial" w:cs="Arial"/>
        </w:rPr>
        <w:t>ς φοίτησης</w:t>
      </w:r>
      <w:r w:rsidR="007F5781">
        <w:rPr>
          <w:rFonts w:ascii="Arial" w:hAnsi="Arial" w:cs="Arial"/>
        </w:rPr>
        <w:t>.</w:t>
      </w:r>
      <w:r w:rsidR="00F31825">
        <w:rPr>
          <w:rFonts w:ascii="Arial" w:hAnsi="Arial" w:cs="Arial"/>
        </w:rPr>
        <w:t xml:space="preserve"> </w:t>
      </w:r>
      <w:r w:rsidR="00F31825">
        <w:rPr>
          <w:rFonts w:ascii="Arial" w:hAnsi="Arial" w:cs="Arial"/>
          <w:lang w:eastAsia="en-US"/>
        </w:rPr>
        <w:t>Σ</w:t>
      </w:r>
      <w:r w:rsidR="00F31825" w:rsidRPr="00A23AC0">
        <w:rPr>
          <w:rFonts w:ascii="Arial" w:hAnsi="Arial" w:cs="Arial"/>
        </w:rPr>
        <w:t>τα Δημόσια Πανεπιστήμια το ποσοστό μερικής φοίτησης ανέρχεται περίπου στο ένα τρίτο (33%)</w:t>
      </w:r>
      <w:r w:rsidR="00F31825">
        <w:rPr>
          <w:rFonts w:ascii="Arial" w:hAnsi="Arial" w:cs="Arial"/>
        </w:rPr>
        <w:t xml:space="preserve"> του φοιτητικού πληθυσμού,</w:t>
      </w:r>
      <w:r w:rsidR="00F31825" w:rsidRPr="00A23AC0">
        <w:rPr>
          <w:rFonts w:ascii="Arial" w:hAnsi="Arial" w:cs="Arial"/>
        </w:rPr>
        <w:t xml:space="preserve"> ενώ το αντίστοιχο ποσοστό στα Ιδιωτικά Πανεπιστήμια ανέρχεται στο ένα πέμπτο (20%).</w:t>
      </w:r>
    </w:p>
    <w:p w14:paraId="5D8DAAAF" w14:textId="77777777" w:rsidR="00B11D54" w:rsidRPr="00A23AC0" w:rsidRDefault="00B11D54" w:rsidP="00F31825">
      <w:pPr>
        <w:autoSpaceDE w:val="0"/>
        <w:autoSpaceDN w:val="0"/>
        <w:adjustRightInd w:val="0"/>
        <w:spacing w:after="0"/>
        <w:jc w:val="both"/>
        <w:rPr>
          <w:rFonts w:ascii="Arial" w:hAnsi="Arial" w:cs="Arial"/>
          <w:lang w:eastAsia="en-US"/>
        </w:rPr>
      </w:pPr>
    </w:p>
    <w:p w14:paraId="31E3BA7B" w14:textId="471881A0" w:rsidR="00F31825" w:rsidRPr="00721D42" w:rsidRDefault="00387EB4" w:rsidP="00F31825">
      <w:pPr>
        <w:pStyle w:val="Caption"/>
        <w:jc w:val="both"/>
        <w:rPr>
          <w:rFonts w:ascii="Arial" w:hAnsi="Arial" w:cs="Arial"/>
          <w:b w:val="0"/>
          <w:sz w:val="22"/>
          <w:szCs w:val="22"/>
          <w:lang w:eastAsia="en-US"/>
        </w:rPr>
      </w:pPr>
      <w:bookmarkStart w:id="46" w:name="_Toc87965835"/>
      <w:r w:rsidRPr="00387EB4">
        <w:rPr>
          <w:rFonts w:ascii="Arial" w:hAnsi="Arial" w:cs="Arial"/>
          <w:sz w:val="22"/>
          <w:szCs w:val="22"/>
        </w:rPr>
        <w:lastRenderedPageBreak/>
        <w:t xml:space="preserve">Πίνακας </w:t>
      </w:r>
      <w:r w:rsidRPr="00387EB4">
        <w:rPr>
          <w:rFonts w:ascii="Arial" w:hAnsi="Arial" w:cs="Arial"/>
          <w:sz w:val="22"/>
          <w:szCs w:val="22"/>
        </w:rPr>
        <w:fldChar w:fldCharType="begin"/>
      </w:r>
      <w:r w:rsidRPr="00387EB4">
        <w:rPr>
          <w:rFonts w:ascii="Arial" w:hAnsi="Arial" w:cs="Arial"/>
          <w:sz w:val="22"/>
          <w:szCs w:val="22"/>
        </w:rPr>
        <w:instrText xml:space="preserve"> SEQ Πίνακας \* ARABIC </w:instrText>
      </w:r>
      <w:r w:rsidRPr="00387EB4">
        <w:rPr>
          <w:rFonts w:ascii="Arial" w:hAnsi="Arial" w:cs="Arial"/>
          <w:sz w:val="22"/>
          <w:szCs w:val="22"/>
        </w:rPr>
        <w:fldChar w:fldCharType="separate"/>
      </w:r>
      <w:r w:rsidR="004515A7">
        <w:rPr>
          <w:rFonts w:ascii="Arial" w:hAnsi="Arial" w:cs="Arial"/>
          <w:noProof/>
          <w:sz w:val="22"/>
          <w:szCs w:val="22"/>
        </w:rPr>
        <w:t>19</w:t>
      </w:r>
      <w:r w:rsidRPr="00387EB4">
        <w:rPr>
          <w:rFonts w:ascii="Arial" w:hAnsi="Arial" w:cs="Arial"/>
          <w:sz w:val="22"/>
          <w:szCs w:val="22"/>
        </w:rPr>
        <w:fldChar w:fldCharType="end"/>
      </w:r>
      <w:r>
        <w:rPr>
          <w:rFonts w:ascii="Arial" w:hAnsi="Arial" w:cs="Arial"/>
          <w:sz w:val="22"/>
          <w:szCs w:val="22"/>
        </w:rPr>
        <w:t xml:space="preserve">. </w:t>
      </w:r>
      <w:r w:rsidR="00F31825" w:rsidRPr="00721D42">
        <w:rPr>
          <w:rFonts w:ascii="Arial" w:hAnsi="Arial" w:cs="Arial"/>
          <w:b w:val="0"/>
          <w:sz w:val="22"/>
          <w:szCs w:val="22"/>
          <w:lang w:eastAsia="en-US"/>
        </w:rPr>
        <w:t>Αριθμός και ποσοστό</w:t>
      </w:r>
      <w:r w:rsidR="00F31825">
        <w:rPr>
          <w:rFonts w:ascii="Arial" w:hAnsi="Arial" w:cs="Arial"/>
          <w:b w:val="0"/>
          <w:sz w:val="22"/>
          <w:szCs w:val="22"/>
          <w:lang w:eastAsia="en-US"/>
        </w:rPr>
        <w:t xml:space="preserve"> </w:t>
      </w:r>
      <w:r w:rsidR="00AD319F">
        <w:rPr>
          <w:rFonts w:ascii="Arial" w:hAnsi="Arial" w:cs="Arial"/>
          <w:b w:val="0"/>
          <w:sz w:val="22"/>
          <w:szCs w:val="22"/>
          <w:lang w:eastAsia="en-US"/>
        </w:rPr>
        <w:t xml:space="preserve">φοιτητών/φοιτητριών </w:t>
      </w:r>
      <w:r w:rsidR="00F31825" w:rsidRPr="00721D42">
        <w:rPr>
          <w:rFonts w:ascii="Arial" w:hAnsi="Arial" w:cs="Arial"/>
          <w:b w:val="0"/>
          <w:sz w:val="22"/>
          <w:szCs w:val="22"/>
          <w:lang w:eastAsia="en-US"/>
        </w:rPr>
        <w:t xml:space="preserve">στα Δημόσια και Ιδιωτικά Πανεπιστήμια ανά </w:t>
      </w:r>
      <w:r w:rsidR="002C3A7E">
        <w:rPr>
          <w:rFonts w:ascii="Arial" w:hAnsi="Arial" w:cs="Arial"/>
          <w:b w:val="0"/>
          <w:sz w:val="22"/>
          <w:szCs w:val="22"/>
          <w:lang w:eastAsia="en-US"/>
        </w:rPr>
        <w:t>είδος</w:t>
      </w:r>
      <w:r w:rsidR="00F31825" w:rsidRPr="00721D42">
        <w:rPr>
          <w:rFonts w:ascii="Arial" w:hAnsi="Arial" w:cs="Arial"/>
          <w:b w:val="0"/>
          <w:sz w:val="22"/>
          <w:szCs w:val="22"/>
          <w:lang w:eastAsia="en-US"/>
        </w:rPr>
        <w:t xml:space="preserve"> </w:t>
      </w:r>
      <w:r w:rsidR="000D7383">
        <w:rPr>
          <w:rFonts w:ascii="Arial" w:hAnsi="Arial" w:cs="Arial"/>
          <w:b w:val="0"/>
          <w:sz w:val="22"/>
          <w:szCs w:val="22"/>
          <w:lang w:eastAsia="en-US"/>
        </w:rPr>
        <w:t>φ</w:t>
      </w:r>
      <w:r w:rsidR="00F31825" w:rsidRPr="00721D42">
        <w:rPr>
          <w:rFonts w:ascii="Arial" w:hAnsi="Arial" w:cs="Arial"/>
          <w:b w:val="0"/>
          <w:sz w:val="22"/>
          <w:szCs w:val="22"/>
          <w:lang w:eastAsia="en-US"/>
        </w:rPr>
        <w:t>οίτησης</w:t>
      </w:r>
      <w:r w:rsidR="00F31825">
        <w:rPr>
          <w:rFonts w:ascii="Arial" w:hAnsi="Arial" w:cs="Arial"/>
          <w:b w:val="0"/>
          <w:sz w:val="22"/>
          <w:szCs w:val="22"/>
          <w:lang w:eastAsia="en-US"/>
        </w:rPr>
        <w:t xml:space="preserve"> </w:t>
      </w:r>
      <w:r w:rsidR="000D7383">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F31825">
        <w:rPr>
          <w:rFonts w:ascii="Arial" w:eastAsia="Calibri" w:hAnsi="Arial" w:cs="Arial"/>
          <w:b w:val="0"/>
          <w:sz w:val="22"/>
          <w:szCs w:val="22"/>
          <w:lang w:eastAsia="en-US"/>
        </w:rPr>
        <w:t xml:space="preserve"> 2020-2021</w:t>
      </w:r>
      <w:bookmarkEnd w:id="46"/>
    </w:p>
    <w:tbl>
      <w:tblPr>
        <w:tblW w:w="8577"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6"/>
        <w:gridCol w:w="2409"/>
        <w:gridCol w:w="1781"/>
        <w:gridCol w:w="1476"/>
        <w:gridCol w:w="1476"/>
        <w:gridCol w:w="1029"/>
      </w:tblGrid>
      <w:tr w:rsidR="00F31825" w:rsidRPr="00523501" w14:paraId="6E8BB02D" w14:textId="77777777" w:rsidTr="00547F9A">
        <w:trPr>
          <w:cantSplit/>
        </w:trPr>
        <w:tc>
          <w:tcPr>
            <w:tcW w:w="4596" w:type="dxa"/>
            <w:gridSpan w:val="3"/>
            <w:vMerge w:val="restart"/>
            <w:tcBorders>
              <w:top w:val="single" w:sz="4" w:space="0" w:color="auto"/>
              <w:bottom w:val="single" w:sz="4" w:space="0" w:color="auto"/>
            </w:tcBorders>
            <w:shd w:val="clear" w:color="auto" w:fill="FFFFFF"/>
            <w:vAlign w:val="bottom"/>
          </w:tcPr>
          <w:p w14:paraId="0875CEB0" w14:textId="77777777" w:rsidR="00F31825" w:rsidRPr="00721D42" w:rsidRDefault="00F31825" w:rsidP="00547F9A">
            <w:pPr>
              <w:autoSpaceDE w:val="0"/>
              <w:autoSpaceDN w:val="0"/>
              <w:adjustRightInd w:val="0"/>
              <w:spacing w:after="0" w:line="240" w:lineRule="auto"/>
              <w:rPr>
                <w:rFonts w:ascii="Times New Roman" w:hAnsi="Times New Roman"/>
                <w:lang w:eastAsia="en-US"/>
              </w:rPr>
            </w:pPr>
          </w:p>
        </w:tc>
        <w:tc>
          <w:tcPr>
            <w:tcW w:w="2952" w:type="dxa"/>
            <w:gridSpan w:val="2"/>
            <w:tcBorders>
              <w:top w:val="single" w:sz="4" w:space="0" w:color="auto"/>
              <w:bottom w:val="nil"/>
            </w:tcBorders>
            <w:shd w:val="clear" w:color="auto" w:fill="FFFFFF"/>
            <w:vAlign w:val="bottom"/>
          </w:tcPr>
          <w:p w14:paraId="2A86ECC9" w14:textId="7D10B02A" w:rsidR="00F31825" w:rsidRPr="0020272C" w:rsidRDefault="002C3A7E" w:rsidP="00547F9A">
            <w:pPr>
              <w:autoSpaceDE w:val="0"/>
              <w:autoSpaceDN w:val="0"/>
              <w:adjustRightInd w:val="0"/>
              <w:spacing w:after="0" w:line="320" w:lineRule="atLeast"/>
              <w:ind w:left="60" w:right="60"/>
              <w:jc w:val="center"/>
              <w:rPr>
                <w:rFonts w:ascii="Arial" w:hAnsi="Arial" w:cs="Arial"/>
                <w:b/>
                <w:bCs/>
                <w:color w:val="000000"/>
                <w:lang w:eastAsia="en-US"/>
              </w:rPr>
            </w:pPr>
            <w:r>
              <w:rPr>
                <w:rFonts w:ascii="Arial" w:hAnsi="Arial" w:cs="Arial"/>
                <w:b/>
                <w:bCs/>
                <w:color w:val="000000"/>
                <w:lang w:eastAsia="en-US"/>
              </w:rPr>
              <w:t>Είδος</w:t>
            </w:r>
            <w:r w:rsidR="00F31825" w:rsidRPr="0020272C">
              <w:rPr>
                <w:rFonts w:ascii="Arial" w:hAnsi="Arial" w:cs="Arial"/>
                <w:b/>
                <w:bCs/>
                <w:color w:val="000000"/>
                <w:lang w:eastAsia="en-US"/>
              </w:rPr>
              <w:t xml:space="preserve"> Φοίτησης</w:t>
            </w:r>
          </w:p>
        </w:tc>
        <w:tc>
          <w:tcPr>
            <w:tcW w:w="1029" w:type="dxa"/>
            <w:vMerge w:val="restart"/>
            <w:tcBorders>
              <w:top w:val="single" w:sz="4" w:space="0" w:color="auto"/>
              <w:bottom w:val="nil"/>
            </w:tcBorders>
            <w:shd w:val="clear" w:color="auto" w:fill="FFFFFF"/>
            <w:vAlign w:val="bottom"/>
          </w:tcPr>
          <w:p w14:paraId="1536B35D" w14:textId="77777777" w:rsidR="00F31825" w:rsidRPr="00721D42" w:rsidRDefault="00F31825" w:rsidP="00547F9A">
            <w:pPr>
              <w:autoSpaceDE w:val="0"/>
              <w:autoSpaceDN w:val="0"/>
              <w:adjustRightInd w:val="0"/>
              <w:spacing w:after="0" w:line="320" w:lineRule="atLeast"/>
              <w:ind w:left="60" w:right="60"/>
              <w:jc w:val="center"/>
              <w:rPr>
                <w:rFonts w:ascii="Arial" w:hAnsi="Arial" w:cs="Arial"/>
                <w:color w:val="000000"/>
                <w:lang w:eastAsia="en-US"/>
              </w:rPr>
            </w:pPr>
            <w:r w:rsidRPr="00721D42">
              <w:rPr>
                <w:rFonts w:ascii="Arial" w:hAnsi="Arial" w:cs="Arial"/>
                <w:color w:val="000000"/>
                <w:lang w:eastAsia="en-US"/>
              </w:rPr>
              <w:t>Σύνολο</w:t>
            </w:r>
          </w:p>
        </w:tc>
      </w:tr>
      <w:tr w:rsidR="00F31825" w:rsidRPr="00523501" w14:paraId="4B5D28BC" w14:textId="77777777" w:rsidTr="000E2F22">
        <w:trPr>
          <w:cantSplit/>
        </w:trPr>
        <w:tc>
          <w:tcPr>
            <w:tcW w:w="4596" w:type="dxa"/>
            <w:gridSpan w:val="3"/>
            <w:vMerge/>
            <w:tcBorders>
              <w:top w:val="nil"/>
              <w:bottom w:val="single" w:sz="4" w:space="0" w:color="auto"/>
            </w:tcBorders>
            <w:shd w:val="clear" w:color="auto" w:fill="FFFFFF"/>
            <w:vAlign w:val="bottom"/>
          </w:tcPr>
          <w:p w14:paraId="7FF2B3CB" w14:textId="77777777" w:rsidR="00F31825" w:rsidRPr="00721D42" w:rsidRDefault="00F31825" w:rsidP="00547F9A">
            <w:pPr>
              <w:autoSpaceDE w:val="0"/>
              <w:autoSpaceDN w:val="0"/>
              <w:adjustRightInd w:val="0"/>
              <w:spacing w:after="0" w:line="240" w:lineRule="auto"/>
              <w:rPr>
                <w:rFonts w:ascii="Arial" w:hAnsi="Arial" w:cs="Arial"/>
                <w:color w:val="000000"/>
                <w:lang w:eastAsia="en-US"/>
              </w:rPr>
            </w:pPr>
          </w:p>
        </w:tc>
        <w:tc>
          <w:tcPr>
            <w:tcW w:w="1476" w:type="dxa"/>
            <w:tcBorders>
              <w:top w:val="nil"/>
              <w:bottom w:val="single" w:sz="4" w:space="0" w:color="auto"/>
            </w:tcBorders>
            <w:shd w:val="clear" w:color="auto" w:fill="FFFFFF"/>
            <w:vAlign w:val="bottom"/>
          </w:tcPr>
          <w:p w14:paraId="1CE85FEB" w14:textId="0B824679"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eastAsia="en-US"/>
              </w:rPr>
            </w:pPr>
            <w:r w:rsidRPr="007E2129">
              <w:rPr>
                <w:rFonts w:ascii="Arial" w:hAnsi="Arial" w:cs="Arial"/>
                <w:color w:val="000000"/>
                <w:sz w:val="20"/>
                <w:szCs w:val="20"/>
                <w:lang w:eastAsia="en-US"/>
              </w:rPr>
              <w:t xml:space="preserve">Πλήρης </w:t>
            </w:r>
          </w:p>
        </w:tc>
        <w:tc>
          <w:tcPr>
            <w:tcW w:w="1476" w:type="dxa"/>
            <w:tcBorders>
              <w:top w:val="nil"/>
              <w:bottom w:val="single" w:sz="4" w:space="0" w:color="auto"/>
            </w:tcBorders>
            <w:shd w:val="clear" w:color="auto" w:fill="FFFFFF"/>
            <w:vAlign w:val="bottom"/>
          </w:tcPr>
          <w:p w14:paraId="19B486E0" w14:textId="791B43A5"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eastAsia="en-US"/>
              </w:rPr>
            </w:pPr>
            <w:r w:rsidRPr="007E2129">
              <w:rPr>
                <w:rFonts w:ascii="Arial" w:hAnsi="Arial" w:cs="Arial"/>
                <w:color w:val="000000"/>
                <w:sz w:val="20"/>
                <w:szCs w:val="20"/>
                <w:lang w:eastAsia="en-US"/>
              </w:rPr>
              <w:t xml:space="preserve">Μερική </w:t>
            </w:r>
          </w:p>
        </w:tc>
        <w:tc>
          <w:tcPr>
            <w:tcW w:w="1029" w:type="dxa"/>
            <w:vMerge/>
            <w:tcBorders>
              <w:top w:val="nil"/>
              <w:bottom w:val="single" w:sz="4" w:space="0" w:color="auto"/>
            </w:tcBorders>
            <w:shd w:val="clear" w:color="auto" w:fill="FFFFFF"/>
            <w:vAlign w:val="bottom"/>
          </w:tcPr>
          <w:p w14:paraId="3DA7044F" w14:textId="77777777" w:rsidR="00F31825" w:rsidRPr="007E2129" w:rsidRDefault="00F31825" w:rsidP="007E2129">
            <w:pPr>
              <w:autoSpaceDE w:val="0"/>
              <w:autoSpaceDN w:val="0"/>
              <w:adjustRightInd w:val="0"/>
              <w:spacing w:after="0" w:line="240" w:lineRule="auto"/>
              <w:rPr>
                <w:rFonts w:ascii="Arial" w:hAnsi="Arial" w:cs="Arial"/>
                <w:color w:val="000000"/>
                <w:sz w:val="20"/>
                <w:szCs w:val="20"/>
                <w:lang w:eastAsia="en-US"/>
              </w:rPr>
            </w:pPr>
          </w:p>
        </w:tc>
      </w:tr>
      <w:tr w:rsidR="000E2F22" w:rsidRPr="00523501" w14:paraId="0C189820" w14:textId="77777777" w:rsidTr="000E2F22">
        <w:trPr>
          <w:cantSplit/>
        </w:trPr>
        <w:tc>
          <w:tcPr>
            <w:tcW w:w="406" w:type="dxa"/>
            <w:tcBorders>
              <w:top w:val="single" w:sz="4" w:space="0" w:color="auto"/>
              <w:bottom w:val="nil"/>
            </w:tcBorders>
            <w:shd w:val="clear" w:color="auto" w:fill="FFFFFF"/>
          </w:tcPr>
          <w:p w14:paraId="7FAADEDD" w14:textId="77777777" w:rsidR="000E2F22" w:rsidRPr="00721D42" w:rsidRDefault="000E2F22" w:rsidP="00547F9A">
            <w:pPr>
              <w:autoSpaceDE w:val="0"/>
              <w:autoSpaceDN w:val="0"/>
              <w:adjustRightInd w:val="0"/>
              <w:spacing w:after="0" w:line="320" w:lineRule="atLeast"/>
              <w:ind w:left="60" w:right="60"/>
              <w:rPr>
                <w:rFonts w:ascii="Arial" w:hAnsi="Arial" w:cs="Arial"/>
                <w:color w:val="000000"/>
                <w:lang w:eastAsia="en-US"/>
              </w:rPr>
            </w:pPr>
          </w:p>
        </w:tc>
        <w:tc>
          <w:tcPr>
            <w:tcW w:w="2409" w:type="dxa"/>
            <w:tcBorders>
              <w:top w:val="single" w:sz="4" w:space="0" w:color="auto"/>
              <w:bottom w:val="nil"/>
            </w:tcBorders>
            <w:shd w:val="clear" w:color="auto" w:fill="FFFFFF"/>
          </w:tcPr>
          <w:p w14:paraId="5934AE3C" w14:textId="60AE0E43" w:rsidR="000E2F22" w:rsidRPr="0020272C" w:rsidRDefault="0020272C" w:rsidP="000E2F22">
            <w:pPr>
              <w:autoSpaceDE w:val="0"/>
              <w:autoSpaceDN w:val="0"/>
              <w:adjustRightInd w:val="0"/>
              <w:spacing w:after="0" w:line="320" w:lineRule="atLeast"/>
              <w:ind w:left="60" w:right="60"/>
              <w:rPr>
                <w:rFonts w:ascii="Arial" w:hAnsi="Arial" w:cs="Arial"/>
                <w:b/>
                <w:bCs/>
                <w:color w:val="000000"/>
                <w:sz w:val="20"/>
                <w:szCs w:val="20"/>
                <w:lang w:eastAsia="en-US"/>
              </w:rPr>
            </w:pPr>
            <w:r w:rsidRPr="0020272C">
              <w:rPr>
                <w:rFonts w:ascii="Arial" w:hAnsi="Arial" w:cs="Arial"/>
                <w:b/>
                <w:bCs/>
                <w:color w:val="000000"/>
                <w:sz w:val="20"/>
                <w:szCs w:val="20"/>
                <w:lang w:eastAsia="en-US"/>
              </w:rPr>
              <w:t>Τύπος Πανεπιστημίου</w:t>
            </w:r>
          </w:p>
        </w:tc>
        <w:tc>
          <w:tcPr>
            <w:tcW w:w="1781" w:type="dxa"/>
            <w:tcBorders>
              <w:top w:val="single" w:sz="4" w:space="0" w:color="auto"/>
              <w:bottom w:val="nil"/>
            </w:tcBorders>
            <w:shd w:val="clear" w:color="auto" w:fill="FFFFFF"/>
          </w:tcPr>
          <w:p w14:paraId="550D07A4" w14:textId="77777777" w:rsidR="000E2F22" w:rsidRPr="00F264DF" w:rsidRDefault="000E2F22" w:rsidP="00547F9A">
            <w:pPr>
              <w:autoSpaceDE w:val="0"/>
              <w:autoSpaceDN w:val="0"/>
              <w:adjustRightInd w:val="0"/>
              <w:spacing w:after="0" w:line="320" w:lineRule="atLeast"/>
              <w:ind w:left="60" w:right="60"/>
              <w:rPr>
                <w:rFonts w:ascii="Arial" w:hAnsi="Arial" w:cs="Arial"/>
                <w:color w:val="000000"/>
                <w:sz w:val="20"/>
                <w:szCs w:val="20"/>
                <w:lang w:eastAsia="en-US"/>
              </w:rPr>
            </w:pPr>
          </w:p>
        </w:tc>
        <w:tc>
          <w:tcPr>
            <w:tcW w:w="1476" w:type="dxa"/>
            <w:tcBorders>
              <w:top w:val="single" w:sz="4" w:space="0" w:color="auto"/>
              <w:bottom w:val="nil"/>
            </w:tcBorders>
            <w:shd w:val="clear" w:color="auto" w:fill="FFFFFF"/>
            <w:vAlign w:val="center"/>
          </w:tcPr>
          <w:p w14:paraId="6FEB023B" w14:textId="77777777" w:rsidR="000E2F22" w:rsidRPr="007E2129" w:rsidRDefault="000E2F22" w:rsidP="007E2129">
            <w:pPr>
              <w:autoSpaceDE w:val="0"/>
              <w:autoSpaceDN w:val="0"/>
              <w:adjustRightInd w:val="0"/>
              <w:spacing w:after="0" w:line="320" w:lineRule="atLeast"/>
              <w:ind w:left="60" w:right="60"/>
              <w:rPr>
                <w:rFonts w:ascii="Arial" w:hAnsi="Arial" w:cs="Arial"/>
                <w:color w:val="000000"/>
                <w:sz w:val="20"/>
                <w:szCs w:val="20"/>
                <w:lang w:eastAsia="en-US"/>
              </w:rPr>
            </w:pPr>
          </w:p>
        </w:tc>
        <w:tc>
          <w:tcPr>
            <w:tcW w:w="1476" w:type="dxa"/>
            <w:tcBorders>
              <w:top w:val="single" w:sz="4" w:space="0" w:color="auto"/>
              <w:bottom w:val="nil"/>
            </w:tcBorders>
            <w:shd w:val="clear" w:color="auto" w:fill="FFFFFF"/>
            <w:vAlign w:val="center"/>
          </w:tcPr>
          <w:p w14:paraId="25C1819A" w14:textId="77777777" w:rsidR="000E2F22" w:rsidRPr="007E2129" w:rsidRDefault="000E2F22" w:rsidP="007E2129">
            <w:pPr>
              <w:autoSpaceDE w:val="0"/>
              <w:autoSpaceDN w:val="0"/>
              <w:adjustRightInd w:val="0"/>
              <w:spacing w:after="0" w:line="320" w:lineRule="atLeast"/>
              <w:ind w:left="60" w:right="60"/>
              <w:rPr>
                <w:rFonts w:ascii="Arial" w:hAnsi="Arial" w:cs="Arial"/>
                <w:color w:val="000000"/>
                <w:sz w:val="20"/>
                <w:szCs w:val="20"/>
                <w:lang w:eastAsia="en-US"/>
              </w:rPr>
            </w:pPr>
          </w:p>
        </w:tc>
        <w:tc>
          <w:tcPr>
            <w:tcW w:w="1029" w:type="dxa"/>
            <w:tcBorders>
              <w:top w:val="single" w:sz="4" w:space="0" w:color="auto"/>
              <w:bottom w:val="nil"/>
            </w:tcBorders>
            <w:shd w:val="clear" w:color="auto" w:fill="FFFFFF"/>
            <w:vAlign w:val="center"/>
          </w:tcPr>
          <w:p w14:paraId="0B95C7A4" w14:textId="77777777" w:rsidR="000E2F22" w:rsidRPr="007E2129" w:rsidRDefault="000E2F22" w:rsidP="007E2129">
            <w:pPr>
              <w:autoSpaceDE w:val="0"/>
              <w:autoSpaceDN w:val="0"/>
              <w:adjustRightInd w:val="0"/>
              <w:spacing w:after="0" w:line="320" w:lineRule="atLeast"/>
              <w:ind w:left="60" w:right="60"/>
              <w:rPr>
                <w:rFonts w:ascii="Arial" w:hAnsi="Arial" w:cs="Arial"/>
                <w:color w:val="000000"/>
                <w:sz w:val="20"/>
                <w:szCs w:val="20"/>
                <w:lang w:val="en-US" w:eastAsia="en-US"/>
              </w:rPr>
            </w:pPr>
          </w:p>
        </w:tc>
      </w:tr>
      <w:tr w:rsidR="00F31825" w:rsidRPr="00523501" w14:paraId="1148966C" w14:textId="77777777" w:rsidTr="000E2F22">
        <w:trPr>
          <w:cantSplit/>
        </w:trPr>
        <w:tc>
          <w:tcPr>
            <w:tcW w:w="406" w:type="dxa"/>
            <w:vMerge w:val="restart"/>
            <w:tcBorders>
              <w:top w:val="nil"/>
            </w:tcBorders>
            <w:shd w:val="clear" w:color="auto" w:fill="FFFFFF"/>
          </w:tcPr>
          <w:p w14:paraId="4FF08C90" w14:textId="77777777" w:rsidR="00F31825" w:rsidRPr="00721D42" w:rsidRDefault="00F31825" w:rsidP="00547F9A">
            <w:pPr>
              <w:autoSpaceDE w:val="0"/>
              <w:autoSpaceDN w:val="0"/>
              <w:adjustRightInd w:val="0"/>
              <w:spacing w:after="0" w:line="320" w:lineRule="atLeast"/>
              <w:ind w:left="60" w:right="60"/>
              <w:rPr>
                <w:rFonts w:ascii="Arial" w:hAnsi="Arial" w:cs="Arial"/>
                <w:color w:val="000000"/>
                <w:lang w:eastAsia="en-US"/>
              </w:rPr>
            </w:pPr>
          </w:p>
        </w:tc>
        <w:tc>
          <w:tcPr>
            <w:tcW w:w="2409" w:type="dxa"/>
            <w:vMerge w:val="restart"/>
            <w:tcBorders>
              <w:top w:val="nil"/>
            </w:tcBorders>
            <w:shd w:val="clear" w:color="auto" w:fill="FFFFFF"/>
          </w:tcPr>
          <w:p w14:paraId="5A4D491A" w14:textId="77777777" w:rsidR="00F31825" w:rsidRPr="00F264DF" w:rsidRDefault="00F31825" w:rsidP="00547F9A">
            <w:pPr>
              <w:autoSpaceDE w:val="0"/>
              <w:autoSpaceDN w:val="0"/>
              <w:adjustRightInd w:val="0"/>
              <w:spacing w:after="0" w:line="320" w:lineRule="atLeast"/>
              <w:ind w:left="60" w:right="60"/>
              <w:rPr>
                <w:rFonts w:ascii="Arial" w:hAnsi="Arial" w:cs="Arial"/>
                <w:color w:val="000000"/>
                <w:sz w:val="20"/>
                <w:szCs w:val="20"/>
                <w:lang w:eastAsia="en-US"/>
              </w:rPr>
            </w:pPr>
            <w:r w:rsidRPr="00F264DF">
              <w:rPr>
                <w:rFonts w:ascii="Arial" w:hAnsi="Arial" w:cs="Arial"/>
                <w:color w:val="000000"/>
                <w:sz w:val="20"/>
                <w:szCs w:val="20"/>
                <w:lang w:eastAsia="en-US"/>
              </w:rPr>
              <w:t>Δημόσια</w:t>
            </w:r>
          </w:p>
        </w:tc>
        <w:tc>
          <w:tcPr>
            <w:tcW w:w="1781" w:type="dxa"/>
            <w:tcBorders>
              <w:top w:val="nil"/>
            </w:tcBorders>
            <w:shd w:val="clear" w:color="auto" w:fill="FFFFFF"/>
          </w:tcPr>
          <w:p w14:paraId="61FA4DA6" w14:textId="77777777" w:rsidR="00F31825" w:rsidRPr="00F264DF" w:rsidRDefault="00F31825" w:rsidP="00547F9A">
            <w:pPr>
              <w:autoSpaceDE w:val="0"/>
              <w:autoSpaceDN w:val="0"/>
              <w:adjustRightInd w:val="0"/>
              <w:spacing w:after="0" w:line="320" w:lineRule="atLeast"/>
              <w:ind w:left="60" w:right="60"/>
              <w:rPr>
                <w:rFonts w:ascii="Arial" w:hAnsi="Arial" w:cs="Arial"/>
                <w:color w:val="000000"/>
                <w:sz w:val="20"/>
                <w:szCs w:val="20"/>
                <w:lang w:eastAsia="en-US"/>
              </w:rPr>
            </w:pPr>
            <w:r w:rsidRPr="00F264DF">
              <w:rPr>
                <w:rFonts w:ascii="Arial" w:hAnsi="Arial" w:cs="Arial"/>
                <w:color w:val="000000"/>
                <w:sz w:val="20"/>
                <w:szCs w:val="20"/>
                <w:lang w:eastAsia="en-US"/>
              </w:rPr>
              <w:t>Συχνότητα</w:t>
            </w:r>
          </w:p>
        </w:tc>
        <w:tc>
          <w:tcPr>
            <w:tcW w:w="1476" w:type="dxa"/>
            <w:tcBorders>
              <w:top w:val="nil"/>
            </w:tcBorders>
            <w:shd w:val="clear" w:color="auto" w:fill="FFFFFF"/>
            <w:vAlign w:val="center"/>
          </w:tcPr>
          <w:p w14:paraId="5A81C606"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eastAsia="en-US"/>
              </w:rPr>
            </w:pPr>
            <w:r w:rsidRPr="007E2129">
              <w:rPr>
                <w:rFonts w:ascii="Arial" w:hAnsi="Arial" w:cs="Arial"/>
                <w:color w:val="000000"/>
                <w:sz w:val="20"/>
                <w:szCs w:val="20"/>
                <w:lang w:eastAsia="en-US"/>
              </w:rPr>
              <w:t>8212</w:t>
            </w:r>
          </w:p>
        </w:tc>
        <w:tc>
          <w:tcPr>
            <w:tcW w:w="1476" w:type="dxa"/>
            <w:tcBorders>
              <w:top w:val="nil"/>
            </w:tcBorders>
            <w:shd w:val="clear" w:color="auto" w:fill="FFFFFF"/>
            <w:vAlign w:val="center"/>
          </w:tcPr>
          <w:p w14:paraId="3F96C386"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GB" w:eastAsia="en-US"/>
              </w:rPr>
            </w:pPr>
            <w:r w:rsidRPr="007E2129">
              <w:rPr>
                <w:rFonts w:ascii="Arial" w:hAnsi="Arial" w:cs="Arial"/>
                <w:color w:val="000000"/>
                <w:sz w:val="20"/>
                <w:szCs w:val="20"/>
                <w:lang w:eastAsia="en-US"/>
              </w:rPr>
              <w:t>41</w:t>
            </w:r>
            <w:r w:rsidR="00F264DF" w:rsidRPr="007E2129">
              <w:rPr>
                <w:rFonts w:ascii="Arial" w:hAnsi="Arial" w:cs="Arial"/>
                <w:color w:val="000000"/>
                <w:sz w:val="20"/>
                <w:szCs w:val="20"/>
                <w:lang w:val="en-GB" w:eastAsia="en-US"/>
              </w:rPr>
              <w:t>25</w:t>
            </w:r>
          </w:p>
        </w:tc>
        <w:tc>
          <w:tcPr>
            <w:tcW w:w="1029" w:type="dxa"/>
            <w:tcBorders>
              <w:top w:val="nil"/>
            </w:tcBorders>
            <w:shd w:val="clear" w:color="auto" w:fill="FFFFFF"/>
            <w:vAlign w:val="center"/>
          </w:tcPr>
          <w:p w14:paraId="15D7C260"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eastAsia="en-US"/>
              </w:rPr>
            </w:pPr>
            <w:r w:rsidRPr="007E2129">
              <w:rPr>
                <w:rFonts w:ascii="Arial" w:hAnsi="Arial" w:cs="Arial"/>
                <w:color w:val="000000"/>
                <w:sz w:val="20"/>
                <w:szCs w:val="20"/>
                <w:lang w:val="en-US" w:eastAsia="en-US"/>
              </w:rPr>
              <w:t>123</w:t>
            </w:r>
            <w:r w:rsidR="009940D3" w:rsidRPr="007E2129">
              <w:rPr>
                <w:rFonts w:ascii="Arial" w:hAnsi="Arial" w:cs="Arial"/>
                <w:color w:val="000000"/>
                <w:sz w:val="20"/>
                <w:szCs w:val="20"/>
                <w:lang w:eastAsia="en-US"/>
              </w:rPr>
              <w:t>52</w:t>
            </w:r>
          </w:p>
        </w:tc>
      </w:tr>
      <w:tr w:rsidR="00F31825" w:rsidRPr="00523501" w14:paraId="00658190" w14:textId="77777777" w:rsidTr="000E2F22">
        <w:trPr>
          <w:cantSplit/>
        </w:trPr>
        <w:tc>
          <w:tcPr>
            <w:tcW w:w="406" w:type="dxa"/>
            <w:vMerge/>
            <w:shd w:val="clear" w:color="auto" w:fill="FFFFFF"/>
          </w:tcPr>
          <w:p w14:paraId="28BF73E5" w14:textId="77777777" w:rsidR="00F31825" w:rsidRPr="00721D42" w:rsidRDefault="00F31825" w:rsidP="00547F9A">
            <w:pPr>
              <w:autoSpaceDE w:val="0"/>
              <w:autoSpaceDN w:val="0"/>
              <w:adjustRightInd w:val="0"/>
              <w:spacing w:after="0" w:line="240" w:lineRule="auto"/>
              <w:rPr>
                <w:rFonts w:ascii="Arial" w:hAnsi="Arial" w:cs="Arial"/>
                <w:color w:val="000000"/>
                <w:lang w:val="en-US" w:eastAsia="en-US"/>
              </w:rPr>
            </w:pPr>
          </w:p>
        </w:tc>
        <w:tc>
          <w:tcPr>
            <w:tcW w:w="2409" w:type="dxa"/>
            <w:vMerge/>
            <w:shd w:val="clear" w:color="auto" w:fill="FFFFFF"/>
          </w:tcPr>
          <w:p w14:paraId="53CDD6AE" w14:textId="77777777" w:rsidR="00F31825" w:rsidRPr="00F264DF" w:rsidRDefault="00F31825" w:rsidP="00547F9A">
            <w:pPr>
              <w:autoSpaceDE w:val="0"/>
              <w:autoSpaceDN w:val="0"/>
              <w:adjustRightInd w:val="0"/>
              <w:spacing w:after="0" w:line="240" w:lineRule="auto"/>
              <w:rPr>
                <w:rFonts w:ascii="Arial" w:hAnsi="Arial" w:cs="Arial"/>
                <w:color w:val="000000"/>
                <w:sz w:val="20"/>
                <w:szCs w:val="20"/>
                <w:lang w:val="en-US" w:eastAsia="en-US"/>
              </w:rPr>
            </w:pPr>
          </w:p>
        </w:tc>
        <w:tc>
          <w:tcPr>
            <w:tcW w:w="1781" w:type="dxa"/>
            <w:shd w:val="clear" w:color="auto" w:fill="FFFFFF"/>
          </w:tcPr>
          <w:p w14:paraId="1AB1BDC9" w14:textId="77777777" w:rsidR="00F31825" w:rsidRPr="00F264DF" w:rsidRDefault="00F31825" w:rsidP="00547F9A">
            <w:pPr>
              <w:autoSpaceDE w:val="0"/>
              <w:autoSpaceDN w:val="0"/>
              <w:adjustRightInd w:val="0"/>
              <w:spacing w:after="0" w:line="320" w:lineRule="atLeast"/>
              <w:ind w:left="60" w:right="60"/>
              <w:rPr>
                <w:rFonts w:ascii="Arial" w:hAnsi="Arial" w:cs="Arial"/>
                <w:color w:val="000000"/>
                <w:sz w:val="20"/>
                <w:szCs w:val="20"/>
                <w:lang w:val="en-US" w:eastAsia="en-US"/>
              </w:rPr>
            </w:pPr>
            <w:r w:rsidRPr="00F264DF">
              <w:rPr>
                <w:rFonts w:ascii="Arial" w:hAnsi="Arial" w:cs="Arial"/>
                <w:color w:val="000000"/>
                <w:sz w:val="20"/>
                <w:szCs w:val="20"/>
                <w:lang w:eastAsia="en-US"/>
              </w:rPr>
              <w:t>%</w:t>
            </w:r>
          </w:p>
        </w:tc>
        <w:tc>
          <w:tcPr>
            <w:tcW w:w="1476" w:type="dxa"/>
            <w:shd w:val="clear" w:color="auto" w:fill="FFFFFF"/>
            <w:vAlign w:val="center"/>
          </w:tcPr>
          <w:p w14:paraId="2FCA8310"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eastAsia="en-US"/>
              </w:rPr>
            </w:pPr>
            <w:r w:rsidRPr="007E2129">
              <w:rPr>
                <w:rFonts w:ascii="Arial" w:hAnsi="Arial" w:cs="Arial"/>
                <w:color w:val="000000"/>
                <w:sz w:val="20"/>
                <w:szCs w:val="20"/>
                <w:lang w:val="en-US" w:eastAsia="en-US"/>
              </w:rPr>
              <w:t>66,</w:t>
            </w:r>
            <w:r w:rsidR="00F264DF" w:rsidRPr="007E2129">
              <w:rPr>
                <w:rFonts w:ascii="Arial" w:hAnsi="Arial" w:cs="Arial"/>
                <w:color w:val="000000"/>
                <w:sz w:val="20"/>
                <w:szCs w:val="20"/>
                <w:lang w:eastAsia="en-US"/>
              </w:rPr>
              <w:t>6</w:t>
            </w:r>
          </w:p>
        </w:tc>
        <w:tc>
          <w:tcPr>
            <w:tcW w:w="1476" w:type="dxa"/>
            <w:shd w:val="clear" w:color="auto" w:fill="FFFFFF"/>
            <w:vAlign w:val="center"/>
          </w:tcPr>
          <w:p w14:paraId="0712DBC0"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GB" w:eastAsia="en-US"/>
              </w:rPr>
            </w:pPr>
            <w:r w:rsidRPr="007E2129">
              <w:rPr>
                <w:rFonts w:ascii="Arial" w:hAnsi="Arial" w:cs="Arial"/>
                <w:color w:val="000000"/>
                <w:sz w:val="20"/>
                <w:szCs w:val="20"/>
                <w:lang w:val="en-US" w:eastAsia="en-US"/>
              </w:rPr>
              <w:t>33,</w:t>
            </w:r>
            <w:r w:rsidR="00F264DF" w:rsidRPr="007E2129">
              <w:rPr>
                <w:rFonts w:ascii="Arial" w:hAnsi="Arial" w:cs="Arial"/>
                <w:color w:val="000000"/>
                <w:sz w:val="20"/>
                <w:szCs w:val="20"/>
                <w:lang w:val="en-GB" w:eastAsia="en-US"/>
              </w:rPr>
              <w:t>4</w:t>
            </w:r>
          </w:p>
        </w:tc>
        <w:tc>
          <w:tcPr>
            <w:tcW w:w="1029" w:type="dxa"/>
            <w:shd w:val="clear" w:color="auto" w:fill="FFFFFF"/>
            <w:vAlign w:val="center"/>
          </w:tcPr>
          <w:p w14:paraId="79850D8B"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100,0</w:t>
            </w:r>
          </w:p>
        </w:tc>
      </w:tr>
      <w:tr w:rsidR="007A5BE1" w:rsidRPr="00523501" w14:paraId="77F4430E" w14:textId="77777777" w:rsidTr="000E2F22">
        <w:trPr>
          <w:cantSplit/>
        </w:trPr>
        <w:tc>
          <w:tcPr>
            <w:tcW w:w="406" w:type="dxa"/>
            <w:vMerge/>
            <w:shd w:val="clear" w:color="auto" w:fill="FFFFFF"/>
          </w:tcPr>
          <w:p w14:paraId="1FC5B89A" w14:textId="77777777" w:rsidR="007A5BE1" w:rsidRPr="00721D42" w:rsidRDefault="007A5BE1" w:rsidP="00547F9A">
            <w:pPr>
              <w:autoSpaceDE w:val="0"/>
              <w:autoSpaceDN w:val="0"/>
              <w:adjustRightInd w:val="0"/>
              <w:spacing w:after="0" w:line="240" w:lineRule="auto"/>
              <w:rPr>
                <w:rFonts w:ascii="Arial" w:hAnsi="Arial" w:cs="Arial"/>
                <w:color w:val="000000"/>
                <w:lang w:val="en-US" w:eastAsia="en-US"/>
              </w:rPr>
            </w:pPr>
          </w:p>
        </w:tc>
        <w:tc>
          <w:tcPr>
            <w:tcW w:w="2409" w:type="dxa"/>
            <w:shd w:val="clear" w:color="auto" w:fill="FFFFFF"/>
          </w:tcPr>
          <w:p w14:paraId="7F47A869" w14:textId="77777777" w:rsidR="007A5BE1" w:rsidRPr="00F264DF" w:rsidRDefault="007A5BE1" w:rsidP="00547F9A">
            <w:pPr>
              <w:autoSpaceDE w:val="0"/>
              <w:autoSpaceDN w:val="0"/>
              <w:adjustRightInd w:val="0"/>
              <w:spacing w:after="0" w:line="240" w:lineRule="auto"/>
              <w:rPr>
                <w:rFonts w:ascii="Arial" w:hAnsi="Arial" w:cs="Arial"/>
                <w:color w:val="000000"/>
                <w:sz w:val="20"/>
                <w:szCs w:val="20"/>
                <w:lang w:val="en-US" w:eastAsia="en-US"/>
              </w:rPr>
            </w:pPr>
          </w:p>
        </w:tc>
        <w:tc>
          <w:tcPr>
            <w:tcW w:w="1781" w:type="dxa"/>
            <w:shd w:val="clear" w:color="auto" w:fill="FFFFFF"/>
          </w:tcPr>
          <w:p w14:paraId="7B14B462" w14:textId="77777777" w:rsidR="007A5BE1" w:rsidRPr="00F264DF" w:rsidRDefault="007A5BE1" w:rsidP="00547F9A">
            <w:pPr>
              <w:autoSpaceDE w:val="0"/>
              <w:autoSpaceDN w:val="0"/>
              <w:adjustRightInd w:val="0"/>
              <w:spacing w:after="0" w:line="320" w:lineRule="atLeast"/>
              <w:ind w:left="60" w:right="60"/>
              <w:rPr>
                <w:rFonts w:ascii="Arial" w:hAnsi="Arial" w:cs="Arial"/>
                <w:color w:val="000000"/>
                <w:sz w:val="20"/>
                <w:szCs w:val="20"/>
                <w:lang w:eastAsia="en-US"/>
              </w:rPr>
            </w:pPr>
          </w:p>
        </w:tc>
        <w:tc>
          <w:tcPr>
            <w:tcW w:w="1476" w:type="dxa"/>
            <w:shd w:val="clear" w:color="auto" w:fill="FFFFFF"/>
            <w:vAlign w:val="center"/>
          </w:tcPr>
          <w:p w14:paraId="645917B3" w14:textId="77777777" w:rsidR="007A5BE1" w:rsidRPr="007E2129" w:rsidRDefault="007A5BE1" w:rsidP="007E2129">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476" w:type="dxa"/>
            <w:shd w:val="clear" w:color="auto" w:fill="FFFFFF"/>
            <w:vAlign w:val="center"/>
          </w:tcPr>
          <w:p w14:paraId="48EF10DC" w14:textId="77777777" w:rsidR="007A5BE1" w:rsidRPr="007E2129" w:rsidRDefault="007A5BE1" w:rsidP="007E2129">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29" w:type="dxa"/>
            <w:shd w:val="clear" w:color="auto" w:fill="FFFFFF"/>
            <w:vAlign w:val="center"/>
          </w:tcPr>
          <w:p w14:paraId="166691CE" w14:textId="77777777" w:rsidR="007A5BE1" w:rsidRPr="007E2129" w:rsidRDefault="007A5BE1" w:rsidP="007E2129">
            <w:pPr>
              <w:autoSpaceDE w:val="0"/>
              <w:autoSpaceDN w:val="0"/>
              <w:adjustRightInd w:val="0"/>
              <w:spacing w:after="0" w:line="320" w:lineRule="atLeast"/>
              <w:ind w:left="60" w:right="60"/>
              <w:rPr>
                <w:rFonts w:ascii="Arial" w:hAnsi="Arial" w:cs="Arial"/>
                <w:color w:val="000000"/>
                <w:sz w:val="20"/>
                <w:szCs w:val="20"/>
                <w:lang w:val="en-US" w:eastAsia="en-US"/>
              </w:rPr>
            </w:pPr>
          </w:p>
        </w:tc>
      </w:tr>
      <w:tr w:rsidR="00F31825" w:rsidRPr="00523501" w14:paraId="314CC37F" w14:textId="77777777" w:rsidTr="000E2F22">
        <w:trPr>
          <w:cantSplit/>
        </w:trPr>
        <w:tc>
          <w:tcPr>
            <w:tcW w:w="406" w:type="dxa"/>
            <w:vMerge/>
            <w:shd w:val="clear" w:color="auto" w:fill="FFFFFF"/>
          </w:tcPr>
          <w:p w14:paraId="512832B9" w14:textId="77777777" w:rsidR="00F31825" w:rsidRPr="00721D42" w:rsidRDefault="00F31825" w:rsidP="00547F9A">
            <w:pPr>
              <w:autoSpaceDE w:val="0"/>
              <w:autoSpaceDN w:val="0"/>
              <w:adjustRightInd w:val="0"/>
              <w:spacing w:after="0" w:line="240" w:lineRule="auto"/>
              <w:rPr>
                <w:rFonts w:ascii="Arial" w:hAnsi="Arial" w:cs="Arial"/>
                <w:color w:val="000000"/>
                <w:lang w:val="en-US" w:eastAsia="en-US"/>
              </w:rPr>
            </w:pPr>
          </w:p>
        </w:tc>
        <w:tc>
          <w:tcPr>
            <w:tcW w:w="2409" w:type="dxa"/>
            <w:vMerge w:val="restart"/>
            <w:shd w:val="clear" w:color="auto" w:fill="FFFFFF"/>
          </w:tcPr>
          <w:p w14:paraId="0E2ED301" w14:textId="77777777" w:rsidR="00F31825" w:rsidRPr="00F264DF" w:rsidRDefault="00F31825" w:rsidP="00547F9A">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F264DF">
              <w:rPr>
                <w:rFonts w:ascii="Arial" w:hAnsi="Arial" w:cs="Arial"/>
                <w:color w:val="000000"/>
                <w:sz w:val="20"/>
                <w:szCs w:val="20"/>
                <w:lang w:val="en-US" w:eastAsia="en-US"/>
              </w:rPr>
              <w:t>Ιδιωτικά</w:t>
            </w:r>
            <w:proofErr w:type="spellEnd"/>
          </w:p>
        </w:tc>
        <w:tc>
          <w:tcPr>
            <w:tcW w:w="1781" w:type="dxa"/>
            <w:shd w:val="clear" w:color="auto" w:fill="FFFFFF"/>
          </w:tcPr>
          <w:p w14:paraId="35618F87" w14:textId="77777777" w:rsidR="00F31825" w:rsidRPr="00F264DF" w:rsidRDefault="00F31825" w:rsidP="00547F9A">
            <w:pPr>
              <w:autoSpaceDE w:val="0"/>
              <w:autoSpaceDN w:val="0"/>
              <w:adjustRightInd w:val="0"/>
              <w:spacing w:after="0" w:line="320" w:lineRule="atLeast"/>
              <w:ind w:left="60" w:right="60"/>
              <w:rPr>
                <w:rFonts w:ascii="Arial" w:hAnsi="Arial" w:cs="Arial"/>
                <w:color w:val="000000"/>
                <w:sz w:val="20"/>
                <w:szCs w:val="20"/>
                <w:lang w:val="en-US" w:eastAsia="en-US"/>
              </w:rPr>
            </w:pPr>
            <w:r w:rsidRPr="00F264DF">
              <w:rPr>
                <w:rFonts w:ascii="Arial" w:hAnsi="Arial" w:cs="Arial"/>
                <w:color w:val="000000"/>
                <w:sz w:val="20"/>
                <w:szCs w:val="20"/>
                <w:lang w:eastAsia="en-US"/>
              </w:rPr>
              <w:t>Συχνότητα</w:t>
            </w:r>
          </w:p>
        </w:tc>
        <w:tc>
          <w:tcPr>
            <w:tcW w:w="1476" w:type="dxa"/>
            <w:shd w:val="clear" w:color="auto" w:fill="FFFFFF"/>
            <w:vAlign w:val="center"/>
          </w:tcPr>
          <w:p w14:paraId="7ACBF06D"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24071</w:t>
            </w:r>
          </w:p>
        </w:tc>
        <w:tc>
          <w:tcPr>
            <w:tcW w:w="1476" w:type="dxa"/>
            <w:shd w:val="clear" w:color="auto" w:fill="FFFFFF"/>
            <w:vAlign w:val="center"/>
          </w:tcPr>
          <w:p w14:paraId="7CD38340"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6097</w:t>
            </w:r>
          </w:p>
        </w:tc>
        <w:tc>
          <w:tcPr>
            <w:tcW w:w="1029" w:type="dxa"/>
            <w:shd w:val="clear" w:color="auto" w:fill="FFFFFF"/>
            <w:vAlign w:val="center"/>
          </w:tcPr>
          <w:p w14:paraId="595F1F9E"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30168</w:t>
            </w:r>
          </w:p>
        </w:tc>
      </w:tr>
      <w:tr w:rsidR="00F31825" w:rsidRPr="00523501" w14:paraId="17A2CC55" w14:textId="77777777" w:rsidTr="000E2F22">
        <w:trPr>
          <w:cantSplit/>
        </w:trPr>
        <w:tc>
          <w:tcPr>
            <w:tcW w:w="406" w:type="dxa"/>
            <w:vMerge/>
            <w:shd w:val="clear" w:color="auto" w:fill="FFFFFF"/>
          </w:tcPr>
          <w:p w14:paraId="68F4A378" w14:textId="77777777" w:rsidR="00F31825" w:rsidRPr="00721D42" w:rsidRDefault="00F31825" w:rsidP="00547F9A">
            <w:pPr>
              <w:autoSpaceDE w:val="0"/>
              <w:autoSpaceDN w:val="0"/>
              <w:adjustRightInd w:val="0"/>
              <w:spacing w:after="0" w:line="240" w:lineRule="auto"/>
              <w:rPr>
                <w:rFonts w:ascii="Arial" w:hAnsi="Arial" w:cs="Arial"/>
                <w:color w:val="000000"/>
                <w:lang w:val="en-US" w:eastAsia="en-US"/>
              </w:rPr>
            </w:pPr>
          </w:p>
        </w:tc>
        <w:tc>
          <w:tcPr>
            <w:tcW w:w="2409" w:type="dxa"/>
            <w:vMerge/>
            <w:shd w:val="clear" w:color="auto" w:fill="FFFFFF"/>
          </w:tcPr>
          <w:p w14:paraId="0C30259D" w14:textId="77777777" w:rsidR="00F31825" w:rsidRPr="00F264DF" w:rsidRDefault="00F31825" w:rsidP="00547F9A">
            <w:pPr>
              <w:autoSpaceDE w:val="0"/>
              <w:autoSpaceDN w:val="0"/>
              <w:adjustRightInd w:val="0"/>
              <w:spacing w:after="0" w:line="240" w:lineRule="auto"/>
              <w:rPr>
                <w:rFonts w:ascii="Arial" w:hAnsi="Arial" w:cs="Arial"/>
                <w:color w:val="000000"/>
                <w:sz w:val="20"/>
                <w:szCs w:val="20"/>
                <w:lang w:val="en-US" w:eastAsia="en-US"/>
              </w:rPr>
            </w:pPr>
          </w:p>
        </w:tc>
        <w:tc>
          <w:tcPr>
            <w:tcW w:w="1781" w:type="dxa"/>
            <w:shd w:val="clear" w:color="auto" w:fill="FFFFFF"/>
          </w:tcPr>
          <w:p w14:paraId="2E1FA48B" w14:textId="77777777" w:rsidR="00F31825" w:rsidRPr="00F264DF" w:rsidRDefault="00F31825" w:rsidP="00547F9A">
            <w:pPr>
              <w:autoSpaceDE w:val="0"/>
              <w:autoSpaceDN w:val="0"/>
              <w:adjustRightInd w:val="0"/>
              <w:spacing w:after="0" w:line="320" w:lineRule="atLeast"/>
              <w:ind w:left="60" w:right="60"/>
              <w:rPr>
                <w:rFonts w:ascii="Arial" w:hAnsi="Arial" w:cs="Arial"/>
                <w:color w:val="000000"/>
                <w:sz w:val="20"/>
                <w:szCs w:val="20"/>
                <w:lang w:val="en-US" w:eastAsia="en-US"/>
              </w:rPr>
            </w:pPr>
            <w:r w:rsidRPr="00F264DF">
              <w:rPr>
                <w:rFonts w:ascii="Arial" w:hAnsi="Arial" w:cs="Arial"/>
                <w:color w:val="000000"/>
                <w:sz w:val="20"/>
                <w:szCs w:val="20"/>
                <w:lang w:eastAsia="en-US"/>
              </w:rPr>
              <w:t>%</w:t>
            </w:r>
          </w:p>
        </w:tc>
        <w:tc>
          <w:tcPr>
            <w:tcW w:w="1476" w:type="dxa"/>
            <w:shd w:val="clear" w:color="auto" w:fill="FFFFFF"/>
            <w:vAlign w:val="center"/>
          </w:tcPr>
          <w:p w14:paraId="0EF83E4B"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79,8</w:t>
            </w:r>
          </w:p>
        </w:tc>
        <w:tc>
          <w:tcPr>
            <w:tcW w:w="1476" w:type="dxa"/>
            <w:shd w:val="clear" w:color="auto" w:fill="FFFFFF"/>
            <w:vAlign w:val="center"/>
          </w:tcPr>
          <w:p w14:paraId="647A75E5"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20,2</w:t>
            </w:r>
          </w:p>
        </w:tc>
        <w:tc>
          <w:tcPr>
            <w:tcW w:w="1029" w:type="dxa"/>
            <w:shd w:val="clear" w:color="auto" w:fill="FFFFFF"/>
            <w:vAlign w:val="center"/>
          </w:tcPr>
          <w:p w14:paraId="4909CA4D" w14:textId="77777777" w:rsidR="00F31825" w:rsidRPr="007E2129" w:rsidRDefault="00F31825" w:rsidP="007E2129">
            <w:pPr>
              <w:autoSpaceDE w:val="0"/>
              <w:autoSpaceDN w:val="0"/>
              <w:adjustRightInd w:val="0"/>
              <w:spacing w:after="0" w:line="320" w:lineRule="atLeast"/>
              <w:ind w:left="60" w:right="60"/>
              <w:rPr>
                <w:rFonts w:ascii="Arial" w:hAnsi="Arial" w:cs="Arial"/>
                <w:color w:val="000000"/>
                <w:sz w:val="20"/>
                <w:szCs w:val="20"/>
                <w:lang w:val="en-US" w:eastAsia="en-US"/>
              </w:rPr>
            </w:pPr>
            <w:r w:rsidRPr="007E2129">
              <w:rPr>
                <w:rFonts w:ascii="Arial" w:hAnsi="Arial" w:cs="Arial"/>
                <w:color w:val="000000"/>
                <w:sz w:val="20"/>
                <w:szCs w:val="20"/>
                <w:lang w:val="en-US" w:eastAsia="en-US"/>
              </w:rPr>
              <w:t>100,0</w:t>
            </w:r>
          </w:p>
        </w:tc>
      </w:tr>
      <w:tr w:rsidR="007A5BE1" w:rsidRPr="00523501" w14:paraId="579E0BEB" w14:textId="77777777" w:rsidTr="000E2F22">
        <w:trPr>
          <w:cantSplit/>
        </w:trPr>
        <w:tc>
          <w:tcPr>
            <w:tcW w:w="406" w:type="dxa"/>
            <w:shd w:val="clear" w:color="auto" w:fill="FFFFFF"/>
          </w:tcPr>
          <w:p w14:paraId="4D86CD36" w14:textId="77777777" w:rsidR="007A5BE1" w:rsidRPr="00721D42" w:rsidRDefault="007A5BE1" w:rsidP="00547F9A">
            <w:pPr>
              <w:autoSpaceDE w:val="0"/>
              <w:autoSpaceDN w:val="0"/>
              <w:adjustRightInd w:val="0"/>
              <w:spacing w:after="0" w:line="240" w:lineRule="auto"/>
              <w:rPr>
                <w:rFonts w:ascii="Arial" w:hAnsi="Arial" w:cs="Arial"/>
                <w:color w:val="000000"/>
                <w:lang w:val="en-US" w:eastAsia="en-US"/>
              </w:rPr>
            </w:pPr>
          </w:p>
        </w:tc>
        <w:tc>
          <w:tcPr>
            <w:tcW w:w="2409" w:type="dxa"/>
            <w:shd w:val="clear" w:color="auto" w:fill="FFFFFF"/>
          </w:tcPr>
          <w:p w14:paraId="477B7865" w14:textId="77777777" w:rsidR="007A5BE1" w:rsidRPr="00F264DF" w:rsidRDefault="007A5BE1" w:rsidP="00547F9A">
            <w:pPr>
              <w:autoSpaceDE w:val="0"/>
              <w:autoSpaceDN w:val="0"/>
              <w:adjustRightInd w:val="0"/>
              <w:spacing w:after="0" w:line="240" w:lineRule="auto"/>
              <w:rPr>
                <w:rFonts w:ascii="Arial" w:hAnsi="Arial" w:cs="Arial"/>
                <w:color w:val="000000"/>
                <w:sz w:val="20"/>
                <w:szCs w:val="20"/>
                <w:lang w:val="en-US" w:eastAsia="en-US"/>
              </w:rPr>
            </w:pPr>
          </w:p>
        </w:tc>
        <w:tc>
          <w:tcPr>
            <w:tcW w:w="1781" w:type="dxa"/>
            <w:shd w:val="clear" w:color="auto" w:fill="FFFFFF"/>
          </w:tcPr>
          <w:p w14:paraId="66C6841E" w14:textId="77777777" w:rsidR="007A5BE1" w:rsidRPr="00F264DF" w:rsidRDefault="007A5BE1" w:rsidP="00547F9A">
            <w:pPr>
              <w:autoSpaceDE w:val="0"/>
              <w:autoSpaceDN w:val="0"/>
              <w:adjustRightInd w:val="0"/>
              <w:spacing w:after="0" w:line="320" w:lineRule="atLeast"/>
              <w:ind w:left="60" w:right="60"/>
              <w:rPr>
                <w:rFonts w:ascii="Arial" w:hAnsi="Arial" w:cs="Arial"/>
                <w:color w:val="000000"/>
                <w:sz w:val="20"/>
                <w:szCs w:val="20"/>
                <w:lang w:eastAsia="en-US"/>
              </w:rPr>
            </w:pPr>
          </w:p>
        </w:tc>
        <w:tc>
          <w:tcPr>
            <w:tcW w:w="1476" w:type="dxa"/>
            <w:shd w:val="clear" w:color="auto" w:fill="FFFFFF"/>
            <w:vAlign w:val="center"/>
          </w:tcPr>
          <w:p w14:paraId="68C77366" w14:textId="77777777" w:rsidR="007A5BE1" w:rsidRPr="007E2129" w:rsidRDefault="007A5BE1" w:rsidP="007E2129">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476" w:type="dxa"/>
            <w:shd w:val="clear" w:color="auto" w:fill="FFFFFF"/>
            <w:vAlign w:val="center"/>
          </w:tcPr>
          <w:p w14:paraId="46A2FD9A" w14:textId="77777777" w:rsidR="007A5BE1" w:rsidRPr="007E2129" w:rsidRDefault="007A5BE1" w:rsidP="007E2129">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29" w:type="dxa"/>
            <w:shd w:val="clear" w:color="auto" w:fill="FFFFFF"/>
            <w:vAlign w:val="center"/>
          </w:tcPr>
          <w:p w14:paraId="75E7C5D9" w14:textId="77777777" w:rsidR="007A5BE1" w:rsidRPr="007E2129" w:rsidRDefault="007A5BE1" w:rsidP="007E2129">
            <w:pPr>
              <w:autoSpaceDE w:val="0"/>
              <w:autoSpaceDN w:val="0"/>
              <w:adjustRightInd w:val="0"/>
              <w:spacing w:after="0" w:line="320" w:lineRule="atLeast"/>
              <w:ind w:left="60" w:right="60"/>
              <w:rPr>
                <w:rFonts w:ascii="Arial" w:hAnsi="Arial" w:cs="Arial"/>
                <w:color w:val="000000"/>
                <w:sz w:val="20"/>
                <w:szCs w:val="20"/>
                <w:lang w:val="en-US" w:eastAsia="en-US"/>
              </w:rPr>
            </w:pPr>
          </w:p>
        </w:tc>
      </w:tr>
      <w:tr w:rsidR="00F31825" w:rsidRPr="00523501" w14:paraId="148EA700" w14:textId="77777777" w:rsidTr="000E2F22">
        <w:trPr>
          <w:cantSplit/>
        </w:trPr>
        <w:tc>
          <w:tcPr>
            <w:tcW w:w="2815" w:type="dxa"/>
            <w:gridSpan w:val="2"/>
            <w:vMerge w:val="restart"/>
            <w:shd w:val="clear" w:color="auto" w:fill="FFFFFF"/>
          </w:tcPr>
          <w:p w14:paraId="5B85A2FB" w14:textId="0D4B3B45" w:rsidR="00F31825" w:rsidRPr="00F264DF" w:rsidRDefault="000D6FDA" w:rsidP="00547F9A">
            <w:pPr>
              <w:autoSpaceDE w:val="0"/>
              <w:autoSpaceDN w:val="0"/>
              <w:adjustRightInd w:val="0"/>
              <w:spacing w:after="0" w:line="320" w:lineRule="atLeast"/>
              <w:ind w:left="60" w:right="60"/>
              <w:rPr>
                <w:rFonts w:ascii="Arial" w:hAnsi="Arial" w:cs="Arial"/>
                <w:b/>
                <w:color w:val="000000"/>
                <w:sz w:val="20"/>
                <w:szCs w:val="20"/>
                <w:lang w:eastAsia="en-US"/>
              </w:rPr>
            </w:pPr>
            <w:r>
              <w:rPr>
                <w:rFonts w:ascii="Arial" w:hAnsi="Arial" w:cs="Arial"/>
                <w:b/>
                <w:color w:val="000000"/>
                <w:sz w:val="20"/>
                <w:szCs w:val="20"/>
                <w:lang w:eastAsia="en-US"/>
              </w:rPr>
              <w:t xml:space="preserve">        </w:t>
            </w:r>
            <w:r w:rsidR="00F31825" w:rsidRPr="00F264DF">
              <w:rPr>
                <w:rFonts w:ascii="Arial" w:hAnsi="Arial" w:cs="Arial"/>
                <w:b/>
                <w:color w:val="000000"/>
                <w:sz w:val="20"/>
                <w:szCs w:val="20"/>
                <w:lang w:eastAsia="en-US"/>
              </w:rPr>
              <w:t>Σύνολο</w:t>
            </w:r>
          </w:p>
        </w:tc>
        <w:tc>
          <w:tcPr>
            <w:tcW w:w="1781" w:type="dxa"/>
            <w:shd w:val="clear" w:color="auto" w:fill="FFFFFF"/>
          </w:tcPr>
          <w:p w14:paraId="30CA69AD" w14:textId="77777777" w:rsidR="00F31825" w:rsidRPr="00F264DF" w:rsidRDefault="00F31825" w:rsidP="00547F9A">
            <w:pPr>
              <w:autoSpaceDE w:val="0"/>
              <w:autoSpaceDN w:val="0"/>
              <w:adjustRightInd w:val="0"/>
              <w:spacing w:after="0" w:line="320" w:lineRule="atLeast"/>
              <w:ind w:left="60" w:right="60"/>
              <w:rPr>
                <w:rFonts w:ascii="Arial" w:hAnsi="Arial" w:cs="Arial"/>
                <w:b/>
                <w:color w:val="000000"/>
                <w:sz w:val="20"/>
                <w:szCs w:val="20"/>
                <w:lang w:val="en-US" w:eastAsia="en-US"/>
              </w:rPr>
            </w:pPr>
            <w:r w:rsidRPr="00F264DF">
              <w:rPr>
                <w:rFonts w:ascii="Arial" w:hAnsi="Arial" w:cs="Arial"/>
                <w:b/>
                <w:color w:val="000000"/>
                <w:sz w:val="20"/>
                <w:szCs w:val="20"/>
                <w:lang w:eastAsia="en-US"/>
              </w:rPr>
              <w:t>Συχνότητα</w:t>
            </w:r>
          </w:p>
        </w:tc>
        <w:tc>
          <w:tcPr>
            <w:tcW w:w="1476" w:type="dxa"/>
            <w:shd w:val="clear" w:color="auto" w:fill="FFFFFF"/>
            <w:vAlign w:val="center"/>
          </w:tcPr>
          <w:p w14:paraId="6044DA4D" w14:textId="77777777" w:rsidR="00F31825" w:rsidRPr="007E2129" w:rsidRDefault="00F3182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32283</w:t>
            </w:r>
          </w:p>
        </w:tc>
        <w:tc>
          <w:tcPr>
            <w:tcW w:w="1476" w:type="dxa"/>
            <w:shd w:val="clear" w:color="auto" w:fill="FFFFFF"/>
            <w:vAlign w:val="center"/>
          </w:tcPr>
          <w:p w14:paraId="4C77AE9D" w14:textId="77777777" w:rsidR="00F31825" w:rsidRPr="007E2129" w:rsidRDefault="00F3182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10222</w:t>
            </w:r>
          </w:p>
        </w:tc>
        <w:tc>
          <w:tcPr>
            <w:tcW w:w="1029" w:type="dxa"/>
            <w:shd w:val="clear" w:color="auto" w:fill="FFFFFF"/>
            <w:vAlign w:val="center"/>
          </w:tcPr>
          <w:p w14:paraId="2672936E" w14:textId="77777777" w:rsidR="00F31825" w:rsidRPr="007E2129" w:rsidRDefault="00F31825" w:rsidP="007E2129">
            <w:pPr>
              <w:autoSpaceDE w:val="0"/>
              <w:autoSpaceDN w:val="0"/>
              <w:adjustRightInd w:val="0"/>
              <w:spacing w:after="0" w:line="320" w:lineRule="atLeast"/>
              <w:ind w:left="60" w:right="60"/>
              <w:rPr>
                <w:rFonts w:ascii="Arial" w:hAnsi="Arial" w:cs="Arial"/>
                <w:b/>
                <w:color w:val="000000"/>
                <w:sz w:val="20"/>
                <w:szCs w:val="20"/>
                <w:lang w:eastAsia="en-US"/>
              </w:rPr>
            </w:pPr>
            <w:r w:rsidRPr="007E2129">
              <w:rPr>
                <w:rFonts w:ascii="Arial" w:hAnsi="Arial" w:cs="Arial"/>
                <w:b/>
                <w:color w:val="000000"/>
                <w:sz w:val="20"/>
                <w:szCs w:val="20"/>
                <w:lang w:val="en-US" w:eastAsia="en-US"/>
              </w:rPr>
              <w:t>425</w:t>
            </w:r>
            <w:r w:rsidR="00F264DF" w:rsidRPr="007E2129">
              <w:rPr>
                <w:rFonts w:ascii="Arial" w:hAnsi="Arial" w:cs="Arial"/>
                <w:b/>
                <w:color w:val="000000"/>
                <w:sz w:val="20"/>
                <w:szCs w:val="20"/>
                <w:lang w:val="en-GB" w:eastAsia="en-US"/>
              </w:rPr>
              <w:t>05</w:t>
            </w:r>
            <w:r w:rsidRPr="007E2129">
              <w:rPr>
                <w:rFonts w:ascii="Arial" w:hAnsi="Arial" w:cs="Arial"/>
                <w:b/>
                <w:color w:val="000000"/>
                <w:sz w:val="20"/>
                <w:szCs w:val="20"/>
                <w:lang w:eastAsia="en-US"/>
              </w:rPr>
              <w:t>*</w:t>
            </w:r>
          </w:p>
        </w:tc>
      </w:tr>
      <w:tr w:rsidR="00F31825" w:rsidRPr="00523501" w14:paraId="31149B52" w14:textId="77777777" w:rsidTr="000E2F22">
        <w:trPr>
          <w:cantSplit/>
        </w:trPr>
        <w:tc>
          <w:tcPr>
            <w:tcW w:w="2815" w:type="dxa"/>
            <w:gridSpan w:val="2"/>
            <w:vMerge/>
            <w:shd w:val="clear" w:color="auto" w:fill="FFFFFF"/>
          </w:tcPr>
          <w:p w14:paraId="3FA95BC7" w14:textId="77777777" w:rsidR="00F31825" w:rsidRPr="00F264DF" w:rsidRDefault="00F31825" w:rsidP="00547F9A">
            <w:pPr>
              <w:autoSpaceDE w:val="0"/>
              <w:autoSpaceDN w:val="0"/>
              <w:adjustRightInd w:val="0"/>
              <w:spacing w:after="0" w:line="240" w:lineRule="auto"/>
              <w:rPr>
                <w:rFonts w:ascii="Arial" w:hAnsi="Arial" w:cs="Arial"/>
                <w:b/>
                <w:color w:val="000000"/>
                <w:sz w:val="20"/>
                <w:szCs w:val="20"/>
                <w:lang w:val="en-US" w:eastAsia="en-US"/>
              </w:rPr>
            </w:pPr>
          </w:p>
        </w:tc>
        <w:tc>
          <w:tcPr>
            <w:tcW w:w="1781" w:type="dxa"/>
            <w:shd w:val="clear" w:color="auto" w:fill="FFFFFF"/>
          </w:tcPr>
          <w:p w14:paraId="5F32C4A5" w14:textId="77777777" w:rsidR="00F31825" w:rsidRPr="00F264DF" w:rsidRDefault="00F31825" w:rsidP="00547F9A">
            <w:pPr>
              <w:autoSpaceDE w:val="0"/>
              <w:autoSpaceDN w:val="0"/>
              <w:adjustRightInd w:val="0"/>
              <w:spacing w:after="0" w:line="320" w:lineRule="atLeast"/>
              <w:ind w:left="60" w:right="60"/>
              <w:rPr>
                <w:rFonts w:ascii="Arial" w:hAnsi="Arial" w:cs="Arial"/>
                <w:b/>
                <w:color w:val="000000"/>
                <w:sz w:val="20"/>
                <w:szCs w:val="20"/>
                <w:lang w:val="en-US" w:eastAsia="en-US"/>
              </w:rPr>
            </w:pPr>
            <w:r w:rsidRPr="00F264DF">
              <w:rPr>
                <w:rFonts w:ascii="Arial" w:hAnsi="Arial" w:cs="Arial"/>
                <w:b/>
                <w:color w:val="000000"/>
                <w:sz w:val="20"/>
                <w:szCs w:val="20"/>
                <w:lang w:eastAsia="en-US"/>
              </w:rPr>
              <w:t>%</w:t>
            </w:r>
          </w:p>
        </w:tc>
        <w:tc>
          <w:tcPr>
            <w:tcW w:w="1476" w:type="dxa"/>
            <w:shd w:val="clear" w:color="auto" w:fill="FFFFFF"/>
            <w:vAlign w:val="center"/>
          </w:tcPr>
          <w:p w14:paraId="39AEE89A" w14:textId="77777777" w:rsidR="00F31825" w:rsidRPr="007E2129" w:rsidRDefault="009940D3" w:rsidP="007E2129">
            <w:pPr>
              <w:autoSpaceDE w:val="0"/>
              <w:autoSpaceDN w:val="0"/>
              <w:adjustRightInd w:val="0"/>
              <w:spacing w:after="0" w:line="320" w:lineRule="atLeast"/>
              <w:ind w:left="60" w:right="60"/>
              <w:rPr>
                <w:rFonts w:ascii="Arial" w:hAnsi="Arial" w:cs="Arial"/>
                <w:b/>
                <w:color w:val="000000"/>
                <w:sz w:val="20"/>
                <w:szCs w:val="20"/>
                <w:lang w:eastAsia="en-US"/>
              </w:rPr>
            </w:pPr>
            <w:r w:rsidRPr="007E2129">
              <w:rPr>
                <w:rFonts w:ascii="Arial" w:hAnsi="Arial" w:cs="Arial"/>
                <w:b/>
                <w:color w:val="000000"/>
                <w:sz w:val="20"/>
                <w:szCs w:val="20"/>
                <w:lang w:eastAsia="en-US"/>
              </w:rPr>
              <w:t>75,9</w:t>
            </w:r>
          </w:p>
        </w:tc>
        <w:tc>
          <w:tcPr>
            <w:tcW w:w="1476" w:type="dxa"/>
            <w:shd w:val="clear" w:color="auto" w:fill="FFFFFF"/>
            <w:vAlign w:val="center"/>
          </w:tcPr>
          <w:p w14:paraId="061E1CB0" w14:textId="77777777" w:rsidR="00F31825" w:rsidRPr="007E2129" w:rsidRDefault="009940D3"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24,1</w:t>
            </w:r>
          </w:p>
        </w:tc>
        <w:tc>
          <w:tcPr>
            <w:tcW w:w="1029" w:type="dxa"/>
            <w:shd w:val="clear" w:color="auto" w:fill="FFFFFF"/>
            <w:vAlign w:val="center"/>
          </w:tcPr>
          <w:p w14:paraId="4C3F3D04" w14:textId="77777777" w:rsidR="00F31825" w:rsidRPr="007E2129" w:rsidRDefault="00F31825" w:rsidP="007E2129">
            <w:pPr>
              <w:autoSpaceDE w:val="0"/>
              <w:autoSpaceDN w:val="0"/>
              <w:adjustRightInd w:val="0"/>
              <w:spacing w:after="0" w:line="320" w:lineRule="atLeast"/>
              <w:ind w:left="60" w:right="60"/>
              <w:rPr>
                <w:rFonts w:ascii="Arial" w:hAnsi="Arial" w:cs="Arial"/>
                <w:b/>
                <w:color w:val="000000"/>
                <w:sz w:val="20"/>
                <w:szCs w:val="20"/>
                <w:lang w:val="en-US" w:eastAsia="en-US"/>
              </w:rPr>
            </w:pPr>
            <w:r w:rsidRPr="007E2129">
              <w:rPr>
                <w:rFonts w:ascii="Arial" w:hAnsi="Arial" w:cs="Arial"/>
                <w:b/>
                <w:color w:val="000000"/>
                <w:sz w:val="20"/>
                <w:szCs w:val="20"/>
                <w:lang w:val="en-US" w:eastAsia="en-US"/>
              </w:rPr>
              <w:t>100,0</w:t>
            </w:r>
          </w:p>
        </w:tc>
      </w:tr>
    </w:tbl>
    <w:p w14:paraId="7E975C98" w14:textId="77777777" w:rsidR="00F31825" w:rsidRPr="00605A45" w:rsidRDefault="00F31825" w:rsidP="00F31825">
      <w:pPr>
        <w:autoSpaceDE w:val="0"/>
        <w:autoSpaceDN w:val="0"/>
        <w:adjustRightInd w:val="0"/>
        <w:spacing w:after="0" w:line="0" w:lineRule="atLeast"/>
        <w:rPr>
          <w:rFonts w:ascii="Times New Roman" w:hAnsi="Times New Roman"/>
          <w:sz w:val="16"/>
          <w:szCs w:val="16"/>
          <w:lang w:eastAsia="en-US"/>
        </w:rPr>
      </w:pPr>
      <w:r w:rsidRPr="00605A45">
        <w:rPr>
          <w:rFonts w:ascii="Arial" w:hAnsi="Arial" w:cs="Arial"/>
          <w:color w:val="000000"/>
          <w:sz w:val="16"/>
          <w:szCs w:val="16"/>
        </w:rPr>
        <w:t xml:space="preserve">*Ο συνολικός αριθμός δεν αθροίζει σε </w:t>
      </w:r>
      <w:r>
        <w:rPr>
          <w:rFonts w:ascii="Arial" w:hAnsi="Arial" w:cs="Arial"/>
          <w:color w:val="000000"/>
          <w:sz w:val="16"/>
          <w:szCs w:val="16"/>
        </w:rPr>
        <w:t>42 5</w:t>
      </w:r>
      <w:r w:rsidR="00F264DF" w:rsidRPr="00F264DF">
        <w:rPr>
          <w:rFonts w:ascii="Arial" w:hAnsi="Arial" w:cs="Arial"/>
          <w:color w:val="000000"/>
          <w:sz w:val="16"/>
          <w:szCs w:val="16"/>
        </w:rPr>
        <w:t>19</w:t>
      </w:r>
      <w:r>
        <w:rPr>
          <w:rFonts w:ascii="Arial" w:hAnsi="Arial" w:cs="Arial"/>
          <w:color w:val="000000"/>
          <w:sz w:val="16"/>
          <w:szCs w:val="16"/>
        </w:rPr>
        <w:t xml:space="preserve"> </w:t>
      </w:r>
      <w:r w:rsidRPr="00605A45">
        <w:rPr>
          <w:rFonts w:ascii="Arial" w:hAnsi="Arial" w:cs="Arial"/>
          <w:color w:val="000000"/>
          <w:sz w:val="16"/>
          <w:szCs w:val="16"/>
        </w:rPr>
        <w:t xml:space="preserve">λόγω </w:t>
      </w:r>
      <w:r>
        <w:rPr>
          <w:rFonts w:ascii="Arial" w:hAnsi="Arial" w:cs="Arial"/>
          <w:color w:val="000000"/>
          <w:sz w:val="16"/>
          <w:szCs w:val="16"/>
        </w:rPr>
        <w:t>14</w:t>
      </w:r>
      <w:r w:rsidRPr="00605A45">
        <w:rPr>
          <w:rFonts w:ascii="Arial" w:hAnsi="Arial" w:cs="Arial"/>
          <w:color w:val="000000"/>
          <w:sz w:val="16"/>
          <w:szCs w:val="16"/>
        </w:rPr>
        <w:t xml:space="preserve"> απουσών τιμών στη μεταβλητή </w:t>
      </w:r>
      <w:r>
        <w:rPr>
          <w:rFonts w:ascii="Arial" w:hAnsi="Arial" w:cs="Arial"/>
          <w:color w:val="000000"/>
          <w:sz w:val="16"/>
          <w:szCs w:val="16"/>
        </w:rPr>
        <w:t>είδος φοίτησης</w:t>
      </w:r>
    </w:p>
    <w:p w14:paraId="0FC8422F" w14:textId="77777777" w:rsidR="00F264DF" w:rsidRPr="00E84257" w:rsidRDefault="00F264DF" w:rsidP="00EF3A39">
      <w:pPr>
        <w:autoSpaceDE w:val="0"/>
        <w:autoSpaceDN w:val="0"/>
        <w:adjustRightInd w:val="0"/>
        <w:spacing w:after="0"/>
        <w:jc w:val="both"/>
        <w:rPr>
          <w:rFonts w:ascii="Arial" w:hAnsi="Arial" w:cs="Arial"/>
        </w:rPr>
      </w:pPr>
    </w:p>
    <w:p w14:paraId="109FCE6F" w14:textId="407DC681" w:rsidR="00C706AC" w:rsidRDefault="002D586B" w:rsidP="00EF3A39">
      <w:pPr>
        <w:autoSpaceDE w:val="0"/>
        <w:autoSpaceDN w:val="0"/>
        <w:adjustRightInd w:val="0"/>
        <w:spacing w:after="0"/>
        <w:jc w:val="both"/>
        <w:rPr>
          <w:rFonts w:ascii="Times New Roman" w:hAnsi="Times New Roman"/>
          <w:color w:val="FF0000"/>
          <w:sz w:val="24"/>
          <w:szCs w:val="24"/>
          <w:lang w:eastAsia="en-US"/>
        </w:rPr>
      </w:pPr>
      <w:r>
        <w:rPr>
          <w:rFonts w:ascii="Arial" w:hAnsi="Arial" w:cs="Arial"/>
          <w:lang w:val="en-GB"/>
        </w:rPr>
        <w:t>To</w:t>
      </w:r>
      <w:r w:rsidRPr="002D586B">
        <w:rPr>
          <w:rFonts w:ascii="Arial" w:hAnsi="Arial" w:cs="Arial"/>
        </w:rPr>
        <w:t xml:space="preserve"> </w:t>
      </w:r>
      <w:r>
        <w:rPr>
          <w:rFonts w:ascii="Arial" w:hAnsi="Arial" w:cs="Arial"/>
        </w:rPr>
        <w:t>Διάγραμμα 10 παρουσιάζει το ποσοστό των φοιτητών/</w:t>
      </w:r>
      <w:proofErr w:type="spellStart"/>
      <w:r>
        <w:rPr>
          <w:rFonts w:ascii="Arial" w:hAnsi="Arial" w:cs="Arial"/>
        </w:rPr>
        <w:t>τρών</w:t>
      </w:r>
      <w:proofErr w:type="spellEnd"/>
      <w:r>
        <w:rPr>
          <w:rFonts w:ascii="Arial" w:hAnsi="Arial" w:cs="Arial"/>
        </w:rPr>
        <w:t xml:space="preserve"> </w:t>
      </w:r>
      <w:r w:rsidR="00AA5518">
        <w:rPr>
          <w:rFonts w:ascii="Arial" w:hAnsi="Arial" w:cs="Arial"/>
        </w:rPr>
        <w:t xml:space="preserve">στα Δημόσια και Ιδιωτικά Πανεπιστήμια ανά </w:t>
      </w:r>
      <w:r>
        <w:rPr>
          <w:rFonts w:ascii="Arial" w:hAnsi="Arial" w:cs="Arial"/>
        </w:rPr>
        <w:t>καθεστώς φοίτησης</w:t>
      </w:r>
      <w:r w:rsidR="00AA5518">
        <w:rPr>
          <w:rFonts w:ascii="Arial" w:hAnsi="Arial" w:cs="Arial"/>
        </w:rPr>
        <w:t xml:space="preserve"> και ανά κατηγορία χώρας προέλευσης. </w:t>
      </w:r>
      <w:r w:rsidR="00387EB4" w:rsidRPr="00481E0B">
        <w:rPr>
          <w:rFonts w:ascii="Arial" w:hAnsi="Arial" w:cs="Arial"/>
        </w:rPr>
        <w:t>Σύμφωνα με τα δεδομένα του Διαγράμματος 10</w:t>
      </w:r>
      <w:r>
        <w:rPr>
          <w:rFonts w:ascii="Arial" w:hAnsi="Arial" w:cs="Arial"/>
        </w:rPr>
        <w:t xml:space="preserve">, </w:t>
      </w:r>
      <w:r w:rsidR="00AA5518">
        <w:rPr>
          <w:rFonts w:ascii="Arial" w:hAnsi="Arial" w:cs="Arial"/>
        </w:rPr>
        <w:t>στα Δημόσια Πανεπιστήμια στο καθεστώς πλήρους φοίτησης η συντριπτική πλειοψηφία είναι Κύπριοι/</w:t>
      </w:r>
      <w:proofErr w:type="spellStart"/>
      <w:r w:rsidR="00AA5518">
        <w:rPr>
          <w:rFonts w:ascii="Arial" w:hAnsi="Arial" w:cs="Arial"/>
        </w:rPr>
        <w:t>ες</w:t>
      </w:r>
      <w:proofErr w:type="spellEnd"/>
      <w:r w:rsidR="00AA5518">
        <w:rPr>
          <w:rFonts w:ascii="Arial" w:hAnsi="Arial" w:cs="Arial"/>
        </w:rPr>
        <w:t xml:space="preserve"> (&gt;80%), ενώ στο καθεστώς μερικής φοίτησης υπάρχει περίπου ίση αντιπροσώπευση  των </w:t>
      </w:r>
      <w:r w:rsidR="00AD319F">
        <w:rPr>
          <w:rFonts w:ascii="Arial" w:hAnsi="Arial" w:cs="Arial"/>
        </w:rPr>
        <w:t xml:space="preserve">φοιτητών/φοιτητριών </w:t>
      </w:r>
      <w:r w:rsidR="00AA5518">
        <w:rPr>
          <w:rFonts w:ascii="Arial" w:hAnsi="Arial" w:cs="Arial"/>
        </w:rPr>
        <w:t xml:space="preserve"> από Κύπρο και </w:t>
      </w:r>
      <w:r w:rsidR="007A5BE1">
        <w:rPr>
          <w:rFonts w:ascii="Arial" w:hAnsi="Arial" w:cs="Arial"/>
        </w:rPr>
        <w:t>Χ</w:t>
      </w:r>
      <w:r w:rsidR="00AA5518">
        <w:rPr>
          <w:rFonts w:ascii="Arial" w:hAnsi="Arial" w:cs="Arial"/>
        </w:rPr>
        <w:t xml:space="preserve">ώρες της ΕΕ (γύρω στο 45%). Ένα πολύ μικρό ποσοστό </w:t>
      </w:r>
      <w:r w:rsidR="00AD319F">
        <w:rPr>
          <w:rFonts w:ascii="Arial" w:hAnsi="Arial" w:cs="Arial"/>
        </w:rPr>
        <w:t xml:space="preserve">φοιτητών/φοιτητριών </w:t>
      </w:r>
      <w:r w:rsidR="00AA5518">
        <w:rPr>
          <w:rFonts w:ascii="Arial" w:hAnsi="Arial" w:cs="Arial"/>
        </w:rPr>
        <w:t xml:space="preserve"> με καθεστώς πλήρους και μερικής φοίτησης προέρχεται από Τρίτες Χώρες (&lt;5%). Στα Ιδιωτικά Πανεπιστήμια, η πλειοψηφία των </w:t>
      </w:r>
      <w:r w:rsidR="00AD319F">
        <w:rPr>
          <w:rFonts w:ascii="Arial" w:hAnsi="Arial" w:cs="Arial"/>
        </w:rPr>
        <w:t xml:space="preserve">φοιτητών/φοιτητριών </w:t>
      </w:r>
      <w:r w:rsidR="00AA5518">
        <w:rPr>
          <w:rFonts w:ascii="Arial" w:hAnsi="Arial" w:cs="Arial"/>
        </w:rPr>
        <w:t xml:space="preserve"> που σπουδάζει με καθεστώς πλήρους φοίτησης </w:t>
      </w:r>
      <w:r w:rsidR="000D7383">
        <w:rPr>
          <w:rFonts w:ascii="Arial" w:hAnsi="Arial" w:cs="Arial"/>
        </w:rPr>
        <w:t xml:space="preserve">προέρχεται </w:t>
      </w:r>
      <w:r w:rsidR="00AA5518">
        <w:rPr>
          <w:rFonts w:ascii="Arial" w:hAnsi="Arial" w:cs="Arial"/>
        </w:rPr>
        <w:t xml:space="preserve">από Χώρες </w:t>
      </w:r>
      <w:r w:rsidR="000D7383">
        <w:rPr>
          <w:rFonts w:ascii="Arial" w:hAnsi="Arial" w:cs="Arial"/>
        </w:rPr>
        <w:t xml:space="preserve">της </w:t>
      </w:r>
      <w:r w:rsidR="00AA5518">
        <w:rPr>
          <w:rFonts w:ascii="Arial" w:hAnsi="Arial" w:cs="Arial"/>
        </w:rPr>
        <w:t>ΕΕ</w:t>
      </w:r>
      <w:r w:rsidR="003C59EE">
        <w:rPr>
          <w:rFonts w:ascii="Arial" w:hAnsi="Arial" w:cs="Arial"/>
        </w:rPr>
        <w:t xml:space="preserve"> (&gt;50%), ένα </w:t>
      </w:r>
      <w:r w:rsidR="00AA5518">
        <w:rPr>
          <w:rFonts w:ascii="Arial" w:hAnsi="Arial" w:cs="Arial"/>
        </w:rPr>
        <w:t xml:space="preserve"> </w:t>
      </w:r>
      <w:r w:rsidR="003C59EE">
        <w:rPr>
          <w:rFonts w:ascii="Arial" w:hAnsi="Arial" w:cs="Arial"/>
        </w:rPr>
        <w:t xml:space="preserve">σημαντικό ποσοστό </w:t>
      </w:r>
      <w:r w:rsidR="00475954">
        <w:rPr>
          <w:rFonts w:ascii="Arial" w:hAnsi="Arial" w:cs="Arial"/>
        </w:rPr>
        <w:t>προέρχεται</w:t>
      </w:r>
      <w:r w:rsidR="003C59EE">
        <w:rPr>
          <w:rFonts w:ascii="Arial" w:hAnsi="Arial" w:cs="Arial"/>
        </w:rPr>
        <w:t xml:space="preserve"> από Κύπρο (30%) </w:t>
      </w:r>
      <w:r w:rsidR="00AA5518">
        <w:rPr>
          <w:rFonts w:ascii="Arial" w:hAnsi="Arial" w:cs="Arial"/>
        </w:rPr>
        <w:t xml:space="preserve">και </w:t>
      </w:r>
      <w:r w:rsidR="003C59EE">
        <w:rPr>
          <w:rFonts w:ascii="Arial" w:hAnsi="Arial" w:cs="Arial"/>
        </w:rPr>
        <w:t xml:space="preserve">ένα μικρότερο ποσοστό από Τρίτες Χώρες (&lt;10%). Το ίδιο μοτίβο παρατηρείται και για τους/τις </w:t>
      </w:r>
      <w:r w:rsidR="00AD319F">
        <w:rPr>
          <w:rFonts w:ascii="Arial" w:hAnsi="Arial" w:cs="Arial"/>
        </w:rPr>
        <w:t>φοιτητές/φοιτήτριες</w:t>
      </w:r>
      <w:r w:rsidR="003C59EE">
        <w:rPr>
          <w:rFonts w:ascii="Arial" w:hAnsi="Arial" w:cs="Arial"/>
        </w:rPr>
        <w:t xml:space="preserve"> που φοιτούσαν με καθεστώς μερικής φοίτησης με μικρές διαφοροποιήσεις στα ποσοστά.</w:t>
      </w:r>
    </w:p>
    <w:p w14:paraId="5DBF2521" w14:textId="2C123DBA" w:rsidR="00C706AC" w:rsidRPr="00D8786F" w:rsidRDefault="00C706AC" w:rsidP="00523501">
      <w:pPr>
        <w:pStyle w:val="Caption"/>
        <w:rPr>
          <w:rFonts w:ascii="Times New Roman" w:hAnsi="Times New Roman"/>
          <w:color w:val="FF0000"/>
          <w:sz w:val="8"/>
          <w:szCs w:val="24"/>
          <w:lang w:eastAsia="en-US"/>
        </w:rPr>
      </w:pPr>
    </w:p>
    <w:p w14:paraId="32873F2E" w14:textId="09AD1C43" w:rsidR="00D8786F" w:rsidRDefault="00C706AC" w:rsidP="00D8786F">
      <w:pPr>
        <w:pStyle w:val="Caption"/>
        <w:spacing w:after="0" w:line="240" w:lineRule="auto"/>
        <w:jc w:val="both"/>
        <w:rPr>
          <w:rFonts w:ascii="Arial" w:eastAsia="Calibri" w:hAnsi="Arial" w:cs="Arial"/>
          <w:b w:val="0"/>
          <w:sz w:val="22"/>
          <w:szCs w:val="22"/>
          <w:lang w:eastAsia="en-US"/>
        </w:rPr>
      </w:pPr>
      <w:bookmarkStart w:id="47" w:name="_Toc87965875"/>
      <w:r w:rsidRPr="00523501">
        <w:rPr>
          <w:rFonts w:ascii="Arial" w:hAnsi="Arial" w:cs="Arial"/>
          <w:sz w:val="22"/>
          <w:szCs w:val="22"/>
        </w:rPr>
        <w:t xml:space="preserve">Διάγραμμα </w:t>
      </w:r>
      <w:r w:rsidRPr="00523501">
        <w:rPr>
          <w:rFonts w:ascii="Arial" w:hAnsi="Arial" w:cs="Arial"/>
          <w:sz w:val="22"/>
          <w:szCs w:val="22"/>
        </w:rPr>
        <w:fldChar w:fldCharType="begin"/>
      </w:r>
      <w:r w:rsidRPr="00523501">
        <w:rPr>
          <w:rFonts w:ascii="Arial" w:hAnsi="Arial" w:cs="Arial"/>
          <w:sz w:val="22"/>
          <w:szCs w:val="22"/>
        </w:rPr>
        <w:instrText xml:space="preserve"> SEQ Διάγραμμα \* ARABIC </w:instrText>
      </w:r>
      <w:r w:rsidRPr="00523501">
        <w:rPr>
          <w:rFonts w:ascii="Arial" w:hAnsi="Arial" w:cs="Arial"/>
          <w:sz w:val="22"/>
          <w:szCs w:val="22"/>
        </w:rPr>
        <w:fldChar w:fldCharType="separate"/>
      </w:r>
      <w:r w:rsidR="004515A7">
        <w:rPr>
          <w:rFonts w:ascii="Arial" w:hAnsi="Arial" w:cs="Arial"/>
          <w:noProof/>
          <w:sz w:val="22"/>
          <w:szCs w:val="22"/>
        </w:rPr>
        <w:t>10</w:t>
      </w:r>
      <w:r w:rsidRPr="00523501">
        <w:rPr>
          <w:rFonts w:ascii="Arial" w:hAnsi="Arial" w:cs="Arial"/>
          <w:sz w:val="22"/>
          <w:szCs w:val="22"/>
        </w:rPr>
        <w:fldChar w:fldCharType="end"/>
      </w:r>
      <w:r w:rsidR="00387EB4">
        <w:rPr>
          <w:rFonts w:ascii="Arial" w:hAnsi="Arial" w:cs="Arial"/>
          <w:b w:val="0"/>
          <w:sz w:val="22"/>
          <w:szCs w:val="22"/>
        </w:rPr>
        <w:t xml:space="preserve">. </w:t>
      </w:r>
      <w:r w:rsidR="00BF2D3C" w:rsidRPr="00523501">
        <w:rPr>
          <w:rFonts w:ascii="Arial" w:hAnsi="Arial" w:cs="Arial"/>
          <w:b w:val="0"/>
          <w:sz w:val="22"/>
          <w:szCs w:val="22"/>
          <w:lang w:eastAsia="en-US"/>
        </w:rPr>
        <w:t xml:space="preserve">Ποσοστό φοιτητών/φοιτητριών που στα </w:t>
      </w:r>
      <w:r w:rsidR="009940D3">
        <w:rPr>
          <w:rFonts w:ascii="Arial" w:hAnsi="Arial" w:cs="Arial"/>
          <w:b w:val="0"/>
          <w:sz w:val="22"/>
          <w:szCs w:val="22"/>
          <w:lang w:eastAsia="en-US"/>
        </w:rPr>
        <w:t xml:space="preserve">Δημόσια και Ιδιωτικά </w:t>
      </w:r>
      <w:r w:rsidR="00BF2D3C" w:rsidRPr="00523501">
        <w:rPr>
          <w:rFonts w:ascii="Arial" w:hAnsi="Arial" w:cs="Arial"/>
          <w:b w:val="0"/>
          <w:sz w:val="22"/>
          <w:szCs w:val="22"/>
          <w:lang w:eastAsia="en-US"/>
        </w:rPr>
        <w:t xml:space="preserve">Πανεπιστήμια ανά </w:t>
      </w:r>
      <w:r w:rsidR="002C3A7E">
        <w:rPr>
          <w:rFonts w:ascii="Arial" w:hAnsi="Arial" w:cs="Arial"/>
          <w:b w:val="0"/>
          <w:sz w:val="22"/>
          <w:szCs w:val="22"/>
          <w:lang w:eastAsia="en-US"/>
        </w:rPr>
        <w:t>είδος</w:t>
      </w:r>
      <w:r w:rsidR="00AA5518" w:rsidRPr="00523501">
        <w:rPr>
          <w:rFonts w:ascii="Arial" w:hAnsi="Arial" w:cs="Arial"/>
          <w:b w:val="0"/>
          <w:sz w:val="22"/>
          <w:szCs w:val="22"/>
          <w:lang w:eastAsia="en-US"/>
        </w:rPr>
        <w:t xml:space="preserve"> </w:t>
      </w:r>
      <w:r w:rsidR="00475954">
        <w:rPr>
          <w:rFonts w:ascii="Arial" w:hAnsi="Arial" w:cs="Arial"/>
          <w:b w:val="0"/>
          <w:sz w:val="22"/>
          <w:szCs w:val="22"/>
          <w:lang w:eastAsia="en-US"/>
        </w:rPr>
        <w:t>φ</w:t>
      </w:r>
      <w:r w:rsidR="00AA5518" w:rsidRPr="00523501">
        <w:rPr>
          <w:rFonts w:ascii="Arial" w:hAnsi="Arial" w:cs="Arial"/>
          <w:b w:val="0"/>
          <w:sz w:val="22"/>
          <w:szCs w:val="22"/>
          <w:lang w:eastAsia="en-US"/>
        </w:rPr>
        <w:t xml:space="preserve">οίτησης </w:t>
      </w:r>
      <w:r w:rsidR="00AA5518">
        <w:rPr>
          <w:rFonts w:ascii="Arial" w:hAnsi="Arial" w:cs="Arial"/>
          <w:b w:val="0"/>
          <w:sz w:val="22"/>
          <w:szCs w:val="22"/>
          <w:lang w:eastAsia="en-US"/>
        </w:rPr>
        <w:t xml:space="preserve">και ανά </w:t>
      </w:r>
      <w:r w:rsidR="00CC0EC7">
        <w:rPr>
          <w:rFonts w:ascii="Arial" w:hAnsi="Arial" w:cs="Arial"/>
          <w:b w:val="0"/>
          <w:sz w:val="22"/>
          <w:szCs w:val="22"/>
          <w:lang w:eastAsia="en-US"/>
        </w:rPr>
        <w:t xml:space="preserve">κατηγορία </w:t>
      </w:r>
      <w:r w:rsidR="00475954">
        <w:rPr>
          <w:rFonts w:ascii="Arial" w:hAnsi="Arial" w:cs="Arial"/>
          <w:b w:val="0"/>
          <w:sz w:val="22"/>
          <w:szCs w:val="22"/>
          <w:lang w:eastAsia="en-US"/>
        </w:rPr>
        <w:t>χ</w:t>
      </w:r>
      <w:r w:rsidR="00BF2D3C" w:rsidRPr="00523501">
        <w:rPr>
          <w:rFonts w:ascii="Arial" w:hAnsi="Arial" w:cs="Arial"/>
          <w:b w:val="0"/>
          <w:sz w:val="22"/>
          <w:szCs w:val="22"/>
          <w:lang w:eastAsia="en-US"/>
        </w:rPr>
        <w:t>ώρα</w:t>
      </w:r>
      <w:r w:rsidR="00CC0EC7">
        <w:rPr>
          <w:rFonts w:ascii="Arial" w:hAnsi="Arial" w:cs="Arial"/>
          <w:b w:val="0"/>
          <w:sz w:val="22"/>
          <w:szCs w:val="22"/>
          <w:lang w:eastAsia="en-US"/>
        </w:rPr>
        <w:t>ς</w:t>
      </w:r>
      <w:r w:rsidR="00BF2D3C" w:rsidRPr="00523501">
        <w:rPr>
          <w:rFonts w:ascii="Arial" w:hAnsi="Arial" w:cs="Arial"/>
          <w:b w:val="0"/>
          <w:sz w:val="22"/>
          <w:szCs w:val="22"/>
          <w:lang w:eastAsia="en-US"/>
        </w:rPr>
        <w:t xml:space="preserve"> </w:t>
      </w:r>
      <w:r w:rsidR="00475954">
        <w:rPr>
          <w:rFonts w:ascii="Arial" w:hAnsi="Arial" w:cs="Arial"/>
          <w:b w:val="0"/>
          <w:sz w:val="22"/>
          <w:szCs w:val="22"/>
          <w:lang w:eastAsia="en-US"/>
        </w:rPr>
        <w:t>π</w:t>
      </w:r>
      <w:r w:rsidR="00BF2D3C" w:rsidRPr="00523501">
        <w:rPr>
          <w:rFonts w:ascii="Arial" w:hAnsi="Arial" w:cs="Arial"/>
          <w:b w:val="0"/>
          <w:sz w:val="22"/>
          <w:szCs w:val="22"/>
          <w:lang w:eastAsia="en-US"/>
        </w:rPr>
        <w:t>ροέλευσης</w:t>
      </w:r>
      <w:r w:rsidR="00CC0EC7">
        <w:rPr>
          <w:rFonts w:ascii="Arial" w:hAnsi="Arial" w:cs="Arial"/>
          <w:b w:val="0"/>
          <w:sz w:val="22"/>
          <w:szCs w:val="22"/>
          <w:lang w:eastAsia="en-US"/>
        </w:rPr>
        <w:t xml:space="preserve"> </w:t>
      </w:r>
      <w:r w:rsidR="00475954">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F31825">
        <w:rPr>
          <w:rFonts w:ascii="Arial" w:eastAsia="Calibri" w:hAnsi="Arial" w:cs="Arial"/>
          <w:b w:val="0"/>
          <w:sz w:val="22"/>
          <w:szCs w:val="22"/>
          <w:lang w:eastAsia="en-US"/>
        </w:rPr>
        <w:t xml:space="preserve"> 2020-2021</w:t>
      </w:r>
      <w:bookmarkEnd w:id="47"/>
    </w:p>
    <w:p w14:paraId="7E51904E" w14:textId="151A71AA" w:rsidR="00486BB3" w:rsidRPr="00486BB3" w:rsidRDefault="00486BB3" w:rsidP="00D8786F">
      <w:pPr>
        <w:pStyle w:val="Caption"/>
        <w:jc w:val="both"/>
        <w:rPr>
          <w:rFonts w:eastAsia="Calibri"/>
          <w:lang w:eastAsia="en-US"/>
        </w:rPr>
      </w:pPr>
      <w:r>
        <w:rPr>
          <w:noProof/>
          <w:lang w:val="en-US" w:eastAsia="en-US"/>
        </w:rPr>
        <w:drawing>
          <wp:inline distT="0" distB="0" distL="0" distR="0" wp14:anchorId="7864A168" wp14:editId="50CEB1E3">
            <wp:extent cx="5457061" cy="2576830"/>
            <wp:effectExtent l="0" t="0" r="10795" b="139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4DAAFD" w14:textId="4960C5C1" w:rsidR="00754ABD" w:rsidRDefault="00721D42" w:rsidP="00CC0EC7">
      <w:pPr>
        <w:autoSpaceDE w:val="0"/>
        <w:autoSpaceDN w:val="0"/>
        <w:adjustRightInd w:val="0"/>
        <w:spacing w:after="0"/>
        <w:jc w:val="both"/>
        <w:rPr>
          <w:rFonts w:ascii="Arial" w:hAnsi="Arial" w:cs="Arial"/>
        </w:rPr>
      </w:pPr>
      <w:r>
        <w:rPr>
          <w:rFonts w:ascii="Arial" w:hAnsi="Arial" w:cs="Arial"/>
          <w:lang w:val="en-GB"/>
        </w:rPr>
        <w:lastRenderedPageBreak/>
        <w:t>To</w:t>
      </w:r>
      <w:r w:rsidRPr="002D586B">
        <w:rPr>
          <w:rFonts w:ascii="Arial" w:hAnsi="Arial" w:cs="Arial"/>
        </w:rPr>
        <w:t xml:space="preserve"> </w:t>
      </w:r>
      <w:r>
        <w:rPr>
          <w:rFonts w:ascii="Arial" w:hAnsi="Arial" w:cs="Arial"/>
        </w:rPr>
        <w:t xml:space="preserve">Διάγραμμα 11 παρουσιάζει το ποσοστό των </w:t>
      </w:r>
      <w:r w:rsidR="00AD319F">
        <w:rPr>
          <w:rFonts w:ascii="Arial" w:hAnsi="Arial" w:cs="Arial"/>
        </w:rPr>
        <w:t xml:space="preserve">φοιτητών/φοιτητριών </w:t>
      </w:r>
      <w:r>
        <w:rPr>
          <w:rFonts w:ascii="Arial" w:hAnsi="Arial" w:cs="Arial"/>
        </w:rPr>
        <w:t xml:space="preserve">στα </w:t>
      </w:r>
      <w:r w:rsidR="00EF3A39">
        <w:rPr>
          <w:rFonts w:ascii="Arial" w:hAnsi="Arial" w:cs="Arial"/>
        </w:rPr>
        <w:t xml:space="preserve">Δημόσια και Ιδιωτικά </w:t>
      </w:r>
      <w:r>
        <w:rPr>
          <w:rFonts w:ascii="Arial" w:hAnsi="Arial" w:cs="Arial"/>
        </w:rPr>
        <w:t xml:space="preserve">Πανεπιστήμια ανά </w:t>
      </w:r>
      <w:r w:rsidR="002C3A7E">
        <w:rPr>
          <w:rFonts w:ascii="Arial" w:hAnsi="Arial" w:cs="Arial"/>
        </w:rPr>
        <w:t>είδος</w:t>
      </w:r>
      <w:r>
        <w:rPr>
          <w:rFonts w:ascii="Arial" w:hAnsi="Arial" w:cs="Arial"/>
        </w:rPr>
        <w:t xml:space="preserve"> φοίτησης και ανά φύλο. Γίνεται εμφανές ότι </w:t>
      </w:r>
      <w:r w:rsidR="00CC0EC7">
        <w:rPr>
          <w:rFonts w:ascii="Arial" w:hAnsi="Arial" w:cs="Arial"/>
        </w:rPr>
        <w:t>στα Δημόσια Πανεπιστήμια, η πλειοψηφία του φοιτητικού πληθυσμού που φοιτούσε με καθεστώς πλήρους φοίτησης είναι άνδρες (&gt;50%)</w:t>
      </w:r>
      <w:r w:rsidR="000D6FDA">
        <w:rPr>
          <w:rFonts w:ascii="Arial" w:hAnsi="Arial" w:cs="Arial"/>
        </w:rPr>
        <w:t>,</w:t>
      </w:r>
      <w:r w:rsidR="00CC0EC7">
        <w:rPr>
          <w:rFonts w:ascii="Arial" w:hAnsi="Arial" w:cs="Arial"/>
        </w:rPr>
        <w:t xml:space="preserve"> ενώ στα Ιδιωτικά Πανεπιστήμια είναι γυναίκες (&gt;60%). Η πλειοψηφία του φοιτητικού πληθυσμού που φοιτούσε με καθεστώς μερικής φοίτησης τόσο στα Δημόσια όσο και στα Ιδιωτικά Πανεπιστήμια είναι γυναίκες (&gt;50% και &gt;60% αντ</w:t>
      </w:r>
      <w:r w:rsidR="00447331">
        <w:rPr>
          <w:rFonts w:ascii="Arial" w:hAnsi="Arial" w:cs="Arial"/>
        </w:rPr>
        <w:t>ίστοιχα</w:t>
      </w:r>
      <w:r w:rsidR="00CC0EC7">
        <w:rPr>
          <w:rFonts w:ascii="Arial" w:hAnsi="Arial" w:cs="Arial"/>
        </w:rPr>
        <w:t>)</w:t>
      </w:r>
      <w:r w:rsidR="00447331">
        <w:rPr>
          <w:rFonts w:ascii="Arial" w:hAnsi="Arial" w:cs="Arial"/>
        </w:rPr>
        <w:t>.</w:t>
      </w:r>
    </w:p>
    <w:p w14:paraId="68A57B68" w14:textId="77777777" w:rsidR="00447331" w:rsidRPr="004907D9" w:rsidRDefault="00447331" w:rsidP="00CC0EC7">
      <w:pPr>
        <w:autoSpaceDE w:val="0"/>
        <w:autoSpaceDN w:val="0"/>
        <w:adjustRightInd w:val="0"/>
        <w:spacing w:after="0"/>
        <w:jc w:val="both"/>
        <w:rPr>
          <w:rFonts w:ascii="Arial" w:hAnsi="Arial" w:cs="Arial"/>
          <w:sz w:val="16"/>
        </w:rPr>
      </w:pPr>
    </w:p>
    <w:p w14:paraId="06A8E9B1" w14:textId="79716062" w:rsidR="00486BB3" w:rsidRDefault="00C706AC" w:rsidP="00447331">
      <w:pPr>
        <w:pStyle w:val="Caption"/>
        <w:jc w:val="both"/>
        <w:rPr>
          <w:rFonts w:ascii="Arial" w:eastAsia="Calibri" w:hAnsi="Arial" w:cs="Arial"/>
          <w:b w:val="0"/>
          <w:sz w:val="22"/>
          <w:szCs w:val="22"/>
          <w:lang w:eastAsia="en-US"/>
        </w:rPr>
      </w:pPr>
      <w:bookmarkStart w:id="48" w:name="_Toc87965876"/>
      <w:r w:rsidRPr="00523501">
        <w:rPr>
          <w:rFonts w:ascii="Arial" w:hAnsi="Arial" w:cs="Arial"/>
          <w:sz w:val="22"/>
          <w:szCs w:val="22"/>
          <w:lang w:eastAsia="en-US"/>
        </w:rPr>
        <w:t xml:space="preserve">Διάγραμμα </w:t>
      </w:r>
      <w:r w:rsidRPr="00523501">
        <w:rPr>
          <w:rFonts w:ascii="Arial" w:hAnsi="Arial" w:cs="Arial"/>
          <w:sz w:val="22"/>
          <w:szCs w:val="22"/>
          <w:lang w:eastAsia="en-US"/>
        </w:rPr>
        <w:fldChar w:fldCharType="begin"/>
      </w:r>
      <w:r w:rsidRPr="00523501">
        <w:rPr>
          <w:rFonts w:ascii="Arial" w:hAnsi="Arial" w:cs="Arial"/>
          <w:sz w:val="22"/>
          <w:szCs w:val="22"/>
          <w:lang w:eastAsia="en-US"/>
        </w:rPr>
        <w:instrText xml:space="preserve"> SEQ Διάγραμμα \* ARABIC </w:instrText>
      </w:r>
      <w:r w:rsidRPr="00523501">
        <w:rPr>
          <w:rFonts w:ascii="Arial" w:hAnsi="Arial" w:cs="Arial"/>
          <w:sz w:val="22"/>
          <w:szCs w:val="22"/>
          <w:lang w:eastAsia="en-US"/>
        </w:rPr>
        <w:fldChar w:fldCharType="separate"/>
      </w:r>
      <w:r w:rsidR="004515A7">
        <w:rPr>
          <w:rFonts w:ascii="Arial" w:hAnsi="Arial" w:cs="Arial"/>
          <w:noProof/>
          <w:sz w:val="22"/>
          <w:szCs w:val="22"/>
          <w:lang w:eastAsia="en-US"/>
        </w:rPr>
        <w:t>11</w:t>
      </w:r>
      <w:r w:rsidRPr="00523501">
        <w:rPr>
          <w:rFonts w:ascii="Arial" w:hAnsi="Arial" w:cs="Arial"/>
          <w:sz w:val="22"/>
          <w:szCs w:val="22"/>
          <w:lang w:eastAsia="en-US"/>
        </w:rPr>
        <w:fldChar w:fldCharType="end"/>
      </w:r>
      <w:r w:rsidR="002D586B">
        <w:rPr>
          <w:rFonts w:ascii="Arial" w:hAnsi="Arial" w:cs="Arial"/>
          <w:sz w:val="22"/>
          <w:szCs w:val="22"/>
          <w:lang w:eastAsia="en-US"/>
        </w:rPr>
        <w:t>.</w:t>
      </w:r>
      <w:r w:rsidRPr="00523501">
        <w:rPr>
          <w:rFonts w:ascii="Arial" w:hAnsi="Arial" w:cs="Arial"/>
          <w:b w:val="0"/>
          <w:sz w:val="22"/>
          <w:szCs w:val="22"/>
          <w:lang w:eastAsia="en-US"/>
        </w:rPr>
        <w:t xml:space="preserve"> </w:t>
      </w:r>
      <w:r w:rsidR="00BF2D3C" w:rsidRPr="00523501">
        <w:rPr>
          <w:rFonts w:ascii="Arial" w:hAnsi="Arial" w:cs="Arial"/>
          <w:b w:val="0"/>
          <w:sz w:val="22"/>
          <w:szCs w:val="22"/>
          <w:lang w:eastAsia="en-US"/>
        </w:rPr>
        <w:t xml:space="preserve">Ποσοστό φοιτητών/φοιτητριών στα </w:t>
      </w:r>
      <w:r w:rsidR="00447331">
        <w:rPr>
          <w:rFonts w:ascii="Arial" w:hAnsi="Arial" w:cs="Arial"/>
          <w:b w:val="0"/>
          <w:sz w:val="22"/>
          <w:szCs w:val="22"/>
          <w:lang w:eastAsia="en-US"/>
        </w:rPr>
        <w:t xml:space="preserve">Δημόσια και Ιδιωτικά </w:t>
      </w:r>
      <w:r w:rsidR="00BF2D3C" w:rsidRPr="00523501">
        <w:rPr>
          <w:rFonts w:ascii="Arial" w:hAnsi="Arial" w:cs="Arial"/>
          <w:b w:val="0"/>
          <w:sz w:val="22"/>
          <w:szCs w:val="22"/>
          <w:lang w:eastAsia="en-US"/>
        </w:rPr>
        <w:t xml:space="preserve">Πανεπιστήμια ανά </w:t>
      </w:r>
      <w:r w:rsidR="002C3A7E">
        <w:rPr>
          <w:rFonts w:ascii="Arial" w:hAnsi="Arial" w:cs="Arial"/>
          <w:b w:val="0"/>
          <w:sz w:val="22"/>
          <w:szCs w:val="22"/>
          <w:lang w:eastAsia="en-US"/>
        </w:rPr>
        <w:t>είδος</w:t>
      </w:r>
      <w:r w:rsidR="00BF2D3C" w:rsidRPr="00523501">
        <w:rPr>
          <w:rFonts w:ascii="Arial" w:hAnsi="Arial" w:cs="Arial"/>
          <w:b w:val="0"/>
          <w:sz w:val="22"/>
          <w:szCs w:val="22"/>
          <w:lang w:eastAsia="en-US"/>
        </w:rPr>
        <w:t xml:space="preserve"> </w:t>
      </w:r>
      <w:r w:rsidR="00475954">
        <w:rPr>
          <w:rFonts w:ascii="Arial" w:hAnsi="Arial" w:cs="Arial"/>
          <w:b w:val="0"/>
          <w:sz w:val="22"/>
          <w:szCs w:val="22"/>
          <w:lang w:eastAsia="en-US"/>
        </w:rPr>
        <w:t>φ</w:t>
      </w:r>
      <w:r w:rsidR="00BF2D3C" w:rsidRPr="00523501">
        <w:rPr>
          <w:rFonts w:ascii="Arial" w:hAnsi="Arial" w:cs="Arial"/>
          <w:b w:val="0"/>
          <w:sz w:val="22"/>
          <w:szCs w:val="22"/>
          <w:lang w:eastAsia="en-US"/>
        </w:rPr>
        <w:t xml:space="preserve">οίτησης και ανά </w:t>
      </w:r>
      <w:r w:rsidR="00475954">
        <w:rPr>
          <w:rFonts w:ascii="Arial" w:hAnsi="Arial" w:cs="Arial"/>
          <w:b w:val="0"/>
          <w:sz w:val="22"/>
          <w:szCs w:val="22"/>
          <w:lang w:eastAsia="en-US"/>
        </w:rPr>
        <w:t>φ</w:t>
      </w:r>
      <w:r w:rsidR="00BF2D3C" w:rsidRPr="00523501">
        <w:rPr>
          <w:rFonts w:ascii="Arial" w:hAnsi="Arial" w:cs="Arial"/>
          <w:b w:val="0"/>
          <w:sz w:val="22"/>
          <w:szCs w:val="22"/>
          <w:lang w:eastAsia="en-US"/>
        </w:rPr>
        <w:t>ύλο</w:t>
      </w:r>
      <w:r w:rsidR="00F31825">
        <w:rPr>
          <w:rFonts w:ascii="Arial" w:hAnsi="Arial" w:cs="Arial"/>
          <w:b w:val="0"/>
          <w:sz w:val="22"/>
          <w:szCs w:val="22"/>
          <w:lang w:eastAsia="en-US"/>
        </w:rPr>
        <w:t xml:space="preserve"> </w:t>
      </w:r>
      <w:r w:rsidR="00475954">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F31825">
        <w:rPr>
          <w:rFonts w:ascii="Arial" w:eastAsia="Calibri" w:hAnsi="Arial" w:cs="Arial"/>
          <w:b w:val="0"/>
          <w:sz w:val="22"/>
          <w:szCs w:val="22"/>
          <w:lang w:eastAsia="en-US"/>
        </w:rPr>
        <w:t xml:space="preserve"> 2020-2021</w:t>
      </w:r>
      <w:bookmarkEnd w:id="48"/>
    </w:p>
    <w:p w14:paraId="1919D663" w14:textId="58E4856E" w:rsidR="00EF3A39" w:rsidRPr="00EF3A39" w:rsidRDefault="00486BB3" w:rsidP="00EF3A39">
      <w:pPr>
        <w:rPr>
          <w:rFonts w:eastAsia="Calibri"/>
          <w:lang w:eastAsia="en-US"/>
        </w:rPr>
      </w:pPr>
      <w:r>
        <w:rPr>
          <w:noProof/>
          <w:lang w:val="en-US" w:eastAsia="en-US"/>
        </w:rPr>
        <w:drawing>
          <wp:inline distT="0" distB="0" distL="0" distR="0" wp14:anchorId="51DFB184" wp14:editId="1A35191D">
            <wp:extent cx="5397500" cy="2247900"/>
            <wp:effectExtent l="0" t="0" r="1270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425874" w14:textId="35D14F55" w:rsidR="00A23AC0" w:rsidRDefault="00A23AC0" w:rsidP="00447331">
      <w:pPr>
        <w:autoSpaceDE w:val="0"/>
        <w:autoSpaceDN w:val="0"/>
        <w:adjustRightInd w:val="0"/>
        <w:spacing w:after="0"/>
        <w:jc w:val="both"/>
        <w:rPr>
          <w:rFonts w:ascii="Arial" w:eastAsia="Calibri" w:hAnsi="Arial" w:cs="Arial"/>
          <w:lang w:eastAsia="en-US"/>
        </w:rPr>
      </w:pPr>
      <w:r>
        <w:rPr>
          <w:rFonts w:ascii="Arial" w:eastAsia="Calibri" w:hAnsi="Arial" w:cs="Arial"/>
          <w:lang w:eastAsia="en-US"/>
        </w:rPr>
        <w:t>Ο Πίνακας 2</w:t>
      </w:r>
      <w:r w:rsidR="003328EB">
        <w:rPr>
          <w:rFonts w:ascii="Arial" w:eastAsia="Calibri" w:hAnsi="Arial" w:cs="Arial"/>
          <w:lang w:eastAsia="en-US"/>
        </w:rPr>
        <w:t>0</w:t>
      </w:r>
      <w:r w:rsidR="007A1BC1">
        <w:rPr>
          <w:rFonts w:ascii="Arial" w:eastAsia="Calibri" w:hAnsi="Arial" w:cs="Arial"/>
          <w:lang w:eastAsia="en-US"/>
        </w:rPr>
        <w:t xml:space="preserve"> παρουσιάζει το ποσοστό </w:t>
      </w:r>
      <w:r w:rsidRPr="00A362F9">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Pr="00A362F9">
        <w:rPr>
          <w:rFonts w:ascii="Arial" w:eastAsia="Calibri" w:hAnsi="Arial" w:cs="Arial"/>
          <w:lang w:eastAsia="en-US"/>
        </w:rPr>
        <w:t xml:space="preserve"> </w:t>
      </w:r>
      <w:r w:rsidRPr="00523501">
        <w:rPr>
          <w:rFonts w:ascii="Arial" w:eastAsia="Calibri" w:hAnsi="Arial" w:cs="Arial"/>
          <w:lang w:eastAsia="en-US"/>
        </w:rPr>
        <w:t>στ</w:t>
      </w:r>
      <w:r>
        <w:rPr>
          <w:rFonts w:ascii="Arial" w:eastAsia="Calibri" w:hAnsi="Arial" w:cs="Arial"/>
          <w:lang w:eastAsia="en-US"/>
        </w:rPr>
        <w:t xml:space="preserve">α Δημόσια και Ιδιωτικά Πανεπιστήμια ανά </w:t>
      </w:r>
      <w:r w:rsidR="002C3A7E">
        <w:rPr>
          <w:rFonts w:ascii="Arial" w:eastAsia="Calibri" w:hAnsi="Arial" w:cs="Arial"/>
          <w:lang w:eastAsia="en-US"/>
        </w:rPr>
        <w:t>είδος</w:t>
      </w:r>
      <w:r>
        <w:rPr>
          <w:rFonts w:ascii="Arial" w:eastAsia="Calibri" w:hAnsi="Arial" w:cs="Arial"/>
          <w:lang w:eastAsia="en-US"/>
        </w:rPr>
        <w:t xml:space="preserve"> φοίτησης και </w:t>
      </w:r>
      <w:r w:rsidR="00F7784A">
        <w:rPr>
          <w:rFonts w:ascii="Arial" w:eastAsia="Calibri" w:hAnsi="Arial" w:cs="Arial"/>
          <w:lang w:eastAsia="en-US"/>
        </w:rPr>
        <w:t xml:space="preserve">ανά </w:t>
      </w:r>
      <w:r>
        <w:rPr>
          <w:rFonts w:ascii="Arial" w:eastAsia="Calibri" w:hAnsi="Arial" w:cs="Arial"/>
          <w:lang w:eastAsia="en-US"/>
        </w:rPr>
        <w:t>επίπεδο σπουδών</w:t>
      </w:r>
      <w:r w:rsidRPr="004751BC">
        <w:rPr>
          <w:rFonts w:ascii="Arial" w:hAnsi="Arial" w:cs="Arial"/>
        </w:rPr>
        <w:t>.</w:t>
      </w:r>
      <w:r w:rsidRPr="00523501">
        <w:rPr>
          <w:rFonts w:ascii="Arial" w:hAnsi="Arial" w:cs="Arial"/>
          <w:color w:val="FF0000"/>
        </w:rPr>
        <w:t xml:space="preserve"> </w:t>
      </w:r>
      <w:r w:rsidR="007A1BC1">
        <w:rPr>
          <w:rFonts w:ascii="Arial" w:eastAsia="Calibri" w:hAnsi="Arial" w:cs="Arial"/>
          <w:lang w:eastAsia="en-US"/>
        </w:rPr>
        <w:t>Σύμφωνα με τον Πίνακα 20,</w:t>
      </w:r>
      <w:r w:rsidR="00BB7C2C">
        <w:rPr>
          <w:rFonts w:ascii="Arial" w:eastAsia="Calibri" w:hAnsi="Arial" w:cs="Arial"/>
          <w:lang w:eastAsia="en-US"/>
        </w:rPr>
        <w:t xml:space="preserve"> </w:t>
      </w:r>
      <w:r w:rsidRPr="00A362F9">
        <w:rPr>
          <w:rFonts w:ascii="Arial" w:eastAsia="Calibri" w:hAnsi="Arial" w:cs="Arial"/>
          <w:lang w:eastAsia="en-US"/>
        </w:rPr>
        <w:t xml:space="preserve">διαφαίνεται ότι </w:t>
      </w:r>
      <w:r w:rsidR="00F7784A">
        <w:rPr>
          <w:rFonts w:ascii="Arial" w:eastAsia="Calibri" w:hAnsi="Arial" w:cs="Arial"/>
          <w:lang w:eastAsia="en-US"/>
        </w:rPr>
        <w:t xml:space="preserve">στα Δημόσια Πανεπιστήμια, </w:t>
      </w:r>
      <w:r w:rsidRPr="00A362F9">
        <w:rPr>
          <w:rFonts w:ascii="Arial" w:eastAsia="Calibri" w:hAnsi="Arial" w:cs="Arial"/>
          <w:lang w:eastAsia="en-US"/>
        </w:rPr>
        <w:t xml:space="preserve">η </w:t>
      </w:r>
      <w:r w:rsidR="00F7784A">
        <w:rPr>
          <w:rFonts w:ascii="Arial" w:eastAsia="Calibri" w:hAnsi="Arial" w:cs="Arial"/>
          <w:lang w:eastAsia="en-US"/>
        </w:rPr>
        <w:t xml:space="preserve">μεγάλη </w:t>
      </w:r>
      <w:r w:rsidRPr="00A362F9">
        <w:rPr>
          <w:rFonts w:ascii="Arial" w:eastAsia="Calibri" w:hAnsi="Arial" w:cs="Arial"/>
          <w:lang w:eastAsia="en-US"/>
        </w:rPr>
        <w:t>πλειο</w:t>
      </w:r>
      <w:r>
        <w:rPr>
          <w:rFonts w:ascii="Arial" w:eastAsia="Calibri" w:hAnsi="Arial" w:cs="Arial"/>
          <w:lang w:eastAsia="en-US"/>
        </w:rPr>
        <w:t>νότητα</w:t>
      </w:r>
      <w:r w:rsidRPr="00A362F9">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sidR="00F7784A">
        <w:rPr>
          <w:rFonts w:ascii="Arial" w:eastAsia="Calibri" w:hAnsi="Arial" w:cs="Arial"/>
          <w:lang w:eastAsia="en-US"/>
        </w:rPr>
        <w:t>(8</w:t>
      </w:r>
      <w:r w:rsidR="007A5BE1">
        <w:rPr>
          <w:rFonts w:ascii="Arial" w:eastAsia="Calibri" w:hAnsi="Arial" w:cs="Arial"/>
          <w:lang w:eastAsia="en-US"/>
        </w:rPr>
        <w:t>1,9</w:t>
      </w:r>
      <w:r w:rsidR="00F7784A">
        <w:rPr>
          <w:rFonts w:ascii="Arial" w:eastAsia="Calibri" w:hAnsi="Arial" w:cs="Arial"/>
          <w:lang w:eastAsia="en-US"/>
        </w:rPr>
        <w:t xml:space="preserve">%) με καθεστώς πλήρους φοίτησης φοιτούσε σε </w:t>
      </w:r>
      <w:r w:rsidR="00646D95">
        <w:rPr>
          <w:rFonts w:ascii="Arial" w:eastAsia="Calibri" w:hAnsi="Arial" w:cs="Arial"/>
          <w:lang w:eastAsia="en-US"/>
        </w:rPr>
        <w:t>π</w:t>
      </w:r>
      <w:r w:rsidR="00F7784A">
        <w:rPr>
          <w:rFonts w:ascii="Arial" w:eastAsia="Calibri" w:hAnsi="Arial" w:cs="Arial"/>
          <w:lang w:eastAsia="en-US"/>
        </w:rPr>
        <w:t xml:space="preserve">ρογράμματα </w:t>
      </w:r>
      <w:r w:rsidR="00646D95">
        <w:rPr>
          <w:rFonts w:ascii="Arial" w:eastAsia="Calibri" w:hAnsi="Arial" w:cs="Arial"/>
          <w:lang w:eastAsia="en-US"/>
        </w:rPr>
        <w:t>σ</w:t>
      </w:r>
      <w:r w:rsidR="00F7784A">
        <w:rPr>
          <w:rFonts w:ascii="Arial" w:eastAsia="Calibri" w:hAnsi="Arial" w:cs="Arial"/>
          <w:lang w:eastAsia="en-US"/>
        </w:rPr>
        <w:t xml:space="preserve">πουδών </w:t>
      </w:r>
      <w:r w:rsidR="007A5BE1">
        <w:rPr>
          <w:rFonts w:ascii="Arial" w:eastAsia="Calibri" w:hAnsi="Arial" w:cs="Arial"/>
          <w:lang w:eastAsia="en-US"/>
        </w:rPr>
        <w:t>ε</w:t>
      </w:r>
      <w:r w:rsidR="00F7784A">
        <w:rPr>
          <w:rFonts w:ascii="Arial" w:eastAsia="Calibri" w:hAnsi="Arial" w:cs="Arial"/>
          <w:lang w:eastAsia="en-US"/>
        </w:rPr>
        <w:t>πιπέδου 6</w:t>
      </w:r>
      <w:r w:rsidR="005B2581">
        <w:rPr>
          <w:rFonts w:ascii="Arial" w:eastAsia="Calibri" w:hAnsi="Arial" w:cs="Arial"/>
          <w:lang w:eastAsia="en-US"/>
        </w:rPr>
        <w:t>,</w:t>
      </w:r>
      <w:r w:rsidR="00F7784A">
        <w:rPr>
          <w:rFonts w:ascii="Arial" w:eastAsia="Calibri" w:hAnsi="Arial" w:cs="Arial"/>
          <w:lang w:eastAsia="en-US"/>
        </w:rPr>
        <w:t xml:space="preserve"> </w:t>
      </w:r>
      <w:r w:rsidR="007E5883">
        <w:rPr>
          <w:rFonts w:ascii="Arial" w:eastAsia="Calibri" w:hAnsi="Arial" w:cs="Arial"/>
          <w:lang w:eastAsia="en-US"/>
        </w:rPr>
        <w:t xml:space="preserve">ενώ στα </w:t>
      </w:r>
      <w:r w:rsidR="00646D95">
        <w:rPr>
          <w:rFonts w:ascii="Arial" w:eastAsia="Calibri" w:hAnsi="Arial" w:cs="Arial"/>
          <w:lang w:eastAsia="en-US"/>
        </w:rPr>
        <w:t>Ιδιωτικά</w:t>
      </w:r>
      <w:r w:rsidR="00BB7C2C">
        <w:rPr>
          <w:rFonts w:ascii="Arial" w:eastAsia="Calibri" w:hAnsi="Arial" w:cs="Arial"/>
          <w:lang w:eastAsia="en-US"/>
        </w:rPr>
        <w:t xml:space="preserve"> Πανεπιστήμια η πλειοψηφία των </w:t>
      </w:r>
      <w:r w:rsidR="00AD319F">
        <w:rPr>
          <w:rFonts w:ascii="Arial" w:eastAsia="Calibri" w:hAnsi="Arial" w:cs="Arial"/>
          <w:lang w:eastAsia="en-US"/>
        </w:rPr>
        <w:t xml:space="preserve">φοιτητών/φοιτητριών </w:t>
      </w:r>
      <w:r w:rsidR="007E5883">
        <w:rPr>
          <w:rFonts w:ascii="Arial" w:eastAsia="Calibri" w:hAnsi="Arial" w:cs="Arial"/>
          <w:lang w:eastAsia="en-US"/>
        </w:rPr>
        <w:t>με καθεστώς πλήρους φοίτησης</w:t>
      </w:r>
      <w:r w:rsidR="00BB7C2C" w:rsidRPr="00BB7C2C">
        <w:rPr>
          <w:rFonts w:ascii="Arial" w:eastAsia="Calibri" w:hAnsi="Arial" w:cs="Arial"/>
          <w:lang w:eastAsia="en-US"/>
        </w:rPr>
        <w:t xml:space="preserve"> (55%)</w:t>
      </w:r>
      <w:r w:rsidR="00BB7C2C">
        <w:rPr>
          <w:rFonts w:ascii="Arial" w:eastAsia="Calibri" w:hAnsi="Arial" w:cs="Arial"/>
          <w:lang w:eastAsia="en-US"/>
        </w:rPr>
        <w:t xml:space="preserve"> φοιτούσε σε </w:t>
      </w:r>
      <w:r w:rsidR="00646D95">
        <w:rPr>
          <w:rFonts w:ascii="Arial" w:eastAsia="Calibri" w:hAnsi="Arial" w:cs="Arial"/>
          <w:lang w:eastAsia="en-US"/>
        </w:rPr>
        <w:t>π</w:t>
      </w:r>
      <w:r w:rsidR="00BB7C2C">
        <w:rPr>
          <w:rFonts w:ascii="Arial" w:eastAsia="Calibri" w:hAnsi="Arial" w:cs="Arial"/>
          <w:lang w:eastAsia="en-US"/>
        </w:rPr>
        <w:t xml:space="preserve">ρογράμματα </w:t>
      </w:r>
      <w:r w:rsidR="00646D95">
        <w:rPr>
          <w:rFonts w:ascii="Arial" w:eastAsia="Calibri" w:hAnsi="Arial" w:cs="Arial"/>
          <w:lang w:eastAsia="en-US"/>
        </w:rPr>
        <w:t>σ</w:t>
      </w:r>
      <w:r w:rsidR="00BB7C2C">
        <w:rPr>
          <w:rFonts w:ascii="Arial" w:eastAsia="Calibri" w:hAnsi="Arial" w:cs="Arial"/>
          <w:lang w:eastAsia="en-US"/>
        </w:rPr>
        <w:t xml:space="preserve">πουδών </w:t>
      </w:r>
      <w:r w:rsidR="007A5BE1">
        <w:rPr>
          <w:rFonts w:ascii="Arial" w:eastAsia="Calibri" w:hAnsi="Arial" w:cs="Arial"/>
          <w:lang w:eastAsia="en-US"/>
        </w:rPr>
        <w:t>ε</w:t>
      </w:r>
      <w:r w:rsidR="00BB7C2C">
        <w:rPr>
          <w:rFonts w:ascii="Arial" w:eastAsia="Calibri" w:hAnsi="Arial" w:cs="Arial"/>
          <w:lang w:eastAsia="en-US"/>
        </w:rPr>
        <w:t>πιπέδου 7</w:t>
      </w:r>
      <w:r w:rsidR="00BB7C2C" w:rsidRPr="00BB7C2C">
        <w:rPr>
          <w:rFonts w:ascii="Arial" w:eastAsia="Calibri" w:hAnsi="Arial" w:cs="Arial"/>
          <w:lang w:eastAsia="en-US"/>
        </w:rPr>
        <w:t xml:space="preserve">. </w:t>
      </w:r>
      <w:r w:rsidR="00547F9A">
        <w:rPr>
          <w:rFonts w:ascii="Arial" w:eastAsia="Calibri" w:hAnsi="Arial" w:cs="Arial"/>
          <w:lang w:eastAsia="en-US"/>
        </w:rPr>
        <w:t>Σε σχέση με το</w:t>
      </w:r>
      <w:r w:rsidR="007E5883">
        <w:rPr>
          <w:rFonts w:ascii="Arial" w:eastAsia="Calibri" w:hAnsi="Arial" w:cs="Arial"/>
          <w:lang w:eastAsia="en-US"/>
        </w:rPr>
        <w:t>ν φοιτητικό πληθυσμό με καθεστώς μερικού</w:t>
      </w:r>
      <w:r w:rsidR="00547F9A">
        <w:rPr>
          <w:rFonts w:ascii="Arial" w:eastAsia="Calibri" w:hAnsi="Arial" w:cs="Arial"/>
          <w:lang w:eastAsia="en-US"/>
        </w:rPr>
        <w:t>ς φοίτησης, η πλειο</w:t>
      </w:r>
      <w:r w:rsidR="007E5883">
        <w:rPr>
          <w:rFonts w:ascii="Arial" w:eastAsia="Calibri" w:hAnsi="Arial" w:cs="Arial"/>
          <w:lang w:eastAsia="en-US"/>
        </w:rPr>
        <w:t xml:space="preserve">ψηφία στα Δημόσια και Ιδιωτικά Πανεπιστήμια φοιτούσε σε </w:t>
      </w:r>
      <w:r w:rsidR="00646D95">
        <w:rPr>
          <w:rFonts w:ascii="Arial" w:eastAsia="Calibri" w:hAnsi="Arial" w:cs="Arial"/>
          <w:lang w:eastAsia="en-US"/>
        </w:rPr>
        <w:t>π</w:t>
      </w:r>
      <w:r w:rsidR="007E5883">
        <w:rPr>
          <w:rFonts w:ascii="Arial" w:eastAsia="Calibri" w:hAnsi="Arial" w:cs="Arial"/>
          <w:lang w:eastAsia="en-US"/>
        </w:rPr>
        <w:t xml:space="preserve">ρογράμματα </w:t>
      </w:r>
      <w:r w:rsidR="00646D95">
        <w:rPr>
          <w:rFonts w:ascii="Arial" w:eastAsia="Calibri" w:hAnsi="Arial" w:cs="Arial"/>
          <w:lang w:eastAsia="en-US"/>
        </w:rPr>
        <w:t>σ</w:t>
      </w:r>
      <w:r w:rsidR="007E5883">
        <w:rPr>
          <w:rFonts w:ascii="Arial" w:eastAsia="Calibri" w:hAnsi="Arial" w:cs="Arial"/>
          <w:lang w:eastAsia="en-US"/>
        </w:rPr>
        <w:t xml:space="preserve">πουδών </w:t>
      </w:r>
      <w:r w:rsidR="007A5BE1">
        <w:rPr>
          <w:rFonts w:ascii="Arial" w:eastAsia="Calibri" w:hAnsi="Arial" w:cs="Arial"/>
          <w:lang w:eastAsia="en-US"/>
        </w:rPr>
        <w:t>ε</w:t>
      </w:r>
      <w:r w:rsidR="007E5883">
        <w:rPr>
          <w:rFonts w:ascii="Arial" w:eastAsia="Calibri" w:hAnsi="Arial" w:cs="Arial"/>
          <w:lang w:eastAsia="en-US"/>
        </w:rPr>
        <w:t>πιπέδου 7 (</w:t>
      </w:r>
      <w:r w:rsidR="007A5BE1">
        <w:rPr>
          <w:rFonts w:ascii="Arial" w:eastAsia="Calibri" w:hAnsi="Arial" w:cs="Arial"/>
          <w:lang w:eastAsia="en-US"/>
        </w:rPr>
        <w:t>49,6</w:t>
      </w:r>
      <w:r w:rsidR="007E5883">
        <w:rPr>
          <w:rFonts w:ascii="Arial" w:eastAsia="Calibri" w:hAnsi="Arial" w:cs="Arial"/>
          <w:lang w:eastAsia="en-US"/>
        </w:rPr>
        <w:t xml:space="preserve">% και </w:t>
      </w:r>
      <w:r w:rsidR="007A5BE1">
        <w:rPr>
          <w:rFonts w:ascii="Arial" w:eastAsia="Calibri" w:hAnsi="Arial" w:cs="Arial"/>
          <w:lang w:eastAsia="en-US"/>
        </w:rPr>
        <w:t>66,8</w:t>
      </w:r>
      <w:r w:rsidR="007E5883">
        <w:rPr>
          <w:rFonts w:ascii="Arial" w:eastAsia="Calibri" w:hAnsi="Arial" w:cs="Arial"/>
          <w:lang w:eastAsia="en-US"/>
        </w:rPr>
        <w:t>% αντίστοιχα).</w:t>
      </w:r>
    </w:p>
    <w:p w14:paraId="39DD423A" w14:textId="4DE2A63D" w:rsidR="00D8786F" w:rsidRDefault="00D8786F" w:rsidP="00447331">
      <w:pPr>
        <w:autoSpaceDE w:val="0"/>
        <w:autoSpaceDN w:val="0"/>
        <w:adjustRightInd w:val="0"/>
        <w:spacing w:after="0"/>
        <w:jc w:val="both"/>
        <w:rPr>
          <w:rFonts w:ascii="Arial" w:eastAsia="Calibri" w:hAnsi="Arial" w:cs="Arial"/>
          <w:lang w:eastAsia="en-US"/>
        </w:rPr>
      </w:pPr>
    </w:p>
    <w:p w14:paraId="0B1044E2" w14:textId="3BEE4962" w:rsidR="00D8786F" w:rsidRDefault="00D8786F" w:rsidP="00447331">
      <w:pPr>
        <w:autoSpaceDE w:val="0"/>
        <w:autoSpaceDN w:val="0"/>
        <w:adjustRightInd w:val="0"/>
        <w:spacing w:after="0"/>
        <w:jc w:val="both"/>
        <w:rPr>
          <w:rFonts w:ascii="Arial" w:eastAsia="Calibri" w:hAnsi="Arial" w:cs="Arial"/>
          <w:lang w:eastAsia="en-US"/>
        </w:rPr>
      </w:pPr>
    </w:p>
    <w:p w14:paraId="3F81F7BD" w14:textId="24EBBA0C" w:rsidR="00D8786F" w:rsidRDefault="00D8786F" w:rsidP="00447331">
      <w:pPr>
        <w:autoSpaceDE w:val="0"/>
        <w:autoSpaceDN w:val="0"/>
        <w:adjustRightInd w:val="0"/>
        <w:spacing w:after="0"/>
        <w:jc w:val="both"/>
        <w:rPr>
          <w:rFonts w:ascii="Arial" w:eastAsia="Calibri" w:hAnsi="Arial" w:cs="Arial"/>
          <w:lang w:eastAsia="en-US"/>
        </w:rPr>
      </w:pPr>
    </w:p>
    <w:p w14:paraId="024D22C6" w14:textId="3B2BA8EC" w:rsidR="00D8786F" w:rsidRDefault="00D8786F" w:rsidP="00447331">
      <w:pPr>
        <w:autoSpaceDE w:val="0"/>
        <w:autoSpaceDN w:val="0"/>
        <w:adjustRightInd w:val="0"/>
        <w:spacing w:after="0"/>
        <w:jc w:val="both"/>
        <w:rPr>
          <w:rFonts w:ascii="Arial" w:eastAsia="Calibri" w:hAnsi="Arial" w:cs="Arial"/>
          <w:lang w:eastAsia="en-US"/>
        </w:rPr>
      </w:pPr>
    </w:p>
    <w:p w14:paraId="14FC40ED" w14:textId="5EC899C4" w:rsidR="00D8786F" w:rsidRDefault="00D8786F" w:rsidP="00447331">
      <w:pPr>
        <w:autoSpaceDE w:val="0"/>
        <w:autoSpaceDN w:val="0"/>
        <w:adjustRightInd w:val="0"/>
        <w:spacing w:after="0"/>
        <w:jc w:val="both"/>
        <w:rPr>
          <w:rFonts w:ascii="Arial" w:eastAsia="Calibri" w:hAnsi="Arial" w:cs="Arial"/>
          <w:lang w:eastAsia="en-US"/>
        </w:rPr>
      </w:pPr>
    </w:p>
    <w:p w14:paraId="50BFE352" w14:textId="34C496A5" w:rsidR="00D8786F" w:rsidRDefault="00D8786F" w:rsidP="00447331">
      <w:pPr>
        <w:autoSpaceDE w:val="0"/>
        <w:autoSpaceDN w:val="0"/>
        <w:adjustRightInd w:val="0"/>
        <w:spacing w:after="0"/>
        <w:jc w:val="both"/>
        <w:rPr>
          <w:rFonts w:ascii="Arial" w:eastAsia="Calibri" w:hAnsi="Arial" w:cs="Arial"/>
          <w:lang w:eastAsia="en-US"/>
        </w:rPr>
      </w:pPr>
    </w:p>
    <w:p w14:paraId="74D40304" w14:textId="714246D0" w:rsidR="00D8786F" w:rsidRDefault="00D8786F" w:rsidP="00447331">
      <w:pPr>
        <w:autoSpaceDE w:val="0"/>
        <w:autoSpaceDN w:val="0"/>
        <w:adjustRightInd w:val="0"/>
        <w:spacing w:after="0"/>
        <w:jc w:val="both"/>
        <w:rPr>
          <w:rFonts w:ascii="Arial" w:eastAsia="Calibri" w:hAnsi="Arial" w:cs="Arial"/>
          <w:lang w:eastAsia="en-US"/>
        </w:rPr>
      </w:pPr>
    </w:p>
    <w:p w14:paraId="16A37D12" w14:textId="4A659E03" w:rsidR="00D8786F" w:rsidRDefault="00D8786F" w:rsidP="00447331">
      <w:pPr>
        <w:autoSpaceDE w:val="0"/>
        <w:autoSpaceDN w:val="0"/>
        <w:adjustRightInd w:val="0"/>
        <w:spacing w:after="0"/>
        <w:jc w:val="both"/>
        <w:rPr>
          <w:rFonts w:ascii="Arial" w:eastAsia="Calibri" w:hAnsi="Arial" w:cs="Arial"/>
          <w:lang w:eastAsia="en-US"/>
        </w:rPr>
      </w:pPr>
    </w:p>
    <w:p w14:paraId="376BBFD1" w14:textId="100853D5" w:rsidR="00D8786F" w:rsidRDefault="00D8786F" w:rsidP="00447331">
      <w:pPr>
        <w:autoSpaceDE w:val="0"/>
        <w:autoSpaceDN w:val="0"/>
        <w:adjustRightInd w:val="0"/>
        <w:spacing w:after="0"/>
        <w:jc w:val="both"/>
        <w:rPr>
          <w:rFonts w:ascii="Arial" w:eastAsia="Calibri" w:hAnsi="Arial" w:cs="Arial"/>
          <w:lang w:eastAsia="en-US"/>
        </w:rPr>
      </w:pPr>
    </w:p>
    <w:p w14:paraId="2A84CCF9" w14:textId="6B11531B" w:rsidR="00D8786F" w:rsidRDefault="00D8786F" w:rsidP="00447331">
      <w:pPr>
        <w:autoSpaceDE w:val="0"/>
        <w:autoSpaceDN w:val="0"/>
        <w:adjustRightInd w:val="0"/>
        <w:spacing w:after="0"/>
        <w:jc w:val="both"/>
        <w:rPr>
          <w:rFonts w:ascii="Arial" w:eastAsia="Calibri" w:hAnsi="Arial" w:cs="Arial"/>
          <w:lang w:eastAsia="en-US"/>
        </w:rPr>
      </w:pPr>
    </w:p>
    <w:p w14:paraId="12AE2899" w14:textId="327E5AC2" w:rsidR="00D8786F" w:rsidRDefault="00D8786F" w:rsidP="00447331">
      <w:pPr>
        <w:autoSpaceDE w:val="0"/>
        <w:autoSpaceDN w:val="0"/>
        <w:adjustRightInd w:val="0"/>
        <w:spacing w:after="0"/>
        <w:jc w:val="both"/>
        <w:rPr>
          <w:rFonts w:ascii="Arial" w:eastAsia="Calibri" w:hAnsi="Arial" w:cs="Arial"/>
          <w:lang w:eastAsia="en-US"/>
        </w:rPr>
      </w:pPr>
    </w:p>
    <w:p w14:paraId="346C8B0F" w14:textId="014756DF" w:rsidR="00D8786F" w:rsidRDefault="00D8786F" w:rsidP="00447331">
      <w:pPr>
        <w:autoSpaceDE w:val="0"/>
        <w:autoSpaceDN w:val="0"/>
        <w:adjustRightInd w:val="0"/>
        <w:spacing w:after="0"/>
        <w:jc w:val="both"/>
        <w:rPr>
          <w:rFonts w:ascii="Arial" w:eastAsia="Calibri" w:hAnsi="Arial" w:cs="Arial"/>
          <w:lang w:eastAsia="en-US"/>
        </w:rPr>
      </w:pPr>
    </w:p>
    <w:p w14:paraId="28DC4AA8" w14:textId="77777777" w:rsidR="00D8786F" w:rsidRPr="007E5883" w:rsidRDefault="00D8786F" w:rsidP="00447331">
      <w:pPr>
        <w:autoSpaceDE w:val="0"/>
        <w:autoSpaceDN w:val="0"/>
        <w:adjustRightInd w:val="0"/>
        <w:spacing w:after="0"/>
        <w:jc w:val="both"/>
        <w:rPr>
          <w:rFonts w:ascii="Times New Roman" w:hAnsi="Times New Roman"/>
          <w:sz w:val="24"/>
          <w:szCs w:val="24"/>
          <w:lang w:eastAsia="en-US"/>
        </w:rPr>
      </w:pPr>
    </w:p>
    <w:p w14:paraId="7F480E5D" w14:textId="77777777" w:rsidR="009C0FB9" w:rsidRPr="001426C7" w:rsidRDefault="009C0FB9" w:rsidP="001426C7">
      <w:pPr>
        <w:autoSpaceDE w:val="0"/>
        <w:autoSpaceDN w:val="0"/>
        <w:adjustRightInd w:val="0"/>
        <w:spacing w:after="0" w:line="240" w:lineRule="auto"/>
        <w:jc w:val="both"/>
        <w:rPr>
          <w:rFonts w:ascii="Arial" w:hAnsi="Arial" w:cs="Arial"/>
          <w:lang w:eastAsia="en-US"/>
        </w:rPr>
      </w:pPr>
    </w:p>
    <w:p w14:paraId="0A5BF6C8" w14:textId="63D834BA" w:rsidR="0071235A" w:rsidRDefault="003328EB" w:rsidP="003328EB">
      <w:pPr>
        <w:pStyle w:val="Caption"/>
        <w:jc w:val="both"/>
        <w:rPr>
          <w:rFonts w:ascii="Arial" w:eastAsia="Calibri" w:hAnsi="Arial" w:cs="Arial"/>
          <w:b w:val="0"/>
          <w:sz w:val="22"/>
          <w:szCs w:val="22"/>
          <w:lang w:eastAsia="en-US"/>
        </w:rPr>
      </w:pPr>
      <w:bookmarkStart w:id="49" w:name="_Toc87965836"/>
      <w:r w:rsidRPr="003328EB">
        <w:rPr>
          <w:rFonts w:ascii="Arial" w:hAnsi="Arial" w:cs="Arial"/>
          <w:sz w:val="22"/>
          <w:szCs w:val="22"/>
        </w:rPr>
        <w:lastRenderedPageBreak/>
        <w:t xml:space="preserve">Πίνακας </w:t>
      </w:r>
      <w:r w:rsidRPr="003328EB">
        <w:rPr>
          <w:rFonts w:ascii="Arial" w:hAnsi="Arial" w:cs="Arial"/>
          <w:sz w:val="22"/>
          <w:szCs w:val="22"/>
        </w:rPr>
        <w:fldChar w:fldCharType="begin"/>
      </w:r>
      <w:r w:rsidRPr="003328EB">
        <w:rPr>
          <w:rFonts w:ascii="Arial" w:hAnsi="Arial" w:cs="Arial"/>
          <w:sz w:val="22"/>
          <w:szCs w:val="22"/>
        </w:rPr>
        <w:instrText xml:space="preserve"> SEQ Πίνακας \* ARABIC </w:instrText>
      </w:r>
      <w:r w:rsidRPr="003328EB">
        <w:rPr>
          <w:rFonts w:ascii="Arial" w:hAnsi="Arial" w:cs="Arial"/>
          <w:sz w:val="22"/>
          <w:szCs w:val="22"/>
        </w:rPr>
        <w:fldChar w:fldCharType="separate"/>
      </w:r>
      <w:r w:rsidR="004515A7">
        <w:rPr>
          <w:rFonts w:ascii="Arial" w:hAnsi="Arial" w:cs="Arial"/>
          <w:noProof/>
          <w:sz w:val="22"/>
          <w:szCs w:val="22"/>
        </w:rPr>
        <w:t>20</w:t>
      </w:r>
      <w:r w:rsidRPr="003328EB">
        <w:rPr>
          <w:rFonts w:ascii="Arial" w:hAnsi="Arial" w:cs="Arial"/>
          <w:sz w:val="22"/>
          <w:szCs w:val="22"/>
        </w:rPr>
        <w:fldChar w:fldCharType="end"/>
      </w:r>
      <w:r w:rsidR="001426C7" w:rsidRPr="001426C7">
        <w:rPr>
          <w:rFonts w:ascii="Arial" w:hAnsi="Arial" w:cs="Arial"/>
          <w:sz w:val="22"/>
          <w:szCs w:val="22"/>
        </w:rPr>
        <w:t xml:space="preserve">. </w:t>
      </w:r>
      <w:r w:rsidR="00F7784A" w:rsidRPr="00F7784A">
        <w:rPr>
          <w:rFonts w:ascii="Arial" w:hAnsi="Arial" w:cs="Arial"/>
          <w:b w:val="0"/>
          <w:sz w:val="22"/>
          <w:szCs w:val="22"/>
        </w:rPr>
        <w:t>Π</w:t>
      </w:r>
      <w:r w:rsidR="00B039C8" w:rsidRPr="001426C7">
        <w:rPr>
          <w:rFonts w:ascii="Arial" w:hAnsi="Arial" w:cs="Arial"/>
          <w:b w:val="0"/>
          <w:sz w:val="22"/>
          <w:szCs w:val="22"/>
          <w:lang w:eastAsia="en-US"/>
        </w:rPr>
        <w:t xml:space="preserve">οσοστό </w:t>
      </w:r>
      <w:r w:rsidR="00AD319F">
        <w:rPr>
          <w:rFonts w:ascii="Arial" w:hAnsi="Arial" w:cs="Arial"/>
          <w:b w:val="0"/>
          <w:sz w:val="22"/>
          <w:szCs w:val="22"/>
          <w:lang w:eastAsia="en-US"/>
        </w:rPr>
        <w:t xml:space="preserve">φοιτητών/φοιτητριών </w:t>
      </w:r>
      <w:r w:rsidR="001A0FE1" w:rsidRPr="001426C7">
        <w:rPr>
          <w:rFonts w:ascii="Arial" w:hAnsi="Arial" w:cs="Arial"/>
          <w:b w:val="0"/>
          <w:sz w:val="22"/>
          <w:szCs w:val="22"/>
          <w:lang w:eastAsia="en-US"/>
        </w:rPr>
        <w:t xml:space="preserve">στα </w:t>
      </w:r>
      <w:r w:rsidR="007F1D43">
        <w:rPr>
          <w:rFonts w:ascii="Arial" w:hAnsi="Arial" w:cs="Arial"/>
          <w:b w:val="0"/>
          <w:sz w:val="22"/>
          <w:szCs w:val="22"/>
          <w:lang w:eastAsia="en-US"/>
        </w:rPr>
        <w:t xml:space="preserve">Δημόσια και Ιδιωτικά </w:t>
      </w:r>
      <w:r w:rsidR="001A0FE1" w:rsidRPr="001426C7">
        <w:rPr>
          <w:rFonts w:ascii="Arial" w:hAnsi="Arial" w:cs="Arial"/>
          <w:b w:val="0"/>
          <w:sz w:val="22"/>
          <w:szCs w:val="22"/>
          <w:lang w:eastAsia="en-US"/>
        </w:rPr>
        <w:t>Πανεπιστή</w:t>
      </w:r>
      <w:r w:rsidR="001426C7">
        <w:rPr>
          <w:rFonts w:ascii="Arial" w:hAnsi="Arial" w:cs="Arial"/>
          <w:b w:val="0"/>
          <w:sz w:val="22"/>
          <w:szCs w:val="22"/>
          <w:lang w:eastAsia="en-US"/>
        </w:rPr>
        <w:t xml:space="preserve">μια ανά </w:t>
      </w:r>
      <w:r w:rsidR="002C3A7E">
        <w:rPr>
          <w:rFonts w:ascii="Arial" w:hAnsi="Arial" w:cs="Arial"/>
          <w:b w:val="0"/>
          <w:sz w:val="22"/>
          <w:szCs w:val="22"/>
          <w:lang w:eastAsia="en-US"/>
        </w:rPr>
        <w:t>είδος</w:t>
      </w:r>
      <w:r w:rsidR="001426C7">
        <w:rPr>
          <w:rFonts w:ascii="Arial" w:hAnsi="Arial" w:cs="Arial"/>
          <w:b w:val="0"/>
          <w:sz w:val="22"/>
          <w:szCs w:val="22"/>
          <w:lang w:eastAsia="en-US"/>
        </w:rPr>
        <w:t xml:space="preserve"> </w:t>
      </w:r>
      <w:r w:rsidR="00475954">
        <w:rPr>
          <w:rFonts w:ascii="Arial" w:hAnsi="Arial" w:cs="Arial"/>
          <w:b w:val="0"/>
          <w:sz w:val="22"/>
          <w:szCs w:val="22"/>
          <w:lang w:eastAsia="en-US"/>
        </w:rPr>
        <w:t>φ</w:t>
      </w:r>
      <w:r w:rsidR="001426C7">
        <w:rPr>
          <w:rFonts w:ascii="Arial" w:hAnsi="Arial" w:cs="Arial"/>
          <w:b w:val="0"/>
          <w:sz w:val="22"/>
          <w:szCs w:val="22"/>
          <w:lang w:eastAsia="en-US"/>
        </w:rPr>
        <w:t xml:space="preserve">οίτησης και ανά </w:t>
      </w:r>
      <w:r w:rsidR="00475954">
        <w:rPr>
          <w:rFonts w:ascii="Arial" w:hAnsi="Arial" w:cs="Arial"/>
          <w:b w:val="0"/>
          <w:sz w:val="22"/>
          <w:szCs w:val="22"/>
          <w:lang w:eastAsia="en-US"/>
        </w:rPr>
        <w:t>ε</w:t>
      </w:r>
      <w:r w:rsidR="001426C7">
        <w:rPr>
          <w:rFonts w:ascii="Arial" w:hAnsi="Arial" w:cs="Arial"/>
          <w:b w:val="0"/>
          <w:sz w:val="22"/>
          <w:szCs w:val="22"/>
          <w:lang w:eastAsia="en-US"/>
        </w:rPr>
        <w:t xml:space="preserve">πίπεδο </w:t>
      </w:r>
      <w:r w:rsidR="00475954">
        <w:rPr>
          <w:rFonts w:ascii="Arial" w:hAnsi="Arial" w:cs="Arial"/>
          <w:b w:val="0"/>
          <w:sz w:val="22"/>
          <w:szCs w:val="22"/>
          <w:lang w:eastAsia="en-US"/>
        </w:rPr>
        <w:t>σ</w:t>
      </w:r>
      <w:r w:rsidR="001A0FE1" w:rsidRPr="001426C7">
        <w:rPr>
          <w:rFonts w:ascii="Arial" w:hAnsi="Arial" w:cs="Arial"/>
          <w:b w:val="0"/>
          <w:sz w:val="22"/>
          <w:szCs w:val="22"/>
          <w:lang w:eastAsia="en-US"/>
        </w:rPr>
        <w:t>πουδών</w:t>
      </w:r>
      <w:r w:rsidR="0071235A">
        <w:rPr>
          <w:rFonts w:ascii="Arial" w:hAnsi="Arial" w:cs="Arial"/>
          <w:b w:val="0"/>
          <w:sz w:val="22"/>
          <w:szCs w:val="22"/>
          <w:lang w:eastAsia="en-US"/>
        </w:rPr>
        <w:t xml:space="preserve"> </w:t>
      </w:r>
      <w:r w:rsidR="00A93119">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71235A">
        <w:rPr>
          <w:rFonts w:ascii="Arial" w:eastAsia="Calibri" w:hAnsi="Arial" w:cs="Arial"/>
          <w:b w:val="0"/>
          <w:sz w:val="22"/>
          <w:szCs w:val="22"/>
          <w:lang w:eastAsia="en-US"/>
        </w:rPr>
        <w:t xml:space="preserve"> 2020-2021</w:t>
      </w:r>
      <w:bookmarkEnd w:id="49"/>
    </w:p>
    <w:tbl>
      <w:tblPr>
        <w:tblW w:w="860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0"/>
        <w:gridCol w:w="1803"/>
        <w:gridCol w:w="2268"/>
        <w:gridCol w:w="1427"/>
        <w:gridCol w:w="1030"/>
        <w:gridCol w:w="1030"/>
        <w:gridCol w:w="1030"/>
      </w:tblGrid>
      <w:tr w:rsidR="00F7784A" w:rsidRPr="002618A5" w14:paraId="50733558" w14:textId="77777777" w:rsidTr="002618A5">
        <w:trPr>
          <w:cantSplit/>
        </w:trPr>
        <w:tc>
          <w:tcPr>
            <w:tcW w:w="4091" w:type="dxa"/>
            <w:gridSpan w:val="3"/>
            <w:vMerge w:val="restart"/>
            <w:tcBorders>
              <w:top w:val="single" w:sz="4" w:space="0" w:color="auto"/>
              <w:bottom w:val="nil"/>
            </w:tcBorders>
            <w:shd w:val="clear" w:color="auto" w:fill="FFFFFF"/>
            <w:vAlign w:val="bottom"/>
          </w:tcPr>
          <w:p w14:paraId="051706D7" w14:textId="3A32DF38" w:rsidR="00F7784A" w:rsidRPr="002618A5" w:rsidRDefault="00F7784A" w:rsidP="00475954">
            <w:pPr>
              <w:autoSpaceDE w:val="0"/>
              <w:autoSpaceDN w:val="0"/>
              <w:adjustRightInd w:val="0"/>
              <w:spacing w:after="0" w:line="160" w:lineRule="atLeast"/>
              <w:ind w:left="62" w:right="62"/>
              <w:rPr>
                <w:rFonts w:ascii="Arial" w:hAnsi="Arial" w:cs="Arial"/>
                <w:color w:val="000000"/>
                <w:sz w:val="20"/>
                <w:szCs w:val="20"/>
                <w:lang w:eastAsia="en-US"/>
              </w:rPr>
            </w:pPr>
          </w:p>
        </w:tc>
        <w:tc>
          <w:tcPr>
            <w:tcW w:w="3487" w:type="dxa"/>
            <w:gridSpan w:val="3"/>
            <w:tcBorders>
              <w:top w:val="single" w:sz="4" w:space="0" w:color="auto"/>
              <w:bottom w:val="nil"/>
            </w:tcBorders>
            <w:shd w:val="clear" w:color="auto" w:fill="FFFFFF"/>
            <w:vAlign w:val="bottom"/>
          </w:tcPr>
          <w:p w14:paraId="5F6E11B6" w14:textId="2460E258" w:rsidR="00F7784A" w:rsidRPr="0020272C" w:rsidRDefault="00475954" w:rsidP="0020272C">
            <w:pPr>
              <w:autoSpaceDE w:val="0"/>
              <w:autoSpaceDN w:val="0"/>
              <w:adjustRightInd w:val="0"/>
              <w:spacing w:after="0" w:line="240" w:lineRule="auto"/>
              <w:ind w:left="62" w:right="62"/>
              <w:jc w:val="center"/>
              <w:rPr>
                <w:rFonts w:ascii="Arial" w:hAnsi="Arial" w:cs="Arial"/>
                <w:b/>
                <w:bCs/>
                <w:color w:val="000000"/>
                <w:sz w:val="20"/>
                <w:szCs w:val="20"/>
                <w:lang w:eastAsia="en-US"/>
              </w:rPr>
            </w:pPr>
            <w:r w:rsidRPr="0020272C">
              <w:rPr>
                <w:rFonts w:ascii="Arial" w:hAnsi="Arial" w:cs="Arial"/>
                <w:b/>
                <w:bCs/>
                <w:color w:val="000000"/>
                <w:sz w:val="20"/>
                <w:szCs w:val="20"/>
                <w:lang w:eastAsia="en-US"/>
              </w:rPr>
              <w:t xml:space="preserve">Επίπεδα </w:t>
            </w:r>
            <w:r w:rsidR="00F7784A" w:rsidRPr="0020272C">
              <w:rPr>
                <w:rFonts w:ascii="Arial" w:hAnsi="Arial" w:cs="Arial"/>
                <w:b/>
                <w:bCs/>
                <w:color w:val="000000"/>
                <w:sz w:val="20"/>
                <w:szCs w:val="20"/>
                <w:lang w:eastAsia="en-US"/>
              </w:rPr>
              <w:t>Ε</w:t>
            </w:r>
            <w:r w:rsidR="0071235A" w:rsidRPr="0020272C">
              <w:rPr>
                <w:rFonts w:ascii="Arial" w:hAnsi="Arial" w:cs="Arial"/>
                <w:b/>
                <w:bCs/>
                <w:color w:val="000000"/>
                <w:sz w:val="20"/>
                <w:szCs w:val="20"/>
                <w:lang w:eastAsia="en-US"/>
              </w:rPr>
              <w:t>θνικ</w:t>
            </w:r>
            <w:r w:rsidRPr="0020272C">
              <w:rPr>
                <w:rFonts w:ascii="Arial" w:hAnsi="Arial" w:cs="Arial"/>
                <w:b/>
                <w:bCs/>
                <w:color w:val="000000"/>
                <w:sz w:val="20"/>
                <w:szCs w:val="20"/>
                <w:lang w:eastAsia="en-US"/>
              </w:rPr>
              <w:t>ού</w:t>
            </w:r>
            <w:r w:rsidR="0071235A" w:rsidRPr="0020272C">
              <w:rPr>
                <w:rFonts w:ascii="Arial" w:hAnsi="Arial" w:cs="Arial"/>
                <w:b/>
                <w:bCs/>
                <w:color w:val="000000"/>
                <w:sz w:val="20"/>
                <w:szCs w:val="20"/>
                <w:lang w:eastAsia="en-US"/>
              </w:rPr>
              <w:t xml:space="preserve"> Πλα</w:t>
            </w:r>
            <w:r w:rsidRPr="0020272C">
              <w:rPr>
                <w:rFonts w:ascii="Arial" w:hAnsi="Arial" w:cs="Arial"/>
                <w:b/>
                <w:bCs/>
                <w:color w:val="000000"/>
                <w:sz w:val="20"/>
                <w:szCs w:val="20"/>
                <w:lang w:eastAsia="en-US"/>
              </w:rPr>
              <w:t>ισίου</w:t>
            </w:r>
            <w:r w:rsidR="0071235A" w:rsidRPr="0020272C">
              <w:rPr>
                <w:rFonts w:ascii="Arial" w:hAnsi="Arial" w:cs="Arial"/>
                <w:b/>
                <w:bCs/>
                <w:color w:val="000000"/>
                <w:sz w:val="20"/>
                <w:szCs w:val="20"/>
                <w:lang w:eastAsia="en-US"/>
              </w:rPr>
              <w:t xml:space="preserve"> Π</w:t>
            </w:r>
            <w:r w:rsidR="00F7784A" w:rsidRPr="0020272C">
              <w:rPr>
                <w:rFonts w:ascii="Arial" w:hAnsi="Arial" w:cs="Arial"/>
                <w:b/>
                <w:bCs/>
                <w:color w:val="000000"/>
                <w:sz w:val="20"/>
                <w:szCs w:val="20"/>
                <w:lang w:eastAsia="en-US"/>
              </w:rPr>
              <w:t>ροσόντων</w:t>
            </w:r>
          </w:p>
        </w:tc>
        <w:tc>
          <w:tcPr>
            <w:tcW w:w="1030" w:type="dxa"/>
            <w:vMerge w:val="restart"/>
            <w:tcBorders>
              <w:top w:val="single" w:sz="4" w:space="0" w:color="auto"/>
              <w:bottom w:val="nil"/>
            </w:tcBorders>
            <w:shd w:val="clear" w:color="auto" w:fill="FFFFFF"/>
            <w:vAlign w:val="bottom"/>
          </w:tcPr>
          <w:p w14:paraId="1CAA6862" w14:textId="77777777" w:rsidR="00F7784A" w:rsidRPr="002618A5" w:rsidRDefault="00F7784A" w:rsidP="00F7784A">
            <w:pPr>
              <w:autoSpaceDE w:val="0"/>
              <w:autoSpaceDN w:val="0"/>
              <w:adjustRightInd w:val="0"/>
              <w:spacing w:after="0" w:line="320" w:lineRule="atLeast"/>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Σύνολο</w:t>
            </w:r>
          </w:p>
        </w:tc>
      </w:tr>
      <w:tr w:rsidR="00F7784A" w:rsidRPr="002618A5" w14:paraId="5029F2D7" w14:textId="77777777" w:rsidTr="002618A5">
        <w:trPr>
          <w:cantSplit/>
        </w:trPr>
        <w:tc>
          <w:tcPr>
            <w:tcW w:w="4091" w:type="dxa"/>
            <w:gridSpan w:val="3"/>
            <w:vMerge/>
            <w:tcBorders>
              <w:top w:val="single" w:sz="4" w:space="0" w:color="auto"/>
              <w:bottom w:val="nil"/>
            </w:tcBorders>
            <w:shd w:val="clear" w:color="auto" w:fill="FFFFFF"/>
            <w:vAlign w:val="bottom"/>
          </w:tcPr>
          <w:p w14:paraId="6ED23E38"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c>
          <w:tcPr>
            <w:tcW w:w="1427" w:type="dxa"/>
            <w:tcBorders>
              <w:top w:val="nil"/>
              <w:bottom w:val="nil"/>
            </w:tcBorders>
            <w:shd w:val="clear" w:color="auto" w:fill="FFFFFF"/>
            <w:vAlign w:val="bottom"/>
          </w:tcPr>
          <w:p w14:paraId="12A9CE9A" w14:textId="77777777" w:rsidR="00F7784A" w:rsidRPr="002618A5" w:rsidRDefault="00F7784A" w:rsidP="00F7784A">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6</w:t>
            </w:r>
          </w:p>
        </w:tc>
        <w:tc>
          <w:tcPr>
            <w:tcW w:w="1030" w:type="dxa"/>
            <w:tcBorders>
              <w:top w:val="nil"/>
              <w:bottom w:val="nil"/>
            </w:tcBorders>
            <w:shd w:val="clear" w:color="auto" w:fill="FFFFFF"/>
            <w:vAlign w:val="bottom"/>
          </w:tcPr>
          <w:p w14:paraId="17679EEC" w14:textId="77777777" w:rsidR="00F7784A" w:rsidRPr="002618A5" w:rsidRDefault="00F7784A" w:rsidP="00F7784A">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7C</w:t>
            </w:r>
          </w:p>
        </w:tc>
        <w:tc>
          <w:tcPr>
            <w:tcW w:w="1030" w:type="dxa"/>
            <w:tcBorders>
              <w:top w:val="nil"/>
              <w:bottom w:val="nil"/>
            </w:tcBorders>
            <w:shd w:val="clear" w:color="auto" w:fill="FFFFFF"/>
            <w:vAlign w:val="bottom"/>
          </w:tcPr>
          <w:p w14:paraId="7D488751" w14:textId="77777777" w:rsidR="00F7784A" w:rsidRPr="002618A5" w:rsidRDefault="00F7784A" w:rsidP="00F7784A">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8</w:t>
            </w:r>
          </w:p>
        </w:tc>
        <w:tc>
          <w:tcPr>
            <w:tcW w:w="1030" w:type="dxa"/>
            <w:vMerge/>
            <w:tcBorders>
              <w:top w:val="nil"/>
              <w:bottom w:val="nil"/>
            </w:tcBorders>
            <w:shd w:val="clear" w:color="auto" w:fill="FFFFFF"/>
            <w:vAlign w:val="bottom"/>
          </w:tcPr>
          <w:p w14:paraId="627C287B"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r>
      <w:tr w:rsidR="002618A5" w:rsidRPr="002618A5" w14:paraId="43B7AF63" w14:textId="77777777" w:rsidTr="002618A5">
        <w:trPr>
          <w:cantSplit/>
        </w:trPr>
        <w:tc>
          <w:tcPr>
            <w:tcW w:w="4091" w:type="dxa"/>
            <w:gridSpan w:val="3"/>
            <w:tcBorders>
              <w:top w:val="nil"/>
              <w:bottom w:val="single" w:sz="4" w:space="0" w:color="auto"/>
            </w:tcBorders>
            <w:shd w:val="clear" w:color="auto" w:fill="FFFFFF"/>
            <w:vAlign w:val="bottom"/>
          </w:tcPr>
          <w:p w14:paraId="7660A306" w14:textId="77777777" w:rsidR="002618A5" w:rsidRPr="002618A5" w:rsidRDefault="002618A5" w:rsidP="00F7784A">
            <w:pPr>
              <w:autoSpaceDE w:val="0"/>
              <w:autoSpaceDN w:val="0"/>
              <w:adjustRightInd w:val="0"/>
              <w:spacing w:after="0" w:line="240" w:lineRule="auto"/>
              <w:rPr>
                <w:rFonts w:ascii="Arial" w:hAnsi="Arial" w:cs="Arial"/>
                <w:color w:val="000000"/>
                <w:sz w:val="20"/>
                <w:szCs w:val="20"/>
                <w:lang w:val="en-US" w:eastAsia="en-US"/>
              </w:rPr>
            </w:pPr>
          </w:p>
        </w:tc>
        <w:tc>
          <w:tcPr>
            <w:tcW w:w="1427" w:type="dxa"/>
            <w:tcBorders>
              <w:top w:val="nil"/>
              <w:bottom w:val="single" w:sz="4" w:space="0" w:color="auto"/>
            </w:tcBorders>
            <w:shd w:val="clear" w:color="auto" w:fill="FFFFFF"/>
            <w:vAlign w:val="bottom"/>
          </w:tcPr>
          <w:p w14:paraId="745B034E" w14:textId="582751B3" w:rsidR="002618A5" w:rsidRPr="002618A5" w:rsidRDefault="002618A5" w:rsidP="00F7784A">
            <w:pPr>
              <w:autoSpaceDE w:val="0"/>
              <w:autoSpaceDN w:val="0"/>
              <w:adjustRightInd w:val="0"/>
              <w:spacing w:after="0" w:line="320" w:lineRule="atLeast"/>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w:t>
            </w:r>
          </w:p>
        </w:tc>
        <w:tc>
          <w:tcPr>
            <w:tcW w:w="1030" w:type="dxa"/>
            <w:tcBorders>
              <w:top w:val="nil"/>
              <w:bottom w:val="single" w:sz="4" w:space="0" w:color="auto"/>
            </w:tcBorders>
            <w:shd w:val="clear" w:color="auto" w:fill="FFFFFF"/>
            <w:vAlign w:val="bottom"/>
          </w:tcPr>
          <w:p w14:paraId="629AB75A" w14:textId="15559FAE" w:rsidR="002618A5" w:rsidRPr="002618A5" w:rsidRDefault="002618A5" w:rsidP="00F7784A">
            <w:pPr>
              <w:autoSpaceDE w:val="0"/>
              <w:autoSpaceDN w:val="0"/>
              <w:adjustRightInd w:val="0"/>
              <w:spacing w:after="0" w:line="320" w:lineRule="atLeast"/>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w:t>
            </w:r>
          </w:p>
        </w:tc>
        <w:tc>
          <w:tcPr>
            <w:tcW w:w="1030" w:type="dxa"/>
            <w:tcBorders>
              <w:top w:val="nil"/>
              <w:bottom w:val="single" w:sz="4" w:space="0" w:color="auto"/>
            </w:tcBorders>
            <w:shd w:val="clear" w:color="auto" w:fill="FFFFFF"/>
            <w:vAlign w:val="bottom"/>
          </w:tcPr>
          <w:p w14:paraId="6478E6D0" w14:textId="64AEA262" w:rsidR="002618A5" w:rsidRPr="002618A5" w:rsidRDefault="002618A5" w:rsidP="00F7784A">
            <w:pPr>
              <w:autoSpaceDE w:val="0"/>
              <w:autoSpaceDN w:val="0"/>
              <w:adjustRightInd w:val="0"/>
              <w:spacing w:after="0" w:line="320" w:lineRule="atLeast"/>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w:t>
            </w:r>
          </w:p>
        </w:tc>
        <w:tc>
          <w:tcPr>
            <w:tcW w:w="1030" w:type="dxa"/>
            <w:tcBorders>
              <w:top w:val="nil"/>
              <w:bottom w:val="single" w:sz="4" w:space="0" w:color="auto"/>
            </w:tcBorders>
            <w:shd w:val="clear" w:color="auto" w:fill="FFFFFF"/>
            <w:vAlign w:val="bottom"/>
          </w:tcPr>
          <w:p w14:paraId="0D3BA1B7" w14:textId="77777777" w:rsidR="002618A5" w:rsidRPr="002618A5" w:rsidRDefault="002618A5" w:rsidP="00F7784A">
            <w:pPr>
              <w:autoSpaceDE w:val="0"/>
              <w:autoSpaceDN w:val="0"/>
              <w:adjustRightInd w:val="0"/>
              <w:spacing w:after="0" w:line="240" w:lineRule="auto"/>
              <w:rPr>
                <w:rFonts w:ascii="Arial" w:hAnsi="Arial" w:cs="Arial"/>
                <w:color w:val="000000"/>
                <w:sz w:val="20"/>
                <w:szCs w:val="20"/>
                <w:lang w:val="en-US" w:eastAsia="en-US"/>
              </w:rPr>
            </w:pPr>
          </w:p>
        </w:tc>
      </w:tr>
      <w:tr w:rsidR="009F0271" w:rsidRPr="002618A5" w14:paraId="1C04F5A7" w14:textId="77777777" w:rsidTr="009F0271">
        <w:trPr>
          <w:cantSplit/>
        </w:trPr>
        <w:tc>
          <w:tcPr>
            <w:tcW w:w="20" w:type="dxa"/>
            <w:tcBorders>
              <w:top w:val="single" w:sz="4" w:space="0" w:color="auto"/>
            </w:tcBorders>
            <w:shd w:val="clear" w:color="auto" w:fill="FFFFFF"/>
          </w:tcPr>
          <w:p w14:paraId="5CA46161" w14:textId="77777777" w:rsidR="009F0271" w:rsidRPr="002618A5" w:rsidRDefault="009F0271" w:rsidP="00F7784A">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803" w:type="dxa"/>
            <w:tcBorders>
              <w:top w:val="single" w:sz="4" w:space="0" w:color="auto"/>
              <w:bottom w:val="nil"/>
            </w:tcBorders>
            <w:shd w:val="clear" w:color="auto" w:fill="FFFFFF"/>
          </w:tcPr>
          <w:p w14:paraId="2938BE93" w14:textId="009CC1D7" w:rsidR="009F0271" w:rsidRPr="0020272C" w:rsidRDefault="0020272C" w:rsidP="0020272C">
            <w:pPr>
              <w:autoSpaceDE w:val="0"/>
              <w:autoSpaceDN w:val="0"/>
              <w:adjustRightInd w:val="0"/>
              <w:spacing w:after="0" w:line="160" w:lineRule="atLeast"/>
              <w:ind w:left="62" w:right="62"/>
              <w:rPr>
                <w:rFonts w:ascii="Arial" w:hAnsi="Arial" w:cs="Arial"/>
                <w:b/>
                <w:bCs/>
                <w:color w:val="000000"/>
                <w:sz w:val="20"/>
                <w:szCs w:val="20"/>
                <w:lang w:eastAsia="en-US"/>
              </w:rPr>
            </w:pPr>
            <w:r w:rsidRPr="0020272C">
              <w:rPr>
                <w:rFonts w:ascii="Arial" w:hAnsi="Arial" w:cs="Arial"/>
                <w:b/>
                <w:bCs/>
                <w:color w:val="000000"/>
                <w:sz w:val="20"/>
                <w:szCs w:val="20"/>
                <w:lang w:eastAsia="en-US"/>
              </w:rPr>
              <w:t>Τύπος Π</w:t>
            </w:r>
            <w:r w:rsidR="009F0271" w:rsidRPr="0020272C">
              <w:rPr>
                <w:rFonts w:ascii="Arial" w:hAnsi="Arial" w:cs="Arial"/>
                <w:b/>
                <w:bCs/>
                <w:color w:val="000000"/>
                <w:sz w:val="20"/>
                <w:szCs w:val="20"/>
                <w:lang w:eastAsia="en-US"/>
              </w:rPr>
              <w:t>ανεπιστ</w:t>
            </w:r>
            <w:r w:rsidRPr="0020272C">
              <w:rPr>
                <w:rFonts w:ascii="Arial" w:hAnsi="Arial" w:cs="Arial"/>
                <w:b/>
                <w:bCs/>
                <w:color w:val="000000"/>
                <w:sz w:val="20"/>
                <w:szCs w:val="20"/>
                <w:lang w:eastAsia="en-US"/>
              </w:rPr>
              <w:t>ημίου</w:t>
            </w:r>
          </w:p>
        </w:tc>
        <w:tc>
          <w:tcPr>
            <w:tcW w:w="2268" w:type="dxa"/>
            <w:tcBorders>
              <w:top w:val="single" w:sz="4" w:space="0" w:color="auto"/>
              <w:bottom w:val="nil"/>
            </w:tcBorders>
            <w:shd w:val="clear" w:color="auto" w:fill="FFFFFF"/>
          </w:tcPr>
          <w:p w14:paraId="00F3DC4E" w14:textId="6AF2B4F2" w:rsidR="009F0271" w:rsidRPr="0020272C" w:rsidRDefault="002C3A7E" w:rsidP="00F7784A">
            <w:pPr>
              <w:autoSpaceDE w:val="0"/>
              <w:autoSpaceDN w:val="0"/>
              <w:adjustRightInd w:val="0"/>
              <w:spacing w:after="0" w:line="320" w:lineRule="atLeast"/>
              <w:ind w:left="60" w:right="60"/>
              <w:rPr>
                <w:rFonts w:ascii="Arial" w:hAnsi="Arial" w:cs="Arial"/>
                <w:b/>
                <w:bCs/>
                <w:color w:val="000000"/>
                <w:sz w:val="20"/>
                <w:szCs w:val="20"/>
                <w:lang w:val="en-US" w:eastAsia="en-US"/>
              </w:rPr>
            </w:pPr>
            <w:r>
              <w:rPr>
                <w:rFonts w:ascii="Arial" w:hAnsi="Arial" w:cs="Arial"/>
                <w:b/>
                <w:bCs/>
                <w:color w:val="000000"/>
                <w:sz w:val="20"/>
                <w:szCs w:val="20"/>
                <w:lang w:eastAsia="en-US"/>
              </w:rPr>
              <w:t>Είδος</w:t>
            </w:r>
            <w:r w:rsidR="009F0271" w:rsidRPr="0020272C">
              <w:rPr>
                <w:rFonts w:ascii="Arial" w:hAnsi="Arial" w:cs="Arial"/>
                <w:b/>
                <w:bCs/>
                <w:color w:val="000000"/>
                <w:sz w:val="20"/>
                <w:szCs w:val="20"/>
                <w:lang w:eastAsia="en-US"/>
              </w:rPr>
              <w:t xml:space="preserve"> Φοίτησης</w:t>
            </w:r>
          </w:p>
        </w:tc>
        <w:tc>
          <w:tcPr>
            <w:tcW w:w="1427" w:type="dxa"/>
            <w:tcBorders>
              <w:top w:val="single" w:sz="4" w:space="0" w:color="auto"/>
              <w:bottom w:val="nil"/>
            </w:tcBorders>
            <w:shd w:val="clear" w:color="auto" w:fill="FFFFFF"/>
            <w:vAlign w:val="center"/>
          </w:tcPr>
          <w:p w14:paraId="26575A14" w14:textId="77777777" w:rsidR="009F0271" w:rsidRPr="002618A5" w:rsidRDefault="009F027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tcBorders>
              <w:top w:val="single" w:sz="4" w:space="0" w:color="auto"/>
              <w:bottom w:val="nil"/>
            </w:tcBorders>
            <w:shd w:val="clear" w:color="auto" w:fill="FFFFFF"/>
            <w:vAlign w:val="center"/>
          </w:tcPr>
          <w:p w14:paraId="00277E86" w14:textId="77777777" w:rsidR="009F0271" w:rsidRPr="002618A5" w:rsidRDefault="009F027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tcBorders>
              <w:top w:val="single" w:sz="4" w:space="0" w:color="auto"/>
              <w:bottom w:val="nil"/>
            </w:tcBorders>
            <w:shd w:val="clear" w:color="auto" w:fill="FFFFFF"/>
            <w:vAlign w:val="center"/>
          </w:tcPr>
          <w:p w14:paraId="062D7DB6" w14:textId="77777777" w:rsidR="009F0271" w:rsidRPr="002618A5" w:rsidRDefault="009F027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tcBorders>
              <w:top w:val="single" w:sz="4" w:space="0" w:color="auto"/>
              <w:bottom w:val="nil"/>
            </w:tcBorders>
            <w:shd w:val="clear" w:color="auto" w:fill="FFFFFF"/>
            <w:vAlign w:val="center"/>
          </w:tcPr>
          <w:p w14:paraId="1A3C7298" w14:textId="77777777" w:rsidR="009F0271" w:rsidRPr="002618A5" w:rsidRDefault="009F027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F7784A" w:rsidRPr="002618A5" w14:paraId="37775B03" w14:textId="77777777" w:rsidTr="009F0271">
        <w:trPr>
          <w:cantSplit/>
        </w:trPr>
        <w:tc>
          <w:tcPr>
            <w:tcW w:w="20" w:type="dxa"/>
            <w:vMerge w:val="restart"/>
            <w:tcBorders>
              <w:top w:val="single" w:sz="4" w:space="0" w:color="auto"/>
            </w:tcBorders>
            <w:shd w:val="clear" w:color="auto" w:fill="FFFFFF"/>
          </w:tcPr>
          <w:p w14:paraId="7455FB1E" w14:textId="14755FAF" w:rsidR="00F7784A" w:rsidRPr="002618A5" w:rsidRDefault="00F7784A" w:rsidP="00F7784A">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803" w:type="dxa"/>
            <w:vMerge w:val="restart"/>
            <w:tcBorders>
              <w:top w:val="nil"/>
              <w:bottom w:val="nil"/>
            </w:tcBorders>
            <w:shd w:val="clear" w:color="auto" w:fill="FFFFFF"/>
          </w:tcPr>
          <w:p w14:paraId="218FA603" w14:textId="75E47D62" w:rsidR="00F7784A" w:rsidRPr="002618A5" w:rsidRDefault="009F0271" w:rsidP="00F7784A">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Δημόσι</w:t>
            </w:r>
            <w:proofErr w:type="spellEnd"/>
            <w:r w:rsidRPr="002618A5">
              <w:rPr>
                <w:rFonts w:ascii="Arial" w:hAnsi="Arial" w:cs="Arial"/>
                <w:color w:val="000000"/>
                <w:sz w:val="20"/>
                <w:szCs w:val="20"/>
                <w:lang w:val="en-US" w:eastAsia="en-US"/>
              </w:rPr>
              <w:t>α</w:t>
            </w:r>
          </w:p>
        </w:tc>
        <w:tc>
          <w:tcPr>
            <w:tcW w:w="2268" w:type="dxa"/>
            <w:tcBorders>
              <w:top w:val="nil"/>
              <w:bottom w:val="nil"/>
            </w:tcBorders>
            <w:shd w:val="clear" w:color="auto" w:fill="FFFFFF"/>
          </w:tcPr>
          <w:p w14:paraId="1EE07B29" w14:textId="77777777" w:rsidR="00F7784A" w:rsidRPr="002618A5" w:rsidRDefault="00F7784A" w:rsidP="00F7784A">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Πλήρης</w:t>
            </w:r>
            <w:proofErr w:type="spellEnd"/>
            <w:r w:rsidRPr="002618A5">
              <w:rPr>
                <w:rFonts w:ascii="Arial" w:hAnsi="Arial" w:cs="Arial"/>
                <w:color w:val="000000"/>
                <w:sz w:val="20"/>
                <w:szCs w:val="20"/>
                <w:lang w:val="en-US" w:eastAsia="en-US"/>
              </w:rPr>
              <w:t xml:space="preserve"> </w:t>
            </w:r>
            <w:proofErr w:type="spellStart"/>
            <w:r w:rsidRPr="002618A5">
              <w:rPr>
                <w:rFonts w:ascii="Arial" w:hAnsi="Arial" w:cs="Arial"/>
                <w:color w:val="000000"/>
                <w:sz w:val="20"/>
                <w:szCs w:val="20"/>
                <w:lang w:val="en-US" w:eastAsia="en-US"/>
              </w:rPr>
              <w:t>Φοίτηση</w:t>
            </w:r>
            <w:proofErr w:type="spellEnd"/>
          </w:p>
        </w:tc>
        <w:tc>
          <w:tcPr>
            <w:tcW w:w="1427" w:type="dxa"/>
            <w:tcBorders>
              <w:top w:val="nil"/>
              <w:bottom w:val="nil"/>
            </w:tcBorders>
            <w:shd w:val="clear" w:color="auto" w:fill="FFFFFF"/>
            <w:vAlign w:val="center"/>
          </w:tcPr>
          <w:p w14:paraId="24E1A4F8" w14:textId="2308DA0F"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81.9</w:t>
            </w:r>
          </w:p>
        </w:tc>
        <w:tc>
          <w:tcPr>
            <w:tcW w:w="1030" w:type="dxa"/>
            <w:tcBorders>
              <w:top w:val="nil"/>
              <w:bottom w:val="nil"/>
            </w:tcBorders>
            <w:shd w:val="clear" w:color="auto" w:fill="FFFFFF"/>
            <w:vAlign w:val="center"/>
          </w:tcPr>
          <w:p w14:paraId="7F828619" w14:textId="25A2332A"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11.6</w:t>
            </w:r>
          </w:p>
        </w:tc>
        <w:tc>
          <w:tcPr>
            <w:tcW w:w="1030" w:type="dxa"/>
            <w:tcBorders>
              <w:top w:val="nil"/>
              <w:bottom w:val="nil"/>
            </w:tcBorders>
            <w:shd w:val="clear" w:color="auto" w:fill="FFFFFF"/>
            <w:vAlign w:val="center"/>
          </w:tcPr>
          <w:p w14:paraId="4D5F5C46" w14:textId="5A919132"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6.5</w:t>
            </w:r>
          </w:p>
        </w:tc>
        <w:tc>
          <w:tcPr>
            <w:tcW w:w="1030" w:type="dxa"/>
            <w:tcBorders>
              <w:top w:val="nil"/>
              <w:bottom w:val="nil"/>
            </w:tcBorders>
            <w:shd w:val="clear" w:color="auto" w:fill="FFFFFF"/>
            <w:vAlign w:val="center"/>
          </w:tcPr>
          <w:p w14:paraId="5E63D88C" w14:textId="42489FD2" w:rsidR="00F7784A" w:rsidRPr="002618A5" w:rsidRDefault="00F7784A"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F7784A" w:rsidRPr="002618A5" w14:paraId="03F733A1" w14:textId="77777777" w:rsidTr="009F0271">
        <w:trPr>
          <w:cantSplit/>
        </w:trPr>
        <w:tc>
          <w:tcPr>
            <w:tcW w:w="20" w:type="dxa"/>
            <w:vMerge/>
            <w:shd w:val="clear" w:color="auto" w:fill="FFFFFF"/>
          </w:tcPr>
          <w:p w14:paraId="78EB47FF"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c>
          <w:tcPr>
            <w:tcW w:w="1803" w:type="dxa"/>
            <w:vMerge/>
            <w:tcBorders>
              <w:top w:val="nil"/>
            </w:tcBorders>
            <w:shd w:val="clear" w:color="auto" w:fill="FFFFFF"/>
          </w:tcPr>
          <w:p w14:paraId="7535ED88"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c>
          <w:tcPr>
            <w:tcW w:w="2268" w:type="dxa"/>
            <w:tcBorders>
              <w:top w:val="nil"/>
            </w:tcBorders>
            <w:shd w:val="clear" w:color="auto" w:fill="FFFFFF"/>
          </w:tcPr>
          <w:p w14:paraId="30E669D3" w14:textId="77777777" w:rsidR="00F7784A" w:rsidRPr="002618A5" w:rsidRDefault="0071235A" w:rsidP="00F7784A">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Μερικ</w:t>
            </w:r>
            <w:proofErr w:type="spellEnd"/>
            <w:r w:rsidRPr="002618A5">
              <w:rPr>
                <w:rFonts w:ascii="Arial" w:hAnsi="Arial" w:cs="Arial"/>
                <w:color w:val="000000"/>
                <w:sz w:val="20"/>
                <w:szCs w:val="20"/>
                <w:lang w:eastAsia="en-US"/>
              </w:rPr>
              <w:t>ή</w:t>
            </w:r>
            <w:r w:rsidR="00F7784A" w:rsidRPr="002618A5">
              <w:rPr>
                <w:rFonts w:ascii="Arial" w:hAnsi="Arial" w:cs="Arial"/>
                <w:color w:val="000000"/>
                <w:sz w:val="20"/>
                <w:szCs w:val="20"/>
                <w:lang w:val="en-US" w:eastAsia="en-US"/>
              </w:rPr>
              <w:t xml:space="preserve"> </w:t>
            </w:r>
            <w:proofErr w:type="spellStart"/>
            <w:r w:rsidR="00F7784A" w:rsidRPr="002618A5">
              <w:rPr>
                <w:rFonts w:ascii="Arial" w:hAnsi="Arial" w:cs="Arial"/>
                <w:color w:val="000000"/>
                <w:sz w:val="20"/>
                <w:szCs w:val="20"/>
                <w:lang w:val="en-US" w:eastAsia="en-US"/>
              </w:rPr>
              <w:t>Φοίτηση</w:t>
            </w:r>
            <w:proofErr w:type="spellEnd"/>
          </w:p>
        </w:tc>
        <w:tc>
          <w:tcPr>
            <w:tcW w:w="1427" w:type="dxa"/>
            <w:tcBorders>
              <w:top w:val="nil"/>
            </w:tcBorders>
            <w:shd w:val="clear" w:color="auto" w:fill="FFFFFF"/>
            <w:vAlign w:val="center"/>
          </w:tcPr>
          <w:p w14:paraId="1276A164" w14:textId="1D7C1B2F"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37.9</w:t>
            </w:r>
          </w:p>
        </w:tc>
        <w:tc>
          <w:tcPr>
            <w:tcW w:w="1030" w:type="dxa"/>
            <w:tcBorders>
              <w:top w:val="nil"/>
            </w:tcBorders>
            <w:shd w:val="clear" w:color="auto" w:fill="FFFFFF"/>
            <w:vAlign w:val="center"/>
          </w:tcPr>
          <w:p w14:paraId="6C1A35B8" w14:textId="3D2BA2C1"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49.6</w:t>
            </w:r>
          </w:p>
        </w:tc>
        <w:tc>
          <w:tcPr>
            <w:tcW w:w="1030" w:type="dxa"/>
            <w:tcBorders>
              <w:top w:val="nil"/>
            </w:tcBorders>
            <w:shd w:val="clear" w:color="auto" w:fill="FFFFFF"/>
            <w:vAlign w:val="center"/>
          </w:tcPr>
          <w:p w14:paraId="448BBD1E" w14:textId="4E0FA74B"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12.5</w:t>
            </w:r>
          </w:p>
        </w:tc>
        <w:tc>
          <w:tcPr>
            <w:tcW w:w="1030" w:type="dxa"/>
            <w:tcBorders>
              <w:top w:val="nil"/>
            </w:tcBorders>
            <w:shd w:val="clear" w:color="auto" w:fill="FFFFFF"/>
            <w:vAlign w:val="center"/>
          </w:tcPr>
          <w:p w14:paraId="3FE309AE" w14:textId="14BA8922" w:rsidR="00F7784A" w:rsidRPr="002618A5" w:rsidRDefault="00F7784A"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F7784A" w:rsidRPr="002618A5" w14:paraId="39727ADC" w14:textId="77777777" w:rsidTr="009F0271">
        <w:trPr>
          <w:cantSplit/>
        </w:trPr>
        <w:tc>
          <w:tcPr>
            <w:tcW w:w="20" w:type="dxa"/>
            <w:vMerge/>
            <w:shd w:val="clear" w:color="auto" w:fill="FFFFFF"/>
          </w:tcPr>
          <w:p w14:paraId="3D844BAE"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c>
          <w:tcPr>
            <w:tcW w:w="4071" w:type="dxa"/>
            <w:gridSpan w:val="2"/>
            <w:shd w:val="clear" w:color="auto" w:fill="FFFFFF"/>
          </w:tcPr>
          <w:p w14:paraId="175821CA" w14:textId="77777777" w:rsidR="00F7784A" w:rsidRPr="002618A5" w:rsidRDefault="00F7784A" w:rsidP="009F0271">
            <w:pPr>
              <w:autoSpaceDE w:val="0"/>
              <w:autoSpaceDN w:val="0"/>
              <w:adjustRightInd w:val="0"/>
              <w:spacing w:after="0" w:line="320" w:lineRule="atLeast"/>
              <w:ind w:left="60" w:right="60"/>
              <w:jc w:val="right"/>
              <w:rPr>
                <w:rFonts w:ascii="Arial" w:hAnsi="Arial" w:cs="Arial"/>
                <w:color w:val="000000"/>
                <w:sz w:val="20"/>
                <w:szCs w:val="20"/>
                <w:lang w:eastAsia="en-US"/>
              </w:rPr>
            </w:pPr>
            <w:r w:rsidRPr="002618A5">
              <w:rPr>
                <w:rFonts w:ascii="Arial" w:hAnsi="Arial" w:cs="Arial"/>
                <w:color w:val="000000"/>
                <w:sz w:val="20"/>
                <w:szCs w:val="20"/>
                <w:lang w:eastAsia="en-US"/>
              </w:rPr>
              <w:t>Σύνολο</w:t>
            </w:r>
          </w:p>
        </w:tc>
        <w:tc>
          <w:tcPr>
            <w:tcW w:w="1427" w:type="dxa"/>
            <w:shd w:val="clear" w:color="auto" w:fill="FFFFFF"/>
            <w:vAlign w:val="center"/>
          </w:tcPr>
          <w:p w14:paraId="2B14F21D" w14:textId="34AF9DA5" w:rsidR="00F7784A" w:rsidRPr="002618A5" w:rsidRDefault="00F7784A"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67.2</w:t>
            </w:r>
          </w:p>
        </w:tc>
        <w:tc>
          <w:tcPr>
            <w:tcW w:w="1030" w:type="dxa"/>
            <w:shd w:val="clear" w:color="auto" w:fill="FFFFFF"/>
            <w:vAlign w:val="center"/>
          </w:tcPr>
          <w:p w14:paraId="5D99110F" w14:textId="4991D8A3"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24.3</w:t>
            </w:r>
          </w:p>
        </w:tc>
        <w:tc>
          <w:tcPr>
            <w:tcW w:w="1030" w:type="dxa"/>
            <w:shd w:val="clear" w:color="auto" w:fill="FFFFFF"/>
            <w:vAlign w:val="center"/>
          </w:tcPr>
          <w:p w14:paraId="54305413" w14:textId="7B30D0BC"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8.5</w:t>
            </w:r>
          </w:p>
        </w:tc>
        <w:tc>
          <w:tcPr>
            <w:tcW w:w="1030" w:type="dxa"/>
            <w:shd w:val="clear" w:color="auto" w:fill="FFFFFF"/>
            <w:vAlign w:val="center"/>
          </w:tcPr>
          <w:p w14:paraId="5D163EC2" w14:textId="1AC4AF3D"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7A5BE1" w:rsidRPr="002618A5" w14:paraId="2F972C8F" w14:textId="77777777" w:rsidTr="009F0271">
        <w:trPr>
          <w:cantSplit/>
        </w:trPr>
        <w:tc>
          <w:tcPr>
            <w:tcW w:w="20" w:type="dxa"/>
            <w:shd w:val="clear" w:color="auto" w:fill="FFFFFF"/>
          </w:tcPr>
          <w:p w14:paraId="65780EDC" w14:textId="77777777" w:rsidR="007A5BE1" w:rsidRPr="002618A5" w:rsidRDefault="007A5BE1" w:rsidP="00F7784A">
            <w:pPr>
              <w:autoSpaceDE w:val="0"/>
              <w:autoSpaceDN w:val="0"/>
              <w:adjustRightInd w:val="0"/>
              <w:spacing w:after="0" w:line="240" w:lineRule="auto"/>
              <w:rPr>
                <w:rFonts w:ascii="Arial" w:hAnsi="Arial" w:cs="Arial"/>
                <w:color w:val="000000"/>
                <w:sz w:val="20"/>
                <w:szCs w:val="20"/>
                <w:lang w:val="en-US" w:eastAsia="en-US"/>
              </w:rPr>
            </w:pPr>
          </w:p>
        </w:tc>
        <w:tc>
          <w:tcPr>
            <w:tcW w:w="4071" w:type="dxa"/>
            <w:gridSpan w:val="2"/>
            <w:shd w:val="clear" w:color="auto" w:fill="FFFFFF"/>
          </w:tcPr>
          <w:p w14:paraId="49DEF15A" w14:textId="77777777" w:rsidR="007A5BE1" w:rsidRPr="002618A5" w:rsidRDefault="007A5BE1" w:rsidP="009F0271">
            <w:pPr>
              <w:autoSpaceDE w:val="0"/>
              <w:autoSpaceDN w:val="0"/>
              <w:adjustRightInd w:val="0"/>
              <w:spacing w:after="0" w:line="320" w:lineRule="atLeast"/>
              <w:ind w:left="60" w:right="60"/>
              <w:jc w:val="right"/>
              <w:rPr>
                <w:rFonts w:ascii="Arial" w:hAnsi="Arial" w:cs="Arial"/>
                <w:color w:val="000000"/>
                <w:sz w:val="20"/>
                <w:szCs w:val="20"/>
                <w:lang w:eastAsia="en-US"/>
              </w:rPr>
            </w:pPr>
          </w:p>
        </w:tc>
        <w:tc>
          <w:tcPr>
            <w:tcW w:w="1427" w:type="dxa"/>
            <w:shd w:val="clear" w:color="auto" w:fill="FFFFFF"/>
            <w:vAlign w:val="center"/>
          </w:tcPr>
          <w:p w14:paraId="08DDE4F6" w14:textId="77777777" w:rsidR="007A5BE1" w:rsidRPr="002618A5" w:rsidRDefault="007A5BE1"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shd w:val="clear" w:color="auto" w:fill="FFFFFF"/>
            <w:vAlign w:val="center"/>
          </w:tcPr>
          <w:p w14:paraId="43A56DFC" w14:textId="77777777" w:rsidR="007A5BE1" w:rsidRPr="002618A5" w:rsidRDefault="007A5BE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shd w:val="clear" w:color="auto" w:fill="FFFFFF"/>
            <w:vAlign w:val="center"/>
          </w:tcPr>
          <w:p w14:paraId="3C79345D" w14:textId="77777777" w:rsidR="007A5BE1" w:rsidRPr="002618A5" w:rsidRDefault="007A5BE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shd w:val="clear" w:color="auto" w:fill="FFFFFF"/>
            <w:vAlign w:val="center"/>
          </w:tcPr>
          <w:p w14:paraId="10DAA922" w14:textId="77777777" w:rsidR="007A5BE1" w:rsidRPr="002618A5" w:rsidRDefault="007A5BE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F7784A" w:rsidRPr="002618A5" w14:paraId="4E669939" w14:textId="77777777" w:rsidTr="009F0271">
        <w:trPr>
          <w:cantSplit/>
        </w:trPr>
        <w:tc>
          <w:tcPr>
            <w:tcW w:w="20" w:type="dxa"/>
            <w:vMerge w:val="restart"/>
            <w:shd w:val="clear" w:color="auto" w:fill="FFFFFF"/>
          </w:tcPr>
          <w:p w14:paraId="77E0105A" w14:textId="6B419B28" w:rsidR="00F7784A" w:rsidRPr="002618A5" w:rsidRDefault="00F7784A" w:rsidP="00F7784A">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803" w:type="dxa"/>
            <w:vMerge w:val="restart"/>
            <w:shd w:val="clear" w:color="auto" w:fill="FFFFFF"/>
          </w:tcPr>
          <w:p w14:paraId="69E04301" w14:textId="4EEA450B" w:rsidR="00F7784A" w:rsidRPr="002618A5" w:rsidRDefault="009F0271" w:rsidP="00F7784A">
            <w:pPr>
              <w:autoSpaceDE w:val="0"/>
              <w:autoSpaceDN w:val="0"/>
              <w:adjustRightInd w:val="0"/>
              <w:spacing w:after="0" w:line="320" w:lineRule="atLeast"/>
              <w:ind w:left="60" w:right="60"/>
              <w:rPr>
                <w:rFonts w:ascii="Arial" w:hAnsi="Arial" w:cs="Arial"/>
                <w:color w:val="000000"/>
                <w:sz w:val="20"/>
                <w:szCs w:val="20"/>
                <w:lang w:eastAsia="en-US"/>
              </w:rPr>
            </w:pPr>
            <w:proofErr w:type="spellStart"/>
            <w:r w:rsidRPr="002618A5">
              <w:rPr>
                <w:rFonts w:ascii="Arial" w:hAnsi="Arial" w:cs="Arial"/>
                <w:color w:val="000000"/>
                <w:sz w:val="20"/>
                <w:szCs w:val="20"/>
                <w:lang w:val="en-US" w:eastAsia="en-US"/>
              </w:rPr>
              <w:t>Ιδιωτικά</w:t>
            </w:r>
            <w:proofErr w:type="spellEnd"/>
          </w:p>
        </w:tc>
        <w:tc>
          <w:tcPr>
            <w:tcW w:w="2268" w:type="dxa"/>
            <w:shd w:val="clear" w:color="auto" w:fill="FFFFFF"/>
          </w:tcPr>
          <w:p w14:paraId="5B77765F" w14:textId="77777777" w:rsidR="00F7784A" w:rsidRPr="002618A5" w:rsidRDefault="00F7784A" w:rsidP="00F7784A">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Πλήρης</w:t>
            </w:r>
            <w:proofErr w:type="spellEnd"/>
            <w:r w:rsidRPr="002618A5">
              <w:rPr>
                <w:rFonts w:ascii="Arial" w:hAnsi="Arial" w:cs="Arial"/>
                <w:color w:val="000000"/>
                <w:sz w:val="20"/>
                <w:szCs w:val="20"/>
                <w:lang w:val="en-US" w:eastAsia="en-US"/>
              </w:rPr>
              <w:t xml:space="preserve"> </w:t>
            </w:r>
            <w:proofErr w:type="spellStart"/>
            <w:r w:rsidRPr="002618A5">
              <w:rPr>
                <w:rFonts w:ascii="Arial" w:hAnsi="Arial" w:cs="Arial"/>
                <w:color w:val="000000"/>
                <w:sz w:val="20"/>
                <w:szCs w:val="20"/>
                <w:lang w:val="en-US" w:eastAsia="en-US"/>
              </w:rPr>
              <w:t>Φοίτηση</w:t>
            </w:r>
            <w:proofErr w:type="spellEnd"/>
          </w:p>
        </w:tc>
        <w:tc>
          <w:tcPr>
            <w:tcW w:w="1427" w:type="dxa"/>
            <w:shd w:val="clear" w:color="auto" w:fill="FFFFFF"/>
            <w:vAlign w:val="center"/>
          </w:tcPr>
          <w:p w14:paraId="110501C4" w14:textId="06838337"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43.3</w:t>
            </w:r>
          </w:p>
        </w:tc>
        <w:tc>
          <w:tcPr>
            <w:tcW w:w="1030" w:type="dxa"/>
            <w:shd w:val="clear" w:color="auto" w:fill="FFFFFF"/>
            <w:vAlign w:val="center"/>
          </w:tcPr>
          <w:p w14:paraId="08217B39" w14:textId="7E4D9677"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55.0</w:t>
            </w:r>
          </w:p>
        </w:tc>
        <w:tc>
          <w:tcPr>
            <w:tcW w:w="1030" w:type="dxa"/>
            <w:shd w:val="clear" w:color="auto" w:fill="FFFFFF"/>
            <w:vAlign w:val="center"/>
          </w:tcPr>
          <w:p w14:paraId="0780E3F8" w14:textId="019249FF"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1.7</w:t>
            </w:r>
          </w:p>
        </w:tc>
        <w:tc>
          <w:tcPr>
            <w:tcW w:w="1030" w:type="dxa"/>
            <w:shd w:val="clear" w:color="auto" w:fill="FFFFFF"/>
            <w:vAlign w:val="center"/>
          </w:tcPr>
          <w:p w14:paraId="76B665A6" w14:textId="0510C0C9" w:rsidR="00F7784A" w:rsidRPr="002618A5" w:rsidRDefault="00F7784A"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F7784A" w:rsidRPr="002618A5" w14:paraId="7F03C647" w14:textId="77777777" w:rsidTr="009F0271">
        <w:trPr>
          <w:cantSplit/>
        </w:trPr>
        <w:tc>
          <w:tcPr>
            <w:tcW w:w="20" w:type="dxa"/>
            <w:vMerge/>
            <w:shd w:val="clear" w:color="auto" w:fill="FFFFFF"/>
          </w:tcPr>
          <w:p w14:paraId="51110CBA"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c>
          <w:tcPr>
            <w:tcW w:w="1803" w:type="dxa"/>
            <w:vMerge/>
            <w:shd w:val="clear" w:color="auto" w:fill="FFFFFF"/>
          </w:tcPr>
          <w:p w14:paraId="1622206D"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c>
          <w:tcPr>
            <w:tcW w:w="2268" w:type="dxa"/>
            <w:shd w:val="clear" w:color="auto" w:fill="FFFFFF"/>
          </w:tcPr>
          <w:p w14:paraId="3642BBCE" w14:textId="77777777" w:rsidR="00F7784A" w:rsidRPr="002618A5" w:rsidRDefault="0071235A" w:rsidP="00F7784A">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Μερικ</w:t>
            </w:r>
            <w:proofErr w:type="spellEnd"/>
            <w:r w:rsidRPr="002618A5">
              <w:rPr>
                <w:rFonts w:ascii="Arial" w:hAnsi="Arial" w:cs="Arial"/>
                <w:color w:val="000000"/>
                <w:sz w:val="20"/>
                <w:szCs w:val="20"/>
                <w:lang w:eastAsia="en-US"/>
              </w:rPr>
              <w:t>ή</w:t>
            </w:r>
            <w:r w:rsidR="00F7784A" w:rsidRPr="002618A5">
              <w:rPr>
                <w:rFonts w:ascii="Arial" w:hAnsi="Arial" w:cs="Arial"/>
                <w:color w:val="000000"/>
                <w:sz w:val="20"/>
                <w:szCs w:val="20"/>
                <w:lang w:val="en-US" w:eastAsia="en-US"/>
              </w:rPr>
              <w:t xml:space="preserve"> </w:t>
            </w:r>
            <w:proofErr w:type="spellStart"/>
            <w:r w:rsidR="00F7784A" w:rsidRPr="002618A5">
              <w:rPr>
                <w:rFonts w:ascii="Arial" w:hAnsi="Arial" w:cs="Arial"/>
                <w:color w:val="000000"/>
                <w:sz w:val="20"/>
                <w:szCs w:val="20"/>
                <w:lang w:val="en-US" w:eastAsia="en-US"/>
              </w:rPr>
              <w:t>Φοίτηση</w:t>
            </w:r>
            <w:proofErr w:type="spellEnd"/>
          </w:p>
        </w:tc>
        <w:tc>
          <w:tcPr>
            <w:tcW w:w="1427" w:type="dxa"/>
            <w:shd w:val="clear" w:color="auto" w:fill="FFFFFF"/>
            <w:vAlign w:val="center"/>
          </w:tcPr>
          <w:p w14:paraId="392BAF3E" w14:textId="642D6B5D"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32.5</w:t>
            </w:r>
          </w:p>
        </w:tc>
        <w:tc>
          <w:tcPr>
            <w:tcW w:w="1030" w:type="dxa"/>
            <w:shd w:val="clear" w:color="auto" w:fill="FFFFFF"/>
            <w:vAlign w:val="center"/>
          </w:tcPr>
          <w:p w14:paraId="5BEEBC75" w14:textId="3D7CC3AD"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66.8</w:t>
            </w:r>
          </w:p>
        </w:tc>
        <w:tc>
          <w:tcPr>
            <w:tcW w:w="1030" w:type="dxa"/>
            <w:shd w:val="clear" w:color="auto" w:fill="FFFFFF"/>
            <w:vAlign w:val="center"/>
          </w:tcPr>
          <w:p w14:paraId="70C0B3A9" w14:textId="766B9092"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0.7</w:t>
            </w:r>
          </w:p>
        </w:tc>
        <w:tc>
          <w:tcPr>
            <w:tcW w:w="1030" w:type="dxa"/>
            <w:shd w:val="clear" w:color="auto" w:fill="FFFFFF"/>
            <w:vAlign w:val="center"/>
          </w:tcPr>
          <w:p w14:paraId="2BB94E76" w14:textId="5BDF1084" w:rsidR="00F7784A" w:rsidRPr="002618A5" w:rsidRDefault="00F7784A"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F7784A" w:rsidRPr="002618A5" w14:paraId="38851866" w14:textId="77777777" w:rsidTr="009F0271">
        <w:trPr>
          <w:cantSplit/>
        </w:trPr>
        <w:tc>
          <w:tcPr>
            <w:tcW w:w="20" w:type="dxa"/>
            <w:vMerge/>
            <w:shd w:val="clear" w:color="auto" w:fill="FFFFFF"/>
          </w:tcPr>
          <w:p w14:paraId="4EDA8196" w14:textId="77777777" w:rsidR="00F7784A" w:rsidRPr="002618A5" w:rsidRDefault="00F7784A" w:rsidP="00F7784A">
            <w:pPr>
              <w:autoSpaceDE w:val="0"/>
              <w:autoSpaceDN w:val="0"/>
              <w:adjustRightInd w:val="0"/>
              <w:spacing w:after="0" w:line="240" w:lineRule="auto"/>
              <w:rPr>
                <w:rFonts w:ascii="Arial" w:hAnsi="Arial" w:cs="Arial"/>
                <w:color w:val="000000"/>
                <w:sz w:val="20"/>
                <w:szCs w:val="20"/>
                <w:lang w:val="en-US" w:eastAsia="en-US"/>
              </w:rPr>
            </w:pPr>
          </w:p>
        </w:tc>
        <w:tc>
          <w:tcPr>
            <w:tcW w:w="4071" w:type="dxa"/>
            <w:gridSpan w:val="2"/>
            <w:shd w:val="clear" w:color="auto" w:fill="FFFFFF"/>
          </w:tcPr>
          <w:p w14:paraId="2FAA31A2" w14:textId="77777777" w:rsidR="00F7784A" w:rsidRPr="002618A5" w:rsidRDefault="00F7784A" w:rsidP="009F0271">
            <w:pPr>
              <w:autoSpaceDE w:val="0"/>
              <w:autoSpaceDN w:val="0"/>
              <w:adjustRightInd w:val="0"/>
              <w:spacing w:after="0" w:line="320" w:lineRule="atLeast"/>
              <w:ind w:left="60" w:right="60"/>
              <w:jc w:val="right"/>
              <w:rPr>
                <w:rFonts w:ascii="Arial" w:hAnsi="Arial" w:cs="Arial"/>
                <w:color w:val="000000"/>
                <w:sz w:val="20"/>
                <w:szCs w:val="20"/>
                <w:lang w:eastAsia="en-US"/>
              </w:rPr>
            </w:pPr>
            <w:r w:rsidRPr="002618A5">
              <w:rPr>
                <w:rFonts w:ascii="Arial" w:hAnsi="Arial" w:cs="Arial"/>
                <w:color w:val="000000"/>
                <w:sz w:val="20"/>
                <w:szCs w:val="20"/>
                <w:lang w:eastAsia="en-US"/>
              </w:rPr>
              <w:t>Σύνολο</w:t>
            </w:r>
          </w:p>
        </w:tc>
        <w:tc>
          <w:tcPr>
            <w:tcW w:w="1427" w:type="dxa"/>
            <w:shd w:val="clear" w:color="auto" w:fill="FFFFFF"/>
            <w:vAlign w:val="center"/>
          </w:tcPr>
          <w:p w14:paraId="2F3EDB09" w14:textId="76674591" w:rsidR="00F7784A" w:rsidRPr="002618A5" w:rsidRDefault="00F7784A"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41.1</w:t>
            </w:r>
          </w:p>
        </w:tc>
        <w:tc>
          <w:tcPr>
            <w:tcW w:w="1030" w:type="dxa"/>
            <w:shd w:val="clear" w:color="auto" w:fill="FFFFFF"/>
            <w:vAlign w:val="center"/>
          </w:tcPr>
          <w:p w14:paraId="1965B12D" w14:textId="1796313F"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57.3</w:t>
            </w:r>
          </w:p>
        </w:tc>
        <w:tc>
          <w:tcPr>
            <w:tcW w:w="1030" w:type="dxa"/>
            <w:shd w:val="clear" w:color="auto" w:fill="FFFFFF"/>
            <w:vAlign w:val="center"/>
          </w:tcPr>
          <w:p w14:paraId="6D4ADB12" w14:textId="77EBE944"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1.5</w:t>
            </w:r>
          </w:p>
        </w:tc>
        <w:tc>
          <w:tcPr>
            <w:tcW w:w="1030" w:type="dxa"/>
            <w:shd w:val="clear" w:color="auto" w:fill="FFFFFF"/>
            <w:vAlign w:val="center"/>
          </w:tcPr>
          <w:p w14:paraId="6BC32591" w14:textId="3060DC6D" w:rsidR="00F7784A" w:rsidRPr="002618A5" w:rsidRDefault="00F7784A"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7A5BE1" w:rsidRPr="002618A5" w14:paraId="0DFAA244" w14:textId="77777777" w:rsidTr="009F0271">
        <w:trPr>
          <w:cantSplit/>
        </w:trPr>
        <w:tc>
          <w:tcPr>
            <w:tcW w:w="20" w:type="dxa"/>
            <w:shd w:val="clear" w:color="auto" w:fill="FFFFFF"/>
          </w:tcPr>
          <w:p w14:paraId="7D0F77DF" w14:textId="77777777" w:rsidR="007A5BE1" w:rsidRPr="002618A5" w:rsidRDefault="007A5BE1" w:rsidP="00F7784A">
            <w:pPr>
              <w:autoSpaceDE w:val="0"/>
              <w:autoSpaceDN w:val="0"/>
              <w:adjustRightInd w:val="0"/>
              <w:spacing w:after="0" w:line="240" w:lineRule="auto"/>
              <w:rPr>
                <w:rFonts w:ascii="Arial" w:hAnsi="Arial" w:cs="Arial"/>
                <w:color w:val="000000"/>
                <w:sz w:val="20"/>
                <w:szCs w:val="20"/>
                <w:lang w:val="en-US" w:eastAsia="en-US"/>
              </w:rPr>
            </w:pPr>
          </w:p>
        </w:tc>
        <w:tc>
          <w:tcPr>
            <w:tcW w:w="4071" w:type="dxa"/>
            <w:gridSpan w:val="2"/>
            <w:shd w:val="clear" w:color="auto" w:fill="FFFFFF"/>
          </w:tcPr>
          <w:p w14:paraId="5576B3DA" w14:textId="77777777" w:rsidR="007A5BE1" w:rsidRPr="002618A5" w:rsidRDefault="007A5BE1" w:rsidP="009F0271">
            <w:pPr>
              <w:autoSpaceDE w:val="0"/>
              <w:autoSpaceDN w:val="0"/>
              <w:adjustRightInd w:val="0"/>
              <w:spacing w:after="0" w:line="320" w:lineRule="atLeast"/>
              <w:ind w:left="60" w:right="60"/>
              <w:jc w:val="right"/>
              <w:rPr>
                <w:rFonts w:ascii="Arial" w:hAnsi="Arial" w:cs="Arial"/>
                <w:color w:val="000000"/>
                <w:sz w:val="20"/>
                <w:szCs w:val="20"/>
                <w:lang w:eastAsia="en-US"/>
              </w:rPr>
            </w:pPr>
          </w:p>
        </w:tc>
        <w:tc>
          <w:tcPr>
            <w:tcW w:w="1427" w:type="dxa"/>
            <w:shd w:val="clear" w:color="auto" w:fill="FFFFFF"/>
            <w:vAlign w:val="center"/>
          </w:tcPr>
          <w:p w14:paraId="45DE8631" w14:textId="77777777" w:rsidR="007A5BE1" w:rsidRPr="002618A5" w:rsidRDefault="007A5BE1" w:rsidP="002618A5">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shd w:val="clear" w:color="auto" w:fill="FFFFFF"/>
            <w:vAlign w:val="center"/>
          </w:tcPr>
          <w:p w14:paraId="04CED108" w14:textId="77777777" w:rsidR="007A5BE1" w:rsidRPr="002618A5" w:rsidRDefault="007A5BE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shd w:val="clear" w:color="auto" w:fill="FFFFFF"/>
            <w:vAlign w:val="center"/>
          </w:tcPr>
          <w:p w14:paraId="0D35E179" w14:textId="77777777" w:rsidR="007A5BE1" w:rsidRPr="002618A5" w:rsidRDefault="007A5BE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1030" w:type="dxa"/>
            <w:shd w:val="clear" w:color="auto" w:fill="FFFFFF"/>
            <w:vAlign w:val="center"/>
          </w:tcPr>
          <w:p w14:paraId="67178FF5" w14:textId="77777777" w:rsidR="007A5BE1" w:rsidRPr="002618A5" w:rsidRDefault="007A5BE1" w:rsidP="00F7784A">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F7784A" w:rsidRPr="002618A5" w14:paraId="63C63E28" w14:textId="77777777" w:rsidTr="009F0271">
        <w:trPr>
          <w:cantSplit/>
        </w:trPr>
        <w:tc>
          <w:tcPr>
            <w:tcW w:w="20" w:type="dxa"/>
            <w:vMerge w:val="restart"/>
            <w:shd w:val="clear" w:color="auto" w:fill="FFFFFF"/>
          </w:tcPr>
          <w:p w14:paraId="6505CA1C" w14:textId="6021D03C" w:rsidR="00F7784A" w:rsidRPr="002618A5" w:rsidRDefault="00F7784A" w:rsidP="00F7784A">
            <w:pPr>
              <w:autoSpaceDE w:val="0"/>
              <w:autoSpaceDN w:val="0"/>
              <w:adjustRightInd w:val="0"/>
              <w:spacing w:after="0" w:line="320" w:lineRule="atLeast"/>
              <w:ind w:left="60" w:right="60"/>
              <w:rPr>
                <w:rFonts w:ascii="Arial" w:hAnsi="Arial" w:cs="Arial"/>
                <w:b/>
                <w:color w:val="000000"/>
                <w:sz w:val="20"/>
                <w:szCs w:val="20"/>
                <w:lang w:eastAsia="en-US"/>
              </w:rPr>
            </w:pPr>
          </w:p>
        </w:tc>
        <w:tc>
          <w:tcPr>
            <w:tcW w:w="1803" w:type="dxa"/>
            <w:vMerge w:val="restart"/>
            <w:shd w:val="clear" w:color="auto" w:fill="FFFFFF"/>
          </w:tcPr>
          <w:p w14:paraId="2A2771D5" w14:textId="0C3E84DD" w:rsidR="00F7784A" w:rsidRPr="002618A5" w:rsidRDefault="009F0271" w:rsidP="00F7784A">
            <w:pPr>
              <w:autoSpaceDE w:val="0"/>
              <w:autoSpaceDN w:val="0"/>
              <w:adjustRightInd w:val="0"/>
              <w:spacing w:after="0" w:line="320" w:lineRule="atLeast"/>
              <w:ind w:left="60" w:right="60"/>
              <w:rPr>
                <w:rFonts w:ascii="Arial" w:hAnsi="Arial" w:cs="Arial"/>
                <w:b/>
                <w:color w:val="000000"/>
                <w:sz w:val="20"/>
                <w:szCs w:val="20"/>
                <w:lang w:val="en-US" w:eastAsia="en-US"/>
              </w:rPr>
            </w:pPr>
            <w:r w:rsidRPr="002618A5">
              <w:rPr>
                <w:rFonts w:ascii="Arial" w:hAnsi="Arial" w:cs="Arial"/>
                <w:b/>
                <w:color w:val="000000"/>
                <w:sz w:val="20"/>
                <w:szCs w:val="20"/>
                <w:lang w:eastAsia="en-US"/>
              </w:rPr>
              <w:t>Σύνολο</w:t>
            </w:r>
          </w:p>
        </w:tc>
        <w:tc>
          <w:tcPr>
            <w:tcW w:w="2268" w:type="dxa"/>
            <w:shd w:val="clear" w:color="auto" w:fill="FFFFFF"/>
          </w:tcPr>
          <w:p w14:paraId="4646D42A" w14:textId="77777777" w:rsidR="00F7784A" w:rsidRPr="002618A5" w:rsidRDefault="00F7784A" w:rsidP="00F7784A">
            <w:pPr>
              <w:autoSpaceDE w:val="0"/>
              <w:autoSpaceDN w:val="0"/>
              <w:adjustRightInd w:val="0"/>
              <w:spacing w:after="0" w:line="320" w:lineRule="atLeast"/>
              <w:ind w:left="60" w:right="60"/>
              <w:rPr>
                <w:rFonts w:ascii="Arial" w:hAnsi="Arial" w:cs="Arial"/>
                <w:b/>
                <w:color w:val="000000"/>
                <w:sz w:val="20"/>
                <w:szCs w:val="20"/>
                <w:lang w:val="en-US" w:eastAsia="en-US"/>
              </w:rPr>
            </w:pPr>
            <w:proofErr w:type="spellStart"/>
            <w:r w:rsidRPr="002618A5">
              <w:rPr>
                <w:rFonts w:ascii="Arial" w:hAnsi="Arial" w:cs="Arial"/>
                <w:b/>
                <w:color w:val="000000"/>
                <w:sz w:val="20"/>
                <w:szCs w:val="20"/>
                <w:lang w:val="en-US" w:eastAsia="en-US"/>
              </w:rPr>
              <w:t>Πλήρης</w:t>
            </w:r>
            <w:proofErr w:type="spellEnd"/>
            <w:r w:rsidRPr="002618A5">
              <w:rPr>
                <w:rFonts w:ascii="Arial" w:hAnsi="Arial" w:cs="Arial"/>
                <w:b/>
                <w:color w:val="000000"/>
                <w:sz w:val="20"/>
                <w:szCs w:val="20"/>
                <w:lang w:val="en-US" w:eastAsia="en-US"/>
              </w:rPr>
              <w:t xml:space="preserve"> </w:t>
            </w:r>
            <w:proofErr w:type="spellStart"/>
            <w:r w:rsidRPr="002618A5">
              <w:rPr>
                <w:rFonts w:ascii="Arial" w:hAnsi="Arial" w:cs="Arial"/>
                <w:b/>
                <w:color w:val="000000"/>
                <w:sz w:val="20"/>
                <w:szCs w:val="20"/>
                <w:lang w:val="en-US" w:eastAsia="en-US"/>
              </w:rPr>
              <w:t>Φοίτηση</w:t>
            </w:r>
            <w:proofErr w:type="spellEnd"/>
          </w:p>
        </w:tc>
        <w:tc>
          <w:tcPr>
            <w:tcW w:w="1427" w:type="dxa"/>
            <w:shd w:val="clear" w:color="auto" w:fill="FFFFFF"/>
            <w:vAlign w:val="center"/>
          </w:tcPr>
          <w:p w14:paraId="26463CA8" w14:textId="0EF50BDB"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53.1</w:t>
            </w:r>
          </w:p>
        </w:tc>
        <w:tc>
          <w:tcPr>
            <w:tcW w:w="1030" w:type="dxa"/>
            <w:shd w:val="clear" w:color="auto" w:fill="FFFFFF"/>
            <w:vAlign w:val="center"/>
          </w:tcPr>
          <w:p w14:paraId="6F91B3FF" w14:textId="69D48442"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43.9</w:t>
            </w:r>
          </w:p>
        </w:tc>
        <w:tc>
          <w:tcPr>
            <w:tcW w:w="1030" w:type="dxa"/>
            <w:shd w:val="clear" w:color="auto" w:fill="FFFFFF"/>
            <w:vAlign w:val="center"/>
          </w:tcPr>
          <w:p w14:paraId="43B33BF7" w14:textId="18E2BE8E"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3.0</w:t>
            </w:r>
          </w:p>
        </w:tc>
        <w:tc>
          <w:tcPr>
            <w:tcW w:w="1030" w:type="dxa"/>
            <w:shd w:val="clear" w:color="auto" w:fill="FFFFFF"/>
            <w:vAlign w:val="center"/>
          </w:tcPr>
          <w:p w14:paraId="4E105629" w14:textId="75D80924" w:rsidR="00F7784A" w:rsidRPr="002618A5" w:rsidRDefault="00F7784A" w:rsidP="002618A5">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100.0</w:t>
            </w:r>
          </w:p>
        </w:tc>
      </w:tr>
      <w:tr w:rsidR="00F7784A" w:rsidRPr="002618A5" w14:paraId="0F7D0EB6" w14:textId="77777777" w:rsidTr="009F0271">
        <w:trPr>
          <w:cantSplit/>
        </w:trPr>
        <w:tc>
          <w:tcPr>
            <w:tcW w:w="20" w:type="dxa"/>
            <w:vMerge/>
            <w:shd w:val="clear" w:color="auto" w:fill="FFFFFF"/>
          </w:tcPr>
          <w:p w14:paraId="474B6783" w14:textId="77777777" w:rsidR="00F7784A" w:rsidRPr="002618A5" w:rsidRDefault="00F7784A" w:rsidP="00F7784A">
            <w:pPr>
              <w:autoSpaceDE w:val="0"/>
              <w:autoSpaceDN w:val="0"/>
              <w:adjustRightInd w:val="0"/>
              <w:spacing w:after="0" w:line="240" w:lineRule="auto"/>
              <w:rPr>
                <w:rFonts w:ascii="Arial" w:hAnsi="Arial" w:cs="Arial"/>
                <w:b/>
                <w:color w:val="000000"/>
                <w:sz w:val="20"/>
                <w:szCs w:val="20"/>
                <w:lang w:val="en-US" w:eastAsia="en-US"/>
              </w:rPr>
            </w:pPr>
          </w:p>
        </w:tc>
        <w:tc>
          <w:tcPr>
            <w:tcW w:w="1803" w:type="dxa"/>
            <w:vMerge/>
            <w:shd w:val="clear" w:color="auto" w:fill="FFFFFF"/>
          </w:tcPr>
          <w:p w14:paraId="32CEE468" w14:textId="77777777" w:rsidR="00F7784A" w:rsidRPr="002618A5" w:rsidRDefault="00F7784A" w:rsidP="00F7784A">
            <w:pPr>
              <w:autoSpaceDE w:val="0"/>
              <w:autoSpaceDN w:val="0"/>
              <w:adjustRightInd w:val="0"/>
              <w:spacing w:after="0" w:line="240" w:lineRule="auto"/>
              <w:rPr>
                <w:rFonts w:ascii="Arial" w:hAnsi="Arial" w:cs="Arial"/>
                <w:b/>
                <w:color w:val="000000"/>
                <w:sz w:val="20"/>
                <w:szCs w:val="20"/>
                <w:lang w:val="en-US" w:eastAsia="en-US"/>
              </w:rPr>
            </w:pPr>
          </w:p>
        </w:tc>
        <w:tc>
          <w:tcPr>
            <w:tcW w:w="2268" w:type="dxa"/>
            <w:shd w:val="clear" w:color="auto" w:fill="FFFFFF"/>
          </w:tcPr>
          <w:p w14:paraId="461D3F20" w14:textId="77777777" w:rsidR="00F7784A" w:rsidRPr="002618A5" w:rsidRDefault="0071235A" w:rsidP="00F7784A">
            <w:pPr>
              <w:autoSpaceDE w:val="0"/>
              <w:autoSpaceDN w:val="0"/>
              <w:adjustRightInd w:val="0"/>
              <w:spacing w:after="0" w:line="320" w:lineRule="atLeast"/>
              <w:ind w:left="60" w:right="60"/>
              <w:rPr>
                <w:rFonts w:ascii="Arial" w:hAnsi="Arial" w:cs="Arial"/>
                <w:b/>
                <w:color w:val="000000"/>
                <w:sz w:val="20"/>
                <w:szCs w:val="20"/>
                <w:lang w:val="en-US" w:eastAsia="en-US"/>
              </w:rPr>
            </w:pPr>
            <w:proofErr w:type="spellStart"/>
            <w:r w:rsidRPr="002618A5">
              <w:rPr>
                <w:rFonts w:ascii="Arial" w:hAnsi="Arial" w:cs="Arial"/>
                <w:b/>
                <w:color w:val="000000"/>
                <w:sz w:val="20"/>
                <w:szCs w:val="20"/>
                <w:lang w:val="en-US" w:eastAsia="en-US"/>
              </w:rPr>
              <w:t>Μερικ</w:t>
            </w:r>
            <w:proofErr w:type="spellEnd"/>
            <w:r w:rsidRPr="002618A5">
              <w:rPr>
                <w:rFonts w:ascii="Arial" w:hAnsi="Arial" w:cs="Arial"/>
                <w:b/>
                <w:color w:val="000000"/>
                <w:sz w:val="20"/>
                <w:szCs w:val="20"/>
                <w:lang w:eastAsia="en-US"/>
              </w:rPr>
              <w:t>ή</w:t>
            </w:r>
            <w:r w:rsidR="00F7784A" w:rsidRPr="002618A5">
              <w:rPr>
                <w:rFonts w:ascii="Arial" w:hAnsi="Arial" w:cs="Arial"/>
                <w:b/>
                <w:color w:val="000000"/>
                <w:sz w:val="20"/>
                <w:szCs w:val="20"/>
                <w:lang w:val="en-US" w:eastAsia="en-US"/>
              </w:rPr>
              <w:t xml:space="preserve"> </w:t>
            </w:r>
            <w:proofErr w:type="spellStart"/>
            <w:r w:rsidR="00F7784A" w:rsidRPr="002618A5">
              <w:rPr>
                <w:rFonts w:ascii="Arial" w:hAnsi="Arial" w:cs="Arial"/>
                <w:b/>
                <w:color w:val="000000"/>
                <w:sz w:val="20"/>
                <w:szCs w:val="20"/>
                <w:lang w:val="en-US" w:eastAsia="en-US"/>
              </w:rPr>
              <w:t>Φοίτηση</w:t>
            </w:r>
            <w:proofErr w:type="spellEnd"/>
          </w:p>
        </w:tc>
        <w:tc>
          <w:tcPr>
            <w:tcW w:w="1427" w:type="dxa"/>
            <w:shd w:val="clear" w:color="auto" w:fill="FFFFFF"/>
            <w:vAlign w:val="center"/>
          </w:tcPr>
          <w:p w14:paraId="6B0B8431" w14:textId="4DB51A9D"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34.7</w:t>
            </w:r>
          </w:p>
        </w:tc>
        <w:tc>
          <w:tcPr>
            <w:tcW w:w="1030" w:type="dxa"/>
            <w:shd w:val="clear" w:color="auto" w:fill="FFFFFF"/>
            <w:vAlign w:val="center"/>
          </w:tcPr>
          <w:p w14:paraId="33DB3646" w14:textId="37CAC863"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59.8</w:t>
            </w:r>
          </w:p>
        </w:tc>
        <w:tc>
          <w:tcPr>
            <w:tcW w:w="1030" w:type="dxa"/>
            <w:shd w:val="clear" w:color="auto" w:fill="FFFFFF"/>
            <w:vAlign w:val="center"/>
          </w:tcPr>
          <w:p w14:paraId="7BBDF99C" w14:textId="79763F26"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5.5</w:t>
            </w:r>
          </w:p>
        </w:tc>
        <w:tc>
          <w:tcPr>
            <w:tcW w:w="1030" w:type="dxa"/>
            <w:shd w:val="clear" w:color="auto" w:fill="FFFFFF"/>
            <w:vAlign w:val="center"/>
          </w:tcPr>
          <w:p w14:paraId="421DE23D" w14:textId="394947D5" w:rsidR="00F7784A" w:rsidRPr="002618A5" w:rsidRDefault="00F7784A" w:rsidP="002618A5">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100.0</w:t>
            </w:r>
          </w:p>
        </w:tc>
      </w:tr>
      <w:tr w:rsidR="00F7784A" w:rsidRPr="002618A5" w14:paraId="5E0362F1" w14:textId="77777777" w:rsidTr="009F0271">
        <w:trPr>
          <w:cantSplit/>
        </w:trPr>
        <w:tc>
          <w:tcPr>
            <w:tcW w:w="20" w:type="dxa"/>
            <w:vMerge/>
            <w:shd w:val="clear" w:color="auto" w:fill="FFFFFF"/>
          </w:tcPr>
          <w:p w14:paraId="4BAA19B5" w14:textId="77777777" w:rsidR="00F7784A" w:rsidRPr="002618A5" w:rsidRDefault="00F7784A" w:rsidP="00F7784A">
            <w:pPr>
              <w:autoSpaceDE w:val="0"/>
              <w:autoSpaceDN w:val="0"/>
              <w:adjustRightInd w:val="0"/>
              <w:spacing w:after="0" w:line="240" w:lineRule="auto"/>
              <w:rPr>
                <w:rFonts w:ascii="Arial" w:hAnsi="Arial" w:cs="Arial"/>
                <w:b/>
                <w:color w:val="000000"/>
                <w:sz w:val="20"/>
                <w:szCs w:val="20"/>
                <w:lang w:val="en-US" w:eastAsia="en-US"/>
              </w:rPr>
            </w:pPr>
          </w:p>
        </w:tc>
        <w:tc>
          <w:tcPr>
            <w:tcW w:w="4071" w:type="dxa"/>
            <w:gridSpan w:val="2"/>
            <w:shd w:val="clear" w:color="auto" w:fill="FFFFFF"/>
          </w:tcPr>
          <w:p w14:paraId="57A91A6E" w14:textId="77777777" w:rsidR="00F7784A" w:rsidRPr="002618A5" w:rsidRDefault="00F7784A" w:rsidP="009F0271">
            <w:pPr>
              <w:autoSpaceDE w:val="0"/>
              <w:autoSpaceDN w:val="0"/>
              <w:adjustRightInd w:val="0"/>
              <w:spacing w:after="0" w:line="320" w:lineRule="atLeast"/>
              <w:ind w:left="60" w:right="60"/>
              <w:jc w:val="right"/>
              <w:rPr>
                <w:rFonts w:ascii="Arial" w:hAnsi="Arial" w:cs="Arial"/>
                <w:b/>
                <w:color w:val="000000"/>
                <w:sz w:val="20"/>
                <w:szCs w:val="20"/>
                <w:lang w:eastAsia="en-US"/>
              </w:rPr>
            </w:pPr>
            <w:r w:rsidRPr="002618A5">
              <w:rPr>
                <w:rFonts w:ascii="Arial" w:hAnsi="Arial" w:cs="Arial"/>
                <w:b/>
                <w:color w:val="000000"/>
                <w:sz w:val="20"/>
                <w:szCs w:val="20"/>
                <w:lang w:eastAsia="en-US"/>
              </w:rPr>
              <w:t>Σύνολο</w:t>
            </w:r>
          </w:p>
        </w:tc>
        <w:tc>
          <w:tcPr>
            <w:tcW w:w="1427" w:type="dxa"/>
            <w:shd w:val="clear" w:color="auto" w:fill="FFFFFF"/>
            <w:vAlign w:val="center"/>
          </w:tcPr>
          <w:p w14:paraId="0D67DA76" w14:textId="77777777"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48.7%</w:t>
            </w:r>
          </w:p>
        </w:tc>
        <w:tc>
          <w:tcPr>
            <w:tcW w:w="1030" w:type="dxa"/>
            <w:shd w:val="clear" w:color="auto" w:fill="FFFFFF"/>
            <w:vAlign w:val="center"/>
          </w:tcPr>
          <w:p w14:paraId="643494F1" w14:textId="4861960E"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47.8</w:t>
            </w:r>
          </w:p>
        </w:tc>
        <w:tc>
          <w:tcPr>
            <w:tcW w:w="1030" w:type="dxa"/>
            <w:shd w:val="clear" w:color="auto" w:fill="FFFFFF"/>
            <w:vAlign w:val="center"/>
          </w:tcPr>
          <w:p w14:paraId="5042C49B" w14:textId="62C67DA9"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3.6</w:t>
            </w:r>
          </w:p>
        </w:tc>
        <w:tc>
          <w:tcPr>
            <w:tcW w:w="1030" w:type="dxa"/>
            <w:shd w:val="clear" w:color="auto" w:fill="FFFFFF"/>
            <w:vAlign w:val="center"/>
          </w:tcPr>
          <w:p w14:paraId="2C7D4D18" w14:textId="73CFAFC8" w:rsidR="00F7784A" w:rsidRPr="002618A5" w:rsidRDefault="00F7784A" w:rsidP="00F7784A">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100.0</w:t>
            </w:r>
          </w:p>
        </w:tc>
      </w:tr>
    </w:tbl>
    <w:p w14:paraId="477C31C2" w14:textId="77777777" w:rsidR="007A5BE1" w:rsidRDefault="007A5BE1" w:rsidP="00CE689F">
      <w:pPr>
        <w:autoSpaceDE w:val="0"/>
        <w:autoSpaceDN w:val="0"/>
        <w:adjustRightInd w:val="0"/>
        <w:spacing w:after="0"/>
        <w:jc w:val="both"/>
        <w:rPr>
          <w:rFonts w:ascii="Arial" w:eastAsia="Calibri" w:hAnsi="Arial" w:cs="Arial"/>
          <w:lang w:eastAsia="en-US"/>
        </w:rPr>
      </w:pPr>
    </w:p>
    <w:p w14:paraId="37DB0613" w14:textId="7CE0A7DC" w:rsidR="00021CA7" w:rsidRDefault="00021CA7" w:rsidP="00CE689F">
      <w:pPr>
        <w:autoSpaceDE w:val="0"/>
        <w:autoSpaceDN w:val="0"/>
        <w:adjustRightInd w:val="0"/>
        <w:spacing w:after="0"/>
        <w:jc w:val="both"/>
        <w:rPr>
          <w:rFonts w:ascii="Times New Roman" w:hAnsi="Times New Roman"/>
          <w:sz w:val="24"/>
          <w:szCs w:val="24"/>
          <w:lang w:eastAsia="en-US"/>
        </w:rPr>
      </w:pPr>
      <w:r>
        <w:rPr>
          <w:rFonts w:ascii="Arial" w:eastAsia="Calibri" w:hAnsi="Arial" w:cs="Arial"/>
          <w:lang w:eastAsia="en-US"/>
        </w:rPr>
        <w:t xml:space="preserve">Ο Πίνακας 21 </w:t>
      </w:r>
      <w:r w:rsidRPr="00021CA7">
        <w:rPr>
          <w:rFonts w:ascii="Arial" w:eastAsia="Calibri" w:hAnsi="Arial" w:cs="Arial"/>
          <w:lang w:eastAsia="en-US"/>
        </w:rPr>
        <w:t>παρουσιάζει δεδομένα σχετικά με το</w:t>
      </w:r>
      <w:r>
        <w:rPr>
          <w:rFonts w:ascii="Arial" w:eastAsia="Calibri" w:hAnsi="Arial" w:cs="Arial"/>
          <w:lang w:eastAsia="en-US"/>
        </w:rPr>
        <w:t>ν αριθμό και το</w:t>
      </w:r>
      <w:r w:rsidRPr="00021CA7">
        <w:rPr>
          <w:rFonts w:ascii="Arial" w:eastAsia="Calibri" w:hAnsi="Arial" w:cs="Arial"/>
          <w:lang w:eastAsia="en-US"/>
        </w:rPr>
        <w:t xml:space="preserve"> ποσοστό των </w:t>
      </w:r>
      <w:r w:rsidR="00AD319F">
        <w:rPr>
          <w:rFonts w:ascii="Arial" w:eastAsia="Calibri" w:hAnsi="Arial" w:cs="Arial"/>
          <w:lang w:eastAsia="en-US"/>
        </w:rPr>
        <w:t xml:space="preserve">φοιτητών/φοιτητριών </w:t>
      </w:r>
      <w:r w:rsidRPr="00021CA7">
        <w:rPr>
          <w:rFonts w:ascii="Arial" w:eastAsia="Calibri" w:hAnsi="Arial" w:cs="Arial"/>
          <w:lang w:eastAsia="en-US"/>
        </w:rPr>
        <w:t xml:space="preserve"> στα Πανεπιστήμια ανά επιστημονικό πεδίο σπουδών ISCED </w:t>
      </w:r>
      <w:r w:rsidR="00F613C6">
        <w:rPr>
          <w:rFonts w:ascii="Arial" w:eastAsia="Calibri" w:hAnsi="Arial" w:cs="Arial"/>
          <w:lang w:eastAsia="en-US"/>
        </w:rPr>
        <w:t xml:space="preserve">2013 </w:t>
      </w:r>
      <w:r w:rsidRPr="00021CA7">
        <w:rPr>
          <w:rFonts w:ascii="Arial" w:eastAsia="Calibri" w:hAnsi="Arial" w:cs="Arial"/>
          <w:lang w:eastAsia="en-US"/>
        </w:rPr>
        <w:t xml:space="preserve">και ανά </w:t>
      </w:r>
      <w:r w:rsidR="002C3A7E">
        <w:rPr>
          <w:rFonts w:ascii="Arial" w:eastAsia="Calibri" w:hAnsi="Arial" w:cs="Arial"/>
          <w:lang w:eastAsia="en-US"/>
        </w:rPr>
        <w:t>είδος</w:t>
      </w:r>
      <w:r w:rsidRPr="00021CA7">
        <w:rPr>
          <w:rFonts w:ascii="Arial" w:eastAsia="Calibri" w:hAnsi="Arial" w:cs="Arial"/>
          <w:lang w:eastAsia="en-US"/>
        </w:rPr>
        <w:t xml:space="preserve"> φοίτησης.</w:t>
      </w:r>
      <w:r>
        <w:rPr>
          <w:rFonts w:ascii="Arial" w:eastAsia="Calibri" w:hAnsi="Arial" w:cs="Arial"/>
          <w:lang w:eastAsia="en-US"/>
        </w:rPr>
        <w:t xml:space="preserve"> </w:t>
      </w:r>
      <w:r w:rsidRPr="00A362F9">
        <w:rPr>
          <w:rFonts w:ascii="Arial" w:eastAsia="Calibri" w:hAnsi="Arial" w:cs="Arial"/>
          <w:lang w:eastAsia="en-US"/>
        </w:rPr>
        <w:t>Μ</w:t>
      </w:r>
      <w:r>
        <w:rPr>
          <w:rFonts w:ascii="Arial" w:eastAsia="Calibri" w:hAnsi="Arial" w:cs="Arial"/>
          <w:lang w:eastAsia="en-US"/>
        </w:rPr>
        <w:t>έσα από τα δεδομένα του Πίνακα 21</w:t>
      </w:r>
      <w:r w:rsidR="005B2581">
        <w:rPr>
          <w:rFonts w:ascii="Arial" w:eastAsia="Calibri" w:hAnsi="Arial" w:cs="Arial"/>
          <w:lang w:eastAsia="en-US"/>
        </w:rPr>
        <w:t>,</w:t>
      </w:r>
      <w:r w:rsidRPr="00A362F9">
        <w:rPr>
          <w:rFonts w:ascii="Arial" w:eastAsia="Calibri" w:hAnsi="Arial" w:cs="Arial"/>
          <w:lang w:eastAsia="en-US"/>
        </w:rPr>
        <w:t xml:space="preserve"> διαφαίνεται ότι η πλειο</w:t>
      </w:r>
      <w:r>
        <w:rPr>
          <w:rFonts w:ascii="Arial" w:eastAsia="Calibri" w:hAnsi="Arial" w:cs="Arial"/>
          <w:lang w:eastAsia="en-US"/>
        </w:rPr>
        <w:t>νότητα</w:t>
      </w:r>
      <w:r w:rsidRPr="00A362F9">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sidRPr="00A362F9">
        <w:rPr>
          <w:rFonts w:ascii="Arial" w:eastAsia="Calibri" w:hAnsi="Arial" w:cs="Arial"/>
          <w:lang w:eastAsia="en-US"/>
        </w:rPr>
        <w:t xml:space="preserve"> </w:t>
      </w:r>
      <w:r>
        <w:rPr>
          <w:rFonts w:ascii="Arial" w:eastAsia="Calibri" w:hAnsi="Arial" w:cs="Arial"/>
          <w:lang w:eastAsia="en-US"/>
        </w:rPr>
        <w:t>σε όλα τα επιστημονικά π</w:t>
      </w:r>
      <w:r w:rsidRPr="00523501">
        <w:rPr>
          <w:rFonts w:ascii="Arial" w:hAnsi="Arial" w:cs="Arial"/>
          <w:lang w:eastAsia="en-US"/>
        </w:rPr>
        <w:t>εδί</w:t>
      </w:r>
      <w:r>
        <w:rPr>
          <w:rFonts w:ascii="Arial" w:hAnsi="Arial" w:cs="Arial"/>
          <w:lang w:eastAsia="en-US"/>
        </w:rPr>
        <w:t>α</w:t>
      </w:r>
      <w:r w:rsidRPr="00523501">
        <w:rPr>
          <w:rFonts w:ascii="Arial" w:hAnsi="Arial" w:cs="Arial"/>
          <w:lang w:eastAsia="en-US"/>
        </w:rPr>
        <w:t xml:space="preserve"> </w:t>
      </w:r>
      <w:r>
        <w:rPr>
          <w:rFonts w:ascii="Arial" w:hAnsi="Arial" w:cs="Arial"/>
          <w:lang w:eastAsia="en-US"/>
        </w:rPr>
        <w:t>σ</w:t>
      </w:r>
      <w:r w:rsidRPr="00523501">
        <w:rPr>
          <w:rFonts w:ascii="Arial" w:hAnsi="Arial" w:cs="Arial"/>
          <w:lang w:eastAsia="en-US"/>
        </w:rPr>
        <w:t xml:space="preserve">πουδών </w:t>
      </w:r>
      <w:r w:rsidRPr="00523501">
        <w:rPr>
          <w:rFonts w:ascii="Arial" w:hAnsi="Arial" w:cs="Arial"/>
          <w:lang w:val="en-GB" w:eastAsia="en-US"/>
        </w:rPr>
        <w:t>ISCED</w:t>
      </w:r>
      <w:r w:rsidRPr="00523501">
        <w:rPr>
          <w:rFonts w:ascii="Arial" w:hAnsi="Arial" w:cs="Arial"/>
          <w:lang w:eastAsia="en-US"/>
        </w:rPr>
        <w:t xml:space="preserve"> </w:t>
      </w:r>
      <w:r w:rsidR="00F613C6">
        <w:rPr>
          <w:rFonts w:ascii="Arial" w:hAnsi="Arial" w:cs="Arial"/>
          <w:lang w:eastAsia="en-US"/>
        </w:rPr>
        <w:t xml:space="preserve">2013 </w:t>
      </w:r>
      <w:r>
        <w:rPr>
          <w:rFonts w:ascii="Arial" w:eastAsia="Calibri" w:hAnsi="Arial" w:cs="Arial"/>
          <w:lang w:eastAsia="en-US"/>
        </w:rPr>
        <w:t xml:space="preserve">φοιτούσε με καθεστώς  πλήρους φοίτησης, με το υψηλότερο ποσοστό να σημειώνεται </w:t>
      </w:r>
      <w:r w:rsidR="002618A5">
        <w:rPr>
          <w:rFonts w:ascii="Arial" w:eastAsia="Calibri" w:hAnsi="Arial" w:cs="Arial"/>
          <w:lang w:eastAsia="en-US"/>
        </w:rPr>
        <w:t xml:space="preserve">στο επιστημονικό πεδίο σπουδών </w:t>
      </w:r>
      <w:r w:rsidRPr="007F5781">
        <w:rPr>
          <w:rFonts w:ascii="Arial" w:eastAsia="Calibri" w:hAnsi="Arial" w:cs="Arial"/>
          <w:lang w:eastAsia="en-US"/>
        </w:rPr>
        <w:t>Γεωργία, Δασοκομία, Αλιεία κ</w:t>
      </w:r>
      <w:r w:rsidR="002618A5">
        <w:rPr>
          <w:rFonts w:ascii="Arial" w:eastAsia="Calibri" w:hAnsi="Arial" w:cs="Arial"/>
          <w:lang w:eastAsia="en-US"/>
        </w:rPr>
        <w:t>αι Κτηνιατρική</w:t>
      </w:r>
      <w:r>
        <w:rPr>
          <w:rFonts w:ascii="Arial" w:eastAsia="Calibri" w:hAnsi="Arial" w:cs="Arial"/>
          <w:lang w:eastAsia="en-US"/>
        </w:rPr>
        <w:t xml:space="preserve"> </w:t>
      </w:r>
      <w:r w:rsidR="00077EFA">
        <w:rPr>
          <w:rFonts w:ascii="Arial" w:eastAsia="Calibri" w:hAnsi="Arial" w:cs="Arial"/>
          <w:lang w:eastAsia="en-US"/>
        </w:rPr>
        <w:t>(8</w:t>
      </w:r>
      <w:r w:rsidR="00C2357A">
        <w:rPr>
          <w:rFonts w:ascii="Arial" w:eastAsia="Calibri" w:hAnsi="Arial" w:cs="Arial"/>
          <w:lang w:eastAsia="en-US"/>
        </w:rPr>
        <w:t>7,6</w:t>
      </w:r>
      <w:r w:rsidR="00077EFA">
        <w:rPr>
          <w:rFonts w:ascii="Arial" w:eastAsia="Calibri" w:hAnsi="Arial" w:cs="Arial"/>
          <w:lang w:eastAsia="en-US"/>
        </w:rPr>
        <w:t xml:space="preserve">%) </w:t>
      </w:r>
      <w:r>
        <w:rPr>
          <w:rFonts w:ascii="Arial" w:eastAsia="Calibri" w:hAnsi="Arial" w:cs="Arial"/>
          <w:lang w:eastAsia="en-US"/>
        </w:rPr>
        <w:t xml:space="preserve">και </w:t>
      </w:r>
      <w:r w:rsidR="00A93119">
        <w:rPr>
          <w:rFonts w:ascii="Arial" w:eastAsia="Calibri" w:hAnsi="Arial" w:cs="Arial"/>
          <w:lang w:eastAsia="en-US"/>
        </w:rPr>
        <w:t xml:space="preserve">το </w:t>
      </w:r>
      <w:r>
        <w:rPr>
          <w:rFonts w:ascii="Arial" w:eastAsia="Calibri" w:hAnsi="Arial" w:cs="Arial"/>
          <w:lang w:eastAsia="en-US"/>
        </w:rPr>
        <w:t xml:space="preserve">χαμηλότερο ποσοστό </w:t>
      </w:r>
      <w:r w:rsidR="002618A5">
        <w:rPr>
          <w:rFonts w:ascii="Arial" w:eastAsia="Calibri" w:hAnsi="Arial" w:cs="Arial"/>
          <w:lang w:eastAsia="en-US"/>
        </w:rPr>
        <w:t xml:space="preserve">στο επιστημονικό πεδίο σπουδών </w:t>
      </w:r>
      <w:r w:rsidRPr="00021CA7">
        <w:rPr>
          <w:rFonts w:ascii="Arial" w:eastAsia="Calibri" w:hAnsi="Arial" w:cs="Arial"/>
          <w:lang w:eastAsia="en-US"/>
        </w:rPr>
        <w:t>Τέχνες και Ανθρωπιστικές Επιστήμες</w:t>
      </w:r>
      <w:r w:rsidR="00077EFA" w:rsidRPr="00077EFA">
        <w:rPr>
          <w:rFonts w:ascii="Arial" w:eastAsia="Calibri" w:hAnsi="Arial" w:cs="Arial"/>
          <w:lang w:eastAsia="en-US"/>
        </w:rPr>
        <w:t xml:space="preserve"> </w:t>
      </w:r>
      <w:r w:rsidR="00077EFA">
        <w:rPr>
          <w:rFonts w:ascii="Arial" w:eastAsia="Calibri" w:hAnsi="Arial" w:cs="Arial"/>
          <w:lang w:eastAsia="en-US"/>
        </w:rPr>
        <w:t>(6</w:t>
      </w:r>
      <w:r w:rsidR="00C2357A">
        <w:rPr>
          <w:rFonts w:ascii="Arial" w:eastAsia="Calibri" w:hAnsi="Arial" w:cs="Arial"/>
          <w:lang w:eastAsia="en-US"/>
        </w:rPr>
        <w:t>5,9</w:t>
      </w:r>
      <w:r w:rsidR="00077EFA">
        <w:rPr>
          <w:rFonts w:ascii="Arial" w:eastAsia="Calibri" w:hAnsi="Arial" w:cs="Arial"/>
          <w:lang w:eastAsia="en-US"/>
        </w:rPr>
        <w:t>%)</w:t>
      </w:r>
      <w:r>
        <w:rPr>
          <w:rFonts w:ascii="Arial" w:eastAsia="Calibri" w:hAnsi="Arial" w:cs="Arial"/>
          <w:lang w:eastAsia="en-US"/>
        </w:rPr>
        <w:t xml:space="preserve">. </w:t>
      </w:r>
      <w:r w:rsidR="00CE689F">
        <w:rPr>
          <w:rFonts w:ascii="Arial" w:eastAsia="Calibri" w:hAnsi="Arial" w:cs="Arial"/>
          <w:lang w:eastAsia="en-US"/>
        </w:rPr>
        <w:t>Το υψηλότερο ποσοστό</w:t>
      </w:r>
      <w:r w:rsidR="00077EFA">
        <w:rPr>
          <w:rFonts w:ascii="Arial" w:eastAsia="Calibri" w:hAnsi="Arial" w:cs="Arial"/>
          <w:lang w:eastAsia="en-US"/>
        </w:rPr>
        <w:t xml:space="preserve"> μερικής φοίτησης</w:t>
      </w:r>
      <w:r w:rsidR="00840AE2">
        <w:rPr>
          <w:rFonts w:ascii="Arial" w:eastAsia="Calibri" w:hAnsi="Arial" w:cs="Arial"/>
          <w:lang w:eastAsia="en-US"/>
        </w:rPr>
        <w:t xml:space="preserve"> </w:t>
      </w:r>
      <w:r w:rsidR="00CE689F">
        <w:rPr>
          <w:rFonts w:ascii="Arial" w:eastAsia="Calibri" w:hAnsi="Arial" w:cs="Arial"/>
          <w:lang w:eastAsia="en-US"/>
        </w:rPr>
        <w:t>σημειώνεται στ</w:t>
      </w:r>
      <w:r w:rsidR="00840AE2">
        <w:rPr>
          <w:rFonts w:ascii="Arial" w:eastAsia="Calibri" w:hAnsi="Arial" w:cs="Arial"/>
          <w:lang w:eastAsia="en-US"/>
        </w:rPr>
        <w:t>α</w:t>
      </w:r>
      <w:r w:rsidR="00CE689F">
        <w:rPr>
          <w:rFonts w:ascii="Arial" w:eastAsia="Calibri" w:hAnsi="Arial" w:cs="Arial"/>
          <w:lang w:eastAsia="en-US"/>
        </w:rPr>
        <w:t xml:space="preserve"> επιστημονικ</w:t>
      </w:r>
      <w:r w:rsidR="00840AE2">
        <w:rPr>
          <w:rFonts w:ascii="Arial" w:eastAsia="Calibri" w:hAnsi="Arial" w:cs="Arial"/>
          <w:lang w:eastAsia="en-US"/>
        </w:rPr>
        <w:t>ά</w:t>
      </w:r>
      <w:r w:rsidR="00CE689F">
        <w:rPr>
          <w:rFonts w:ascii="Arial" w:eastAsia="Calibri" w:hAnsi="Arial" w:cs="Arial"/>
          <w:lang w:eastAsia="en-US"/>
        </w:rPr>
        <w:t xml:space="preserve"> πεδί</w:t>
      </w:r>
      <w:r w:rsidR="00840AE2">
        <w:rPr>
          <w:rFonts w:ascii="Arial" w:eastAsia="Calibri" w:hAnsi="Arial" w:cs="Arial"/>
          <w:lang w:eastAsia="en-US"/>
        </w:rPr>
        <w:t>α</w:t>
      </w:r>
      <w:r w:rsidR="00CE689F">
        <w:rPr>
          <w:rFonts w:ascii="Arial" w:eastAsia="Calibri" w:hAnsi="Arial" w:cs="Arial"/>
          <w:lang w:eastAsia="en-US"/>
        </w:rPr>
        <w:t xml:space="preserve"> σπουδών </w:t>
      </w:r>
      <w:r w:rsidR="00077EFA" w:rsidRPr="00021CA7">
        <w:rPr>
          <w:rFonts w:ascii="Arial" w:eastAsia="Calibri" w:hAnsi="Arial" w:cs="Arial"/>
          <w:lang w:eastAsia="en-US"/>
        </w:rPr>
        <w:t>Τέχνες και Ανθρωπιστικές Επιστήμες</w:t>
      </w:r>
      <w:r w:rsidR="00077EFA">
        <w:rPr>
          <w:rFonts w:ascii="Arial" w:eastAsia="Calibri" w:hAnsi="Arial" w:cs="Arial"/>
          <w:lang w:eastAsia="en-US"/>
        </w:rPr>
        <w:t xml:space="preserve"> (34</w:t>
      </w:r>
      <w:r w:rsidR="00C2357A">
        <w:rPr>
          <w:rFonts w:ascii="Arial" w:eastAsia="Calibri" w:hAnsi="Arial" w:cs="Arial"/>
          <w:lang w:eastAsia="en-US"/>
        </w:rPr>
        <w:t>,1</w:t>
      </w:r>
      <w:r w:rsidR="00077EFA">
        <w:rPr>
          <w:rFonts w:ascii="Arial" w:eastAsia="Calibri" w:hAnsi="Arial" w:cs="Arial"/>
          <w:lang w:eastAsia="en-US"/>
        </w:rPr>
        <w:t xml:space="preserve">%) </w:t>
      </w:r>
      <w:r w:rsidR="00CE689F">
        <w:rPr>
          <w:rFonts w:ascii="Arial" w:eastAsia="Calibri" w:hAnsi="Arial" w:cs="Arial"/>
          <w:lang w:eastAsia="en-US"/>
        </w:rPr>
        <w:t xml:space="preserve">και </w:t>
      </w:r>
      <w:r w:rsidR="00840AE2" w:rsidRPr="00840AE2">
        <w:rPr>
          <w:rFonts w:ascii="Arial" w:eastAsia="Calibri" w:hAnsi="Arial" w:cs="Arial"/>
          <w:lang w:eastAsia="en-US"/>
        </w:rPr>
        <w:t>Διοίκηση Επιχειρήσεων και Νομική</w:t>
      </w:r>
      <w:r w:rsidR="00840AE2">
        <w:rPr>
          <w:rFonts w:ascii="Arial" w:eastAsia="Calibri" w:hAnsi="Arial" w:cs="Arial"/>
          <w:lang w:eastAsia="en-US"/>
        </w:rPr>
        <w:t xml:space="preserve"> (3</w:t>
      </w:r>
      <w:r w:rsidR="00C2357A">
        <w:rPr>
          <w:rFonts w:ascii="Arial" w:eastAsia="Calibri" w:hAnsi="Arial" w:cs="Arial"/>
          <w:lang w:eastAsia="en-US"/>
        </w:rPr>
        <w:t>3,7</w:t>
      </w:r>
      <w:r w:rsidR="00840AE2">
        <w:rPr>
          <w:rFonts w:ascii="Arial" w:eastAsia="Calibri" w:hAnsi="Arial" w:cs="Arial"/>
          <w:lang w:eastAsia="en-US"/>
        </w:rPr>
        <w:t xml:space="preserve">%) και </w:t>
      </w:r>
      <w:r w:rsidR="00077EFA">
        <w:rPr>
          <w:rFonts w:ascii="Arial" w:eastAsia="Calibri" w:hAnsi="Arial" w:cs="Arial"/>
          <w:lang w:eastAsia="en-US"/>
        </w:rPr>
        <w:t xml:space="preserve">το </w:t>
      </w:r>
      <w:r w:rsidR="00CE689F">
        <w:rPr>
          <w:rFonts w:ascii="Arial" w:eastAsia="Calibri" w:hAnsi="Arial" w:cs="Arial"/>
          <w:lang w:eastAsia="en-US"/>
        </w:rPr>
        <w:t xml:space="preserve">χαμηλότερο ποσοστό </w:t>
      </w:r>
      <w:r w:rsidR="002618A5">
        <w:rPr>
          <w:rFonts w:ascii="Arial" w:eastAsia="Calibri" w:hAnsi="Arial" w:cs="Arial"/>
          <w:lang w:eastAsia="en-US"/>
        </w:rPr>
        <w:t xml:space="preserve">στο επιστημονικό πεδίο σπουδών </w:t>
      </w:r>
      <w:r w:rsidR="00077EFA" w:rsidRPr="00077EFA">
        <w:rPr>
          <w:rFonts w:ascii="Arial" w:eastAsia="Calibri" w:hAnsi="Arial" w:cs="Arial"/>
          <w:lang w:eastAsia="en-US"/>
        </w:rPr>
        <w:t>Γεωργία, Δασοκομία, Αλιεία και Κτηνιατρική</w:t>
      </w:r>
      <w:r w:rsidR="002618A5">
        <w:rPr>
          <w:rFonts w:ascii="Arial" w:eastAsia="Calibri" w:hAnsi="Arial" w:cs="Arial"/>
          <w:lang w:eastAsia="en-US"/>
        </w:rPr>
        <w:t xml:space="preserve"> </w:t>
      </w:r>
      <w:r w:rsidR="00077EFA">
        <w:rPr>
          <w:rFonts w:ascii="Arial" w:eastAsia="Calibri" w:hAnsi="Arial" w:cs="Arial"/>
          <w:lang w:eastAsia="en-US"/>
        </w:rPr>
        <w:t>(12</w:t>
      </w:r>
      <w:r w:rsidR="00C2357A">
        <w:rPr>
          <w:rFonts w:ascii="Arial" w:eastAsia="Calibri" w:hAnsi="Arial" w:cs="Arial"/>
          <w:lang w:eastAsia="en-US"/>
        </w:rPr>
        <w:t>,4</w:t>
      </w:r>
      <w:r w:rsidR="00077EFA">
        <w:rPr>
          <w:rFonts w:ascii="Arial" w:eastAsia="Calibri" w:hAnsi="Arial" w:cs="Arial"/>
          <w:lang w:eastAsia="en-US"/>
        </w:rPr>
        <w:t>%)</w:t>
      </w:r>
      <w:r w:rsidR="00CE689F">
        <w:rPr>
          <w:rFonts w:ascii="Arial" w:eastAsia="Calibri" w:hAnsi="Arial" w:cs="Arial"/>
          <w:lang w:eastAsia="en-US"/>
        </w:rPr>
        <w:t>.</w:t>
      </w:r>
    </w:p>
    <w:p w14:paraId="6884E802" w14:textId="18C4F806" w:rsidR="00021CA7" w:rsidRDefault="00021CA7" w:rsidP="00F7784A">
      <w:pPr>
        <w:autoSpaceDE w:val="0"/>
        <w:autoSpaceDN w:val="0"/>
        <w:adjustRightInd w:val="0"/>
        <w:spacing w:after="0" w:line="400" w:lineRule="atLeast"/>
        <w:rPr>
          <w:rFonts w:ascii="Times New Roman" w:hAnsi="Times New Roman"/>
          <w:sz w:val="24"/>
          <w:szCs w:val="24"/>
          <w:lang w:eastAsia="en-US"/>
        </w:rPr>
      </w:pPr>
    </w:p>
    <w:p w14:paraId="576BCA62" w14:textId="4814C069" w:rsidR="0020272C" w:rsidRDefault="0020272C" w:rsidP="00F7784A">
      <w:pPr>
        <w:autoSpaceDE w:val="0"/>
        <w:autoSpaceDN w:val="0"/>
        <w:adjustRightInd w:val="0"/>
        <w:spacing w:after="0" w:line="400" w:lineRule="atLeast"/>
        <w:rPr>
          <w:rFonts w:ascii="Times New Roman" w:hAnsi="Times New Roman"/>
          <w:sz w:val="24"/>
          <w:szCs w:val="24"/>
          <w:lang w:eastAsia="en-US"/>
        </w:rPr>
      </w:pPr>
    </w:p>
    <w:p w14:paraId="5F264B0B" w14:textId="37959C54"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019B0F52" w14:textId="5C841EBE"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539C3A0F" w14:textId="43E4AE6E"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37049A30" w14:textId="0371A0C8"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3931DBF1" w14:textId="4D44B188"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5F5B9D39" w14:textId="6C236DC4"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2636EDD8" w14:textId="04F989DD"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742AA7FE" w14:textId="77777777" w:rsidR="00D8786F" w:rsidRDefault="00D8786F" w:rsidP="00F7784A">
      <w:pPr>
        <w:autoSpaceDE w:val="0"/>
        <w:autoSpaceDN w:val="0"/>
        <w:adjustRightInd w:val="0"/>
        <w:spacing w:after="0" w:line="400" w:lineRule="atLeast"/>
        <w:rPr>
          <w:rFonts w:ascii="Times New Roman" w:hAnsi="Times New Roman"/>
          <w:sz w:val="24"/>
          <w:szCs w:val="24"/>
          <w:lang w:eastAsia="en-US"/>
        </w:rPr>
      </w:pPr>
    </w:p>
    <w:p w14:paraId="4DC57E26" w14:textId="42D84B47" w:rsidR="00021CA7" w:rsidRPr="00021CA7" w:rsidRDefault="00021CA7" w:rsidP="00021CA7">
      <w:pPr>
        <w:pStyle w:val="Caption"/>
        <w:jc w:val="both"/>
        <w:rPr>
          <w:rFonts w:ascii="Arial" w:hAnsi="Arial" w:cs="Arial"/>
          <w:sz w:val="22"/>
          <w:szCs w:val="22"/>
          <w:lang w:eastAsia="en-US"/>
        </w:rPr>
      </w:pPr>
      <w:bookmarkStart w:id="50" w:name="_Toc87965837"/>
      <w:r w:rsidRPr="00021CA7">
        <w:rPr>
          <w:rFonts w:ascii="Arial" w:hAnsi="Arial" w:cs="Arial"/>
          <w:sz w:val="22"/>
          <w:szCs w:val="22"/>
        </w:rPr>
        <w:lastRenderedPageBreak/>
        <w:t xml:space="preserve">Πίνακας </w:t>
      </w:r>
      <w:r w:rsidRPr="00021CA7">
        <w:rPr>
          <w:rFonts w:ascii="Arial" w:hAnsi="Arial" w:cs="Arial"/>
          <w:sz w:val="22"/>
          <w:szCs w:val="22"/>
        </w:rPr>
        <w:fldChar w:fldCharType="begin"/>
      </w:r>
      <w:r w:rsidRPr="00021CA7">
        <w:rPr>
          <w:rFonts w:ascii="Arial" w:hAnsi="Arial" w:cs="Arial"/>
          <w:sz w:val="22"/>
          <w:szCs w:val="22"/>
        </w:rPr>
        <w:instrText xml:space="preserve"> SEQ Πίνακας \* ARABIC </w:instrText>
      </w:r>
      <w:r w:rsidRPr="00021CA7">
        <w:rPr>
          <w:rFonts w:ascii="Arial" w:hAnsi="Arial" w:cs="Arial"/>
          <w:sz w:val="22"/>
          <w:szCs w:val="22"/>
        </w:rPr>
        <w:fldChar w:fldCharType="separate"/>
      </w:r>
      <w:r w:rsidR="004515A7">
        <w:rPr>
          <w:rFonts w:ascii="Arial" w:hAnsi="Arial" w:cs="Arial"/>
          <w:noProof/>
          <w:sz w:val="22"/>
          <w:szCs w:val="22"/>
        </w:rPr>
        <w:t>21</w:t>
      </w:r>
      <w:r w:rsidRPr="00021CA7">
        <w:rPr>
          <w:rFonts w:ascii="Arial" w:hAnsi="Arial" w:cs="Arial"/>
          <w:sz w:val="22"/>
          <w:szCs w:val="22"/>
        </w:rPr>
        <w:fldChar w:fldCharType="end"/>
      </w:r>
      <w:r w:rsidRPr="00021CA7">
        <w:rPr>
          <w:rFonts w:ascii="Arial" w:hAnsi="Arial" w:cs="Arial"/>
          <w:sz w:val="22"/>
          <w:szCs w:val="22"/>
        </w:rPr>
        <w:t xml:space="preserve">. </w:t>
      </w:r>
      <w:r w:rsidRPr="00021CA7">
        <w:rPr>
          <w:rFonts w:ascii="Arial" w:hAnsi="Arial" w:cs="Arial"/>
          <w:b w:val="0"/>
          <w:sz w:val="22"/>
          <w:szCs w:val="22"/>
          <w:lang w:eastAsia="en-US"/>
        </w:rPr>
        <w:t xml:space="preserve">Αριθμός και ποσοστό φοιτητών/φοιτητριών στα Πανεπιστήμια ανά </w:t>
      </w:r>
      <w:r w:rsidR="00A93119">
        <w:rPr>
          <w:rFonts w:ascii="Arial" w:hAnsi="Arial" w:cs="Arial"/>
          <w:b w:val="0"/>
          <w:sz w:val="22"/>
          <w:szCs w:val="22"/>
          <w:lang w:eastAsia="en-US"/>
        </w:rPr>
        <w:t>ε</w:t>
      </w:r>
      <w:r w:rsidR="00077EFA">
        <w:rPr>
          <w:rFonts w:ascii="Arial" w:hAnsi="Arial" w:cs="Arial"/>
          <w:b w:val="0"/>
          <w:sz w:val="22"/>
          <w:szCs w:val="22"/>
          <w:lang w:eastAsia="en-US"/>
        </w:rPr>
        <w:t xml:space="preserve">πιστημονικό </w:t>
      </w:r>
      <w:r w:rsidR="00A93119">
        <w:rPr>
          <w:rFonts w:ascii="Arial" w:hAnsi="Arial" w:cs="Arial"/>
          <w:b w:val="0"/>
          <w:sz w:val="22"/>
          <w:szCs w:val="22"/>
          <w:lang w:eastAsia="en-US"/>
        </w:rPr>
        <w:t>π</w:t>
      </w:r>
      <w:r w:rsidRPr="00021CA7">
        <w:rPr>
          <w:rFonts w:ascii="Arial" w:hAnsi="Arial" w:cs="Arial"/>
          <w:b w:val="0"/>
          <w:sz w:val="22"/>
          <w:szCs w:val="22"/>
          <w:lang w:eastAsia="en-US"/>
        </w:rPr>
        <w:t>εδίο</w:t>
      </w:r>
      <w:r w:rsidR="008C4B31">
        <w:rPr>
          <w:rFonts w:ascii="Arial" w:hAnsi="Arial" w:cs="Arial"/>
          <w:b w:val="0"/>
          <w:sz w:val="22"/>
          <w:szCs w:val="22"/>
          <w:lang w:eastAsia="en-US"/>
        </w:rPr>
        <w:t xml:space="preserve"> </w:t>
      </w:r>
      <w:r w:rsidR="00A93119">
        <w:rPr>
          <w:rFonts w:ascii="Arial" w:hAnsi="Arial" w:cs="Arial"/>
          <w:b w:val="0"/>
          <w:sz w:val="22"/>
          <w:szCs w:val="22"/>
          <w:lang w:eastAsia="en-US"/>
        </w:rPr>
        <w:t>σ</w:t>
      </w:r>
      <w:r w:rsidRPr="00021CA7">
        <w:rPr>
          <w:rFonts w:ascii="Arial" w:hAnsi="Arial" w:cs="Arial"/>
          <w:b w:val="0"/>
          <w:sz w:val="22"/>
          <w:szCs w:val="22"/>
          <w:lang w:eastAsia="en-US"/>
        </w:rPr>
        <w:t xml:space="preserve">πουδών </w:t>
      </w:r>
      <w:r w:rsidR="008C4B31" w:rsidRPr="008C4B31">
        <w:rPr>
          <w:rFonts w:ascii="Arial" w:hAnsi="Arial" w:cs="Arial"/>
          <w:b w:val="0"/>
          <w:sz w:val="22"/>
          <w:szCs w:val="22"/>
          <w:lang w:eastAsia="en-US"/>
        </w:rPr>
        <w:t xml:space="preserve">της Διεθνούς Τυποποιημένης Ταξινόμησης της Εκπαίδευσης </w:t>
      </w:r>
      <w:r w:rsidRPr="00021CA7">
        <w:rPr>
          <w:rFonts w:ascii="Arial" w:hAnsi="Arial" w:cs="Arial"/>
          <w:b w:val="0"/>
          <w:sz w:val="22"/>
          <w:szCs w:val="22"/>
          <w:lang w:val="en-GB" w:eastAsia="en-US"/>
        </w:rPr>
        <w:t>ISCED</w:t>
      </w:r>
      <w:r w:rsidRPr="00021CA7">
        <w:rPr>
          <w:rFonts w:ascii="Arial" w:hAnsi="Arial" w:cs="Arial"/>
          <w:b w:val="0"/>
          <w:sz w:val="22"/>
          <w:szCs w:val="22"/>
          <w:lang w:eastAsia="en-US"/>
        </w:rPr>
        <w:t xml:space="preserve"> </w:t>
      </w:r>
      <w:r w:rsidR="008C4B31">
        <w:rPr>
          <w:rFonts w:ascii="Arial" w:hAnsi="Arial" w:cs="Arial"/>
          <w:b w:val="0"/>
          <w:sz w:val="22"/>
          <w:szCs w:val="22"/>
          <w:lang w:eastAsia="en-US"/>
        </w:rPr>
        <w:t xml:space="preserve">2013 </w:t>
      </w:r>
      <w:r w:rsidRPr="00021CA7">
        <w:rPr>
          <w:rFonts w:ascii="Arial" w:hAnsi="Arial" w:cs="Arial"/>
          <w:b w:val="0"/>
          <w:sz w:val="22"/>
          <w:szCs w:val="22"/>
          <w:lang w:eastAsia="en-US"/>
        </w:rPr>
        <w:t xml:space="preserve">και ανά </w:t>
      </w:r>
      <w:r w:rsidR="002C3A7E">
        <w:rPr>
          <w:rFonts w:ascii="Arial" w:hAnsi="Arial" w:cs="Arial"/>
          <w:b w:val="0"/>
          <w:sz w:val="22"/>
          <w:szCs w:val="22"/>
          <w:lang w:eastAsia="en-US"/>
        </w:rPr>
        <w:t>είδος</w:t>
      </w:r>
      <w:r w:rsidRPr="00021CA7">
        <w:rPr>
          <w:rFonts w:ascii="Arial" w:hAnsi="Arial" w:cs="Arial"/>
          <w:b w:val="0"/>
          <w:sz w:val="22"/>
          <w:szCs w:val="22"/>
          <w:lang w:eastAsia="en-US"/>
        </w:rPr>
        <w:t xml:space="preserve"> </w:t>
      </w:r>
      <w:r w:rsidR="00A93119">
        <w:rPr>
          <w:rFonts w:ascii="Arial" w:hAnsi="Arial" w:cs="Arial"/>
          <w:b w:val="0"/>
          <w:sz w:val="22"/>
          <w:szCs w:val="22"/>
          <w:lang w:eastAsia="en-US"/>
        </w:rPr>
        <w:t>φ</w:t>
      </w:r>
      <w:r w:rsidRPr="00021CA7">
        <w:rPr>
          <w:rFonts w:ascii="Arial" w:hAnsi="Arial" w:cs="Arial"/>
          <w:b w:val="0"/>
          <w:sz w:val="22"/>
          <w:szCs w:val="22"/>
          <w:lang w:eastAsia="en-US"/>
        </w:rPr>
        <w:t>οίτησης</w:t>
      </w:r>
      <w:r w:rsidR="00840AE2">
        <w:rPr>
          <w:rFonts w:ascii="Arial" w:hAnsi="Arial" w:cs="Arial"/>
          <w:b w:val="0"/>
          <w:sz w:val="22"/>
          <w:szCs w:val="22"/>
          <w:lang w:eastAsia="en-US"/>
        </w:rPr>
        <w:t xml:space="preserve"> </w:t>
      </w:r>
      <w:r w:rsidR="00A93119">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840AE2">
        <w:rPr>
          <w:rFonts w:ascii="Arial" w:eastAsia="Calibri" w:hAnsi="Arial" w:cs="Arial"/>
          <w:b w:val="0"/>
          <w:sz w:val="22"/>
          <w:szCs w:val="22"/>
          <w:lang w:eastAsia="en-US"/>
        </w:rPr>
        <w:t xml:space="preserve"> 2020-2021</w:t>
      </w:r>
      <w:bookmarkEnd w:id="50"/>
    </w:p>
    <w:tbl>
      <w:tblPr>
        <w:tblW w:w="843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4"/>
        <w:gridCol w:w="3228"/>
        <w:gridCol w:w="1879"/>
        <w:gridCol w:w="1127"/>
        <w:gridCol w:w="1128"/>
        <w:gridCol w:w="787"/>
      </w:tblGrid>
      <w:tr w:rsidR="00021CA7" w:rsidRPr="00C2357A" w14:paraId="234EE6D4" w14:textId="77777777" w:rsidTr="00077EFA">
        <w:trPr>
          <w:cantSplit/>
          <w:trHeight w:val="294"/>
        </w:trPr>
        <w:tc>
          <w:tcPr>
            <w:tcW w:w="5391" w:type="dxa"/>
            <w:gridSpan w:val="3"/>
            <w:vMerge w:val="restart"/>
            <w:tcBorders>
              <w:top w:val="single" w:sz="4" w:space="0" w:color="auto"/>
              <w:bottom w:val="single" w:sz="4" w:space="0" w:color="auto"/>
            </w:tcBorders>
            <w:shd w:val="clear" w:color="auto" w:fill="FFFFFF"/>
            <w:vAlign w:val="bottom"/>
          </w:tcPr>
          <w:p w14:paraId="2C856773" w14:textId="77777777" w:rsidR="00021CA7" w:rsidRPr="00C2357A" w:rsidRDefault="00021CA7" w:rsidP="00F264DF">
            <w:pPr>
              <w:autoSpaceDE w:val="0"/>
              <w:autoSpaceDN w:val="0"/>
              <w:adjustRightInd w:val="0"/>
              <w:spacing w:after="0" w:line="240" w:lineRule="auto"/>
              <w:rPr>
                <w:rFonts w:ascii="Arial" w:hAnsi="Arial" w:cs="Arial"/>
                <w:sz w:val="20"/>
                <w:szCs w:val="20"/>
                <w:lang w:eastAsia="en-US"/>
              </w:rPr>
            </w:pPr>
          </w:p>
        </w:tc>
        <w:tc>
          <w:tcPr>
            <w:tcW w:w="2255" w:type="dxa"/>
            <w:gridSpan w:val="2"/>
            <w:tcBorders>
              <w:bottom w:val="nil"/>
            </w:tcBorders>
            <w:shd w:val="clear" w:color="auto" w:fill="FFFFFF"/>
            <w:vAlign w:val="bottom"/>
          </w:tcPr>
          <w:p w14:paraId="14DE72FB" w14:textId="668528EE" w:rsidR="00021CA7" w:rsidRPr="0020272C" w:rsidRDefault="002C3A7E" w:rsidP="00F264DF">
            <w:pPr>
              <w:autoSpaceDE w:val="0"/>
              <w:autoSpaceDN w:val="0"/>
              <w:adjustRightInd w:val="0"/>
              <w:spacing w:after="0" w:line="240" w:lineRule="auto"/>
              <w:ind w:left="60" w:right="60"/>
              <w:jc w:val="center"/>
              <w:rPr>
                <w:rFonts w:ascii="Arial" w:hAnsi="Arial" w:cs="Arial"/>
                <w:b/>
                <w:bCs/>
                <w:color w:val="000000"/>
                <w:sz w:val="20"/>
                <w:szCs w:val="20"/>
                <w:lang w:eastAsia="en-US"/>
              </w:rPr>
            </w:pPr>
            <w:r>
              <w:rPr>
                <w:rFonts w:ascii="Arial" w:hAnsi="Arial" w:cs="Arial"/>
                <w:b/>
                <w:bCs/>
                <w:color w:val="000000"/>
                <w:sz w:val="20"/>
                <w:szCs w:val="20"/>
                <w:lang w:eastAsia="en-US"/>
              </w:rPr>
              <w:t>Είδος</w:t>
            </w:r>
            <w:r w:rsidR="00021CA7" w:rsidRPr="0020272C">
              <w:rPr>
                <w:rFonts w:ascii="Arial" w:hAnsi="Arial" w:cs="Arial"/>
                <w:b/>
                <w:bCs/>
                <w:color w:val="000000"/>
                <w:sz w:val="20"/>
                <w:szCs w:val="20"/>
                <w:lang w:eastAsia="en-US"/>
              </w:rPr>
              <w:t xml:space="preserve"> Φοίτησης</w:t>
            </w:r>
          </w:p>
        </w:tc>
        <w:tc>
          <w:tcPr>
            <w:tcW w:w="787" w:type="dxa"/>
            <w:vMerge w:val="restart"/>
            <w:tcBorders>
              <w:top w:val="single" w:sz="4" w:space="0" w:color="auto"/>
              <w:bottom w:val="single" w:sz="4" w:space="0" w:color="auto"/>
            </w:tcBorders>
            <w:shd w:val="clear" w:color="auto" w:fill="FFFFFF"/>
            <w:vAlign w:val="bottom"/>
          </w:tcPr>
          <w:p w14:paraId="34EDD69C" w14:textId="77777777" w:rsidR="00021CA7" w:rsidRPr="00C2357A" w:rsidRDefault="00021CA7" w:rsidP="00F264DF">
            <w:pPr>
              <w:autoSpaceDE w:val="0"/>
              <w:autoSpaceDN w:val="0"/>
              <w:adjustRightInd w:val="0"/>
              <w:spacing w:after="0" w:line="240" w:lineRule="auto"/>
              <w:ind w:left="60" w:right="60"/>
              <w:jc w:val="center"/>
              <w:rPr>
                <w:rFonts w:ascii="Arial" w:hAnsi="Arial" w:cs="Arial"/>
                <w:color w:val="000000"/>
                <w:sz w:val="20"/>
                <w:szCs w:val="20"/>
                <w:lang w:eastAsia="en-US"/>
              </w:rPr>
            </w:pPr>
            <w:r w:rsidRPr="00C2357A">
              <w:rPr>
                <w:rFonts w:ascii="Arial" w:hAnsi="Arial" w:cs="Arial"/>
                <w:color w:val="000000"/>
                <w:sz w:val="20"/>
                <w:szCs w:val="20"/>
                <w:lang w:eastAsia="en-US"/>
              </w:rPr>
              <w:t>Σύνολο</w:t>
            </w:r>
          </w:p>
        </w:tc>
      </w:tr>
      <w:tr w:rsidR="00021CA7" w:rsidRPr="00C2357A" w14:paraId="79BC8C5C" w14:textId="77777777" w:rsidTr="00077EFA">
        <w:trPr>
          <w:cantSplit/>
          <w:trHeight w:val="341"/>
        </w:trPr>
        <w:tc>
          <w:tcPr>
            <w:tcW w:w="5391" w:type="dxa"/>
            <w:gridSpan w:val="3"/>
            <w:vMerge/>
            <w:tcBorders>
              <w:top w:val="nil"/>
              <w:bottom w:val="single" w:sz="4" w:space="0" w:color="auto"/>
            </w:tcBorders>
            <w:shd w:val="clear" w:color="auto" w:fill="FFFFFF"/>
            <w:vAlign w:val="bottom"/>
          </w:tcPr>
          <w:p w14:paraId="24FA29C9" w14:textId="77777777" w:rsidR="00021CA7" w:rsidRPr="00C2357A" w:rsidRDefault="00021CA7" w:rsidP="00F264DF">
            <w:pPr>
              <w:autoSpaceDE w:val="0"/>
              <w:autoSpaceDN w:val="0"/>
              <w:adjustRightInd w:val="0"/>
              <w:spacing w:after="0" w:line="240" w:lineRule="auto"/>
              <w:rPr>
                <w:rFonts w:ascii="Arial" w:hAnsi="Arial" w:cs="Arial"/>
                <w:color w:val="000000"/>
                <w:sz w:val="20"/>
                <w:szCs w:val="20"/>
                <w:lang w:val="en-US" w:eastAsia="en-US"/>
              </w:rPr>
            </w:pPr>
          </w:p>
        </w:tc>
        <w:tc>
          <w:tcPr>
            <w:tcW w:w="1127" w:type="dxa"/>
            <w:tcBorders>
              <w:top w:val="nil"/>
              <w:bottom w:val="single" w:sz="4" w:space="0" w:color="auto"/>
            </w:tcBorders>
            <w:shd w:val="clear" w:color="auto" w:fill="FFFFFF"/>
            <w:vAlign w:val="bottom"/>
          </w:tcPr>
          <w:p w14:paraId="2C21C489" w14:textId="77777777" w:rsidR="00021CA7" w:rsidRPr="00C2357A" w:rsidRDefault="00021CA7" w:rsidP="002618A5">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C2357A">
              <w:rPr>
                <w:rFonts w:ascii="Arial" w:hAnsi="Arial" w:cs="Arial"/>
                <w:color w:val="000000"/>
                <w:sz w:val="20"/>
                <w:szCs w:val="20"/>
                <w:lang w:val="en-US" w:eastAsia="en-US"/>
              </w:rPr>
              <w:t>Πλήρης</w:t>
            </w:r>
            <w:proofErr w:type="spellEnd"/>
            <w:r w:rsidRPr="00C2357A">
              <w:rPr>
                <w:rFonts w:ascii="Arial" w:hAnsi="Arial" w:cs="Arial"/>
                <w:color w:val="000000"/>
                <w:sz w:val="20"/>
                <w:szCs w:val="20"/>
                <w:lang w:val="en-US" w:eastAsia="en-US"/>
              </w:rPr>
              <w:t xml:space="preserve"> </w:t>
            </w:r>
            <w:proofErr w:type="spellStart"/>
            <w:r w:rsidRPr="00C2357A">
              <w:rPr>
                <w:rFonts w:ascii="Arial" w:hAnsi="Arial" w:cs="Arial"/>
                <w:color w:val="000000"/>
                <w:sz w:val="20"/>
                <w:szCs w:val="20"/>
                <w:lang w:val="en-US" w:eastAsia="en-US"/>
              </w:rPr>
              <w:t>Φοίτηση</w:t>
            </w:r>
            <w:proofErr w:type="spellEnd"/>
          </w:p>
        </w:tc>
        <w:tc>
          <w:tcPr>
            <w:tcW w:w="1128" w:type="dxa"/>
            <w:tcBorders>
              <w:top w:val="nil"/>
              <w:bottom w:val="single" w:sz="4" w:space="0" w:color="auto"/>
            </w:tcBorders>
            <w:shd w:val="clear" w:color="auto" w:fill="FFFFFF"/>
            <w:vAlign w:val="bottom"/>
          </w:tcPr>
          <w:p w14:paraId="267D7E4F" w14:textId="77777777" w:rsidR="00021CA7" w:rsidRPr="00C2357A" w:rsidRDefault="00021CA7" w:rsidP="002618A5">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C2357A">
              <w:rPr>
                <w:rFonts w:ascii="Arial" w:hAnsi="Arial" w:cs="Arial"/>
                <w:color w:val="000000"/>
                <w:sz w:val="20"/>
                <w:szCs w:val="20"/>
                <w:lang w:val="en-US" w:eastAsia="en-US"/>
              </w:rPr>
              <w:t>Μερικ</w:t>
            </w:r>
            <w:proofErr w:type="spellEnd"/>
            <w:r w:rsidRPr="00C2357A">
              <w:rPr>
                <w:rFonts w:ascii="Arial" w:hAnsi="Arial" w:cs="Arial"/>
                <w:color w:val="000000"/>
                <w:sz w:val="20"/>
                <w:szCs w:val="20"/>
                <w:lang w:eastAsia="en-US"/>
              </w:rPr>
              <w:t>ή</w:t>
            </w:r>
            <w:r w:rsidRPr="00C2357A">
              <w:rPr>
                <w:rFonts w:ascii="Arial" w:hAnsi="Arial" w:cs="Arial"/>
                <w:color w:val="000000"/>
                <w:sz w:val="20"/>
                <w:szCs w:val="20"/>
                <w:lang w:val="en-US" w:eastAsia="en-US"/>
              </w:rPr>
              <w:t xml:space="preserve"> </w:t>
            </w:r>
            <w:proofErr w:type="spellStart"/>
            <w:r w:rsidRPr="00C2357A">
              <w:rPr>
                <w:rFonts w:ascii="Arial" w:hAnsi="Arial" w:cs="Arial"/>
                <w:color w:val="000000"/>
                <w:sz w:val="20"/>
                <w:szCs w:val="20"/>
                <w:lang w:val="en-US" w:eastAsia="en-US"/>
              </w:rPr>
              <w:t>Φοίτηση</w:t>
            </w:r>
            <w:proofErr w:type="spellEnd"/>
          </w:p>
        </w:tc>
        <w:tc>
          <w:tcPr>
            <w:tcW w:w="787" w:type="dxa"/>
            <w:vMerge/>
            <w:tcBorders>
              <w:top w:val="nil"/>
              <w:bottom w:val="single" w:sz="4" w:space="0" w:color="auto"/>
            </w:tcBorders>
            <w:shd w:val="clear" w:color="auto" w:fill="FFFFFF"/>
            <w:vAlign w:val="bottom"/>
          </w:tcPr>
          <w:p w14:paraId="37635B91" w14:textId="77777777" w:rsidR="00021CA7" w:rsidRPr="00C2357A" w:rsidRDefault="00021CA7" w:rsidP="002618A5">
            <w:pPr>
              <w:autoSpaceDE w:val="0"/>
              <w:autoSpaceDN w:val="0"/>
              <w:adjustRightInd w:val="0"/>
              <w:spacing w:after="0" w:line="240" w:lineRule="auto"/>
              <w:rPr>
                <w:rFonts w:ascii="Arial" w:hAnsi="Arial" w:cs="Arial"/>
                <w:color w:val="000000"/>
                <w:sz w:val="20"/>
                <w:szCs w:val="20"/>
                <w:lang w:val="en-US" w:eastAsia="en-US"/>
              </w:rPr>
            </w:pPr>
          </w:p>
        </w:tc>
      </w:tr>
      <w:tr w:rsidR="000E2F22" w:rsidRPr="00C2357A" w14:paraId="26C2A6B5" w14:textId="77777777" w:rsidTr="000E2F22">
        <w:trPr>
          <w:cantSplit/>
          <w:trHeight w:val="294"/>
        </w:trPr>
        <w:tc>
          <w:tcPr>
            <w:tcW w:w="284" w:type="dxa"/>
            <w:tcBorders>
              <w:top w:val="single" w:sz="4" w:space="0" w:color="auto"/>
              <w:bottom w:val="nil"/>
            </w:tcBorders>
            <w:shd w:val="clear" w:color="auto" w:fill="FFFFFF"/>
          </w:tcPr>
          <w:p w14:paraId="306CE7F4" w14:textId="77777777" w:rsidR="000E2F22" w:rsidRPr="00C2357A" w:rsidRDefault="000E2F22" w:rsidP="000E2F22">
            <w:pPr>
              <w:autoSpaceDE w:val="0"/>
              <w:autoSpaceDN w:val="0"/>
              <w:adjustRightInd w:val="0"/>
              <w:spacing w:after="0" w:line="240" w:lineRule="auto"/>
              <w:ind w:left="60" w:right="60"/>
              <w:rPr>
                <w:rFonts w:ascii="Arial" w:hAnsi="Arial" w:cs="Arial"/>
                <w:color w:val="000000"/>
                <w:sz w:val="20"/>
                <w:szCs w:val="20"/>
                <w:lang w:val="en-US" w:eastAsia="en-US"/>
              </w:rPr>
            </w:pPr>
          </w:p>
        </w:tc>
        <w:tc>
          <w:tcPr>
            <w:tcW w:w="3228" w:type="dxa"/>
            <w:tcBorders>
              <w:top w:val="single" w:sz="4" w:space="0" w:color="auto"/>
              <w:bottom w:val="nil"/>
            </w:tcBorders>
            <w:shd w:val="clear" w:color="auto" w:fill="FFFFFF"/>
          </w:tcPr>
          <w:p w14:paraId="5D0B4332" w14:textId="7D225070" w:rsidR="000E2F22" w:rsidRPr="0020272C" w:rsidRDefault="006533F9" w:rsidP="000E2F22">
            <w:pPr>
              <w:autoSpaceDE w:val="0"/>
              <w:autoSpaceDN w:val="0"/>
              <w:adjustRightInd w:val="0"/>
              <w:spacing w:after="0" w:line="240" w:lineRule="auto"/>
              <w:ind w:left="60" w:right="60"/>
              <w:rPr>
                <w:rFonts w:ascii="Arial" w:hAnsi="Arial" w:cs="Arial"/>
                <w:b/>
                <w:bCs/>
                <w:color w:val="000000"/>
                <w:sz w:val="20"/>
                <w:szCs w:val="20"/>
                <w:lang w:val="en-US" w:eastAsia="en-US"/>
              </w:rPr>
            </w:pPr>
            <w:r>
              <w:rPr>
                <w:rFonts w:ascii="Arial" w:hAnsi="Arial" w:cs="Arial"/>
                <w:b/>
                <w:bCs/>
                <w:sz w:val="20"/>
                <w:szCs w:val="20"/>
                <w:lang w:eastAsia="en-US"/>
              </w:rPr>
              <w:t xml:space="preserve"> </w:t>
            </w:r>
            <w:r w:rsidR="000E2F22" w:rsidRPr="0020272C">
              <w:rPr>
                <w:rFonts w:ascii="Arial" w:hAnsi="Arial" w:cs="Arial"/>
                <w:b/>
                <w:bCs/>
                <w:sz w:val="20"/>
                <w:szCs w:val="20"/>
                <w:lang w:eastAsia="en-US"/>
              </w:rPr>
              <w:t>Επιστημονικό Πεδίο Σπουδών</w:t>
            </w:r>
          </w:p>
        </w:tc>
        <w:tc>
          <w:tcPr>
            <w:tcW w:w="1879" w:type="dxa"/>
            <w:tcBorders>
              <w:top w:val="single" w:sz="4" w:space="0" w:color="auto"/>
              <w:bottom w:val="nil"/>
            </w:tcBorders>
            <w:shd w:val="clear" w:color="auto" w:fill="FFFFFF"/>
          </w:tcPr>
          <w:p w14:paraId="141DC0EA" w14:textId="6C9D9DA8" w:rsidR="000E2F22" w:rsidRPr="00C2357A" w:rsidRDefault="000E2F22" w:rsidP="000E2F22">
            <w:pPr>
              <w:autoSpaceDE w:val="0"/>
              <w:autoSpaceDN w:val="0"/>
              <w:adjustRightInd w:val="0"/>
              <w:spacing w:after="0" w:line="240" w:lineRule="auto"/>
              <w:ind w:left="60" w:right="60"/>
              <w:rPr>
                <w:rFonts w:ascii="Arial" w:hAnsi="Arial" w:cs="Arial"/>
                <w:color w:val="000000"/>
                <w:sz w:val="20"/>
                <w:szCs w:val="20"/>
                <w:lang w:eastAsia="en-US"/>
              </w:rPr>
            </w:pPr>
          </w:p>
        </w:tc>
        <w:tc>
          <w:tcPr>
            <w:tcW w:w="1127" w:type="dxa"/>
            <w:tcBorders>
              <w:top w:val="single" w:sz="4" w:space="0" w:color="auto"/>
              <w:bottom w:val="nil"/>
            </w:tcBorders>
            <w:shd w:val="clear" w:color="auto" w:fill="FFFFFF"/>
          </w:tcPr>
          <w:p w14:paraId="547E8C20" w14:textId="77777777" w:rsidR="000E2F22" w:rsidRPr="00C2357A" w:rsidRDefault="000E2F22" w:rsidP="002618A5">
            <w:pPr>
              <w:spacing w:after="0" w:line="240" w:lineRule="auto"/>
              <w:rPr>
                <w:rFonts w:ascii="Arial" w:hAnsi="Arial" w:cs="Arial"/>
                <w:sz w:val="20"/>
                <w:szCs w:val="20"/>
              </w:rPr>
            </w:pPr>
          </w:p>
        </w:tc>
        <w:tc>
          <w:tcPr>
            <w:tcW w:w="1128" w:type="dxa"/>
            <w:tcBorders>
              <w:top w:val="single" w:sz="4" w:space="0" w:color="auto"/>
              <w:bottom w:val="nil"/>
            </w:tcBorders>
            <w:shd w:val="clear" w:color="auto" w:fill="FFFFFF"/>
          </w:tcPr>
          <w:p w14:paraId="15D28D88" w14:textId="77777777" w:rsidR="000E2F22" w:rsidRPr="00C2357A" w:rsidRDefault="000E2F22" w:rsidP="002618A5">
            <w:pPr>
              <w:spacing w:after="0" w:line="240" w:lineRule="auto"/>
              <w:rPr>
                <w:rFonts w:ascii="Arial" w:hAnsi="Arial" w:cs="Arial"/>
                <w:sz w:val="20"/>
                <w:szCs w:val="20"/>
              </w:rPr>
            </w:pPr>
          </w:p>
        </w:tc>
        <w:tc>
          <w:tcPr>
            <w:tcW w:w="787" w:type="dxa"/>
            <w:tcBorders>
              <w:top w:val="single" w:sz="4" w:space="0" w:color="auto"/>
              <w:bottom w:val="nil"/>
            </w:tcBorders>
            <w:shd w:val="clear" w:color="auto" w:fill="FFFFFF"/>
          </w:tcPr>
          <w:p w14:paraId="498C4F15" w14:textId="77777777" w:rsidR="000E2F22" w:rsidRPr="00C2357A" w:rsidRDefault="000E2F22" w:rsidP="002618A5">
            <w:pPr>
              <w:spacing w:after="0" w:line="240" w:lineRule="auto"/>
              <w:rPr>
                <w:rFonts w:ascii="Arial" w:hAnsi="Arial" w:cs="Arial"/>
                <w:sz w:val="20"/>
                <w:szCs w:val="20"/>
              </w:rPr>
            </w:pPr>
          </w:p>
        </w:tc>
      </w:tr>
      <w:tr w:rsidR="000E2F22" w:rsidRPr="00C2357A" w14:paraId="2159DCE7" w14:textId="77777777" w:rsidTr="000E2F22">
        <w:trPr>
          <w:cantSplit/>
          <w:trHeight w:val="294"/>
        </w:trPr>
        <w:tc>
          <w:tcPr>
            <w:tcW w:w="284" w:type="dxa"/>
            <w:vMerge w:val="restart"/>
            <w:tcBorders>
              <w:top w:val="nil"/>
              <w:bottom w:val="nil"/>
            </w:tcBorders>
            <w:shd w:val="clear" w:color="auto" w:fill="FFFFFF"/>
          </w:tcPr>
          <w:p w14:paraId="51619896" w14:textId="77777777" w:rsidR="000E2F22" w:rsidRPr="00C2357A" w:rsidRDefault="000E2F22" w:rsidP="000E2F22">
            <w:pPr>
              <w:autoSpaceDE w:val="0"/>
              <w:autoSpaceDN w:val="0"/>
              <w:adjustRightInd w:val="0"/>
              <w:spacing w:after="0" w:line="240" w:lineRule="auto"/>
              <w:ind w:left="60" w:right="60"/>
              <w:rPr>
                <w:rFonts w:ascii="Arial" w:hAnsi="Arial" w:cs="Arial"/>
                <w:color w:val="000000"/>
                <w:sz w:val="20"/>
                <w:szCs w:val="20"/>
                <w:lang w:val="en-US" w:eastAsia="en-US"/>
              </w:rPr>
            </w:pPr>
          </w:p>
        </w:tc>
        <w:tc>
          <w:tcPr>
            <w:tcW w:w="3228" w:type="dxa"/>
            <w:vMerge w:val="restart"/>
            <w:tcBorders>
              <w:top w:val="nil"/>
              <w:bottom w:val="nil"/>
            </w:tcBorders>
            <w:shd w:val="clear" w:color="auto" w:fill="FFFFFF"/>
          </w:tcPr>
          <w:p w14:paraId="28279360" w14:textId="77777777" w:rsidR="000E2F22" w:rsidRPr="00C2357A" w:rsidRDefault="000E2F22" w:rsidP="006533F9">
            <w:pPr>
              <w:autoSpaceDE w:val="0"/>
              <w:autoSpaceDN w:val="0"/>
              <w:adjustRightInd w:val="0"/>
              <w:spacing w:after="0" w:line="240" w:lineRule="auto"/>
              <w:ind w:left="126" w:right="60" w:hanging="3"/>
              <w:rPr>
                <w:rFonts w:ascii="Arial" w:hAnsi="Arial" w:cs="Arial"/>
                <w:color w:val="000000"/>
                <w:sz w:val="20"/>
                <w:szCs w:val="20"/>
                <w:lang w:val="en-US" w:eastAsia="en-US"/>
              </w:rPr>
            </w:pPr>
            <w:r w:rsidRPr="00C2357A">
              <w:rPr>
                <w:rFonts w:ascii="Arial" w:hAnsi="Arial" w:cs="Arial"/>
                <w:color w:val="000000"/>
                <w:sz w:val="20"/>
                <w:szCs w:val="20"/>
                <w:lang w:val="en-US" w:eastAsia="en-US"/>
              </w:rPr>
              <w:t>Εκπα</w:t>
            </w:r>
            <w:proofErr w:type="spellStart"/>
            <w:r w:rsidRPr="00C2357A">
              <w:rPr>
                <w:rFonts w:ascii="Arial" w:hAnsi="Arial" w:cs="Arial"/>
                <w:color w:val="000000"/>
                <w:sz w:val="20"/>
                <w:szCs w:val="20"/>
                <w:lang w:val="en-US" w:eastAsia="en-US"/>
              </w:rPr>
              <w:t>ίδευση</w:t>
            </w:r>
            <w:proofErr w:type="spellEnd"/>
          </w:p>
        </w:tc>
        <w:tc>
          <w:tcPr>
            <w:tcW w:w="1879" w:type="dxa"/>
            <w:tcBorders>
              <w:top w:val="nil"/>
              <w:bottom w:val="nil"/>
            </w:tcBorders>
            <w:shd w:val="clear" w:color="auto" w:fill="FFFFFF"/>
          </w:tcPr>
          <w:p w14:paraId="114D9E66" w14:textId="77777777" w:rsidR="000E2F22" w:rsidRPr="00C2357A" w:rsidRDefault="000E2F22" w:rsidP="000E2F22">
            <w:pPr>
              <w:autoSpaceDE w:val="0"/>
              <w:autoSpaceDN w:val="0"/>
              <w:adjustRightInd w:val="0"/>
              <w:spacing w:after="0" w:line="240" w:lineRule="auto"/>
              <w:ind w:left="60" w:right="60"/>
              <w:rPr>
                <w:rFonts w:ascii="Arial" w:hAnsi="Arial" w:cs="Arial"/>
                <w:color w:val="000000"/>
                <w:sz w:val="20"/>
                <w:szCs w:val="20"/>
                <w:lang w:eastAsia="en-US"/>
              </w:rPr>
            </w:pPr>
            <w:r w:rsidRPr="00C2357A">
              <w:rPr>
                <w:rFonts w:ascii="Arial" w:hAnsi="Arial" w:cs="Arial"/>
                <w:color w:val="000000"/>
                <w:sz w:val="20"/>
                <w:szCs w:val="20"/>
                <w:lang w:eastAsia="en-US"/>
              </w:rPr>
              <w:t>Συχνότητα</w:t>
            </w:r>
          </w:p>
        </w:tc>
        <w:tc>
          <w:tcPr>
            <w:tcW w:w="1127" w:type="dxa"/>
            <w:tcBorders>
              <w:top w:val="nil"/>
              <w:bottom w:val="nil"/>
            </w:tcBorders>
            <w:shd w:val="clear" w:color="auto" w:fill="FFFFFF"/>
          </w:tcPr>
          <w:p w14:paraId="69C25E55"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8537</w:t>
            </w:r>
          </w:p>
        </w:tc>
        <w:tc>
          <w:tcPr>
            <w:tcW w:w="1128" w:type="dxa"/>
            <w:tcBorders>
              <w:top w:val="nil"/>
              <w:bottom w:val="nil"/>
            </w:tcBorders>
            <w:shd w:val="clear" w:color="auto" w:fill="FFFFFF"/>
          </w:tcPr>
          <w:p w14:paraId="60A9D452"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1723</w:t>
            </w:r>
          </w:p>
        </w:tc>
        <w:tc>
          <w:tcPr>
            <w:tcW w:w="787" w:type="dxa"/>
            <w:tcBorders>
              <w:top w:val="nil"/>
              <w:bottom w:val="nil"/>
            </w:tcBorders>
            <w:shd w:val="clear" w:color="auto" w:fill="FFFFFF"/>
          </w:tcPr>
          <w:p w14:paraId="6E4327C7"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10260</w:t>
            </w:r>
          </w:p>
        </w:tc>
      </w:tr>
      <w:tr w:rsidR="000E2F22" w:rsidRPr="00C2357A" w14:paraId="66695446" w14:textId="77777777" w:rsidTr="000E2F22">
        <w:trPr>
          <w:cantSplit/>
          <w:trHeight w:val="123"/>
        </w:trPr>
        <w:tc>
          <w:tcPr>
            <w:tcW w:w="284" w:type="dxa"/>
            <w:vMerge/>
            <w:tcBorders>
              <w:top w:val="nil"/>
            </w:tcBorders>
            <w:shd w:val="clear" w:color="auto" w:fill="FFFFFF"/>
          </w:tcPr>
          <w:p w14:paraId="0F7C5B12" w14:textId="77777777" w:rsidR="000E2F22" w:rsidRPr="00C2357A" w:rsidRDefault="000E2F22" w:rsidP="000E2F2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tcBorders>
              <w:top w:val="nil"/>
            </w:tcBorders>
            <w:shd w:val="clear" w:color="auto" w:fill="FFFFFF"/>
          </w:tcPr>
          <w:p w14:paraId="30BE6A27" w14:textId="77777777" w:rsidR="000E2F22" w:rsidRPr="00C2357A" w:rsidRDefault="000E2F22" w:rsidP="006533F9">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tcBorders>
              <w:top w:val="nil"/>
            </w:tcBorders>
            <w:shd w:val="clear" w:color="auto" w:fill="FFFFFF"/>
          </w:tcPr>
          <w:p w14:paraId="13FB1EE1" w14:textId="1675211C" w:rsidR="000E2F22" w:rsidRPr="00C2357A" w:rsidRDefault="000E2F22" w:rsidP="000E2F2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 xml:space="preserve"> %</w:t>
            </w:r>
          </w:p>
        </w:tc>
        <w:tc>
          <w:tcPr>
            <w:tcW w:w="1127" w:type="dxa"/>
            <w:tcBorders>
              <w:top w:val="nil"/>
            </w:tcBorders>
            <w:shd w:val="clear" w:color="auto" w:fill="FFFFFF"/>
          </w:tcPr>
          <w:p w14:paraId="23DC66DF"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83,2</w:t>
            </w:r>
          </w:p>
        </w:tc>
        <w:tc>
          <w:tcPr>
            <w:tcW w:w="1128" w:type="dxa"/>
            <w:tcBorders>
              <w:top w:val="nil"/>
            </w:tcBorders>
            <w:shd w:val="clear" w:color="auto" w:fill="FFFFFF"/>
          </w:tcPr>
          <w:p w14:paraId="59633747"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16,8</w:t>
            </w:r>
          </w:p>
        </w:tc>
        <w:tc>
          <w:tcPr>
            <w:tcW w:w="787" w:type="dxa"/>
            <w:tcBorders>
              <w:top w:val="nil"/>
            </w:tcBorders>
            <w:shd w:val="clear" w:color="auto" w:fill="FFFFFF"/>
          </w:tcPr>
          <w:p w14:paraId="4E4C7675"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100,0</w:t>
            </w:r>
          </w:p>
        </w:tc>
      </w:tr>
      <w:tr w:rsidR="000E2F22" w:rsidRPr="00C2357A" w14:paraId="045B016A" w14:textId="77777777" w:rsidTr="00F264DF">
        <w:trPr>
          <w:cantSplit/>
          <w:trHeight w:val="333"/>
        </w:trPr>
        <w:tc>
          <w:tcPr>
            <w:tcW w:w="284" w:type="dxa"/>
            <w:vMerge/>
            <w:shd w:val="clear" w:color="auto" w:fill="FFFFFF"/>
          </w:tcPr>
          <w:p w14:paraId="71D2DF3D" w14:textId="77777777" w:rsidR="000E2F22" w:rsidRPr="00C2357A" w:rsidRDefault="000E2F22" w:rsidP="000E2F2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41CB10E2" w14:textId="77777777" w:rsidR="000E2F22" w:rsidRPr="00C2357A" w:rsidRDefault="000E2F22" w:rsidP="006533F9">
            <w:pPr>
              <w:autoSpaceDE w:val="0"/>
              <w:autoSpaceDN w:val="0"/>
              <w:adjustRightInd w:val="0"/>
              <w:spacing w:after="0" w:line="240" w:lineRule="auto"/>
              <w:ind w:left="126" w:right="60" w:hanging="3"/>
              <w:rPr>
                <w:rFonts w:ascii="Arial" w:hAnsi="Arial" w:cs="Arial"/>
                <w:color w:val="000000"/>
                <w:sz w:val="20"/>
                <w:szCs w:val="20"/>
                <w:lang w:val="en-US" w:eastAsia="en-US"/>
              </w:rPr>
            </w:pPr>
            <w:proofErr w:type="spellStart"/>
            <w:r w:rsidRPr="00C2357A">
              <w:rPr>
                <w:rFonts w:ascii="Arial" w:hAnsi="Arial" w:cs="Arial"/>
                <w:color w:val="000000"/>
                <w:sz w:val="20"/>
                <w:szCs w:val="20"/>
                <w:lang w:val="en-US" w:eastAsia="en-US"/>
              </w:rPr>
              <w:t>Τέχνες</w:t>
            </w:r>
            <w:proofErr w:type="spellEnd"/>
            <w:r w:rsidRPr="00C2357A">
              <w:rPr>
                <w:rFonts w:ascii="Arial" w:hAnsi="Arial" w:cs="Arial"/>
                <w:color w:val="000000"/>
                <w:sz w:val="20"/>
                <w:szCs w:val="20"/>
                <w:lang w:val="en-US" w:eastAsia="en-US"/>
              </w:rPr>
              <w:t xml:space="preserve"> και </w:t>
            </w:r>
            <w:proofErr w:type="spellStart"/>
            <w:r w:rsidRPr="00C2357A">
              <w:rPr>
                <w:rFonts w:ascii="Arial" w:hAnsi="Arial" w:cs="Arial"/>
                <w:color w:val="000000"/>
                <w:sz w:val="20"/>
                <w:szCs w:val="20"/>
                <w:lang w:val="en-US" w:eastAsia="en-US"/>
              </w:rPr>
              <w:t>Ανθρω</w:t>
            </w:r>
            <w:proofErr w:type="spellEnd"/>
            <w:r w:rsidRPr="00C2357A">
              <w:rPr>
                <w:rFonts w:ascii="Arial" w:hAnsi="Arial" w:cs="Arial"/>
                <w:color w:val="000000"/>
                <w:sz w:val="20"/>
                <w:szCs w:val="20"/>
                <w:lang w:val="en-US" w:eastAsia="en-US"/>
              </w:rPr>
              <w:t>πιστικές Επ</w:t>
            </w:r>
            <w:proofErr w:type="spellStart"/>
            <w:r w:rsidRPr="00C2357A">
              <w:rPr>
                <w:rFonts w:ascii="Arial" w:hAnsi="Arial" w:cs="Arial"/>
                <w:color w:val="000000"/>
                <w:sz w:val="20"/>
                <w:szCs w:val="20"/>
                <w:lang w:val="en-US" w:eastAsia="en-US"/>
              </w:rPr>
              <w:t>ιστήμες</w:t>
            </w:r>
            <w:proofErr w:type="spellEnd"/>
          </w:p>
        </w:tc>
        <w:tc>
          <w:tcPr>
            <w:tcW w:w="1879" w:type="dxa"/>
            <w:shd w:val="clear" w:color="auto" w:fill="FFFFFF"/>
          </w:tcPr>
          <w:p w14:paraId="26539355" w14:textId="77777777" w:rsidR="000E2F22" w:rsidRPr="00C2357A" w:rsidRDefault="000E2F22" w:rsidP="000E2F2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6F47E690"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2243</w:t>
            </w:r>
          </w:p>
        </w:tc>
        <w:tc>
          <w:tcPr>
            <w:tcW w:w="1128" w:type="dxa"/>
            <w:shd w:val="clear" w:color="auto" w:fill="FFFFFF"/>
          </w:tcPr>
          <w:p w14:paraId="3465157A"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1162</w:t>
            </w:r>
          </w:p>
        </w:tc>
        <w:tc>
          <w:tcPr>
            <w:tcW w:w="787" w:type="dxa"/>
            <w:shd w:val="clear" w:color="auto" w:fill="FFFFFF"/>
          </w:tcPr>
          <w:p w14:paraId="24F5CA34"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3405</w:t>
            </w:r>
          </w:p>
        </w:tc>
      </w:tr>
      <w:tr w:rsidR="000E2F22" w:rsidRPr="00C2357A" w14:paraId="4BA27A34" w14:textId="77777777" w:rsidTr="00F264DF">
        <w:trPr>
          <w:cantSplit/>
          <w:trHeight w:val="293"/>
        </w:trPr>
        <w:tc>
          <w:tcPr>
            <w:tcW w:w="284" w:type="dxa"/>
            <w:vMerge/>
            <w:shd w:val="clear" w:color="auto" w:fill="FFFFFF"/>
          </w:tcPr>
          <w:p w14:paraId="3251EECA" w14:textId="77777777" w:rsidR="000E2F22" w:rsidRPr="00C2357A" w:rsidRDefault="000E2F22" w:rsidP="000E2F2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0C428677" w14:textId="77777777" w:rsidR="000E2F22" w:rsidRPr="00C2357A" w:rsidRDefault="000E2F22" w:rsidP="006533F9">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shd w:val="clear" w:color="auto" w:fill="FFFFFF"/>
          </w:tcPr>
          <w:p w14:paraId="6F2D36DA" w14:textId="1FF7A6ED" w:rsidR="000E2F22" w:rsidRPr="00C2357A" w:rsidRDefault="000E2F22" w:rsidP="000E2F2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 xml:space="preserve">  %</w:t>
            </w:r>
          </w:p>
        </w:tc>
        <w:tc>
          <w:tcPr>
            <w:tcW w:w="1127" w:type="dxa"/>
            <w:shd w:val="clear" w:color="auto" w:fill="FFFFFF"/>
          </w:tcPr>
          <w:p w14:paraId="349E4F2B"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65,9</w:t>
            </w:r>
          </w:p>
        </w:tc>
        <w:tc>
          <w:tcPr>
            <w:tcW w:w="1128" w:type="dxa"/>
            <w:shd w:val="clear" w:color="auto" w:fill="FFFFFF"/>
          </w:tcPr>
          <w:p w14:paraId="384FF5C5"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34,1</w:t>
            </w:r>
          </w:p>
        </w:tc>
        <w:tc>
          <w:tcPr>
            <w:tcW w:w="787" w:type="dxa"/>
            <w:shd w:val="clear" w:color="auto" w:fill="FFFFFF"/>
          </w:tcPr>
          <w:p w14:paraId="6E94558A" w14:textId="77777777" w:rsidR="000E2F22" w:rsidRPr="00C2357A" w:rsidRDefault="000E2F22" w:rsidP="002618A5">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7551BD4C" w14:textId="77777777" w:rsidTr="00F264DF">
        <w:trPr>
          <w:cantSplit/>
          <w:trHeight w:val="333"/>
        </w:trPr>
        <w:tc>
          <w:tcPr>
            <w:tcW w:w="284" w:type="dxa"/>
            <w:vMerge/>
            <w:shd w:val="clear" w:color="auto" w:fill="FFFFFF"/>
          </w:tcPr>
          <w:p w14:paraId="33370C76"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61E5D019" w14:textId="77777777" w:rsidR="00A91DA2" w:rsidRPr="00C2357A" w:rsidRDefault="00A91DA2" w:rsidP="00A91DA2">
            <w:pPr>
              <w:autoSpaceDE w:val="0"/>
              <w:autoSpaceDN w:val="0"/>
              <w:adjustRightInd w:val="0"/>
              <w:spacing w:after="0" w:line="240" w:lineRule="auto"/>
              <w:ind w:left="126" w:right="60" w:hanging="3"/>
              <w:rPr>
                <w:rFonts w:ascii="Arial" w:hAnsi="Arial" w:cs="Arial"/>
                <w:color w:val="000000"/>
                <w:sz w:val="20"/>
                <w:szCs w:val="20"/>
                <w:lang w:eastAsia="en-US"/>
              </w:rPr>
            </w:pPr>
            <w:r w:rsidRPr="00C2357A">
              <w:rPr>
                <w:rFonts w:ascii="Arial" w:hAnsi="Arial" w:cs="Arial"/>
                <w:color w:val="000000"/>
                <w:sz w:val="20"/>
                <w:szCs w:val="20"/>
                <w:lang w:eastAsia="en-US"/>
              </w:rPr>
              <w:t>Κοινωνικές Επιστήμες, Δημοσιογραφία και Ενημέρωση</w:t>
            </w:r>
          </w:p>
        </w:tc>
        <w:tc>
          <w:tcPr>
            <w:tcW w:w="1879" w:type="dxa"/>
            <w:shd w:val="clear" w:color="auto" w:fill="FFFFFF"/>
          </w:tcPr>
          <w:p w14:paraId="486D48FD" w14:textId="54574752"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2396000F"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3127</w:t>
            </w:r>
          </w:p>
        </w:tc>
        <w:tc>
          <w:tcPr>
            <w:tcW w:w="1128" w:type="dxa"/>
            <w:shd w:val="clear" w:color="auto" w:fill="FFFFFF"/>
          </w:tcPr>
          <w:p w14:paraId="4C8CF360"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521</w:t>
            </w:r>
          </w:p>
        </w:tc>
        <w:tc>
          <w:tcPr>
            <w:tcW w:w="787" w:type="dxa"/>
            <w:shd w:val="clear" w:color="auto" w:fill="FFFFFF"/>
          </w:tcPr>
          <w:p w14:paraId="56617EFE"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3648</w:t>
            </w:r>
          </w:p>
        </w:tc>
      </w:tr>
      <w:tr w:rsidR="00A91DA2" w:rsidRPr="00C2357A" w14:paraId="0E0FFB11" w14:textId="77777777" w:rsidTr="00F264DF">
        <w:trPr>
          <w:cantSplit/>
          <w:trHeight w:val="242"/>
        </w:trPr>
        <w:tc>
          <w:tcPr>
            <w:tcW w:w="284" w:type="dxa"/>
            <w:vMerge/>
            <w:shd w:val="clear" w:color="auto" w:fill="FFFFFF"/>
          </w:tcPr>
          <w:p w14:paraId="5BD80372"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0909098E" w14:textId="77777777" w:rsidR="00A91DA2" w:rsidRPr="00C2357A" w:rsidRDefault="00A91DA2" w:rsidP="00A91DA2">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shd w:val="clear" w:color="auto" w:fill="FFFFFF"/>
          </w:tcPr>
          <w:p w14:paraId="3AC03798" w14:textId="2EBBC80D"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7B21A618"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85,7</w:t>
            </w:r>
          </w:p>
        </w:tc>
        <w:tc>
          <w:tcPr>
            <w:tcW w:w="1128" w:type="dxa"/>
            <w:shd w:val="clear" w:color="auto" w:fill="FFFFFF"/>
          </w:tcPr>
          <w:p w14:paraId="54EDEBCA"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14,3</w:t>
            </w:r>
          </w:p>
        </w:tc>
        <w:tc>
          <w:tcPr>
            <w:tcW w:w="787" w:type="dxa"/>
            <w:shd w:val="clear" w:color="auto" w:fill="FFFFFF"/>
          </w:tcPr>
          <w:p w14:paraId="467B9500"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07E3F499" w14:textId="77777777" w:rsidTr="00F264DF">
        <w:trPr>
          <w:cantSplit/>
          <w:trHeight w:val="333"/>
        </w:trPr>
        <w:tc>
          <w:tcPr>
            <w:tcW w:w="284" w:type="dxa"/>
            <w:vMerge/>
            <w:shd w:val="clear" w:color="auto" w:fill="FFFFFF"/>
          </w:tcPr>
          <w:p w14:paraId="161F7B64"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50CD785B" w14:textId="77777777" w:rsidR="00A91DA2" w:rsidRPr="00C2357A" w:rsidRDefault="00A91DA2" w:rsidP="00A91DA2">
            <w:pPr>
              <w:autoSpaceDE w:val="0"/>
              <w:autoSpaceDN w:val="0"/>
              <w:adjustRightInd w:val="0"/>
              <w:spacing w:after="0" w:line="240" w:lineRule="auto"/>
              <w:ind w:left="126" w:right="60" w:hanging="3"/>
              <w:rPr>
                <w:rFonts w:ascii="Arial" w:hAnsi="Arial" w:cs="Arial"/>
                <w:color w:val="000000"/>
                <w:sz w:val="20"/>
                <w:szCs w:val="20"/>
                <w:lang w:val="en-US" w:eastAsia="en-US"/>
              </w:rPr>
            </w:pPr>
            <w:proofErr w:type="spellStart"/>
            <w:r w:rsidRPr="00C2357A">
              <w:rPr>
                <w:rFonts w:ascii="Arial" w:hAnsi="Arial" w:cs="Arial"/>
                <w:color w:val="000000"/>
                <w:sz w:val="20"/>
                <w:szCs w:val="20"/>
                <w:lang w:val="en-US" w:eastAsia="en-US"/>
              </w:rPr>
              <w:t>Διοίκηση</w:t>
            </w:r>
            <w:proofErr w:type="spellEnd"/>
            <w:r w:rsidRPr="00C2357A">
              <w:rPr>
                <w:rFonts w:ascii="Arial" w:hAnsi="Arial" w:cs="Arial"/>
                <w:color w:val="000000"/>
                <w:sz w:val="20"/>
                <w:szCs w:val="20"/>
                <w:lang w:val="en-US" w:eastAsia="en-US"/>
              </w:rPr>
              <w:t xml:space="preserve"> Επ</w:t>
            </w:r>
            <w:proofErr w:type="spellStart"/>
            <w:r w:rsidRPr="00C2357A">
              <w:rPr>
                <w:rFonts w:ascii="Arial" w:hAnsi="Arial" w:cs="Arial"/>
                <w:color w:val="000000"/>
                <w:sz w:val="20"/>
                <w:szCs w:val="20"/>
                <w:lang w:val="en-US" w:eastAsia="en-US"/>
              </w:rPr>
              <w:t>ιχειρήσεων</w:t>
            </w:r>
            <w:proofErr w:type="spellEnd"/>
            <w:r w:rsidRPr="00C2357A">
              <w:rPr>
                <w:rFonts w:ascii="Arial" w:hAnsi="Arial" w:cs="Arial"/>
                <w:color w:val="000000"/>
                <w:sz w:val="20"/>
                <w:szCs w:val="20"/>
                <w:lang w:val="en-US" w:eastAsia="en-US"/>
              </w:rPr>
              <w:t xml:space="preserve"> και </w:t>
            </w:r>
            <w:proofErr w:type="spellStart"/>
            <w:r w:rsidRPr="00C2357A">
              <w:rPr>
                <w:rFonts w:ascii="Arial" w:hAnsi="Arial" w:cs="Arial"/>
                <w:color w:val="000000"/>
                <w:sz w:val="20"/>
                <w:szCs w:val="20"/>
                <w:lang w:val="en-US" w:eastAsia="en-US"/>
              </w:rPr>
              <w:t>Νομική</w:t>
            </w:r>
            <w:proofErr w:type="spellEnd"/>
          </w:p>
        </w:tc>
        <w:tc>
          <w:tcPr>
            <w:tcW w:w="1879" w:type="dxa"/>
            <w:shd w:val="clear" w:color="auto" w:fill="FFFFFF"/>
          </w:tcPr>
          <w:p w14:paraId="758F0A68" w14:textId="6597B693"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0B8F1F56"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7823</w:t>
            </w:r>
          </w:p>
        </w:tc>
        <w:tc>
          <w:tcPr>
            <w:tcW w:w="1128" w:type="dxa"/>
            <w:shd w:val="clear" w:color="auto" w:fill="FFFFFF"/>
          </w:tcPr>
          <w:p w14:paraId="0CB1DAEC"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3974</w:t>
            </w:r>
          </w:p>
        </w:tc>
        <w:tc>
          <w:tcPr>
            <w:tcW w:w="787" w:type="dxa"/>
            <w:shd w:val="clear" w:color="auto" w:fill="FFFFFF"/>
          </w:tcPr>
          <w:p w14:paraId="1E283773"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11797</w:t>
            </w:r>
          </w:p>
        </w:tc>
      </w:tr>
      <w:tr w:rsidR="00A91DA2" w:rsidRPr="00C2357A" w14:paraId="43261504" w14:textId="77777777" w:rsidTr="00F264DF">
        <w:trPr>
          <w:cantSplit/>
          <w:trHeight w:val="151"/>
        </w:trPr>
        <w:tc>
          <w:tcPr>
            <w:tcW w:w="284" w:type="dxa"/>
            <w:vMerge/>
            <w:shd w:val="clear" w:color="auto" w:fill="FFFFFF"/>
          </w:tcPr>
          <w:p w14:paraId="4F2B3F70"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492D8BD2" w14:textId="77777777" w:rsidR="00A91DA2" w:rsidRPr="00C2357A" w:rsidRDefault="00A91DA2" w:rsidP="00A91DA2">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shd w:val="clear" w:color="auto" w:fill="FFFFFF"/>
          </w:tcPr>
          <w:p w14:paraId="7359D2D9" w14:textId="6804897A"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57FACDAF"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66,3</w:t>
            </w:r>
          </w:p>
        </w:tc>
        <w:tc>
          <w:tcPr>
            <w:tcW w:w="1128" w:type="dxa"/>
            <w:shd w:val="clear" w:color="auto" w:fill="FFFFFF"/>
          </w:tcPr>
          <w:p w14:paraId="4BB1A058"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33,7</w:t>
            </w:r>
          </w:p>
        </w:tc>
        <w:tc>
          <w:tcPr>
            <w:tcW w:w="787" w:type="dxa"/>
            <w:shd w:val="clear" w:color="auto" w:fill="FFFFFF"/>
          </w:tcPr>
          <w:p w14:paraId="78612DC7"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42005B40" w14:textId="77777777" w:rsidTr="00F264DF">
        <w:trPr>
          <w:cantSplit/>
          <w:trHeight w:val="341"/>
        </w:trPr>
        <w:tc>
          <w:tcPr>
            <w:tcW w:w="284" w:type="dxa"/>
            <w:vMerge/>
            <w:shd w:val="clear" w:color="auto" w:fill="FFFFFF"/>
          </w:tcPr>
          <w:p w14:paraId="27011FAF"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71293F42" w14:textId="77777777" w:rsidR="00A91DA2" w:rsidRPr="00C2357A" w:rsidRDefault="00A91DA2" w:rsidP="00A91DA2">
            <w:pPr>
              <w:autoSpaceDE w:val="0"/>
              <w:autoSpaceDN w:val="0"/>
              <w:adjustRightInd w:val="0"/>
              <w:spacing w:after="0" w:line="240" w:lineRule="auto"/>
              <w:ind w:left="126" w:right="60" w:hanging="3"/>
              <w:rPr>
                <w:rFonts w:ascii="Arial" w:hAnsi="Arial" w:cs="Arial"/>
                <w:color w:val="000000"/>
                <w:sz w:val="20"/>
                <w:szCs w:val="20"/>
                <w:lang w:eastAsia="en-US"/>
              </w:rPr>
            </w:pPr>
            <w:r w:rsidRPr="00C2357A">
              <w:rPr>
                <w:rFonts w:ascii="Arial" w:hAnsi="Arial" w:cs="Arial"/>
                <w:color w:val="000000"/>
                <w:sz w:val="20"/>
                <w:szCs w:val="20"/>
                <w:lang w:eastAsia="en-US"/>
              </w:rPr>
              <w:t>Φυσικές Επιστήμες, Μαθηματικά και Στατιστική</w:t>
            </w:r>
          </w:p>
        </w:tc>
        <w:tc>
          <w:tcPr>
            <w:tcW w:w="1879" w:type="dxa"/>
            <w:shd w:val="clear" w:color="auto" w:fill="FFFFFF"/>
          </w:tcPr>
          <w:p w14:paraId="566CBA24" w14:textId="1B1D8C05"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242DD7F6"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1165</w:t>
            </w:r>
          </w:p>
        </w:tc>
        <w:tc>
          <w:tcPr>
            <w:tcW w:w="1128" w:type="dxa"/>
            <w:shd w:val="clear" w:color="auto" w:fill="FFFFFF"/>
          </w:tcPr>
          <w:p w14:paraId="0DC2CCE4"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285</w:t>
            </w:r>
          </w:p>
        </w:tc>
        <w:tc>
          <w:tcPr>
            <w:tcW w:w="787" w:type="dxa"/>
            <w:shd w:val="clear" w:color="auto" w:fill="FFFFFF"/>
          </w:tcPr>
          <w:p w14:paraId="053AF61D"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1450</w:t>
            </w:r>
          </w:p>
        </w:tc>
      </w:tr>
      <w:tr w:rsidR="00A91DA2" w:rsidRPr="00C2357A" w14:paraId="7AAC8E94" w14:textId="77777777" w:rsidTr="00F264DF">
        <w:trPr>
          <w:cantSplit/>
          <w:trHeight w:val="203"/>
        </w:trPr>
        <w:tc>
          <w:tcPr>
            <w:tcW w:w="284" w:type="dxa"/>
            <w:vMerge/>
            <w:shd w:val="clear" w:color="auto" w:fill="FFFFFF"/>
          </w:tcPr>
          <w:p w14:paraId="22B9803E"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417983C5" w14:textId="77777777" w:rsidR="00A91DA2" w:rsidRPr="00C2357A" w:rsidRDefault="00A91DA2" w:rsidP="00A91DA2">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shd w:val="clear" w:color="auto" w:fill="FFFFFF"/>
          </w:tcPr>
          <w:p w14:paraId="6DC0EDB6" w14:textId="7CB2C0E1"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1D6C5475"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80,3</w:t>
            </w:r>
          </w:p>
        </w:tc>
        <w:tc>
          <w:tcPr>
            <w:tcW w:w="1128" w:type="dxa"/>
            <w:shd w:val="clear" w:color="auto" w:fill="FFFFFF"/>
          </w:tcPr>
          <w:p w14:paraId="5FF0D15D"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19,7</w:t>
            </w:r>
          </w:p>
        </w:tc>
        <w:tc>
          <w:tcPr>
            <w:tcW w:w="787" w:type="dxa"/>
            <w:shd w:val="clear" w:color="auto" w:fill="FFFFFF"/>
          </w:tcPr>
          <w:p w14:paraId="349CB3DA"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16E36888" w14:textId="77777777" w:rsidTr="00F264DF">
        <w:trPr>
          <w:cantSplit/>
          <w:trHeight w:val="341"/>
        </w:trPr>
        <w:tc>
          <w:tcPr>
            <w:tcW w:w="284" w:type="dxa"/>
            <w:vMerge/>
            <w:shd w:val="clear" w:color="auto" w:fill="FFFFFF"/>
          </w:tcPr>
          <w:p w14:paraId="48E6C28B"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57C23539" w14:textId="77777777" w:rsidR="00A91DA2" w:rsidRPr="00C2357A" w:rsidRDefault="00A91DA2" w:rsidP="00A91DA2">
            <w:pPr>
              <w:autoSpaceDE w:val="0"/>
              <w:autoSpaceDN w:val="0"/>
              <w:adjustRightInd w:val="0"/>
              <w:spacing w:after="0" w:line="240" w:lineRule="auto"/>
              <w:ind w:left="126" w:right="60" w:hanging="3"/>
              <w:rPr>
                <w:rFonts w:ascii="Arial" w:hAnsi="Arial" w:cs="Arial"/>
                <w:color w:val="000000"/>
                <w:sz w:val="20"/>
                <w:szCs w:val="20"/>
                <w:lang w:val="en-US" w:eastAsia="en-US"/>
              </w:rPr>
            </w:pPr>
            <w:proofErr w:type="spellStart"/>
            <w:r w:rsidRPr="00C2357A">
              <w:rPr>
                <w:rFonts w:ascii="Arial" w:hAnsi="Arial" w:cs="Arial"/>
                <w:color w:val="000000"/>
                <w:sz w:val="20"/>
                <w:szCs w:val="20"/>
                <w:lang w:val="en-US" w:eastAsia="en-US"/>
              </w:rPr>
              <w:t>Τεχνολογίες</w:t>
            </w:r>
            <w:proofErr w:type="spellEnd"/>
            <w:r w:rsidRPr="00C2357A">
              <w:rPr>
                <w:rFonts w:ascii="Arial" w:hAnsi="Arial" w:cs="Arial"/>
                <w:color w:val="000000"/>
                <w:sz w:val="20"/>
                <w:szCs w:val="20"/>
                <w:lang w:val="en-US" w:eastAsia="en-US"/>
              </w:rPr>
              <w:t xml:space="preserve"> </w:t>
            </w:r>
            <w:proofErr w:type="spellStart"/>
            <w:r w:rsidRPr="00C2357A">
              <w:rPr>
                <w:rFonts w:ascii="Arial" w:hAnsi="Arial" w:cs="Arial"/>
                <w:color w:val="000000"/>
                <w:sz w:val="20"/>
                <w:szCs w:val="20"/>
                <w:lang w:val="en-US" w:eastAsia="en-US"/>
              </w:rPr>
              <w:t>Πληροφοριών</w:t>
            </w:r>
            <w:proofErr w:type="spellEnd"/>
            <w:r w:rsidRPr="00C2357A">
              <w:rPr>
                <w:rFonts w:ascii="Arial" w:hAnsi="Arial" w:cs="Arial"/>
                <w:color w:val="000000"/>
                <w:sz w:val="20"/>
                <w:szCs w:val="20"/>
                <w:lang w:val="en-US" w:eastAsia="en-US"/>
              </w:rPr>
              <w:t xml:space="preserve"> και Επ</w:t>
            </w:r>
            <w:proofErr w:type="spellStart"/>
            <w:r w:rsidRPr="00C2357A">
              <w:rPr>
                <w:rFonts w:ascii="Arial" w:hAnsi="Arial" w:cs="Arial"/>
                <w:color w:val="000000"/>
                <w:sz w:val="20"/>
                <w:szCs w:val="20"/>
                <w:lang w:val="en-US" w:eastAsia="en-US"/>
              </w:rPr>
              <w:t>ικοινωνί</w:t>
            </w:r>
            <w:proofErr w:type="spellEnd"/>
            <w:r w:rsidRPr="00C2357A">
              <w:rPr>
                <w:rFonts w:ascii="Arial" w:hAnsi="Arial" w:cs="Arial"/>
                <w:color w:val="000000"/>
                <w:sz w:val="20"/>
                <w:szCs w:val="20"/>
                <w:lang w:val="en-US" w:eastAsia="en-US"/>
              </w:rPr>
              <w:t>ας</w:t>
            </w:r>
          </w:p>
        </w:tc>
        <w:tc>
          <w:tcPr>
            <w:tcW w:w="1879" w:type="dxa"/>
            <w:shd w:val="clear" w:color="auto" w:fill="FFFFFF"/>
          </w:tcPr>
          <w:p w14:paraId="5080A6AB" w14:textId="17055C8A"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7286DB97"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1247</w:t>
            </w:r>
          </w:p>
        </w:tc>
        <w:tc>
          <w:tcPr>
            <w:tcW w:w="1128" w:type="dxa"/>
            <w:shd w:val="clear" w:color="auto" w:fill="FFFFFF"/>
          </w:tcPr>
          <w:p w14:paraId="3AA31828"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426</w:t>
            </w:r>
          </w:p>
        </w:tc>
        <w:tc>
          <w:tcPr>
            <w:tcW w:w="787" w:type="dxa"/>
            <w:shd w:val="clear" w:color="auto" w:fill="FFFFFF"/>
          </w:tcPr>
          <w:p w14:paraId="1DE28A61"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1673</w:t>
            </w:r>
          </w:p>
        </w:tc>
      </w:tr>
      <w:tr w:rsidR="00A91DA2" w:rsidRPr="00C2357A" w14:paraId="7856E857" w14:textId="77777777" w:rsidTr="00F264DF">
        <w:trPr>
          <w:cantSplit/>
          <w:trHeight w:val="255"/>
        </w:trPr>
        <w:tc>
          <w:tcPr>
            <w:tcW w:w="284" w:type="dxa"/>
            <w:vMerge/>
            <w:shd w:val="clear" w:color="auto" w:fill="FFFFFF"/>
          </w:tcPr>
          <w:p w14:paraId="2D2DF336"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56D8353C" w14:textId="77777777" w:rsidR="00A91DA2" w:rsidRPr="00C2357A" w:rsidRDefault="00A91DA2" w:rsidP="00A91DA2">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shd w:val="clear" w:color="auto" w:fill="FFFFFF"/>
          </w:tcPr>
          <w:p w14:paraId="3F7F17BD" w14:textId="19C848F2"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09BE7871"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74,5</w:t>
            </w:r>
          </w:p>
        </w:tc>
        <w:tc>
          <w:tcPr>
            <w:tcW w:w="1128" w:type="dxa"/>
            <w:shd w:val="clear" w:color="auto" w:fill="FFFFFF"/>
          </w:tcPr>
          <w:p w14:paraId="6B1F452A"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25,5</w:t>
            </w:r>
          </w:p>
        </w:tc>
        <w:tc>
          <w:tcPr>
            <w:tcW w:w="787" w:type="dxa"/>
            <w:shd w:val="clear" w:color="auto" w:fill="FFFFFF"/>
          </w:tcPr>
          <w:p w14:paraId="29AD4C5A"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73E301E9" w14:textId="77777777" w:rsidTr="00F264DF">
        <w:trPr>
          <w:cantSplit/>
          <w:trHeight w:val="341"/>
        </w:trPr>
        <w:tc>
          <w:tcPr>
            <w:tcW w:w="284" w:type="dxa"/>
            <w:vMerge/>
            <w:shd w:val="clear" w:color="auto" w:fill="FFFFFF"/>
          </w:tcPr>
          <w:p w14:paraId="391C5508"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0EF6DE77" w14:textId="77777777" w:rsidR="00A91DA2" w:rsidRPr="00C2357A" w:rsidRDefault="00A91DA2" w:rsidP="00A91DA2">
            <w:pPr>
              <w:autoSpaceDE w:val="0"/>
              <w:autoSpaceDN w:val="0"/>
              <w:adjustRightInd w:val="0"/>
              <w:spacing w:after="0" w:line="240" w:lineRule="auto"/>
              <w:ind w:left="126" w:right="60" w:hanging="3"/>
              <w:rPr>
                <w:rFonts w:ascii="Arial" w:hAnsi="Arial" w:cs="Arial"/>
                <w:color w:val="000000"/>
                <w:sz w:val="20"/>
                <w:szCs w:val="20"/>
                <w:lang w:val="en-US" w:eastAsia="en-US"/>
              </w:rPr>
            </w:pPr>
            <w:proofErr w:type="spellStart"/>
            <w:r w:rsidRPr="00C2357A">
              <w:rPr>
                <w:rFonts w:ascii="Arial" w:hAnsi="Arial" w:cs="Arial"/>
                <w:color w:val="000000"/>
                <w:sz w:val="20"/>
                <w:szCs w:val="20"/>
                <w:lang w:val="en-US" w:eastAsia="en-US"/>
              </w:rPr>
              <w:t>Μηχ</w:t>
            </w:r>
            <w:proofErr w:type="spellEnd"/>
            <w:r w:rsidRPr="00C2357A">
              <w:rPr>
                <w:rFonts w:ascii="Arial" w:hAnsi="Arial" w:cs="Arial"/>
                <w:color w:val="000000"/>
                <w:sz w:val="20"/>
                <w:szCs w:val="20"/>
                <w:lang w:val="en-US" w:eastAsia="en-US"/>
              </w:rPr>
              <w:t>ανική και Κατα</w:t>
            </w:r>
            <w:proofErr w:type="spellStart"/>
            <w:r w:rsidRPr="00C2357A">
              <w:rPr>
                <w:rFonts w:ascii="Arial" w:hAnsi="Arial" w:cs="Arial"/>
                <w:color w:val="000000"/>
                <w:sz w:val="20"/>
                <w:szCs w:val="20"/>
                <w:lang w:val="en-US" w:eastAsia="en-US"/>
              </w:rPr>
              <w:t>σκευές</w:t>
            </w:r>
            <w:proofErr w:type="spellEnd"/>
          </w:p>
        </w:tc>
        <w:tc>
          <w:tcPr>
            <w:tcW w:w="1879" w:type="dxa"/>
            <w:shd w:val="clear" w:color="auto" w:fill="FFFFFF"/>
          </w:tcPr>
          <w:p w14:paraId="2FC12471" w14:textId="3FE3D933"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1F9FD925"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2485</w:t>
            </w:r>
          </w:p>
        </w:tc>
        <w:tc>
          <w:tcPr>
            <w:tcW w:w="1128" w:type="dxa"/>
            <w:shd w:val="clear" w:color="auto" w:fill="FFFFFF"/>
          </w:tcPr>
          <w:p w14:paraId="525A2EF7"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456</w:t>
            </w:r>
          </w:p>
        </w:tc>
        <w:tc>
          <w:tcPr>
            <w:tcW w:w="787" w:type="dxa"/>
            <w:shd w:val="clear" w:color="auto" w:fill="FFFFFF"/>
          </w:tcPr>
          <w:p w14:paraId="68C8A15B"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2941</w:t>
            </w:r>
          </w:p>
        </w:tc>
      </w:tr>
      <w:tr w:rsidR="00A91DA2" w:rsidRPr="00C2357A" w14:paraId="57A047F4" w14:textId="77777777" w:rsidTr="00F264DF">
        <w:trPr>
          <w:cantSplit/>
          <w:trHeight w:val="151"/>
        </w:trPr>
        <w:tc>
          <w:tcPr>
            <w:tcW w:w="284" w:type="dxa"/>
            <w:vMerge/>
            <w:shd w:val="clear" w:color="auto" w:fill="FFFFFF"/>
          </w:tcPr>
          <w:p w14:paraId="66CD5063"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6D91D2D5" w14:textId="77777777" w:rsidR="00A91DA2" w:rsidRPr="00C2357A" w:rsidRDefault="00A91DA2" w:rsidP="00A91DA2">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shd w:val="clear" w:color="auto" w:fill="FFFFFF"/>
          </w:tcPr>
          <w:p w14:paraId="0E5232AA" w14:textId="455AE34F"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026E4BD9"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84,5</w:t>
            </w:r>
          </w:p>
        </w:tc>
        <w:tc>
          <w:tcPr>
            <w:tcW w:w="1128" w:type="dxa"/>
            <w:shd w:val="clear" w:color="auto" w:fill="FFFFFF"/>
          </w:tcPr>
          <w:p w14:paraId="5C607E20"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15,5</w:t>
            </w:r>
          </w:p>
        </w:tc>
        <w:tc>
          <w:tcPr>
            <w:tcW w:w="787" w:type="dxa"/>
            <w:shd w:val="clear" w:color="auto" w:fill="FFFFFF"/>
          </w:tcPr>
          <w:p w14:paraId="7CD3779A"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062B8470" w14:textId="77777777" w:rsidTr="00F264DF">
        <w:trPr>
          <w:cantSplit/>
          <w:trHeight w:val="294"/>
        </w:trPr>
        <w:tc>
          <w:tcPr>
            <w:tcW w:w="284" w:type="dxa"/>
            <w:vMerge/>
            <w:shd w:val="clear" w:color="auto" w:fill="FFFFFF"/>
          </w:tcPr>
          <w:p w14:paraId="3AF542F8"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6E16EA13" w14:textId="77777777" w:rsidR="00A91DA2" w:rsidRPr="00C2357A" w:rsidRDefault="00A91DA2" w:rsidP="00A91DA2">
            <w:pPr>
              <w:autoSpaceDE w:val="0"/>
              <w:autoSpaceDN w:val="0"/>
              <w:adjustRightInd w:val="0"/>
              <w:spacing w:after="0" w:line="240" w:lineRule="auto"/>
              <w:ind w:left="126" w:right="60" w:hanging="3"/>
              <w:rPr>
                <w:rFonts w:ascii="Arial" w:hAnsi="Arial" w:cs="Arial"/>
                <w:color w:val="000000"/>
                <w:sz w:val="20"/>
                <w:szCs w:val="20"/>
                <w:lang w:eastAsia="en-US"/>
              </w:rPr>
            </w:pPr>
            <w:r w:rsidRPr="00C2357A">
              <w:rPr>
                <w:rFonts w:ascii="Arial" w:hAnsi="Arial" w:cs="Arial"/>
                <w:color w:val="000000"/>
                <w:sz w:val="20"/>
                <w:szCs w:val="20"/>
                <w:lang w:eastAsia="en-US"/>
              </w:rPr>
              <w:t>Γεωργία, Δασοκομία, Αλιεία και Κτηνιατρική</w:t>
            </w:r>
          </w:p>
        </w:tc>
        <w:tc>
          <w:tcPr>
            <w:tcW w:w="1879" w:type="dxa"/>
            <w:shd w:val="clear" w:color="auto" w:fill="FFFFFF"/>
          </w:tcPr>
          <w:p w14:paraId="001ECDC6" w14:textId="3722C946"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38C8C393"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204</w:t>
            </w:r>
          </w:p>
        </w:tc>
        <w:tc>
          <w:tcPr>
            <w:tcW w:w="1128" w:type="dxa"/>
            <w:shd w:val="clear" w:color="auto" w:fill="FFFFFF"/>
          </w:tcPr>
          <w:p w14:paraId="0903C369"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29</w:t>
            </w:r>
          </w:p>
        </w:tc>
        <w:tc>
          <w:tcPr>
            <w:tcW w:w="787" w:type="dxa"/>
            <w:shd w:val="clear" w:color="auto" w:fill="FFFFFF"/>
          </w:tcPr>
          <w:p w14:paraId="706C4F4F"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233</w:t>
            </w:r>
          </w:p>
        </w:tc>
      </w:tr>
      <w:tr w:rsidR="00A91DA2" w:rsidRPr="00C2357A" w14:paraId="4C41F747" w14:textId="77777777" w:rsidTr="00F264DF">
        <w:trPr>
          <w:cantSplit/>
          <w:trHeight w:val="294"/>
        </w:trPr>
        <w:tc>
          <w:tcPr>
            <w:tcW w:w="284" w:type="dxa"/>
            <w:vMerge/>
            <w:shd w:val="clear" w:color="auto" w:fill="FFFFFF"/>
          </w:tcPr>
          <w:p w14:paraId="4E845E2E"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471DEBF8" w14:textId="77777777" w:rsidR="00A91DA2" w:rsidRPr="00C2357A" w:rsidRDefault="00A91DA2" w:rsidP="00A91DA2">
            <w:pPr>
              <w:autoSpaceDE w:val="0"/>
              <w:autoSpaceDN w:val="0"/>
              <w:adjustRightInd w:val="0"/>
              <w:spacing w:after="0" w:line="240" w:lineRule="auto"/>
              <w:ind w:left="126" w:hanging="3"/>
              <w:rPr>
                <w:rFonts w:ascii="Arial" w:hAnsi="Arial" w:cs="Arial"/>
                <w:color w:val="000000"/>
                <w:sz w:val="20"/>
                <w:szCs w:val="20"/>
                <w:lang w:val="en-US" w:eastAsia="en-US"/>
              </w:rPr>
            </w:pPr>
          </w:p>
        </w:tc>
        <w:tc>
          <w:tcPr>
            <w:tcW w:w="1879" w:type="dxa"/>
            <w:shd w:val="clear" w:color="auto" w:fill="FFFFFF"/>
          </w:tcPr>
          <w:p w14:paraId="61F25A17" w14:textId="56847384"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29770BC2"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87,6</w:t>
            </w:r>
          </w:p>
        </w:tc>
        <w:tc>
          <w:tcPr>
            <w:tcW w:w="1128" w:type="dxa"/>
            <w:shd w:val="clear" w:color="auto" w:fill="FFFFFF"/>
          </w:tcPr>
          <w:p w14:paraId="570ADE6D"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12,4</w:t>
            </w:r>
          </w:p>
        </w:tc>
        <w:tc>
          <w:tcPr>
            <w:tcW w:w="787" w:type="dxa"/>
            <w:shd w:val="clear" w:color="auto" w:fill="FFFFFF"/>
          </w:tcPr>
          <w:p w14:paraId="5703EA57"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34B8F175" w14:textId="77777777" w:rsidTr="00F264DF">
        <w:trPr>
          <w:cantSplit/>
          <w:trHeight w:val="294"/>
        </w:trPr>
        <w:tc>
          <w:tcPr>
            <w:tcW w:w="284" w:type="dxa"/>
            <w:vMerge/>
            <w:shd w:val="clear" w:color="auto" w:fill="FFFFFF"/>
          </w:tcPr>
          <w:p w14:paraId="19B8394F"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4B7B4F5C" w14:textId="77777777" w:rsidR="00A91DA2" w:rsidRPr="00C2357A" w:rsidRDefault="00A91DA2" w:rsidP="00A91DA2">
            <w:pPr>
              <w:autoSpaceDE w:val="0"/>
              <w:autoSpaceDN w:val="0"/>
              <w:adjustRightInd w:val="0"/>
              <w:spacing w:after="0" w:line="240" w:lineRule="auto"/>
              <w:ind w:left="126" w:right="60" w:hanging="3"/>
              <w:rPr>
                <w:rFonts w:ascii="Arial" w:hAnsi="Arial" w:cs="Arial"/>
                <w:color w:val="000000"/>
                <w:sz w:val="20"/>
                <w:szCs w:val="20"/>
                <w:lang w:val="en-US" w:eastAsia="en-US"/>
              </w:rPr>
            </w:pPr>
            <w:r w:rsidRPr="00C2357A">
              <w:rPr>
                <w:rFonts w:ascii="Arial" w:hAnsi="Arial" w:cs="Arial"/>
                <w:color w:val="000000"/>
                <w:sz w:val="20"/>
                <w:szCs w:val="20"/>
                <w:lang w:val="en-US" w:eastAsia="en-US"/>
              </w:rPr>
              <w:t>Επ</w:t>
            </w:r>
            <w:proofErr w:type="spellStart"/>
            <w:r w:rsidRPr="00C2357A">
              <w:rPr>
                <w:rFonts w:ascii="Arial" w:hAnsi="Arial" w:cs="Arial"/>
                <w:color w:val="000000"/>
                <w:sz w:val="20"/>
                <w:szCs w:val="20"/>
                <w:lang w:val="en-US" w:eastAsia="en-US"/>
              </w:rPr>
              <w:t>ιστήμες</w:t>
            </w:r>
            <w:proofErr w:type="spellEnd"/>
            <w:r w:rsidRPr="00C2357A">
              <w:rPr>
                <w:rFonts w:ascii="Arial" w:hAnsi="Arial" w:cs="Arial"/>
                <w:color w:val="000000"/>
                <w:sz w:val="20"/>
                <w:szCs w:val="20"/>
                <w:lang w:val="en-US" w:eastAsia="en-US"/>
              </w:rPr>
              <w:t xml:space="preserve"> </w:t>
            </w:r>
            <w:proofErr w:type="spellStart"/>
            <w:r w:rsidRPr="00C2357A">
              <w:rPr>
                <w:rFonts w:ascii="Arial" w:hAnsi="Arial" w:cs="Arial"/>
                <w:color w:val="000000"/>
                <w:sz w:val="20"/>
                <w:szCs w:val="20"/>
                <w:lang w:val="en-US" w:eastAsia="en-US"/>
              </w:rPr>
              <w:t>Υγεί</w:t>
            </w:r>
            <w:proofErr w:type="spellEnd"/>
            <w:r w:rsidRPr="00C2357A">
              <w:rPr>
                <w:rFonts w:ascii="Arial" w:hAnsi="Arial" w:cs="Arial"/>
                <w:color w:val="000000"/>
                <w:sz w:val="20"/>
                <w:szCs w:val="20"/>
                <w:lang w:val="en-US" w:eastAsia="en-US"/>
              </w:rPr>
              <w:t>ας</w:t>
            </w:r>
          </w:p>
        </w:tc>
        <w:tc>
          <w:tcPr>
            <w:tcW w:w="1879" w:type="dxa"/>
            <w:shd w:val="clear" w:color="auto" w:fill="FFFFFF"/>
          </w:tcPr>
          <w:p w14:paraId="54A05716" w14:textId="3E634798"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2639B897"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4721</w:t>
            </w:r>
          </w:p>
        </w:tc>
        <w:tc>
          <w:tcPr>
            <w:tcW w:w="1128" w:type="dxa"/>
            <w:shd w:val="clear" w:color="auto" w:fill="FFFFFF"/>
          </w:tcPr>
          <w:p w14:paraId="0F6B4B48"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1447</w:t>
            </w:r>
          </w:p>
        </w:tc>
        <w:tc>
          <w:tcPr>
            <w:tcW w:w="787" w:type="dxa"/>
            <w:shd w:val="clear" w:color="auto" w:fill="FFFFFF"/>
          </w:tcPr>
          <w:p w14:paraId="2233B524"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6168</w:t>
            </w:r>
          </w:p>
        </w:tc>
      </w:tr>
      <w:tr w:rsidR="00A91DA2" w:rsidRPr="00C2357A" w14:paraId="45C55286" w14:textId="77777777" w:rsidTr="00F264DF">
        <w:trPr>
          <w:cantSplit/>
          <w:trHeight w:val="155"/>
        </w:trPr>
        <w:tc>
          <w:tcPr>
            <w:tcW w:w="284" w:type="dxa"/>
            <w:vMerge/>
            <w:shd w:val="clear" w:color="auto" w:fill="FFFFFF"/>
          </w:tcPr>
          <w:p w14:paraId="3613E501"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3445267D" w14:textId="77777777" w:rsidR="00A91DA2" w:rsidRPr="00C2357A" w:rsidRDefault="00A91DA2" w:rsidP="00A91DA2">
            <w:pPr>
              <w:autoSpaceDE w:val="0"/>
              <w:autoSpaceDN w:val="0"/>
              <w:adjustRightInd w:val="0"/>
              <w:spacing w:after="0" w:line="240" w:lineRule="auto"/>
              <w:ind w:left="126"/>
              <w:rPr>
                <w:rFonts w:ascii="Arial" w:hAnsi="Arial" w:cs="Arial"/>
                <w:color w:val="000000"/>
                <w:sz w:val="20"/>
                <w:szCs w:val="20"/>
                <w:lang w:val="en-US" w:eastAsia="en-US"/>
              </w:rPr>
            </w:pPr>
          </w:p>
        </w:tc>
        <w:tc>
          <w:tcPr>
            <w:tcW w:w="1879" w:type="dxa"/>
            <w:shd w:val="clear" w:color="auto" w:fill="FFFFFF"/>
          </w:tcPr>
          <w:p w14:paraId="5BE25C0E" w14:textId="7F9240A5"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15F26C57"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76,5</w:t>
            </w:r>
          </w:p>
        </w:tc>
        <w:tc>
          <w:tcPr>
            <w:tcW w:w="1128" w:type="dxa"/>
            <w:shd w:val="clear" w:color="auto" w:fill="FFFFFF"/>
          </w:tcPr>
          <w:p w14:paraId="103304A0"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23,5</w:t>
            </w:r>
          </w:p>
        </w:tc>
        <w:tc>
          <w:tcPr>
            <w:tcW w:w="787" w:type="dxa"/>
            <w:shd w:val="clear" w:color="auto" w:fill="FFFFFF"/>
          </w:tcPr>
          <w:p w14:paraId="10451863"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0C0CD730" w14:textId="77777777" w:rsidTr="00F264DF">
        <w:trPr>
          <w:cantSplit/>
          <w:trHeight w:val="294"/>
        </w:trPr>
        <w:tc>
          <w:tcPr>
            <w:tcW w:w="284" w:type="dxa"/>
            <w:vMerge/>
            <w:shd w:val="clear" w:color="auto" w:fill="FFFFFF"/>
          </w:tcPr>
          <w:p w14:paraId="3DFBC03D"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val="restart"/>
            <w:shd w:val="clear" w:color="auto" w:fill="FFFFFF"/>
          </w:tcPr>
          <w:p w14:paraId="7E0AAAAA" w14:textId="77777777" w:rsidR="00A91DA2" w:rsidRPr="00C2357A" w:rsidRDefault="00A91DA2" w:rsidP="00A91DA2">
            <w:pPr>
              <w:autoSpaceDE w:val="0"/>
              <w:autoSpaceDN w:val="0"/>
              <w:adjustRightInd w:val="0"/>
              <w:spacing w:after="0" w:line="240" w:lineRule="auto"/>
              <w:ind w:left="126" w:right="60"/>
              <w:rPr>
                <w:rFonts w:ascii="Arial" w:hAnsi="Arial" w:cs="Arial"/>
                <w:color w:val="000000"/>
                <w:sz w:val="20"/>
                <w:szCs w:val="20"/>
                <w:lang w:val="en-US" w:eastAsia="en-US"/>
              </w:rPr>
            </w:pPr>
            <w:r w:rsidRPr="00C2357A">
              <w:rPr>
                <w:rFonts w:ascii="Arial" w:hAnsi="Arial" w:cs="Arial"/>
                <w:color w:val="000000"/>
                <w:sz w:val="20"/>
                <w:szCs w:val="20"/>
                <w:lang w:val="en-US" w:eastAsia="en-US"/>
              </w:rPr>
              <w:t>Πα</w:t>
            </w:r>
            <w:proofErr w:type="spellStart"/>
            <w:r w:rsidRPr="00C2357A">
              <w:rPr>
                <w:rFonts w:ascii="Arial" w:hAnsi="Arial" w:cs="Arial"/>
                <w:color w:val="000000"/>
                <w:sz w:val="20"/>
                <w:szCs w:val="20"/>
                <w:lang w:val="en-US" w:eastAsia="en-US"/>
              </w:rPr>
              <w:t>ροχή</w:t>
            </w:r>
            <w:proofErr w:type="spellEnd"/>
            <w:r w:rsidRPr="00C2357A">
              <w:rPr>
                <w:rFonts w:ascii="Arial" w:hAnsi="Arial" w:cs="Arial"/>
                <w:color w:val="000000"/>
                <w:sz w:val="20"/>
                <w:szCs w:val="20"/>
                <w:lang w:val="en-US" w:eastAsia="en-US"/>
              </w:rPr>
              <w:t xml:space="preserve"> Υπ</w:t>
            </w:r>
            <w:proofErr w:type="spellStart"/>
            <w:r w:rsidRPr="00C2357A">
              <w:rPr>
                <w:rFonts w:ascii="Arial" w:hAnsi="Arial" w:cs="Arial"/>
                <w:color w:val="000000"/>
                <w:sz w:val="20"/>
                <w:szCs w:val="20"/>
                <w:lang w:val="en-US" w:eastAsia="en-US"/>
              </w:rPr>
              <w:t>ηρεσιών</w:t>
            </w:r>
            <w:proofErr w:type="spellEnd"/>
          </w:p>
        </w:tc>
        <w:tc>
          <w:tcPr>
            <w:tcW w:w="1879" w:type="dxa"/>
            <w:shd w:val="clear" w:color="auto" w:fill="FFFFFF"/>
          </w:tcPr>
          <w:p w14:paraId="7A423909" w14:textId="4BB1C230"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sidRPr="00C2357A">
              <w:rPr>
                <w:rFonts w:ascii="Arial" w:hAnsi="Arial" w:cs="Arial"/>
                <w:color w:val="000000"/>
                <w:sz w:val="20"/>
                <w:szCs w:val="20"/>
                <w:lang w:eastAsia="en-US"/>
              </w:rPr>
              <w:t>Συχνότητα</w:t>
            </w:r>
          </w:p>
        </w:tc>
        <w:tc>
          <w:tcPr>
            <w:tcW w:w="1127" w:type="dxa"/>
            <w:shd w:val="clear" w:color="auto" w:fill="FFFFFF"/>
          </w:tcPr>
          <w:p w14:paraId="59930315"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731</w:t>
            </w:r>
          </w:p>
        </w:tc>
        <w:tc>
          <w:tcPr>
            <w:tcW w:w="1128" w:type="dxa"/>
            <w:shd w:val="clear" w:color="auto" w:fill="FFFFFF"/>
          </w:tcPr>
          <w:p w14:paraId="77EA1D5C"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199</w:t>
            </w:r>
          </w:p>
        </w:tc>
        <w:tc>
          <w:tcPr>
            <w:tcW w:w="787" w:type="dxa"/>
            <w:shd w:val="clear" w:color="auto" w:fill="FFFFFF"/>
          </w:tcPr>
          <w:p w14:paraId="6B753F5E"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930</w:t>
            </w:r>
          </w:p>
        </w:tc>
      </w:tr>
      <w:tr w:rsidR="00A91DA2" w:rsidRPr="00C2357A" w14:paraId="37D55F32" w14:textId="77777777" w:rsidTr="00F264DF">
        <w:trPr>
          <w:cantSplit/>
          <w:trHeight w:val="294"/>
        </w:trPr>
        <w:tc>
          <w:tcPr>
            <w:tcW w:w="284" w:type="dxa"/>
            <w:vMerge/>
            <w:shd w:val="clear" w:color="auto" w:fill="FFFFFF"/>
          </w:tcPr>
          <w:p w14:paraId="63A7FE6A"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3228" w:type="dxa"/>
            <w:vMerge/>
            <w:shd w:val="clear" w:color="auto" w:fill="FFFFFF"/>
          </w:tcPr>
          <w:p w14:paraId="3ED80844" w14:textId="77777777" w:rsidR="00A91DA2" w:rsidRPr="00C2357A" w:rsidRDefault="00A91DA2" w:rsidP="00A91DA2">
            <w:pPr>
              <w:autoSpaceDE w:val="0"/>
              <w:autoSpaceDN w:val="0"/>
              <w:adjustRightInd w:val="0"/>
              <w:spacing w:after="0" w:line="240" w:lineRule="auto"/>
              <w:rPr>
                <w:rFonts w:ascii="Arial" w:hAnsi="Arial" w:cs="Arial"/>
                <w:color w:val="000000"/>
                <w:sz w:val="20"/>
                <w:szCs w:val="20"/>
                <w:lang w:val="en-US" w:eastAsia="en-US"/>
              </w:rPr>
            </w:pPr>
          </w:p>
        </w:tc>
        <w:tc>
          <w:tcPr>
            <w:tcW w:w="1879" w:type="dxa"/>
            <w:shd w:val="clear" w:color="auto" w:fill="FFFFFF"/>
          </w:tcPr>
          <w:p w14:paraId="00C1F7CB" w14:textId="57255FED" w:rsidR="00A91DA2" w:rsidRPr="00C2357A" w:rsidRDefault="00A91DA2" w:rsidP="00A91DA2">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eastAsia="en-US"/>
              </w:rPr>
              <w:t xml:space="preserve"> </w:t>
            </w:r>
            <w:r w:rsidRPr="00C2357A">
              <w:rPr>
                <w:rFonts w:ascii="Arial" w:hAnsi="Arial" w:cs="Arial"/>
                <w:color w:val="000000"/>
                <w:sz w:val="20"/>
                <w:szCs w:val="20"/>
                <w:lang w:eastAsia="en-US"/>
              </w:rPr>
              <w:t>%</w:t>
            </w:r>
          </w:p>
        </w:tc>
        <w:tc>
          <w:tcPr>
            <w:tcW w:w="1127" w:type="dxa"/>
            <w:shd w:val="clear" w:color="auto" w:fill="FFFFFF"/>
          </w:tcPr>
          <w:p w14:paraId="2C4BC71E"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78,6</w:t>
            </w:r>
          </w:p>
        </w:tc>
        <w:tc>
          <w:tcPr>
            <w:tcW w:w="1128" w:type="dxa"/>
            <w:shd w:val="clear" w:color="auto" w:fill="FFFFFF"/>
          </w:tcPr>
          <w:p w14:paraId="72228F5B"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21,4</w:t>
            </w:r>
          </w:p>
        </w:tc>
        <w:tc>
          <w:tcPr>
            <w:tcW w:w="787" w:type="dxa"/>
            <w:shd w:val="clear" w:color="auto" w:fill="FFFFFF"/>
          </w:tcPr>
          <w:p w14:paraId="32E28A03" w14:textId="77777777" w:rsidR="00A91DA2" w:rsidRPr="00C2357A" w:rsidRDefault="00A91DA2" w:rsidP="00A91DA2">
            <w:pPr>
              <w:spacing w:after="0" w:line="240" w:lineRule="auto"/>
              <w:rPr>
                <w:rFonts w:ascii="Arial" w:hAnsi="Arial" w:cs="Arial"/>
                <w:sz w:val="20"/>
                <w:szCs w:val="20"/>
              </w:rPr>
            </w:pPr>
            <w:r w:rsidRPr="00C2357A">
              <w:rPr>
                <w:rFonts w:ascii="Arial" w:hAnsi="Arial" w:cs="Arial"/>
                <w:sz w:val="20"/>
                <w:szCs w:val="20"/>
              </w:rPr>
              <w:t>100,0</w:t>
            </w:r>
          </w:p>
        </w:tc>
      </w:tr>
      <w:tr w:rsidR="00A91DA2" w:rsidRPr="00C2357A" w14:paraId="5C6C9D0D" w14:textId="77777777" w:rsidTr="00F264DF">
        <w:trPr>
          <w:cantSplit/>
          <w:trHeight w:val="294"/>
        </w:trPr>
        <w:tc>
          <w:tcPr>
            <w:tcW w:w="3512" w:type="dxa"/>
            <w:gridSpan w:val="2"/>
            <w:vMerge w:val="restart"/>
            <w:shd w:val="clear" w:color="auto" w:fill="FFFFFF"/>
          </w:tcPr>
          <w:p w14:paraId="0FB1CD4B" w14:textId="70C0BB88" w:rsidR="00A91DA2" w:rsidRPr="00C2357A" w:rsidRDefault="00A91DA2" w:rsidP="00A91DA2">
            <w:pPr>
              <w:autoSpaceDE w:val="0"/>
              <w:autoSpaceDN w:val="0"/>
              <w:adjustRightInd w:val="0"/>
              <w:spacing w:after="0" w:line="240" w:lineRule="auto"/>
              <w:ind w:left="60" w:right="60"/>
              <w:rPr>
                <w:rFonts w:ascii="Arial" w:hAnsi="Arial" w:cs="Arial"/>
                <w:b/>
                <w:color w:val="000000"/>
                <w:sz w:val="20"/>
                <w:szCs w:val="20"/>
                <w:lang w:eastAsia="en-US"/>
              </w:rPr>
            </w:pPr>
            <w:r>
              <w:rPr>
                <w:rFonts w:ascii="Arial" w:hAnsi="Arial" w:cs="Arial"/>
                <w:b/>
                <w:color w:val="000000"/>
                <w:sz w:val="20"/>
                <w:szCs w:val="20"/>
                <w:lang w:eastAsia="en-US"/>
              </w:rPr>
              <w:t xml:space="preserve">      </w:t>
            </w:r>
            <w:r w:rsidRPr="00C2357A">
              <w:rPr>
                <w:rFonts w:ascii="Arial" w:hAnsi="Arial" w:cs="Arial"/>
                <w:b/>
                <w:color w:val="000000"/>
                <w:sz w:val="20"/>
                <w:szCs w:val="20"/>
                <w:lang w:eastAsia="en-US"/>
              </w:rPr>
              <w:t>Σύνολο</w:t>
            </w:r>
          </w:p>
        </w:tc>
        <w:tc>
          <w:tcPr>
            <w:tcW w:w="1879" w:type="dxa"/>
            <w:shd w:val="clear" w:color="auto" w:fill="FFFFFF"/>
          </w:tcPr>
          <w:p w14:paraId="331D7EB4" w14:textId="186655CB" w:rsidR="00A91DA2" w:rsidRPr="00A91DA2" w:rsidRDefault="00A91DA2" w:rsidP="00A91DA2">
            <w:pPr>
              <w:autoSpaceDE w:val="0"/>
              <w:autoSpaceDN w:val="0"/>
              <w:adjustRightInd w:val="0"/>
              <w:spacing w:after="0" w:line="240" w:lineRule="auto"/>
              <w:ind w:left="60" w:right="60"/>
              <w:rPr>
                <w:rFonts w:ascii="Arial" w:hAnsi="Arial" w:cs="Arial"/>
                <w:b/>
                <w:color w:val="000000"/>
                <w:sz w:val="20"/>
                <w:szCs w:val="20"/>
                <w:lang w:val="en-US" w:eastAsia="en-US"/>
              </w:rPr>
            </w:pPr>
            <w:r w:rsidRPr="00A91DA2">
              <w:rPr>
                <w:rFonts w:ascii="Arial" w:hAnsi="Arial" w:cs="Arial"/>
                <w:b/>
                <w:color w:val="000000"/>
                <w:sz w:val="20"/>
                <w:szCs w:val="20"/>
                <w:lang w:eastAsia="en-US"/>
              </w:rPr>
              <w:t>Συχνότητα</w:t>
            </w:r>
          </w:p>
        </w:tc>
        <w:tc>
          <w:tcPr>
            <w:tcW w:w="1127" w:type="dxa"/>
            <w:shd w:val="clear" w:color="auto" w:fill="FFFFFF"/>
            <w:vAlign w:val="center"/>
          </w:tcPr>
          <w:p w14:paraId="0D928BAC" w14:textId="77777777" w:rsidR="00A91DA2" w:rsidRPr="00C2357A" w:rsidRDefault="00A91DA2" w:rsidP="00A91DA2">
            <w:pPr>
              <w:autoSpaceDE w:val="0"/>
              <w:autoSpaceDN w:val="0"/>
              <w:adjustRightInd w:val="0"/>
              <w:spacing w:after="0" w:line="240" w:lineRule="auto"/>
              <w:ind w:left="60" w:right="60"/>
              <w:rPr>
                <w:rFonts w:ascii="Arial" w:hAnsi="Arial" w:cs="Arial"/>
                <w:b/>
                <w:color w:val="000000"/>
                <w:sz w:val="20"/>
                <w:szCs w:val="20"/>
                <w:lang w:val="en-US" w:eastAsia="en-US"/>
              </w:rPr>
            </w:pPr>
            <w:r w:rsidRPr="00C2357A">
              <w:rPr>
                <w:rFonts w:ascii="Arial" w:hAnsi="Arial" w:cs="Arial"/>
                <w:b/>
                <w:color w:val="000000"/>
                <w:sz w:val="20"/>
                <w:szCs w:val="20"/>
                <w:lang w:val="en-US" w:eastAsia="en-US"/>
              </w:rPr>
              <w:t>32283</w:t>
            </w:r>
          </w:p>
        </w:tc>
        <w:tc>
          <w:tcPr>
            <w:tcW w:w="1128" w:type="dxa"/>
            <w:shd w:val="clear" w:color="auto" w:fill="FFFFFF"/>
            <w:vAlign w:val="center"/>
          </w:tcPr>
          <w:p w14:paraId="4A04F583" w14:textId="77777777" w:rsidR="00A91DA2" w:rsidRPr="00C2357A" w:rsidRDefault="00A91DA2" w:rsidP="00A91DA2">
            <w:pPr>
              <w:autoSpaceDE w:val="0"/>
              <w:autoSpaceDN w:val="0"/>
              <w:adjustRightInd w:val="0"/>
              <w:spacing w:after="0" w:line="240" w:lineRule="auto"/>
              <w:ind w:left="60" w:right="60"/>
              <w:rPr>
                <w:rFonts w:ascii="Arial" w:hAnsi="Arial" w:cs="Arial"/>
                <w:b/>
                <w:color w:val="000000"/>
                <w:sz w:val="20"/>
                <w:szCs w:val="20"/>
                <w:lang w:val="en-US" w:eastAsia="en-US"/>
              </w:rPr>
            </w:pPr>
            <w:r w:rsidRPr="00C2357A">
              <w:rPr>
                <w:rFonts w:ascii="Arial" w:hAnsi="Arial" w:cs="Arial"/>
                <w:b/>
                <w:color w:val="000000"/>
                <w:sz w:val="20"/>
                <w:szCs w:val="20"/>
                <w:lang w:val="en-US" w:eastAsia="en-US"/>
              </w:rPr>
              <w:t>10222</w:t>
            </w:r>
          </w:p>
        </w:tc>
        <w:tc>
          <w:tcPr>
            <w:tcW w:w="787" w:type="dxa"/>
            <w:shd w:val="clear" w:color="auto" w:fill="FFFFFF"/>
            <w:vAlign w:val="center"/>
          </w:tcPr>
          <w:p w14:paraId="3B4B8CFD" w14:textId="77777777" w:rsidR="00A91DA2" w:rsidRPr="00C2357A" w:rsidRDefault="00A91DA2" w:rsidP="00A91DA2">
            <w:pPr>
              <w:autoSpaceDE w:val="0"/>
              <w:autoSpaceDN w:val="0"/>
              <w:adjustRightInd w:val="0"/>
              <w:spacing w:after="0" w:line="240" w:lineRule="auto"/>
              <w:ind w:left="60" w:right="60"/>
              <w:rPr>
                <w:rFonts w:ascii="Arial" w:hAnsi="Arial" w:cs="Arial"/>
                <w:b/>
                <w:color w:val="000000"/>
                <w:sz w:val="20"/>
                <w:szCs w:val="20"/>
                <w:lang w:val="en-US" w:eastAsia="en-US"/>
              </w:rPr>
            </w:pPr>
            <w:r w:rsidRPr="00C2357A">
              <w:rPr>
                <w:rFonts w:ascii="Arial" w:hAnsi="Arial" w:cs="Arial"/>
                <w:b/>
                <w:color w:val="000000"/>
                <w:sz w:val="20"/>
                <w:szCs w:val="20"/>
                <w:lang w:val="en-US" w:eastAsia="en-US"/>
              </w:rPr>
              <w:t>42505*</w:t>
            </w:r>
          </w:p>
        </w:tc>
      </w:tr>
      <w:tr w:rsidR="00A91DA2" w:rsidRPr="00C2357A" w14:paraId="240F9C70" w14:textId="77777777" w:rsidTr="00F264DF">
        <w:trPr>
          <w:cantSplit/>
          <w:trHeight w:val="107"/>
        </w:trPr>
        <w:tc>
          <w:tcPr>
            <w:tcW w:w="3512" w:type="dxa"/>
            <w:gridSpan w:val="2"/>
            <w:vMerge/>
            <w:shd w:val="clear" w:color="auto" w:fill="FFFFFF"/>
          </w:tcPr>
          <w:p w14:paraId="4DD1DF14" w14:textId="77777777" w:rsidR="00A91DA2" w:rsidRPr="00C2357A" w:rsidRDefault="00A91DA2" w:rsidP="00A91DA2">
            <w:pPr>
              <w:autoSpaceDE w:val="0"/>
              <w:autoSpaceDN w:val="0"/>
              <w:adjustRightInd w:val="0"/>
              <w:spacing w:after="0" w:line="240" w:lineRule="auto"/>
              <w:rPr>
                <w:rFonts w:ascii="Arial" w:hAnsi="Arial" w:cs="Arial"/>
                <w:b/>
                <w:color w:val="000000"/>
                <w:sz w:val="20"/>
                <w:szCs w:val="20"/>
                <w:lang w:val="en-US" w:eastAsia="en-US"/>
              </w:rPr>
            </w:pPr>
          </w:p>
        </w:tc>
        <w:tc>
          <w:tcPr>
            <w:tcW w:w="1879" w:type="dxa"/>
            <w:shd w:val="clear" w:color="auto" w:fill="FFFFFF"/>
          </w:tcPr>
          <w:p w14:paraId="0767D690" w14:textId="7FCE2AD1" w:rsidR="00A91DA2" w:rsidRPr="00A91DA2" w:rsidRDefault="00A91DA2" w:rsidP="00A91DA2">
            <w:pPr>
              <w:autoSpaceDE w:val="0"/>
              <w:autoSpaceDN w:val="0"/>
              <w:adjustRightInd w:val="0"/>
              <w:spacing w:after="0" w:line="240" w:lineRule="auto"/>
              <w:ind w:left="60" w:right="60"/>
              <w:rPr>
                <w:rFonts w:ascii="Arial" w:hAnsi="Arial" w:cs="Arial"/>
                <w:b/>
                <w:color w:val="000000"/>
                <w:sz w:val="20"/>
                <w:szCs w:val="20"/>
                <w:lang w:eastAsia="en-US"/>
              </w:rPr>
            </w:pPr>
            <w:r w:rsidRPr="00A91DA2">
              <w:rPr>
                <w:rFonts w:ascii="Arial" w:hAnsi="Arial" w:cs="Arial"/>
                <w:b/>
                <w:color w:val="000000"/>
                <w:sz w:val="20"/>
                <w:szCs w:val="20"/>
                <w:lang w:eastAsia="en-US"/>
              </w:rPr>
              <w:t xml:space="preserve"> %</w:t>
            </w:r>
          </w:p>
        </w:tc>
        <w:tc>
          <w:tcPr>
            <w:tcW w:w="1127" w:type="dxa"/>
            <w:shd w:val="clear" w:color="auto" w:fill="FFFFFF"/>
            <w:vAlign w:val="center"/>
          </w:tcPr>
          <w:p w14:paraId="359F130D" w14:textId="77777777" w:rsidR="00A91DA2" w:rsidRPr="00C2357A" w:rsidRDefault="00A91DA2" w:rsidP="00A91DA2">
            <w:pPr>
              <w:autoSpaceDE w:val="0"/>
              <w:autoSpaceDN w:val="0"/>
              <w:adjustRightInd w:val="0"/>
              <w:spacing w:after="0" w:line="240" w:lineRule="auto"/>
              <w:ind w:left="60" w:right="60"/>
              <w:rPr>
                <w:rFonts w:ascii="Arial" w:hAnsi="Arial" w:cs="Arial"/>
                <w:b/>
                <w:color w:val="000000"/>
                <w:sz w:val="20"/>
                <w:szCs w:val="20"/>
                <w:lang w:val="en-US" w:eastAsia="en-US"/>
              </w:rPr>
            </w:pPr>
            <w:r w:rsidRPr="00C2357A">
              <w:rPr>
                <w:rFonts w:ascii="Arial" w:hAnsi="Arial" w:cs="Arial"/>
                <w:b/>
                <w:color w:val="000000"/>
                <w:sz w:val="20"/>
                <w:szCs w:val="20"/>
                <w:lang w:val="en-US" w:eastAsia="en-US"/>
              </w:rPr>
              <w:t>76,0</w:t>
            </w:r>
          </w:p>
        </w:tc>
        <w:tc>
          <w:tcPr>
            <w:tcW w:w="1128" w:type="dxa"/>
            <w:shd w:val="clear" w:color="auto" w:fill="FFFFFF"/>
            <w:vAlign w:val="center"/>
          </w:tcPr>
          <w:p w14:paraId="32AAB12A" w14:textId="77777777" w:rsidR="00A91DA2" w:rsidRPr="00C2357A" w:rsidRDefault="00A91DA2" w:rsidP="00A91DA2">
            <w:pPr>
              <w:autoSpaceDE w:val="0"/>
              <w:autoSpaceDN w:val="0"/>
              <w:adjustRightInd w:val="0"/>
              <w:spacing w:after="0" w:line="240" w:lineRule="auto"/>
              <w:ind w:left="60" w:right="60"/>
              <w:rPr>
                <w:rFonts w:ascii="Arial" w:hAnsi="Arial" w:cs="Arial"/>
                <w:b/>
                <w:color w:val="000000"/>
                <w:sz w:val="20"/>
                <w:szCs w:val="20"/>
                <w:lang w:val="en-US" w:eastAsia="en-US"/>
              </w:rPr>
            </w:pPr>
            <w:r w:rsidRPr="00C2357A">
              <w:rPr>
                <w:rFonts w:ascii="Arial" w:hAnsi="Arial" w:cs="Arial"/>
                <w:b/>
                <w:color w:val="000000"/>
                <w:sz w:val="20"/>
                <w:szCs w:val="20"/>
                <w:lang w:val="en-US" w:eastAsia="en-US"/>
              </w:rPr>
              <w:t>24,0</w:t>
            </w:r>
          </w:p>
        </w:tc>
        <w:tc>
          <w:tcPr>
            <w:tcW w:w="787" w:type="dxa"/>
            <w:shd w:val="clear" w:color="auto" w:fill="FFFFFF"/>
            <w:vAlign w:val="center"/>
          </w:tcPr>
          <w:p w14:paraId="595B711F" w14:textId="77777777" w:rsidR="00A91DA2" w:rsidRPr="00C2357A" w:rsidRDefault="00A91DA2" w:rsidP="00A91DA2">
            <w:pPr>
              <w:autoSpaceDE w:val="0"/>
              <w:autoSpaceDN w:val="0"/>
              <w:adjustRightInd w:val="0"/>
              <w:spacing w:after="0" w:line="240" w:lineRule="auto"/>
              <w:ind w:left="60" w:right="60"/>
              <w:rPr>
                <w:rFonts w:ascii="Arial" w:hAnsi="Arial" w:cs="Arial"/>
                <w:b/>
                <w:color w:val="000000"/>
                <w:sz w:val="20"/>
                <w:szCs w:val="20"/>
                <w:lang w:val="en-US" w:eastAsia="en-US"/>
              </w:rPr>
            </w:pPr>
            <w:r w:rsidRPr="00C2357A">
              <w:rPr>
                <w:rFonts w:ascii="Arial" w:hAnsi="Arial" w:cs="Arial"/>
                <w:b/>
                <w:color w:val="000000"/>
                <w:sz w:val="20"/>
                <w:szCs w:val="20"/>
                <w:lang w:val="en-US" w:eastAsia="en-US"/>
              </w:rPr>
              <w:t>100,0</w:t>
            </w:r>
          </w:p>
        </w:tc>
      </w:tr>
    </w:tbl>
    <w:p w14:paraId="05F136EE" w14:textId="77777777" w:rsidR="00021CA7" w:rsidRDefault="00021CA7" w:rsidP="00021CA7">
      <w:pPr>
        <w:autoSpaceDE w:val="0"/>
        <w:autoSpaceDN w:val="0"/>
        <w:adjustRightInd w:val="0"/>
        <w:spacing w:after="0" w:line="240" w:lineRule="auto"/>
        <w:rPr>
          <w:rFonts w:ascii="Arial" w:hAnsi="Arial" w:cs="Arial"/>
          <w:color w:val="000000"/>
          <w:sz w:val="16"/>
          <w:szCs w:val="16"/>
        </w:rPr>
      </w:pPr>
      <w:r w:rsidRPr="00605A45">
        <w:rPr>
          <w:rFonts w:ascii="Arial" w:hAnsi="Arial" w:cs="Arial"/>
          <w:color w:val="000000"/>
          <w:sz w:val="16"/>
          <w:szCs w:val="16"/>
        </w:rPr>
        <w:t xml:space="preserve">*Ο συνολικός αριθμός δεν αθροίζει σε </w:t>
      </w:r>
      <w:r>
        <w:rPr>
          <w:rFonts w:ascii="Arial" w:hAnsi="Arial" w:cs="Arial"/>
          <w:color w:val="000000"/>
          <w:sz w:val="16"/>
          <w:szCs w:val="16"/>
        </w:rPr>
        <w:t>42 5</w:t>
      </w:r>
      <w:r w:rsidR="00F264DF" w:rsidRPr="00F264DF">
        <w:rPr>
          <w:rFonts w:ascii="Arial" w:hAnsi="Arial" w:cs="Arial"/>
          <w:color w:val="000000"/>
          <w:sz w:val="16"/>
          <w:szCs w:val="16"/>
        </w:rPr>
        <w:t>19</w:t>
      </w:r>
      <w:r>
        <w:rPr>
          <w:rFonts w:ascii="Arial" w:hAnsi="Arial" w:cs="Arial"/>
          <w:color w:val="000000"/>
          <w:sz w:val="16"/>
          <w:szCs w:val="16"/>
        </w:rPr>
        <w:t xml:space="preserve"> </w:t>
      </w:r>
      <w:r w:rsidRPr="00605A45">
        <w:rPr>
          <w:rFonts w:ascii="Arial" w:hAnsi="Arial" w:cs="Arial"/>
          <w:color w:val="000000"/>
          <w:sz w:val="16"/>
          <w:szCs w:val="16"/>
        </w:rPr>
        <w:t xml:space="preserve">λόγω </w:t>
      </w:r>
      <w:r>
        <w:rPr>
          <w:rFonts w:ascii="Arial" w:hAnsi="Arial" w:cs="Arial"/>
          <w:color w:val="000000"/>
          <w:sz w:val="16"/>
          <w:szCs w:val="16"/>
        </w:rPr>
        <w:t>14</w:t>
      </w:r>
      <w:r w:rsidRPr="00605A45">
        <w:rPr>
          <w:rFonts w:ascii="Arial" w:hAnsi="Arial" w:cs="Arial"/>
          <w:color w:val="000000"/>
          <w:sz w:val="16"/>
          <w:szCs w:val="16"/>
        </w:rPr>
        <w:t xml:space="preserve"> απουσών τιμών στη μεταβλητή </w:t>
      </w:r>
      <w:r>
        <w:rPr>
          <w:rFonts w:ascii="Arial" w:hAnsi="Arial" w:cs="Arial"/>
          <w:color w:val="000000"/>
          <w:sz w:val="16"/>
          <w:szCs w:val="16"/>
        </w:rPr>
        <w:t>είδος φοίτησης</w:t>
      </w:r>
      <w:r w:rsidR="00840AE2">
        <w:rPr>
          <w:rFonts w:ascii="Arial" w:hAnsi="Arial" w:cs="Arial"/>
          <w:color w:val="000000"/>
          <w:sz w:val="16"/>
          <w:szCs w:val="16"/>
        </w:rPr>
        <w:t>.</w:t>
      </w:r>
    </w:p>
    <w:p w14:paraId="11D4EB75" w14:textId="77777777" w:rsidR="00F264DF" w:rsidRPr="00523501" w:rsidRDefault="00F264DF" w:rsidP="00021CA7">
      <w:pPr>
        <w:autoSpaceDE w:val="0"/>
        <w:autoSpaceDN w:val="0"/>
        <w:adjustRightInd w:val="0"/>
        <w:spacing w:after="0" w:line="240" w:lineRule="auto"/>
        <w:rPr>
          <w:rFonts w:ascii="Times New Roman" w:hAnsi="Times New Roman"/>
          <w:sz w:val="24"/>
          <w:szCs w:val="24"/>
          <w:lang w:eastAsia="en-US"/>
        </w:rPr>
      </w:pPr>
    </w:p>
    <w:p w14:paraId="30599450" w14:textId="69B59F9C" w:rsidR="007E5883" w:rsidRPr="0071235A" w:rsidRDefault="00F31825" w:rsidP="007E5883">
      <w:pPr>
        <w:autoSpaceDE w:val="0"/>
        <w:autoSpaceDN w:val="0"/>
        <w:adjustRightInd w:val="0"/>
        <w:spacing w:after="0"/>
        <w:jc w:val="both"/>
        <w:rPr>
          <w:rFonts w:ascii="Arial" w:eastAsia="Calibri" w:hAnsi="Arial" w:cs="Arial"/>
          <w:lang w:eastAsia="en-US"/>
        </w:rPr>
      </w:pPr>
      <w:r>
        <w:rPr>
          <w:rFonts w:ascii="Arial" w:eastAsia="Calibri" w:hAnsi="Arial" w:cs="Arial"/>
          <w:lang w:eastAsia="en-US"/>
        </w:rPr>
        <w:t>Τέλος, ο Πίνακας 2</w:t>
      </w:r>
      <w:r w:rsidR="00840AE2">
        <w:rPr>
          <w:rFonts w:ascii="Arial" w:eastAsia="Calibri" w:hAnsi="Arial" w:cs="Arial"/>
          <w:lang w:eastAsia="en-US"/>
        </w:rPr>
        <w:t>2</w:t>
      </w:r>
      <w:r>
        <w:rPr>
          <w:rFonts w:ascii="Arial" w:eastAsia="Calibri" w:hAnsi="Arial" w:cs="Arial"/>
          <w:lang w:eastAsia="en-US"/>
        </w:rPr>
        <w:t xml:space="preserve"> παρουσιάζει δεδομένα σχετικά με το </w:t>
      </w:r>
      <w:r w:rsidR="00021CA7">
        <w:rPr>
          <w:rFonts w:ascii="Arial" w:eastAsia="Calibri" w:hAnsi="Arial" w:cs="Arial"/>
          <w:lang w:eastAsia="en-US"/>
        </w:rPr>
        <w:t xml:space="preserve">ποσοστό των </w:t>
      </w:r>
      <w:r w:rsidR="00AD319F">
        <w:rPr>
          <w:rFonts w:ascii="Arial" w:eastAsia="Calibri" w:hAnsi="Arial" w:cs="Arial"/>
          <w:lang w:eastAsia="en-US"/>
        </w:rPr>
        <w:t xml:space="preserve">φοιτητών/φοιτητριών </w:t>
      </w:r>
      <w:r w:rsidR="007E5883" w:rsidRPr="007E5883">
        <w:rPr>
          <w:rFonts w:ascii="Arial" w:eastAsia="Calibri" w:hAnsi="Arial" w:cs="Arial"/>
          <w:lang w:eastAsia="en-US"/>
        </w:rPr>
        <w:t xml:space="preserve">στα Δημόσια και Ιδιωτικά Πανεπιστήμια ανά επιστημονικό πεδίο σπουδών ISCED </w:t>
      </w:r>
      <w:r w:rsidR="00F613C6">
        <w:rPr>
          <w:rFonts w:ascii="Arial" w:eastAsia="Calibri" w:hAnsi="Arial" w:cs="Arial"/>
          <w:lang w:eastAsia="en-US"/>
        </w:rPr>
        <w:t xml:space="preserve">2013 </w:t>
      </w:r>
      <w:r w:rsidR="007E5883" w:rsidRPr="007E5883">
        <w:rPr>
          <w:rFonts w:ascii="Arial" w:eastAsia="Calibri" w:hAnsi="Arial" w:cs="Arial"/>
          <w:lang w:eastAsia="en-US"/>
        </w:rPr>
        <w:t xml:space="preserve">και ανά </w:t>
      </w:r>
      <w:r w:rsidR="002C3A7E">
        <w:rPr>
          <w:rFonts w:ascii="Arial" w:eastAsia="Calibri" w:hAnsi="Arial" w:cs="Arial"/>
          <w:lang w:eastAsia="en-US"/>
        </w:rPr>
        <w:t>είδος</w:t>
      </w:r>
      <w:r w:rsidR="007E5883" w:rsidRPr="007E5883">
        <w:rPr>
          <w:rFonts w:ascii="Arial" w:eastAsia="Calibri" w:hAnsi="Arial" w:cs="Arial"/>
          <w:lang w:eastAsia="en-US"/>
        </w:rPr>
        <w:t xml:space="preserve"> φοίτησης</w:t>
      </w:r>
      <w:r w:rsidR="007E5883">
        <w:rPr>
          <w:rFonts w:ascii="Arial" w:eastAsia="Calibri" w:hAnsi="Arial" w:cs="Arial"/>
          <w:lang w:eastAsia="en-US"/>
        </w:rPr>
        <w:t xml:space="preserve">. Στα Δημόσια και Ιδιωτικά Πανεπιστήμια, σε όλα τα επιστημονικά πεδία σπουδών η πλειοψηφία </w:t>
      </w:r>
      <w:r w:rsidR="007E5883" w:rsidRPr="00A362F9">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007E5883">
        <w:rPr>
          <w:rFonts w:ascii="Arial" w:eastAsia="Calibri" w:hAnsi="Arial" w:cs="Arial"/>
          <w:lang w:eastAsia="en-US"/>
        </w:rPr>
        <w:t xml:space="preserve"> </w:t>
      </w:r>
      <w:r w:rsidR="0071235A">
        <w:rPr>
          <w:rFonts w:ascii="Arial" w:eastAsia="Calibri" w:hAnsi="Arial" w:cs="Arial"/>
          <w:lang w:eastAsia="en-US"/>
        </w:rPr>
        <w:t xml:space="preserve">(&gt;50%) </w:t>
      </w:r>
      <w:r w:rsidR="007E5883">
        <w:rPr>
          <w:rFonts w:ascii="Arial" w:eastAsia="Calibri" w:hAnsi="Arial" w:cs="Arial"/>
          <w:lang w:eastAsia="en-US"/>
        </w:rPr>
        <w:t xml:space="preserve">φοιτούσε με καθεστώς πλήρους φοίτησης. Η μόνη εξαίρεση αποτελεί το επιστημονικό </w:t>
      </w:r>
      <w:r w:rsidR="00F613C6">
        <w:rPr>
          <w:rFonts w:ascii="Arial" w:eastAsia="Calibri" w:hAnsi="Arial" w:cs="Arial"/>
          <w:lang w:eastAsia="en-US"/>
        </w:rPr>
        <w:t>πεδίο σπουδών Παροχή Υπηρεσιών</w:t>
      </w:r>
      <w:r w:rsidR="007E5883" w:rsidRPr="0071235A">
        <w:rPr>
          <w:rFonts w:ascii="Arial" w:eastAsia="Calibri" w:hAnsi="Arial" w:cs="Arial"/>
          <w:lang w:eastAsia="en-US"/>
        </w:rPr>
        <w:t xml:space="preserve"> στα Δημόσια Πανεπιστήμια όπου όλοι οι </w:t>
      </w:r>
      <w:r w:rsidR="00AD319F">
        <w:rPr>
          <w:rFonts w:ascii="Arial" w:eastAsia="Calibri" w:hAnsi="Arial" w:cs="Arial"/>
          <w:lang w:eastAsia="en-US"/>
        </w:rPr>
        <w:t>φοιτητές/φοιτήτριες</w:t>
      </w:r>
      <w:r w:rsidR="007E5883" w:rsidRPr="0071235A">
        <w:rPr>
          <w:rFonts w:ascii="Arial" w:eastAsia="Calibri" w:hAnsi="Arial" w:cs="Arial"/>
          <w:lang w:eastAsia="en-US"/>
        </w:rPr>
        <w:t xml:space="preserve"> φοιτούσαν με  </w:t>
      </w:r>
      <w:r w:rsidRPr="0071235A">
        <w:rPr>
          <w:rFonts w:ascii="Arial" w:eastAsia="Calibri" w:hAnsi="Arial" w:cs="Arial"/>
          <w:lang w:eastAsia="en-US"/>
        </w:rPr>
        <w:t xml:space="preserve">καθεστώς </w:t>
      </w:r>
      <w:r w:rsidR="007E5883" w:rsidRPr="0071235A">
        <w:rPr>
          <w:rFonts w:ascii="Arial" w:eastAsia="Calibri" w:hAnsi="Arial" w:cs="Arial"/>
          <w:lang w:eastAsia="en-US"/>
        </w:rPr>
        <w:t xml:space="preserve">μερικής </w:t>
      </w:r>
      <w:r w:rsidRPr="0071235A">
        <w:rPr>
          <w:rFonts w:ascii="Arial" w:eastAsia="Calibri" w:hAnsi="Arial" w:cs="Arial"/>
          <w:lang w:eastAsia="en-US"/>
        </w:rPr>
        <w:t>φοίτησης</w:t>
      </w:r>
      <w:r w:rsidR="007E5883" w:rsidRPr="0071235A">
        <w:rPr>
          <w:rFonts w:ascii="Arial" w:eastAsia="Calibri" w:hAnsi="Arial" w:cs="Arial"/>
          <w:lang w:eastAsia="en-US"/>
        </w:rPr>
        <w:t>.</w:t>
      </w:r>
      <w:r w:rsidR="0071235A" w:rsidRPr="0071235A">
        <w:rPr>
          <w:rFonts w:ascii="Arial" w:eastAsia="Calibri" w:hAnsi="Arial" w:cs="Arial"/>
          <w:lang w:eastAsia="en-US"/>
        </w:rPr>
        <w:t xml:space="preserve"> Το μεγαλύτερο ποσοστό </w:t>
      </w:r>
      <w:r w:rsidR="00AD319F">
        <w:rPr>
          <w:rFonts w:ascii="Arial" w:eastAsia="Calibri" w:hAnsi="Arial" w:cs="Arial"/>
          <w:lang w:eastAsia="en-US"/>
        </w:rPr>
        <w:t>φοιτητών/φοιτητριών</w:t>
      </w:r>
      <w:r w:rsidR="00A93119">
        <w:rPr>
          <w:rFonts w:ascii="Arial" w:eastAsia="Calibri" w:hAnsi="Arial" w:cs="Arial"/>
          <w:lang w:eastAsia="en-US"/>
        </w:rPr>
        <w:t xml:space="preserve"> </w:t>
      </w:r>
      <w:r w:rsidR="00334FFC">
        <w:rPr>
          <w:rFonts w:ascii="Arial" w:eastAsia="Calibri" w:hAnsi="Arial" w:cs="Arial"/>
          <w:lang w:eastAsia="en-US"/>
        </w:rPr>
        <w:t xml:space="preserve">που φοιτούν </w:t>
      </w:r>
      <w:r w:rsidR="0071235A" w:rsidRPr="0071235A">
        <w:rPr>
          <w:rFonts w:ascii="Arial" w:eastAsia="Calibri" w:hAnsi="Arial" w:cs="Arial"/>
          <w:lang w:eastAsia="en-US"/>
        </w:rPr>
        <w:t xml:space="preserve">με καθεστώς μερικής φοίτησης στα Δημόσια Πανεπιστήμια </w:t>
      </w:r>
      <w:r w:rsidR="006A7A7E">
        <w:rPr>
          <w:rFonts w:ascii="Arial" w:eastAsia="Calibri" w:hAnsi="Arial" w:cs="Arial"/>
          <w:lang w:eastAsia="en-US"/>
        </w:rPr>
        <w:t>καταγράφεται</w:t>
      </w:r>
      <w:r w:rsidR="0071235A" w:rsidRPr="0071235A">
        <w:rPr>
          <w:rFonts w:ascii="Arial" w:eastAsia="Calibri" w:hAnsi="Arial" w:cs="Arial"/>
          <w:lang w:eastAsia="en-US"/>
        </w:rPr>
        <w:t xml:space="preserve"> στο επιστημονικό πεδίο σπουδών </w:t>
      </w:r>
      <w:r w:rsidR="0071235A" w:rsidRPr="007E5883">
        <w:rPr>
          <w:rFonts w:ascii="Arial" w:hAnsi="Arial" w:cs="Arial"/>
          <w:color w:val="000000"/>
          <w:lang w:eastAsia="en-US"/>
        </w:rPr>
        <w:t>Διοίκηση Επιχειρήσεων και Νομική</w:t>
      </w:r>
      <w:r w:rsidR="0071235A" w:rsidRPr="0071235A">
        <w:rPr>
          <w:rFonts w:ascii="Arial" w:hAnsi="Arial" w:cs="Arial"/>
          <w:color w:val="000000"/>
          <w:lang w:eastAsia="en-US"/>
        </w:rPr>
        <w:t xml:space="preserve"> (</w:t>
      </w:r>
      <w:r w:rsidR="00F613C6">
        <w:rPr>
          <w:rFonts w:ascii="Arial" w:hAnsi="Arial" w:cs="Arial"/>
          <w:color w:val="000000"/>
          <w:lang w:eastAsia="en-US"/>
        </w:rPr>
        <w:t>48,6</w:t>
      </w:r>
      <w:r w:rsidR="0071235A" w:rsidRPr="0071235A">
        <w:rPr>
          <w:rFonts w:ascii="Arial" w:hAnsi="Arial" w:cs="Arial"/>
          <w:color w:val="000000"/>
          <w:lang w:eastAsia="en-US"/>
        </w:rPr>
        <w:t xml:space="preserve">%) και στα Ιδιωτικά Πανεπιστήμια στα επιστημονικά πεδία σπουδών </w:t>
      </w:r>
      <w:r w:rsidR="0071235A" w:rsidRPr="007E5883">
        <w:rPr>
          <w:rFonts w:ascii="Arial" w:hAnsi="Arial" w:cs="Arial"/>
          <w:color w:val="000000"/>
          <w:lang w:eastAsia="en-US"/>
        </w:rPr>
        <w:t>Τέχνες και Ανθρωπιστικές Επιστήμες</w:t>
      </w:r>
      <w:r w:rsidR="0071235A" w:rsidRPr="0071235A">
        <w:rPr>
          <w:rFonts w:ascii="Arial" w:hAnsi="Arial" w:cs="Arial"/>
          <w:color w:val="000000"/>
          <w:lang w:eastAsia="en-US"/>
        </w:rPr>
        <w:t xml:space="preserve"> (26%) και </w:t>
      </w:r>
      <w:r w:rsidR="0071235A" w:rsidRPr="007E5883">
        <w:rPr>
          <w:rFonts w:ascii="Arial" w:hAnsi="Arial" w:cs="Arial"/>
          <w:color w:val="000000"/>
          <w:lang w:eastAsia="en-US"/>
        </w:rPr>
        <w:t>Διοίκηση Επιχειρήσεων και Νομική</w:t>
      </w:r>
      <w:r w:rsidR="0071235A" w:rsidRPr="0071235A">
        <w:rPr>
          <w:rFonts w:ascii="Arial" w:hAnsi="Arial" w:cs="Arial"/>
          <w:color w:val="000000"/>
          <w:lang w:eastAsia="en-US"/>
        </w:rPr>
        <w:t xml:space="preserve"> (26</w:t>
      </w:r>
      <w:r w:rsidR="00F613C6">
        <w:rPr>
          <w:rFonts w:ascii="Arial" w:hAnsi="Arial" w:cs="Arial"/>
          <w:color w:val="000000"/>
          <w:lang w:eastAsia="en-US"/>
        </w:rPr>
        <w:t>,1</w:t>
      </w:r>
      <w:r w:rsidR="0071235A" w:rsidRPr="0071235A">
        <w:rPr>
          <w:rFonts w:ascii="Arial" w:hAnsi="Arial" w:cs="Arial"/>
          <w:color w:val="000000"/>
          <w:lang w:eastAsia="en-US"/>
        </w:rPr>
        <w:t>%).</w:t>
      </w:r>
    </w:p>
    <w:p w14:paraId="779B8C5D" w14:textId="269CEAFC" w:rsidR="00397A7F" w:rsidRDefault="00397A7F" w:rsidP="007E5883">
      <w:pPr>
        <w:autoSpaceDE w:val="0"/>
        <w:autoSpaceDN w:val="0"/>
        <w:adjustRightInd w:val="0"/>
        <w:spacing w:after="0"/>
        <w:rPr>
          <w:rFonts w:ascii="Times New Roman" w:hAnsi="Times New Roman"/>
          <w:b/>
          <w:sz w:val="24"/>
          <w:szCs w:val="24"/>
          <w:lang w:eastAsia="en-US"/>
        </w:rPr>
      </w:pPr>
    </w:p>
    <w:p w14:paraId="6CEF9A5D" w14:textId="77777777" w:rsidR="00D8786F" w:rsidRPr="00523501" w:rsidRDefault="00D8786F" w:rsidP="007E5883">
      <w:pPr>
        <w:autoSpaceDE w:val="0"/>
        <w:autoSpaceDN w:val="0"/>
        <w:adjustRightInd w:val="0"/>
        <w:spacing w:after="0"/>
        <w:rPr>
          <w:rFonts w:ascii="Times New Roman" w:hAnsi="Times New Roman"/>
          <w:b/>
          <w:sz w:val="24"/>
          <w:szCs w:val="24"/>
          <w:lang w:eastAsia="en-US"/>
        </w:rPr>
      </w:pPr>
    </w:p>
    <w:p w14:paraId="2564BAAE" w14:textId="5EC42CFA" w:rsidR="000A300C" w:rsidRDefault="003328EB" w:rsidP="003328EB">
      <w:pPr>
        <w:pStyle w:val="Caption"/>
        <w:jc w:val="both"/>
        <w:rPr>
          <w:rFonts w:ascii="Arial" w:hAnsi="Arial" w:cs="Arial"/>
          <w:b w:val="0"/>
          <w:sz w:val="22"/>
          <w:szCs w:val="22"/>
          <w:lang w:eastAsia="en-US"/>
        </w:rPr>
      </w:pPr>
      <w:bookmarkStart w:id="51" w:name="_Toc87965838"/>
      <w:r w:rsidRPr="003328EB">
        <w:rPr>
          <w:rFonts w:ascii="Arial" w:hAnsi="Arial" w:cs="Arial"/>
          <w:sz w:val="22"/>
          <w:szCs w:val="22"/>
        </w:rPr>
        <w:lastRenderedPageBreak/>
        <w:t xml:space="preserve">Πίνακας </w:t>
      </w:r>
      <w:r w:rsidRPr="003328EB">
        <w:rPr>
          <w:rFonts w:ascii="Arial" w:hAnsi="Arial" w:cs="Arial"/>
          <w:sz w:val="22"/>
          <w:szCs w:val="22"/>
        </w:rPr>
        <w:fldChar w:fldCharType="begin"/>
      </w:r>
      <w:r w:rsidRPr="003328EB">
        <w:rPr>
          <w:rFonts w:ascii="Arial" w:hAnsi="Arial" w:cs="Arial"/>
          <w:sz w:val="22"/>
          <w:szCs w:val="22"/>
        </w:rPr>
        <w:instrText xml:space="preserve"> SEQ Πίνακας \* ARABIC </w:instrText>
      </w:r>
      <w:r w:rsidRPr="003328EB">
        <w:rPr>
          <w:rFonts w:ascii="Arial" w:hAnsi="Arial" w:cs="Arial"/>
          <w:sz w:val="22"/>
          <w:szCs w:val="22"/>
        </w:rPr>
        <w:fldChar w:fldCharType="separate"/>
      </w:r>
      <w:r w:rsidR="004515A7">
        <w:rPr>
          <w:rFonts w:ascii="Arial" w:hAnsi="Arial" w:cs="Arial"/>
          <w:noProof/>
          <w:sz w:val="22"/>
          <w:szCs w:val="22"/>
        </w:rPr>
        <w:t>22</w:t>
      </w:r>
      <w:r w:rsidRPr="003328EB">
        <w:rPr>
          <w:rFonts w:ascii="Arial" w:hAnsi="Arial" w:cs="Arial"/>
          <w:sz w:val="22"/>
          <w:szCs w:val="22"/>
        </w:rPr>
        <w:fldChar w:fldCharType="end"/>
      </w:r>
      <w:r>
        <w:rPr>
          <w:rFonts w:ascii="Arial" w:hAnsi="Arial" w:cs="Arial"/>
          <w:sz w:val="22"/>
          <w:szCs w:val="22"/>
        </w:rPr>
        <w:t xml:space="preserve">. </w:t>
      </w:r>
      <w:r w:rsidR="007E5883" w:rsidRPr="007E5883">
        <w:rPr>
          <w:rFonts w:ascii="Arial" w:hAnsi="Arial" w:cs="Arial"/>
          <w:b w:val="0"/>
          <w:sz w:val="22"/>
          <w:szCs w:val="22"/>
        </w:rPr>
        <w:t>Π</w:t>
      </w:r>
      <w:r w:rsidR="007E5883">
        <w:rPr>
          <w:rFonts w:ascii="Arial" w:hAnsi="Arial" w:cs="Arial"/>
          <w:b w:val="0"/>
          <w:sz w:val="22"/>
          <w:szCs w:val="22"/>
          <w:lang w:eastAsia="en-US"/>
        </w:rPr>
        <w:t xml:space="preserve">οσοστό </w:t>
      </w:r>
      <w:r w:rsidR="00AD319F">
        <w:rPr>
          <w:rFonts w:ascii="Arial" w:hAnsi="Arial" w:cs="Arial"/>
          <w:b w:val="0"/>
          <w:sz w:val="22"/>
          <w:szCs w:val="22"/>
          <w:lang w:eastAsia="en-US"/>
        </w:rPr>
        <w:t xml:space="preserve">φοιτητών/φοιτητριών </w:t>
      </w:r>
      <w:r w:rsidR="000A300C" w:rsidRPr="00DC365A">
        <w:rPr>
          <w:rFonts w:ascii="Arial" w:hAnsi="Arial" w:cs="Arial"/>
          <w:b w:val="0"/>
          <w:sz w:val="22"/>
          <w:szCs w:val="22"/>
          <w:lang w:eastAsia="en-US"/>
        </w:rPr>
        <w:t xml:space="preserve">στα </w:t>
      </w:r>
      <w:r w:rsidR="007E5883">
        <w:rPr>
          <w:rFonts w:ascii="Arial" w:hAnsi="Arial" w:cs="Arial"/>
          <w:b w:val="0"/>
          <w:sz w:val="22"/>
          <w:szCs w:val="22"/>
          <w:lang w:eastAsia="en-US"/>
        </w:rPr>
        <w:t xml:space="preserve">Δημόσια και Ιδιωτικά Πανεπιστήμια </w:t>
      </w:r>
      <w:r w:rsidR="000A300C" w:rsidRPr="00DC365A">
        <w:rPr>
          <w:rFonts w:ascii="Arial" w:hAnsi="Arial" w:cs="Arial"/>
          <w:b w:val="0"/>
          <w:sz w:val="22"/>
          <w:szCs w:val="22"/>
          <w:lang w:eastAsia="en-US"/>
        </w:rPr>
        <w:t xml:space="preserve">ανά </w:t>
      </w:r>
      <w:r w:rsidR="00A93119">
        <w:rPr>
          <w:rFonts w:ascii="Arial" w:hAnsi="Arial" w:cs="Arial"/>
          <w:b w:val="0"/>
          <w:sz w:val="22"/>
          <w:szCs w:val="22"/>
          <w:lang w:eastAsia="en-US"/>
        </w:rPr>
        <w:t>ε</w:t>
      </w:r>
      <w:r w:rsidR="00F31825">
        <w:rPr>
          <w:rFonts w:ascii="Arial" w:hAnsi="Arial" w:cs="Arial"/>
          <w:b w:val="0"/>
          <w:sz w:val="22"/>
          <w:szCs w:val="22"/>
          <w:lang w:eastAsia="en-US"/>
        </w:rPr>
        <w:t xml:space="preserve">πιστημονικό </w:t>
      </w:r>
      <w:r w:rsidR="00A93119">
        <w:rPr>
          <w:rFonts w:ascii="Arial" w:hAnsi="Arial" w:cs="Arial"/>
          <w:b w:val="0"/>
          <w:sz w:val="22"/>
          <w:szCs w:val="22"/>
          <w:lang w:eastAsia="en-US"/>
        </w:rPr>
        <w:t>π</w:t>
      </w:r>
      <w:r w:rsidR="00F31825">
        <w:rPr>
          <w:rFonts w:ascii="Arial" w:hAnsi="Arial" w:cs="Arial"/>
          <w:b w:val="0"/>
          <w:sz w:val="22"/>
          <w:szCs w:val="22"/>
          <w:lang w:eastAsia="en-US"/>
        </w:rPr>
        <w:t xml:space="preserve">εδίο </w:t>
      </w:r>
      <w:r w:rsidR="00A93119">
        <w:rPr>
          <w:rFonts w:ascii="Arial" w:hAnsi="Arial" w:cs="Arial"/>
          <w:b w:val="0"/>
          <w:sz w:val="22"/>
          <w:szCs w:val="22"/>
          <w:lang w:eastAsia="en-US"/>
        </w:rPr>
        <w:t>σ</w:t>
      </w:r>
      <w:r w:rsidR="000A300C" w:rsidRPr="00DC365A">
        <w:rPr>
          <w:rFonts w:ascii="Arial" w:hAnsi="Arial" w:cs="Arial"/>
          <w:b w:val="0"/>
          <w:sz w:val="22"/>
          <w:szCs w:val="22"/>
          <w:lang w:eastAsia="en-US"/>
        </w:rPr>
        <w:t xml:space="preserve">πουδών </w:t>
      </w:r>
      <w:r w:rsidR="008C4B31" w:rsidRPr="008C4B31">
        <w:rPr>
          <w:rFonts w:ascii="Arial" w:hAnsi="Arial" w:cs="Arial"/>
          <w:b w:val="0"/>
          <w:sz w:val="22"/>
          <w:szCs w:val="22"/>
          <w:lang w:eastAsia="en-US"/>
        </w:rPr>
        <w:t xml:space="preserve">της Διεθνούς Τυποποιημένης Ταξινόμησης της Εκπαίδευσης </w:t>
      </w:r>
      <w:r w:rsidR="000A300C" w:rsidRPr="00DC365A">
        <w:rPr>
          <w:rFonts w:ascii="Arial" w:hAnsi="Arial" w:cs="Arial"/>
          <w:b w:val="0"/>
          <w:sz w:val="22"/>
          <w:szCs w:val="22"/>
          <w:lang w:val="en-GB" w:eastAsia="en-US"/>
        </w:rPr>
        <w:t>ISCED</w:t>
      </w:r>
      <w:r w:rsidR="000A300C" w:rsidRPr="00DC365A">
        <w:rPr>
          <w:rFonts w:ascii="Arial" w:hAnsi="Arial" w:cs="Arial"/>
          <w:b w:val="0"/>
          <w:sz w:val="22"/>
          <w:szCs w:val="22"/>
          <w:lang w:eastAsia="en-US"/>
        </w:rPr>
        <w:t xml:space="preserve"> </w:t>
      </w:r>
      <w:r w:rsidR="008C4B31">
        <w:rPr>
          <w:rFonts w:ascii="Arial" w:hAnsi="Arial" w:cs="Arial"/>
          <w:b w:val="0"/>
          <w:sz w:val="22"/>
          <w:szCs w:val="22"/>
          <w:lang w:eastAsia="en-US"/>
        </w:rPr>
        <w:t xml:space="preserve">2013 </w:t>
      </w:r>
      <w:r w:rsidR="000A300C" w:rsidRPr="00DC365A">
        <w:rPr>
          <w:rFonts w:ascii="Arial" w:hAnsi="Arial" w:cs="Arial"/>
          <w:b w:val="0"/>
          <w:sz w:val="22"/>
          <w:szCs w:val="22"/>
          <w:lang w:eastAsia="en-US"/>
        </w:rPr>
        <w:t xml:space="preserve">και ανά </w:t>
      </w:r>
      <w:r w:rsidR="002C3A7E">
        <w:rPr>
          <w:rFonts w:ascii="Arial" w:hAnsi="Arial" w:cs="Arial"/>
          <w:b w:val="0"/>
          <w:sz w:val="22"/>
          <w:szCs w:val="22"/>
          <w:lang w:eastAsia="en-US"/>
        </w:rPr>
        <w:t>είδος</w:t>
      </w:r>
      <w:r w:rsidR="000A300C" w:rsidRPr="00DC365A">
        <w:rPr>
          <w:rFonts w:ascii="Arial" w:hAnsi="Arial" w:cs="Arial"/>
          <w:b w:val="0"/>
          <w:sz w:val="22"/>
          <w:szCs w:val="22"/>
          <w:lang w:eastAsia="en-US"/>
        </w:rPr>
        <w:t xml:space="preserve"> </w:t>
      </w:r>
      <w:r w:rsidR="00A93119">
        <w:rPr>
          <w:rFonts w:ascii="Arial" w:hAnsi="Arial" w:cs="Arial"/>
          <w:b w:val="0"/>
          <w:sz w:val="22"/>
          <w:szCs w:val="22"/>
          <w:lang w:eastAsia="en-US"/>
        </w:rPr>
        <w:t>φ</w:t>
      </w:r>
      <w:r w:rsidR="000A300C" w:rsidRPr="00DC365A">
        <w:rPr>
          <w:rFonts w:ascii="Arial" w:hAnsi="Arial" w:cs="Arial"/>
          <w:b w:val="0"/>
          <w:sz w:val="22"/>
          <w:szCs w:val="22"/>
          <w:lang w:eastAsia="en-US"/>
        </w:rPr>
        <w:t>οίτησης</w:t>
      </w:r>
      <w:r w:rsidR="00840AE2">
        <w:rPr>
          <w:rFonts w:ascii="Arial" w:hAnsi="Arial" w:cs="Arial"/>
          <w:b w:val="0"/>
          <w:sz w:val="22"/>
          <w:szCs w:val="22"/>
          <w:lang w:eastAsia="en-US"/>
        </w:rPr>
        <w:t xml:space="preserve"> </w:t>
      </w:r>
      <w:r w:rsidR="00A93119">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840AE2">
        <w:rPr>
          <w:rFonts w:ascii="Arial" w:eastAsia="Calibri" w:hAnsi="Arial" w:cs="Arial"/>
          <w:b w:val="0"/>
          <w:sz w:val="22"/>
          <w:szCs w:val="22"/>
          <w:lang w:eastAsia="en-US"/>
        </w:rPr>
        <w:t xml:space="preserve"> 2020-2021</w:t>
      </w:r>
      <w:bookmarkEnd w:id="51"/>
    </w:p>
    <w:tbl>
      <w:tblPr>
        <w:tblW w:w="856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2"/>
        <w:gridCol w:w="3619"/>
        <w:gridCol w:w="1203"/>
        <w:gridCol w:w="1203"/>
        <w:gridCol w:w="1203"/>
        <w:gridCol w:w="1203"/>
      </w:tblGrid>
      <w:tr w:rsidR="007E5883" w:rsidRPr="007E5883" w14:paraId="70AF4D02" w14:textId="77777777" w:rsidTr="008B7A21">
        <w:trPr>
          <w:cantSplit/>
          <w:trHeight w:val="334"/>
        </w:trPr>
        <w:tc>
          <w:tcPr>
            <w:tcW w:w="3751" w:type="dxa"/>
            <w:gridSpan w:val="2"/>
            <w:vMerge w:val="restart"/>
            <w:tcBorders>
              <w:top w:val="single" w:sz="4" w:space="0" w:color="auto"/>
              <w:bottom w:val="nil"/>
            </w:tcBorders>
            <w:shd w:val="clear" w:color="auto" w:fill="FFFFFF"/>
          </w:tcPr>
          <w:p w14:paraId="23CF3547" w14:textId="6F079BB1" w:rsidR="006533F9" w:rsidRPr="008B7A21" w:rsidRDefault="008B7A21" w:rsidP="008B7A21">
            <w:pPr>
              <w:autoSpaceDE w:val="0"/>
              <w:autoSpaceDN w:val="0"/>
              <w:adjustRightInd w:val="0"/>
              <w:spacing w:before="120" w:after="240" w:line="240" w:lineRule="auto"/>
              <w:rPr>
                <w:rFonts w:ascii="Arial" w:hAnsi="Arial" w:cs="Arial"/>
                <w:b/>
                <w:bCs/>
                <w:color w:val="000000"/>
                <w:sz w:val="20"/>
                <w:szCs w:val="20"/>
                <w:lang w:eastAsia="en-US"/>
              </w:rPr>
            </w:pPr>
            <w:r>
              <w:rPr>
                <w:rFonts w:ascii="Arial" w:hAnsi="Arial" w:cs="Arial"/>
                <w:color w:val="000000"/>
                <w:sz w:val="20"/>
                <w:szCs w:val="20"/>
                <w:lang w:eastAsia="en-US"/>
              </w:rPr>
              <w:t xml:space="preserve">  </w:t>
            </w:r>
            <w:r w:rsidR="006533F9" w:rsidRPr="008B7A21">
              <w:rPr>
                <w:rFonts w:ascii="Arial" w:hAnsi="Arial" w:cs="Arial"/>
                <w:b/>
                <w:bCs/>
                <w:color w:val="000000"/>
                <w:sz w:val="20"/>
                <w:szCs w:val="20"/>
                <w:lang w:eastAsia="en-US"/>
              </w:rPr>
              <w:t xml:space="preserve">Τύπος Πανεπιστημίου </w:t>
            </w:r>
          </w:p>
          <w:p w14:paraId="245A7875" w14:textId="64EFB125" w:rsidR="007E5883" w:rsidRPr="008B7A21" w:rsidRDefault="008B7A21" w:rsidP="00A45635">
            <w:pPr>
              <w:autoSpaceDE w:val="0"/>
              <w:autoSpaceDN w:val="0"/>
              <w:adjustRightInd w:val="0"/>
              <w:spacing w:after="0" w:line="240" w:lineRule="auto"/>
              <w:rPr>
                <w:rFonts w:ascii="Arial" w:hAnsi="Arial" w:cs="Arial"/>
                <w:b/>
                <w:bCs/>
                <w:color w:val="000000"/>
                <w:sz w:val="20"/>
                <w:szCs w:val="20"/>
                <w:lang w:eastAsia="en-US"/>
              </w:rPr>
            </w:pPr>
            <w:r>
              <w:rPr>
                <w:rFonts w:ascii="Arial" w:hAnsi="Arial" w:cs="Arial"/>
                <w:color w:val="000000"/>
                <w:sz w:val="20"/>
                <w:szCs w:val="20"/>
                <w:lang w:eastAsia="en-US"/>
              </w:rPr>
              <w:t xml:space="preserve">  </w:t>
            </w:r>
            <w:r w:rsidR="00A45635">
              <w:rPr>
                <w:rFonts w:ascii="Arial" w:hAnsi="Arial" w:cs="Arial"/>
                <w:b/>
                <w:bCs/>
                <w:color w:val="000000"/>
                <w:sz w:val="20"/>
                <w:szCs w:val="20"/>
                <w:lang w:eastAsia="en-US"/>
              </w:rPr>
              <w:t>Είδος</w:t>
            </w:r>
            <w:r w:rsidR="006533F9" w:rsidRPr="008B7A21">
              <w:rPr>
                <w:rFonts w:ascii="Arial" w:hAnsi="Arial" w:cs="Arial"/>
                <w:b/>
                <w:bCs/>
                <w:color w:val="000000"/>
                <w:sz w:val="20"/>
                <w:szCs w:val="20"/>
                <w:lang w:eastAsia="en-US"/>
              </w:rPr>
              <w:t xml:space="preserve"> </w:t>
            </w:r>
            <w:proofErr w:type="spellStart"/>
            <w:r w:rsidR="006533F9" w:rsidRPr="008B7A21">
              <w:rPr>
                <w:rFonts w:ascii="Arial" w:hAnsi="Arial" w:cs="Arial"/>
                <w:b/>
                <w:bCs/>
                <w:color w:val="000000"/>
                <w:sz w:val="20"/>
                <w:szCs w:val="20"/>
                <w:lang w:val="en-US" w:eastAsia="en-US"/>
              </w:rPr>
              <w:t>Φοίτηση</w:t>
            </w:r>
            <w:proofErr w:type="spellEnd"/>
            <w:r w:rsidR="006533F9" w:rsidRPr="008B7A21">
              <w:rPr>
                <w:rFonts w:ascii="Arial" w:hAnsi="Arial" w:cs="Arial"/>
                <w:b/>
                <w:bCs/>
                <w:color w:val="000000"/>
                <w:sz w:val="20"/>
                <w:szCs w:val="20"/>
                <w:lang w:eastAsia="en-US"/>
              </w:rPr>
              <w:t>ς</w:t>
            </w:r>
          </w:p>
        </w:tc>
        <w:tc>
          <w:tcPr>
            <w:tcW w:w="2406" w:type="dxa"/>
            <w:gridSpan w:val="2"/>
            <w:tcBorders>
              <w:bottom w:val="nil"/>
            </w:tcBorders>
            <w:shd w:val="clear" w:color="auto" w:fill="FFFFFF"/>
            <w:vAlign w:val="bottom"/>
          </w:tcPr>
          <w:p w14:paraId="3DCBF2C7" w14:textId="76E06571" w:rsidR="007E5883" w:rsidRPr="008B7A21" w:rsidRDefault="007E5883" w:rsidP="007E5883">
            <w:pPr>
              <w:autoSpaceDE w:val="0"/>
              <w:autoSpaceDN w:val="0"/>
              <w:adjustRightInd w:val="0"/>
              <w:spacing w:after="0" w:line="320" w:lineRule="atLeast"/>
              <w:ind w:left="60" w:right="60"/>
              <w:jc w:val="center"/>
              <w:rPr>
                <w:rFonts w:ascii="Arial" w:hAnsi="Arial" w:cs="Arial"/>
                <w:color w:val="000000"/>
                <w:sz w:val="20"/>
                <w:szCs w:val="20"/>
                <w:lang w:eastAsia="en-US"/>
              </w:rPr>
            </w:pPr>
            <w:proofErr w:type="spellStart"/>
            <w:r w:rsidRPr="008B7A21">
              <w:rPr>
                <w:rFonts w:ascii="Arial" w:hAnsi="Arial" w:cs="Arial"/>
                <w:color w:val="000000"/>
                <w:sz w:val="20"/>
                <w:szCs w:val="20"/>
                <w:lang w:val="en-US" w:eastAsia="en-US"/>
              </w:rPr>
              <w:t>Δημόσι</w:t>
            </w:r>
            <w:proofErr w:type="spellEnd"/>
            <w:r w:rsidRPr="008B7A21">
              <w:rPr>
                <w:rFonts w:ascii="Arial" w:hAnsi="Arial" w:cs="Arial"/>
                <w:color w:val="000000"/>
                <w:sz w:val="20"/>
                <w:szCs w:val="20"/>
                <w:lang w:val="en-US" w:eastAsia="en-US"/>
              </w:rPr>
              <w:t>α</w:t>
            </w:r>
            <w:r w:rsidR="00334FFC" w:rsidRPr="008B7A21">
              <w:rPr>
                <w:rFonts w:ascii="Arial" w:hAnsi="Arial" w:cs="Arial"/>
                <w:color w:val="000000"/>
                <w:sz w:val="20"/>
                <w:szCs w:val="20"/>
                <w:lang w:eastAsia="en-US"/>
              </w:rPr>
              <w:t xml:space="preserve"> Πανεπιστήμια</w:t>
            </w:r>
          </w:p>
        </w:tc>
        <w:tc>
          <w:tcPr>
            <w:tcW w:w="2406" w:type="dxa"/>
            <w:gridSpan w:val="2"/>
            <w:tcBorders>
              <w:bottom w:val="nil"/>
            </w:tcBorders>
            <w:shd w:val="clear" w:color="auto" w:fill="FFFFFF"/>
            <w:vAlign w:val="bottom"/>
          </w:tcPr>
          <w:p w14:paraId="542D80B4" w14:textId="19CD4108" w:rsidR="007E5883" w:rsidRPr="008B7A21" w:rsidRDefault="007E5883" w:rsidP="007E5883">
            <w:pPr>
              <w:autoSpaceDE w:val="0"/>
              <w:autoSpaceDN w:val="0"/>
              <w:adjustRightInd w:val="0"/>
              <w:spacing w:after="0" w:line="320" w:lineRule="atLeast"/>
              <w:ind w:left="60" w:right="60"/>
              <w:jc w:val="center"/>
              <w:rPr>
                <w:rFonts w:ascii="Arial" w:hAnsi="Arial" w:cs="Arial"/>
                <w:color w:val="000000"/>
                <w:sz w:val="20"/>
                <w:szCs w:val="20"/>
                <w:lang w:eastAsia="en-US"/>
              </w:rPr>
            </w:pPr>
            <w:proofErr w:type="spellStart"/>
            <w:r w:rsidRPr="008B7A21">
              <w:rPr>
                <w:rFonts w:ascii="Arial" w:hAnsi="Arial" w:cs="Arial"/>
                <w:color w:val="000000"/>
                <w:sz w:val="20"/>
                <w:szCs w:val="20"/>
                <w:lang w:val="en-US" w:eastAsia="en-US"/>
              </w:rPr>
              <w:t>Ιδιωτικά</w:t>
            </w:r>
            <w:proofErr w:type="spellEnd"/>
            <w:r w:rsidR="00334FFC" w:rsidRPr="008B7A21">
              <w:rPr>
                <w:rFonts w:ascii="Arial" w:hAnsi="Arial" w:cs="Arial"/>
                <w:color w:val="000000"/>
                <w:sz w:val="20"/>
                <w:szCs w:val="20"/>
                <w:lang w:eastAsia="en-US"/>
              </w:rPr>
              <w:t xml:space="preserve"> Πανεπιστήμια</w:t>
            </w:r>
          </w:p>
        </w:tc>
      </w:tr>
      <w:tr w:rsidR="007E5883" w:rsidRPr="007E5883" w14:paraId="011FA38F" w14:textId="77777777" w:rsidTr="002618A5">
        <w:trPr>
          <w:cantSplit/>
          <w:trHeight w:val="334"/>
        </w:trPr>
        <w:tc>
          <w:tcPr>
            <w:tcW w:w="3751" w:type="dxa"/>
            <w:gridSpan w:val="2"/>
            <w:vMerge/>
            <w:tcBorders>
              <w:top w:val="single" w:sz="4" w:space="0" w:color="auto"/>
              <w:bottom w:val="nil"/>
            </w:tcBorders>
            <w:shd w:val="clear" w:color="auto" w:fill="FFFFFF"/>
            <w:vAlign w:val="bottom"/>
          </w:tcPr>
          <w:p w14:paraId="102A3AD8"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1203" w:type="dxa"/>
            <w:tcBorders>
              <w:top w:val="nil"/>
              <w:bottom w:val="single" w:sz="4" w:space="0" w:color="auto"/>
            </w:tcBorders>
            <w:shd w:val="clear" w:color="auto" w:fill="FFFFFF"/>
            <w:vAlign w:val="bottom"/>
          </w:tcPr>
          <w:p w14:paraId="3F202059" w14:textId="62834DC9"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Πλήρης</w:t>
            </w:r>
            <w:proofErr w:type="spellEnd"/>
            <w:r w:rsidRPr="007E5883">
              <w:rPr>
                <w:rFonts w:ascii="Arial" w:hAnsi="Arial" w:cs="Arial"/>
                <w:color w:val="000000"/>
                <w:sz w:val="20"/>
                <w:szCs w:val="20"/>
                <w:lang w:val="en-US" w:eastAsia="en-US"/>
              </w:rPr>
              <w:t xml:space="preserve"> </w:t>
            </w:r>
          </w:p>
        </w:tc>
        <w:tc>
          <w:tcPr>
            <w:tcW w:w="1203" w:type="dxa"/>
            <w:tcBorders>
              <w:top w:val="nil"/>
              <w:bottom w:val="single" w:sz="4" w:space="0" w:color="auto"/>
            </w:tcBorders>
            <w:shd w:val="clear" w:color="auto" w:fill="FFFFFF"/>
            <w:vAlign w:val="bottom"/>
          </w:tcPr>
          <w:p w14:paraId="4E85D2CB" w14:textId="4E92A6A2"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Μερικ</w:t>
            </w:r>
            <w:proofErr w:type="spellEnd"/>
            <w:r w:rsidR="006533F9">
              <w:rPr>
                <w:rFonts w:ascii="Arial" w:hAnsi="Arial" w:cs="Arial"/>
                <w:color w:val="000000"/>
                <w:sz w:val="20"/>
                <w:szCs w:val="20"/>
                <w:lang w:eastAsia="en-US"/>
              </w:rPr>
              <w:t>ή</w:t>
            </w:r>
            <w:r w:rsidRPr="007E5883">
              <w:rPr>
                <w:rFonts w:ascii="Arial" w:hAnsi="Arial" w:cs="Arial"/>
                <w:color w:val="000000"/>
                <w:sz w:val="20"/>
                <w:szCs w:val="20"/>
                <w:lang w:val="en-US" w:eastAsia="en-US"/>
              </w:rPr>
              <w:t xml:space="preserve"> </w:t>
            </w:r>
          </w:p>
        </w:tc>
        <w:tc>
          <w:tcPr>
            <w:tcW w:w="1203" w:type="dxa"/>
            <w:tcBorders>
              <w:top w:val="nil"/>
              <w:bottom w:val="single" w:sz="4" w:space="0" w:color="auto"/>
            </w:tcBorders>
            <w:shd w:val="clear" w:color="auto" w:fill="FFFFFF"/>
            <w:vAlign w:val="bottom"/>
          </w:tcPr>
          <w:p w14:paraId="7EF49520" w14:textId="727A85B3"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Πλήρης</w:t>
            </w:r>
            <w:proofErr w:type="spellEnd"/>
            <w:r w:rsidRPr="007E5883">
              <w:rPr>
                <w:rFonts w:ascii="Arial" w:hAnsi="Arial" w:cs="Arial"/>
                <w:color w:val="000000"/>
                <w:sz w:val="20"/>
                <w:szCs w:val="20"/>
                <w:lang w:val="en-US" w:eastAsia="en-US"/>
              </w:rPr>
              <w:t xml:space="preserve"> </w:t>
            </w:r>
          </w:p>
        </w:tc>
        <w:tc>
          <w:tcPr>
            <w:tcW w:w="1203" w:type="dxa"/>
            <w:tcBorders>
              <w:top w:val="nil"/>
              <w:bottom w:val="single" w:sz="4" w:space="0" w:color="auto"/>
            </w:tcBorders>
            <w:shd w:val="clear" w:color="auto" w:fill="FFFFFF"/>
            <w:vAlign w:val="bottom"/>
          </w:tcPr>
          <w:p w14:paraId="0809F599" w14:textId="49EB2FEA"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Μερικ</w:t>
            </w:r>
            <w:proofErr w:type="spellEnd"/>
            <w:r w:rsidR="006533F9">
              <w:rPr>
                <w:rFonts w:ascii="Arial" w:hAnsi="Arial" w:cs="Arial"/>
                <w:color w:val="000000"/>
                <w:sz w:val="20"/>
                <w:szCs w:val="20"/>
                <w:lang w:eastAsia="en-US"/>
              </w:rPr>
              <w:t>ή</w:t>
            </w:r>
            <w:r w:rsidRPr="007E5883">
              <w:rPr>
                <w:rFonts w:ascii="Arial" w:hAnsi="Arial" w:cs="Arial"/>
                <w:color w:val="000000"/>
                <w:sz w:val="20"/>
                <w:szCs w:val="20"/>
                <w:lang w:val="en-US" w:eastAsia="en-US"/>
              </w:rPr>
              <w:t xml:space="preserve"> </w:t>
            </w:r>
          </w:p>
        </w:tc>
      </w:tr>
      <w:tr w:rsidR="002618A5" w:rsidRPr="007E5883" w14:paraId="6429B837" w14:textId="77777777" w:rsidTr="002618A5">
        <w:trPr>
          <w:cantSplit/>
          <w:trHeight w:val="334"/>
        </w:trPr>
        <w:tc>
          <w:tcPr>
            <w:tcW w:w="3751" w:type="dxa"/>
            <w:gridSpan w:val="2"/>
            <w:tcBorders>
              <w:top w:val="nil"/>
              <w:bottom w:val="single" w:sz="4" w:space="0" w:color="auto"/>
            </w:tcBorders>
            <w:shd w:val="clear" w:color="auto" w:fill="FFFFFF"/>
            <w:vAlign w:val="bottom"/>
          </w:tcPr>
          <w:p w14:paraId="42E60CFF" w14:textId="77777777" w:rsidR="002618A5" w:rsidRPr="007E5883" w:rsidRDefault="002618A5" w:rsidP="007E5883">
            <w:pPr>
              <w:autoSpaceDE w:val="0"/>
              <w:autoSpaceDN w:val="0"/>
              <w:adjustRightInd w:val="0"/>
              <w:spacing w:after="0" w:line="240" w:lineRule="auto"/>
              <w:rPr>
                <w:rFonts w:ascii="Arial" w:hAnsi="Arial" w:cs="Arial"/>
                <w:color w:val="000000"/>
                <w:sz w:val="20"/>
                <w:szCs w:val="20"/>
                <w:lang w:val="en-US" w:eastAsia="en-US"/>
              </w:rPr>
            </w:pPr>
          </w:p>
        </w:tc>
        <w:tc>
          <w:tcPr>
            <w:tcW w:w="1203" w:type="dxa"/>
            <w:tcBorders>
              <w:top w:val="nil"/>
              <w:bottom w:val="single" w:sz="4" w:space="0" w:color="auto"/>
            </w:tcBorders>
            <w:shd w:val="clear" w:color="auto" w:fill="FFFFFF"/>
            <w:vAlign w:val="bottom"/>
          </w:tcPr>
          <w:p w14:paraId="0E8D7D1D" w14:textId="5A67AD39" w:rsidR="002618A5" w:rsidRPr="002618A5" w:rsidRDefault="002618A5"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eastAsia="en-US"/>
              </w:rPr>
              <w:t>%</w:t>
            </w:r>
          </w:p>
        </w:tc>
        <w:tc>
          <w:tcPr>
            <w:tcW w:w="1203" w:type="dxa"/>
            <w:tcBorders>
              <w:top w:val="nil"/>
              <w:bottom w:val="single" w:sz="4" w:space="0" w:color="auto"/>
            </w:tcBorders>
            <w:shd w:val="clear" w:color="auto" w:fill="FFFFFF"/>
            <w:vAlign w:val="bottom"/>
          </w:tcPr>
          <w:p w14:paraId="65057948" w14:textId="030B1417" w:rsidR="002618A5" w:rsidRPr="002618A5" w:rsidRDefault="002618A5"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eastAsia="en-US"/>
              </w:rPr>
              <w:t>%</w:t>
            </w:r>
          </w:p>
        </w:tc>
        <w:tc>
          <w:tcPr>
            <w:tcW w:w="1203" w:type="dxa"/>
            <w:tcBorders>
              <w:top w:val="nil"/>
              <w:bottom w:val="single" w:sz="4" w:space="0" w:color="auto"/>
            </w:tcBorders>
            <w:shd w:val="clear" w:color="auto" w:fill="FFFFFF"/>
            <w:vAlign w:val="bottom"/>
          </w:tcPr>
          <w:p w14:paraId="1E0A9E64" w14:textId="13F247C3" w:rsidR="002618A5" w:rsidRPr="002618A5" w:rsidRDefault="002618A5"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eastAsia="en-US"/>
              </w:rPr>
              <w:t>%</w:t>
            </w:r>
          </w:p>
        </w:tc>
        <w:tc>
          <w:tcPr>
            <w:tcW w:w="1203" w:type="dxa"/>
            <w:tcBorders>
              <w:top w:val="nil"/>
              <w:bottom w:val="single" w:sz="4" w:space="0" w:color="auto"/>
            </w:tcBorders>
            <w:shd w:val="clear" w:color="auto" w:fill="FFFFFF"/>
            <w:vAlign w:val="bottom"/>
          </w:tcPr>
          <w:p w14:paraId="186B3700" w14:textId="74E2BEDA" w:rsidR="002618A5" w:rsidRPr="002618A5" w:rsidRDefault="002618A5"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eastAsia="en-US"/>
              </w:rPr>
              <w:t>%</w:t>
            </w:r>
          </w:p>
        </w:tc>
      </w:tr>
      <w:tr w:rsidR="00334FFC" w:rsidRPr="007E5883" w14:paraId="37AF3CB9" w14:textId="77777777" w:rsidTr="00334FFC">
        <w:trPr>
          <w:cantSplit/>
          <w:trHeight w:val="298"/>
        </w:trPr>
        <w:tc>
          <w:tcPr>
            <w:tcW w:w="132" w:type="dxa"/>
            <w:tcBorders>
              <w:top w:val="single" w:sz="4" w:space="0" w:color="auto"/>
              <w:bottom w:val="nil"/>
            </w:tcBorders>
            <w:shd w:val="clear" w:color="auto" w:fill="FFFFFF"/>
          </w:tcPr>
          <w:p w14:paraId="2196CE30" w14:textId="77777777" w:rsidR="00334FFC" w:rsidRPr="007E5883" w:rsidRDefault="00334FFC" w:rsidP="007E5883">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619" w:type="dxa"/>
            <w:tcBorders>
              <w:top w:val="single" w:sz="4" w:space="0" w:color="auto"/>
              <w:bottom w:val="nil"/>
            </w:tcBorders>
            <w:shd w:val="clear" w:color="auto" w:fill="FFFFFF"/>
          </w:tcPr>
          <w:p w14:paraId="3170CFAB" w14:textId="6D621C47" w:rsidR="00334FFC" w:rsidRPr="008B7A21" w:rsidRDefault="00334FFC" w:rsidP="008B7A21">
            <w:pPr>
              <w:autoSpaceDE w:val="0"/>
              <w:autoSpaceDN w:val="0"/>
              <w:adjustRightInd w:val="0"/>
              <w:spacing w:after="0" w:line="320" w:lineRule="atLeast"/>
              <w:ind w:right="60"/>
              <w:rPr>
                <w:rFonts w:ascii="Arial" w:hAnsi="Arial" w:cs="Arial"/>
                <w:b/>
                <w:bCs/>
                <w:color w:val="000000"/>
                <w:sz w:val="20"/>
                <w:szCs w:val="20"/>
                <w:lang w:val="en-US" w:eastAsia="en-US"/>
              </w:rPr>
            </w:pPr>
            <w:r w:rsidRPr="008B7A21">
              <w:rPr>
                <w:rFonts w:ascii="Arial" w:hAnsi="Arial" w:cs="Arial"/>
                <w:b/>
                <w:bCs/>
                <w:sz w:val="20"/>
                <w:szCs w:val="20"/>
                <w:lang w:eastAsia="en-US"/>
              </w:rPr>
              <w:t>Επιστημονικό Πεδίο Σπουδών</w:t>
            </w:r>
          </w:p>
        </w:tc>
        <w:tc>
          <w:tcPr>
            <w:tcW w:w="1203" w:type="dxa"/>
            <w:tcBorders>
              <w:top w:val="single" w:sz="4" w:space="0" w:color="auto"/>
              <w:bottom w:val="nil"/>
            </w:tcBorders>
            <w:shd w:val="clear" w:color="auto" w:fill="FFFFFF"/>
            <w:vAlign w:val="center"/>
          </w:tcPr>
          <w:p w14:paraId="4FDBB0DB" w14:textId="77777777" w:rsidR="00334FFC" w:rsidRPr="007E5883" w:rsidRDefault="00334FFC" w:rsidP="007E5883">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1203" w:type="dxa"/>
            <w:tcBorders>
              <w:top w:val="single" w:sz="4" w:space="0" w:color="auto"/>
              <w:bottom w:val="nil"/>
            </w:tcBorders>
            <w:shd w:val="clear" w:color="auto" w:fill="FFFFFF"/>
            <w:vAlign w:val="center"/>
          </w:tcPr>
          <w:p w14:paraId="3A1CA451" w14:textId="77777777" w:rsidR="00334FFC" w:rsidRPr="007E5883" w:rsidRDefault="00334FFC" w:rsidP="007E5883">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1203" w:type="dxa"/>
            <w:tcBorders>
              <w:top w:val="single" w:sz="4" w:space="0" w:color="auto"/>
              <w:bottom w:val="nil"/>
            </w:tcBorders>
            <w:shd w:val="clear" w:color="auto" w:fill="FFFFFF"/>
            <w:vAlign w:val="center"/>
          </w:tcPr>
          <w:p w14:paraId="77D87A55" w14:textId="77777777" w:rsidR="00334FFC" w:rsidRPr="007E5883" w:rsidRDefault="00334FFC" w:rsidP="007E5883">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1203" w:type="dxa"/>
            <w:tcBorders>
              <w:top w:val="single" w:sz="4" w:space="0" w:color="auto"/>
              <w:bottom w:val="nil"/>
            </w:tcBorders>
            <w:shd w:val="clear" w:color="auto" w:fill="FFFFFF"/>
            <w:vAlign w:val="center"/>
          </w:tcPr>
          <w:p w14:paraId="46DA16F3" w14:textId="77777777" w:rsidR="00334FFC" w:rsidRPr="007E5883" w:rsidRDefault="00334FFC" w:rsidP="007E5883">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r>
      <w:tr w:rsidR="007E5883" w:rsidRPr="007E5883" w14:paraId="7668336C" w14:textId="77777777" w:rsidTr="00334FFC">
        <w:trPr>
          <w:cantSplit/>
          <w:trHeight w:val="298"/>
        </w:trPr>
        <w:tc>
          <w:tcPr>
            <w:tcW w:w="132" w:type="dxa"/>
            <w:vMerge w:val="restart"/>
            <w:tcBorders>
              <w:top w:val="nil"/>
            </w:tcBorders>
            <w:shd w:val="clear" w:color="auto" w:fill="FFFFFF"/>
          </w:tcPr>
          <w:p w14:paraId="35D26889" w14:textId="77777777" w:rsidR="007E5883" w:rsidRPr="007E5883" w:rsidRDefault="007E5883" w:rsidP="007E5883">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619" w:type="dxa"/>
            <w:tcBorders>
              <w:top w:val="nil"/>
            </w:tcBorders>
            <w:shd w:val="clear" w:color="auto" w:fill="FFFFFF"/>
          </w:tcPr>
          <w:p w14:paraId="64012377"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val="en-US" w:eastAsia="en-US"/>
              </w:rPr>
            </w:pPr>
            <w:r w:rsidRPr="007E5883">
              <w:rPr>
                <w:rFonts w:ascii="Arial" w:hAnsi="Arial" w:cs="Arial"/>
                <w:color w:val="000000"/>
                <w:sz w:val="20"/>
                <w:szCs w:val="20"/>
                <w:lang w:val="en-US" w:eastAsia="en-US"/>
              </w:rPr>
              <w:t>Εκπα</w:t>
            </w:r>
            <w:proofErr w:type="spellStart"/>
            <w:r w:rsidRPr="007E5883">
              <w:rPr>
                <w:rFonts w:ascii="Arial" w:hAnsi="Arial" w:cs="Arial"/>
                <w:color w:val="000000"/>
                <w:sz w:val="20"/>
                <w:szCs w:val="20"/>
                <w:lang w:val="en-US" w:eastAsia="en-US"/>
              </w:rPr>
              <w:t>ίδευση</w:t>
            </w:r>
            <w:proofErr w:type="spellEnd"/>
          </w:p>
        </w:tc>
        <w:tc>
          <w:tcPr>
            <w:tcW w:w="1203" w:type="dxa"/>
            <w:tcBorders>
              <w:top w:val="nil"/>
            </w:tcBorders>
            <w:shd w:val="clear" w:color="auto" w:fill="FFFFFF"/>
            <w:vAlign w:val="center"/>
          </w:tcPr>
          <w:p w14:paraId="1ABA6D6A" w14:textId="41CE3A28"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66</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6</w:t>
            </w:r>
          </w:p>
        </w:tc>
        <w:tc>
          <w:tcPr>
            <w:tcW w:w="1203" w:type="dxa"/>
            <w:tcBorders>
              <w:top w:val="nil"/>
            </w:tcBorders>
            <w:shd w:val="clear" w:color="auto" w:fill="FFFFFF"/>
            <w:vAlign w:val="center"/>
          </w:tcPr>
          <w:p w14:paraId="7D044589" w14:textId="1F99D611"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33</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4</w:t>
            </w:r>
          </w:p>
        </w:tc>
        <w:tc>
          <w:tcPr>
            <w:tcW w:w="1203" w:type="dxa"/>
            <w:tcBorders>
              <w:top w:val="nil"/>
            </w:tcBorders>
            <w:shd w:val="clear" w:color="auto" w:fill="FFFFFF"/>
            <w:vAlign w:val="center"/>
          </w:tcPr>
          <w:p w14:paraId="27EC844B" w14:textId="6BB6133B"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84</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6</w:t>
            </w:r>
          </w:p>
        </w:tc>
        <w:tc>
          <w:tcPr>
            <w:tcW w:w="1203" w:type="dxa"/>
            <w:tcBorders>
              <w:top w:val="nil"/>
            </w:tcBorders>
            <w:shd w:val="clear" w:color="auto" w:fill="FFFFFF"/>
            <w:vAlign w:val="center"/>
          </w:tcPr>
          <w:p w14:paraId="379BFDE6" w14:textId="430C9C18"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15</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4</w:t>
            </w:r>
          </w:p>
        </w:tc>
      </w:tr>
      <w:tr w:rsidR="007E5883" w:rsidRPr="007E5883" w14:paraId="1DB693C0" w14:textId="77777777" w:rsidTr="005B2581">
        <w:trPr>
          <w:cantSplit/>
          <w:trHeight w:val="500"/>
        </w:trPr>
        <w:tc>
          <w:tcPr>
            <w:tcW w:w="132" w:type="dxa"/>
            <w:vMerge/>
            <w:shd w:val="clear" w:color="auto" w:fill="FFFFFF"/>
          </w:tcPr>
          <w:p w14:paraId="1689B265"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3B8D7F6B"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Τέχνες</w:t>
            </w:r>
            <w:proofErr w:type="spellEnd"/>
            <w:r w:rsidRPr="007E5883">
              <w:rPr>
                <w:rFonts w:ascii="Arial" w:hAnsi="Arial" w:cs="Arial"/>
                <w:color w:val="000000"/>
                <w:sz w:val="20"/>
                <w:szCs w:val="20"/>
                <w:lang w:val="en-US" w:eastAsia="en-US"/>
              </w:rPr>
              <w:t xml:space="preserve"> και </w:t>
            </w:r>
            <w:proofErr w:type="spellStart"/>
            <w:r w:rsidRPr="007E5883">
              <w:rPr>
                <w:rFonts w:ascii="Arial" w:hAnsi="Arial" w:cs="Arial"/>
                <w:color w:val="000000"/>
                <w:sz w:val="20"/>
                <w:szCs w:val="20"/>
                <w:lang w:val="en-US" w:eastAsia="en-US"/>
              </w:rPr>
              <w:t>Ανθρω</w:t>
            </w:r>
            <w:proofErr w:type="spellEnd"/>
            <w:r w:rsidRPr="007E5883">
              <w:rPr>
                <w:rFonts w:ascii="Arial" w:hAnsi="Arial" w:cs="Arial"/>
                <w:color w:val="000000"/>
                <w:sz w:val="20"/>
                <w:szCs w:val="20"/>
                <w:lang w:val="en-US" w:eastAsia="en-US"/>
              </w:rPr>
              <w:t>πιστικές Επ</w:t>
            </w:r>
            <w:proofErr w:type="spellStart"/>
            <w:r w:rsidRPr="007E5883">
              <w:rPr>
                <w:rFonts w:ascii="Arial" w:hAnsi="Arial" w:cs="Arial"/>
                <w:color w:val="000000"/>
                <w:sz w:val="20"/>
                <w:szCs w:val="20"/>
                <w:lang w:val="en-US" w:eastAsia="en-US"/>
              </w:rPr>
              <w:t>ιστήμες</w:t>
            </w:r>
            <w:proofErr w:type="spellEnd"/>
          </w:p>
        </w:tc>
        <w:tc>
          <w:tcPr>
            <w:tcW w:w="1203" w:type="dxa"/>
            <w:shd w:val="clear" w:color="auto" w:fill="FFFFFF"/>
            <w:vAlign w:val="center"/>
          </w:tcPr>
          <w:p w14:paraId="3E5E0496" w14:textId="55CD20A8"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58</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8</w:t>
            </w:r>
          </w:p>
        </w:tc>
        <w:tc>
          <w:tcPr>
            <w:tcW w:w="1203" w:type="dxa"/>
            <w:shd w:val="clear" w:color="auto" w:fill="FFFFFF"/>
            <w:vAlign w:val="center"/>
          </w:tcPr>
          <w:p w14:paraId="37E2CABB" w14:textId="396AA200"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41</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2</w:t>
            </w:r>
          </w:p>
        </w:tc>
        <w:tc>
          <w:tcPr>
            <w:tcW w:w="1203" w:type="dxa"/>
            <w:shd w:val="clear" w:color="auto" w:fill="FFFFFF"/>
            <w:vAlign w:val="center"/>
          </w:tcPr>
          <w:p w14:paraId="1288326A" w14:textId="4AD5B317"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74</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0E02D51E" w14:textId="03445213"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26</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r>
      <w:tr w:rsidR="007E5883" w:rsidRPr="007E5883" w14:paraId="253BBC1B" w14:textId="77777777" w:rsidTr="005B2581">
        <w:trPr>
          <w:cantSplit/>
          <w:trHeight w:val="708"/>
        </w:trPr>
        <w:tc>
          <w:tcPr>
            <w:tcW w:w="132" w:type="dxa"/>
            <w:vMerge/>
            <w:shd w:val="clear" w:color="auto" w:fill="FFFFFF"/>
          </w:tcPr>
          <w:p w14:paraId="004EFAE8"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70FC34B3"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eastAsia="en-US"/>
              </w:rPr>
            </w:pPr>
            <w:r w:rsidRPr="007E5883">
              <w:rPr>
                <w:rFonts w:ascii="Arial" w:hAnsi="Arial" w:cs="Arial"/>
                <w:color w:val="000000"/>
                <w:sz w:val="20"/>
                <w:szCs w:val="20"/>
                <w:lang w:eastAsia="en-US"/>
              </w:rPr>
              <w:t>Κοινωνικές Επιστήμες, Δημοσιογραφία και Ενημέρωση</w:t>
            </w:r>
          </w:p>
        </w:tc>
        <w:tc>
          <w:tcPr>
            <w:tcW w:w="1203" w:type="dxa"/>
            <w:shd w:val="clear" w:color="auto" w:fill="FFFFFF"/>
            <w:vAlign w:val="center"/>
          </w:tcPr>
          <w:p w14:paraId="167EAD7E" w14:textId="6F0D58C6"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85</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2</w:t>
            </w:r>
          </w:p>
        </w:tc>
        <w:tc>
          <w:tcPr>
            <w:tcW w:w="1203" w:type="dxa"/>
            <w:shd w:val="clear" w:color="auto" w:fill="FFFFFF"/>
            <w:vAlign w:val="center"/>
          </w:tcPr>
          <w:p w14:paraId="14D28362" w14:textId="6E1394C6"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14</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8</w:t>
            </w:r>
          </w:p>
        </w:tc>
        <w:tc>
          <w:tcPr>
            <w:tcW w:w="1203" w:type="dxa"/>
            <w:shd w:val="clear" w:color="auto" w:fill="FFFFFF"/>
            <w:vAlign w:val="center"/>
          </w:tcPr>
          <w:p w14:paraId="6B06FA73" w14:textId="003F4F9E"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85</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9</w:t>
            </w:r>
          </w:p>
        </w:tc>
        <w:tc>
          <w:tcPr>
            <w:tcW w:w="1203" w:type="dxa"/>
            <w:shd w:val="clear" w:color="auto" w:fill="FFFFFF"/>
            <w:vAlign w:val="center"/>
          </w:tcPr>
          <w:p w14:paraId="05C3024B" w14:textId="17DE123B"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14</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1</w:t>
            </w:r>
          </w:p>
        </w:tc>
      </w:tr>
      <w:tr w:rsidR="007E5883" w:rsidRPr="007E5883" w14:paraId="5BD9D31C" w14:textId="77777777" w:rsidTr="005B2581">
        <w:trPr>
          <w:cantSplit/>
          <w:trHeight w:val="419"/>
        </w:trPr>
        <w:tc>
          <w:tcPr>
            <w:tcW w:w="132" w:type="dxa"/>
            <w:vMerge/>
            <w:shd w:val="clear" w:color="auto" w:fill="FFFFFF"/>
          </w:tcPr>
          <w:p w14:paraId="7FAC2EDF"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0B8F23C4"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Διοίκηση</w:t>
            </w:r>
            <w:proofErr w:type="spellEnd"/>
            <w:r w:rsidRPr="007E5883">
              <w:rPr>
                <w:rFonts w:ascii="Arial" w:hAnsi="Arial" w:cs="Arial"/>
                <w:color w:val="000000"/>
                <w:sz w:val="20"/>
                <w:szCs w:val="20"/>
                <w:lang w:val="en-US" w:eastAsia="en-US"/>
              </w:rPr>
              <w:t xml:space="preserve"> Επ</w:t>
            </w:r>
            <w:proofErr w:type="spellStart"/>
            <w:r w:rsidRPr="007E5883">
              <w:rPr>
                <w:rFonts w:ascii="Arial" w:hAnsi="Arial" w:cs="Arial"/>
                <w:color w:val="000000"/>
                <w:sz w:val="20"/>
                <w:szCs w:val="20"/>
                <w:lang w:val="en-US" w:eastAsia="en-US"/>
              </w:rPr>
              <w:t>ιχειρήσεων</w:t>
            </w:r>
            <w:proofErr w:type="spellEnd"/>
            <w:r w:rsidRPr="007E5883">
              <w:rPr>
                <w:rFonts w:ascii="Arial" w:hAnsi="Arial" w:cs="Arial"/>
                <w:color w:val="000000"/>
                <w:sz w:val="20"/>
                <w:szCs w:val="20"/>
                <w:lang w:val="en-US" w:eastAsia="en-US"/>
              </w:rPr>
              <w:t xml:space="preserve"> και </w:t>
            </w:r>
            <w:proofErr w:type="spellStart"/>
            <w:r w:rsidRPr="007E5883">
              <w:rPr>
                <w:rFonts w:ascii="Arial" w:hAnsi="Arial" w:cs="Arial"/>
                <w:color w:val="000000"/>
                <w:sz w:val="20"/>
                <w:szCs w:val="20"/>
                <w:lang w:val="en-US" w:eastAsia="en-US"/>
              </w:rPr>
              <w:t>Νομική</w:t>
            </w:r>
            <w:proofErr w:type="spellEnd"/>
          </w:p>
        </w:tc>
        <w:tc>
          <w:tcPr>
            <w:tcW w:w="1203" w:type="dxa"/>
            <w:shd w:val="clear" w:color="auto" w:fill="FFFFFF"/>
            <w:vAlign w:val="center"/>
          </w:tcPr>
          <w:p w14:paraId="0D5BC855" w14:textId="3D6E0CE5"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51</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4</w:t>
            </w:r>
          </w:p>
        </w:tc>
        <w:tc>
          <w:tcPr>
            <w:tcW w:w="1203" w:type="dxa"/>
            <w:shd w:val="clear" w:color="auto" w:fill="FFFFFF"/>
            <w:vAlign w:val="center"/>
          </w:tcPr>
          <w:p w14:paraId="15212C37" w14:textId="41F17C86"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48</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6</w:t>
            </w:r>
          </w:p>
        </w:tc>
        <w:tc>
          <w:tcPr>
            <w:tcW w:w="1203" w:type="dxa"/>
            <w:shd w:val="clear" w:color="auto" w:fill="FFFFFF"/>
            <w:vAlign w:val="center"/>
          </w:tcPr>
          <w:p w14:paraId="34A9EA76" w14:textId="6842E9BC"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73</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9</w:t>
            </w:r>
          </w:p>
        </w:tc>
        <w:tc>
          <w:tcPr>
            <w:tcW w:w="1203" w:type="dxa"/>
            <w:shd w:val="clear" w:color="auto" w:fill="FFFFFF"/>
            <w:vAlign w:val="center"/>
          </w:tcPr>
          <w:p w14:paraId="75947859" w14:textId="6A0DAEF4"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26</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1</w:t>
            </w:r>
          </w:p>
        </w:tc>
      </w:tr>
      <w:tr w:rsidR="007E5883" w:rsidRPr="007E5883" w14:paraId="03988BF2" w14:textId="77777777" w:rsidTr="0071235A">
        <w:trPr>
          <w:cantSplit/>
          <w:trHeight w:val="626"/>
        </w:trPr>
        <w:tc>
          <w:tcPr>
            <w:tcW w:w="132" w:type="dxa"/>
            <w:vMerge/>
            <w:shd w:val="clear" w:color="auto" w:fill="FFFFFF"/>
          </w:tcPr>
          <w:p w14:paraId="4E84BED9"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559A7754"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eastAsia="en-US"/>
              </w:rPr>
            </w:pPr>
            <w:r w:rsidRPr="007E5883">
              <w:rPr>
                <w:rFonts w:ascii="Arial" w:hAnsi="Arial" w:cs="Arial"/>
                <w:color w:val="000000"/>
                <w:sz w:val="20"/>
                <w:szCs w:val="20"/>
                <w:lang w:eastAsia="en-US"/>
              </w:rPr>
              <w:t>Φυσικές Επιστήμες, Μαθηματικά και Στατιστική</w:t>
            </w:r>
          </w:p>
        </w:tc>
        <w:tc>
          <w:tcPr>
            <w:tcW w:w="1203" w:type="dxa"/>
            <w:shd w:val="clear" w:color="auto" w:fill="FFFFFF"/>
            <w:vAlign w:val="center"/>
          </w:tcPr>
          <w:p w14:paraId="21E0ABF5" w14:textId="29FDC8CB"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78</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433192B2" w14:textId="080CDAC8"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22</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5FD59572" w14:textId="7031E59F"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83</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9</w:t>
            </w:r>
          </w:p>
        </w:tc>
        <w:tc>
          <w:tcPr>
            <w:tcW w:w="1203" w:type="dxa"/>
            <w:shd w:val="clear" w:color="auto" w:fill="FFFFFF"/>
            <w:vAlign w:val="center"/>
          </w:tcPr>
          <w:p w14:paraId="1FD32E00" w14:textId="45430317"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16</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1</w:t>
            </w:r>
          </w:p>
        </w:tc>
      </w:tr>
      <w:tr w:rsidR="007E5883" w:rsidRPr="007E5883" w14:paraId="5528330A" w14:textId="77777777" w:rsidTr="0071235A">
        <w:trPr>
          <w:cantSplit/>
          <w:trHeight w:val="633"/>
        </w:trPr>
        <w:tc>
          <w:tcPr>
            <w:tcW w:w="132" w:type="dxa"/>
            <w:vMerge/>
            <w:shd w:val="clear" w:color="auto" w:fill="FFFFFF"/>
          </w:tcPr>
          <w:p w14:paraId="0E3D8381"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68EAB55E"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Τεχνολογίες</w:t>
            </w:r>
            <w:proofErr w:type="spellEnd"/>
            <w:r w:rsidRPr="007E5883">
              <w:rPr>
                <w:rFonts w:ascii="Arial" w:hAnsi="Arial" w:cs="Arial"/>
                <w:color w:val="000000"/>
                <w:sz w:val="20"/>
                <w:szCs w:val="20"/>
                <w:lang w:val="en-US" w:eastAsia="en-US"/>
              </w:rPr>
              <w:t xml:space="preserve"> </w:t>
            </w:r>
            <w:proofErr w:type="spellStart"/>
            <w:r w:rsidRPr="007E5883">
              <w:rPr>
                <w:rFonts w:ascii="Arial" w:hAnsi="Arial" w:cs="Arial"/>
                <w:color w:val="000000"/>
                <w:sz w:val="20"/>
                <w:szCs w:val="20"/>
                <w:lang w:val="en-US" w:eastAsia="en-US"/>
              </w:rPr>
              <w:t>Πληροφοριών</w:t>
            </w:r>
            <w:proofErr w:type="spellEnd"/>
            <w:r w:rsidRPr="007E5883">
              <w:rPr>
                <w:rFonts w:ascii="Arial" w:hAnsi="Arial" w:cs="Arial"/>
                <w:color w:val="000000"/>
                <w:sz w:val="20"/>
                <w:szCs w:val="20"/>
                <w:lang w:val="en-US" w:eastAsia="en-US"/>
              </w:rPr>
              <w:t xml:space="preserve"> και Επ</w:t>
            </w:r>
            <w:proofErr w:type="spellStart"/>
            <w:r w:rsidRPr="007E5883">
              <w:rPr>
                <w:rFonts w:ascii="Arial" w:hAnsi="Arial" w:cs="Arial"/>
                <w:color w:val="000000"/>
                <w:sz w:val="20"/>
                <w:szCs w:val="20"/>
                <w:lang w:val="en-US" w:eastAsia="en-US"/>
              </w:rPr>
              <w:t>ικοινωνί</w:t>
            </w:r>
            <w:proofErr w:type="spellEnd"/>
            <w:r w:rsidRPr="007E5883">
              <w:rPr>
                <w:rFonts w:ascii="Arial" w:hAnsi="Arial" w:cs="Arial"/>
                <w:color w:val="000000"/>
                <w:sz w:val="20"/>
                <w:szCs w:val="20"/>
                <w:lang w:val="en-US" w:eastAsia="en-US"/>
              </w:rPr>
              <w:t>ας</w:t>
            </w:r>
          </w:p>
        </w:tc>
        <w:tc>
          <w:tcPr>
            <w:tcW w:w="1203" w:type="dxa"/>
            <w:shd w:val="clear" w:color="auto" w:fill="FFFFFF"/>
            <w:vAlign w:val="center"/>
          </w:tcPr>
          <w:p w14:paraId="0F3CB842" w14:textId="36DA6CC9"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71</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8</w:t>
            </w:r>
          </w:p>
        </w:tc>
        <w:tc>
          <w:tcPr>
            <w:tcW w:w="1203" w:type="dxa"/>
            <w:shd w:val="clear" w:color="auto" w:fill="FFFFFF"/>
            <w:vAlign w:val="center"/>
          </w:tcPr>
          <w:p w14:paraId="27757F0A" w14:textId="748C3648"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28</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2</w:t>
            </w:r>
          </w:p>
        </w:tc>
        <w:tc>
          <w:tcPr>
            <w:tcW w:w="1203" w:type="dxa"/>
            <w:shd w:val="clear" w:color="auto" w:fill="FFFFFF"/>
            <w:vAlign w:val="center"/>
          </w:tcPr>
          <w:p w14:paraId="61976BE9" w14:textId="420B4B23"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77</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0913BC37" w14:textId="464E559B"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23</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r>
      <w:tr w:rsidR="007E5883" w:rsidRPr="007E5883" w14:paraId="6BB59D04" w14:textId="77777777" w:rsidTr="0071235A">
        <w:trPr>
          <w:cantSplit/>
          <w:trHeight w:val="326"/>
        </w:trPr>
        <w:tc>
          <w:tcPr>
            <w:tcW w:w="132" w:type="dxa"/>
            <w:vMerge/>
            <w:shd w:val="clear" w:color="auto" w:fill="FFFFFF"/>
          </w:tcPr>
          <w:p w14:paraId="023AF528"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2ADBAFF0"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val="en-US" w:eastAsia="en-US"/>
              </w:rPr>
            </w:pPr>
            <w:proofErr w:type="spellStart"/>
            <w:r w:rsidRPr="007E5883">
              <w:rPr>
                <w:rFonts w:ascii="Arial" w:hAnsi="Arial" w:cs="Arial"/>
                <w:color w:val="000000"/>
                <w:sz w:val="20"/>
                <w:szCs w:val="20"/>
                <w:lang w:val="en-US" w:eastAsia="en-US"/>
              </w:rPr>
              <w:t>Μηχ</w:t>
            </w:r>
            <w:proofErr w:type="spellEnd"/>
            <w:r w:rsidRPr="007E5883">
              <w:rPr>
                <w:rFonts w:ascii="Arial" w:hAnsi="Arial" w:cs="Arial"/>
                <w:color w:val="000000"/>
                <w:sz w:val="20"/>
                <w:szCs w:val="20"/>
                <w:lang w:val="en-US" w:eastAsia="en-US"/>
              </w:rPr>
              <w:t>ανική και Κατα</w:t>
            </w:r>
            <w:proofErr w:type="spellStart"/>
            <w:r w:rsidRPr="007E5883">
              <w:rPr>
                <w:rFonts w:ascii="Arial" w:hAnsi="Arial" w:cs="Arial"/>
                <w:color w:val="000000"/>
                <w:sz w:val="20"/>
                <w:szCs w:val="20"/>
                <w:lang w:val="en-US" w:eastAsia="en-US"/>
              </w:rPr>
              <w:t>σκευές</w:t>
            </w:r>
            <w:proofErr w:type="spellEnd"/>
          </w:p>
        </w:tc>
        <w:tc>
          <w:tcPr>
            <w:tcW w:w="1203" w:type="dxa"/>
            <w:shd w:val="clear" w:color="auto" w:fill="FFFFFF"/>
            <w:vAlign w:val="center"/>
          </w:tcPr>
          <w:p w14:paraId="48F94AB4" w14:textId="4636F79F"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84</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2</w:t>
            </w:r>
          </w:p>
        </w:tc>
        <w:tc>
          <w:tcPr>
            <w:tcW w:w="1203" w:type="dxa"/>
            <w:shd w:val="clear" w:color="auto" w:fill="FFFFFF"/>
            <w:vAlign w:val="center"/>
          </w:tcPr>
          <w:p w14:paraId="1EB3B4EF" w14:textId="45C66035"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15</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8</w:t>
            </w:r>
          </w:p>
        </w:tc>
        <w:tc>
          <w:tcPr>
            <w:tcW w:w="1203" w:type="dxa"/>
            <w:shd w:val="clear" w:color="auto" w:fill="FFFFFF"/>
            <w:vAlign w:val="center"/>
          </w:tcPr>
          <w:p w14:paraId="6F30EA9F" w14:textId="6665BC1A"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85</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42A5BFA3" w14:textId="67EE0C08"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15</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r>
      <w:tr w:rsidR="007E5883" w:rsidRPr="007E5883" w14:paraId="6DF053D3" w14:textId="77777777" w:rsidTr="0071235A">
        <w:trPr>
          <w:cantSplit/>
          <w:trHeight w:val="633"/>
        </w:trPr>
        <w:tc>
          <w:tcPr>
            <w:tcW w:w="132" w:type="dxa"/>
            <w:vMerge/>
            <w:shd w:val="clear" w:color="auto" w:fill="FFFFFF"/>
          </w:tcPr>
          <w:p w14:paraId="31558343"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38996EE4"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eastAsia="en-US"/>
              </w:rPr>
            </w:pPr>
            <w:r w:rsidRPr="007E5883">
              <w:rPr>
                <w:rFonts w:ascii="Arial" w:hAnsi="Arial" w:cs="Arial"/>
                <w:color w:val="000000"/>
                <w:sz w:val="20"/>
                <w:szCs w:val="20"/>
                <w:lang w:eastAsia="en-US"/>
              </w:rPr>
              <w:t>Γεωργία, Δασοκομία, Αλιεία και Κτηνιατρική</w:t>
            </w:r>
          </w:p>
        </w:tc>
        <w:tc>
          <w:tcPr>
            <w:tcW w:w="1203" w:type="dxa"/>
            <w:shd w:val="clear" w:color="auto" w:fill="FFFFFF"/>
            <w:vAlign w:val="center"/>
          </w:tcPr>
          <w:p w14:paraId="713FFA97" w14:textId="32507FE6"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87</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6</w:t>
            </w:r>
          </w:p>
        </w:tc>
        <w:tc>
          <w:tcPr>
            <w:tcW w:w="1203" w:type="dxa"/>
            <w:shd w:val="clear" w:color="auto" w:fill="FFFFFF"/>
            <w:vAlign w:val="center"/>
          </w:tcPr>
          <w:p w14:paraId="3E7D63EC" w14:textId="55477119"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12</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4</w:t>
            </w:r>
          </w:p>
        </w:tc>
        <w:tc>
          <w:tcPr>
            <w:tcW w:w="1203" w:type="dxa"/>
            <w:shd w:val="clear" w:color="auto" w:fill="FFFFFF"/>
            <w:vAlign w:val="center"/>
          </w:tcPr>
          <w:p w14:paraId="6B6F3251" w14:textId="30CA9E0E"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0</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23EA489C" w14:textId="681E4DFC"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0</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r>
      <w:tr w:rsidR="007E5883" w:rsidRPr="007E5883" w14:paraId="625AD01C" w14:textId="77777777" w:rsidTr="0071235A">
        <w:trPr>
          <w:cantSplit/>
          <w:trHeight w:val="326"/>
        </w:trPr>
        <w:tc>
          <w:tcPr>
            <w:tcW w:w="132" w:type="dxa"/>
            <w:vMerge/>
            <w:shd w:val="clear" w:color="auto" w:fill="FFFFFF"/>
          </w:tcPr>
          <w:p w14:paraId="37CCA69C"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41208A4F"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val="en-US" w:eastAsia="en-US"/>
              </w:rPr>
            </w:pPr>
            <w:r w:rsidRPr="007E5883">
              <w:rPr>
                <w:rFonts w:ascii="Arial" w:hAnsi="Arial" w:cs="Arial"/>
                <w:color w:val="000000"/>
                <w:sz w:val="20"/>
                <w:szCs w:val="20"/>
                <w:lang w:val="en-US" w:eastAsia="en-US"/>
              </w:rPr>
              <w:t>Επ</w:t>
            </w:r>
            <w:proofErr w:type="spellStart"/>
            <w:r w:rsidRPr="007E5883">
              <w:rPr>
                <w:rFonts w:ascii="Arial" w:hAnsi="Arial" w:cs="Arial"/>
                <w:color w:val="000000"/>
                <w:sz w:val="20"/>
                <w:szCs w:val="20"/>
                <w:lang w:val="en-US" w:eastAsia="en-US"/>
              </w:rPr>
              <w:t>ιστήμες</w:t>
            </w:r>
            <w:proofErr w:type="spellEnd"/>
            <w:r w:rsidRPr="007E5883">
              <w:rPr>
                <w:rFonts w:ascii="Arial" w:hAnsi="Arial" w:cs="Arial"/>
                <w:color w:val="000000"/>
                <w:sz w:val="20"/>
                <w:szCs w:val="20"/>
                <w:lang w:val="en-US" w:eastAsia="en-US"/>
              </w:rPr>
              <w:t xml:space="preserve"> </w:t>
            </w:r>
            <w:proofErr w:type="spellStart"/>
            <w:r w:rsidRPr="007E5883">
              <w:rPr>
                <w:rFonts w:ascii="Arial" w:hAnsi="Arial" w:cs="Arial"/>
                <w:color w:val="000000"/>
                <w:sz w:val="20"/>
                <w:szCs w:val="20"/>
                <w:lang w:val="en-US" w:eastAsia="en-US"/>
              </w:rPr>
              <w:t>Υγεί</w:t>
            </w:r>
            <w:proofErr w:type="spellEnd"/>
            <w:r w:rsidRPr="007E5883">
              <w:rPr>
                <w:rFonts w:ascii="Arial" w:hAnsi="Arial" w:cs="Arial"/>
                <w:color w:val="000000"/>
                <w:sz w:val="20"/>
                <w:szCs w:val="20"/>
                <w:lang w:val="en-US" w:eastAsia="en-US"/>
              </w:rPr>
              <w:t>ας</w:t>
            </w:r>
          </w:p>
        </w:tc>
        <w:tc>
          <w:tcPr>
            <w:tcW w:w="1203" w:type="dxa"/>
            <w:shd w:val="clear" w:color="auto" w:fill="FFFFFF"/>
            <w:vAlign w:val="center"/>
          </w:tcPr>
          <w:p w14:paraId="1866D829" w14:textId="6DA2A0A6"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73</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7</w:t>
            </w:r>
          </w:p>
        </w:tc>
        <w:tc>
          <w:tcPr>
            <w:tcW w:w="1203" w:type="dxa"/>
            <w:shd w:val="clear" w:color="auto" w:fill="FFFFFF"/>
            <w:vAlign w:val="center"/>
          </w:tcPr>
          <w:p w14:paraId="3C7F601B" w14:textId="12F9F3EC"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26</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3</w:t>
            </w:r>
          </w:p>
        </w:tc>
        <w:tc>
          <w:tcPr>
            <w:tcW w:w="1203" w:type="dxa"/>
            <w:shd w:val="clear" w:color="auto" w:fill="FFFFFF"/>
            <w:vAlign w:val="center"/>
          </w:tcPr>
          <w:p w14:paraId="7D96C306" w14:textId="1A0F62B4"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77</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1BC4A781" w14:textId="5B4A4F2F"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23</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r>
      <w:tr w:rsidR="007E5883" w:rsidRPr="007E5883" w14:paraId="090288E9" w14:textId="77777777" w:rsidTr="0071235A">
        <w:trPr>
          <w:cantSplit/>
          <w:trHeight w:val="334"/>
        </w:trPr>
        <w:tc>
          <w:tcPr>
            <w:tcW w:w="132" w:type="dxa"/>
            <w:vMerge/>
            <w:shd w:val="clear" w:color="auto" w:fill="FFFFFF"/>
          </w:tcPr>
          <w:p w14:paraId="50EEB09E" w14:textId="77777777" w:rsidR="007E5883" w:rsidRPr="007E5883" w:rsidRDefault="007E5883" w:rsidP="007E5883">
            <w:pPr>
              <w:autoSpaceDE w:val="0"/>
              <w:autoSpaceDN w:val="0"/>
              <w:adjustRightInd w:val="0"/>
              <w:spacing w:after="0" w:line="240" w:lineRule="auto"/>
              <w:rPr>
                <w:rFonts w:ascii="Arial" w:hAnsi="Arial" w:cs="Arial"/>
                <w:color w:val="000000"/>
                <w:sz w:val="20"/>
                <w:szCs w:val="20"/>
                <w:lang w:val="en-US" w:eastAsia="en-US"/>
              </w:rPr>
            </w:pPr>
          </w:p>
        </w:tc>
        <w:tc>
          <w:tcPr>
            <w:tcW w:w="3619" w:type="dxa"/>
            <w:shd w:val="clear" w:color="auto" w:fill="FFFFFF"/>
          </w:tcPr>
          <w:p w14:paraId="6FFA6D32" w14:textId="77777777" w:rsidR="007E5883" w:rsidRPr="007E5883" w:rsidRDefault="007E5883" w:rsidP="008B7A21">
            <w:pPr>
              <w:autoSpaceDE w:val="0"/>
              <w:autoSpaceDN w:val="0"/>
              <w:adjustRightInd w:val="0"/>
              <w:spacing w:after="0" w:line="320" w:lineRule="atLeast"/>
              <w:ind w:left="-14" w:right="60" w:firstLine="14"/>
              <w:rPr>
                <w:rFonts w:ascii="Arial" w:hAnsi="Arial" w:cs="Arial"/>
                <w:color w:val="000000"/>
                <w:sz w:val="20"/>
                <w:szCs w:val="20"/>
                <w:lang w:val="en-US" w:eastAsia="en-US"/>
              </w:rPr>
            </w:pPr>
            <w:r w:rsidRPr="007E5883">
              <w:rPr>
                <w:rFonts w:ascii="Arial" w:hAnsi="Arial" w:cs="Arial"/>
                <w:color w:val="000000"/>
                <w:sz w:val="20"/>
                <w:szCs w:val="20"/>
                <w:lang w:val="en-US" w:eastAsia="en-US"/>
              </w:rPr>
              <w:t>Πα</w:t>
            </w:r>
            <w:proofErr w:type="spellStart"/>
            <w:r w:rsidRPr="007E5883">
              <w:rPr>
                <w:rFonts w:ascii="Arial" w:hAnsi="Arial" w:cs="Arial"/>
                <w:color w:val="000000"/>
                <w:sz w:val="20"/>
                <w:szCs w:val="20"/>
                <w:lang w:val="en-US" w:eastAsia="en-US"/>
              </w:rPr>
              <w:t>ροχή</w:t>
            </w:r>
            <w:proofErr w:type="spellEnd"/>
            <w:r w:rsidRPr="007E5883">
              <w:rPr>
                <w:rFonts w:ascii="Arial" w:hAnsi="Arial" w:cs="Arial"/>
                <w:color w:val="000000"/>
                <w:sz w:val="20"/>
                <w:szCs w:val="20"/>
                <w:lang w:val="en-US" w:eastAsia="en-US"/>
              </w:rPr>
              <w:t xml:space="preserve"> Υπ</w:t>
            </w:r>
            <w:proofErr w:type="spellStart"/>
            <w:r w:rsidRPr="007E5883">
              <w:rPr>
                <w:rFonts w:ascii="Arial" w:hAnsi="Arial" w:cs="Arial"/>
                <w:color w:val="000000"/>
                <w:sz w:val="20"/>
                <w:szCs w:val="20"/>
                <w:lang w:val="en-US" w:eastAsia="en-US"/>
              </w:rPr>
              <w:t>ηρεσιών</w:t>
            </w:r>
            <w:proofErr w:type="spellEnd"/>
          </w:p>
        </w:tc>
        <w:tc>
          <w:tcPr>
            <w:tcW w:w="1203" w:type="dxa"/>
            <w:shd w:val="clear" w:color="auto" w:fill="FFFFFF"/>
            <w:vAlign w:val="center"/>
          </w:tcPr>
          <w:p w14:paraId="753C0229" w14:textId="4CCC95F7"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0</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1A2BC76C" w14:textId="5FA2010A"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100</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0</w:t>
            </w:r>
          </w:p>
        </w:tc>
        <w:tc>
          <w:tcPr>
            <w:tcW w:w="1203" w:type="dxa"/>
            <w:shd w:val="clear" w:color="auto" w:fill="FFFFFF"/>
            <w:vAlign w:val="center"/>
          </w:tcPr>
          <w:p w14:paraId="1C8E3CB3" w14:textId="650ED471"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82</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7</w:t>
            </w:r>
          </w:p>
        </w:tc>
        <w:tc>
          <w:tcPr>
            <w:tcW w:w="1203" w:type="dxa"/>
            <w:shd w:val="clear" w:color="auto" w:fill="FFFFFF"/>
            <w:vAlign w:val="center"/>
          </w:tcPr>
          <w:p w14:paraId="17BB56ED" w14:textId="04F8DDE7" w:rsidR="007E5883" w:rsidRPr="007E5883" w:rsidRDefault="007E5883"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7E5883">
              <w:rPr>
                <w:rFonts w:ascii="Arial" w:hAnsi="Arial" w:cs="Arial"/>
                <w:color w:val="000000"/>
                <w:sz w:val="20"/>
                <w:szCs w:val="20"/>
                <w:lang w:val="en-US" w:eastAsia="en-US"/>
              </w:rPr>
              <w:t>17</w:t>
            </w:r>
            <w:r>
              <w:rPr>
                <w:rFonts w:ascii="Arial" w:hAnsi="Arial" w:cs="Arial"/>
                <w:color w:val="000000"/>
                <w:sz w:val="20"/>
                <w:szCs w:val="20"/>
                <w:lang w:val="en-US" w:eastAsia="en-US"/>
              </w:rPr>
              <w:t>,</w:t>
            </w:r>
            <w:r w:rsidRPr="007E5883">
              <w:rPr>
                <w:rFonts w:ascii="Arial" w:hAnsi="Arial" w:cs="Arial"/>
                <w:color w:val="000000"/>
                <w:sz w:val="20"/>
                <w:szCs w:val="20"/>
                <w:lang w:val="en-US" w:eastAsia="en-US"/>
              </w:rPr>
              <w:t>3</w:t>
            </w:r>
          </w:p>
        </w:tc>
      </w:tr>
    </w:tbl>
    <w:p w14:paraId="414AF8B5" w14:textId="77777777" w:rsidR="007E5883" w:rsidRPr="007E5883" w:rsidRDefault="007E5883" w:rsidP="007E5883">
      <w:pPr>
        <w:autoSpaceDE w:val="0"/>
        <w:autoSpaceDN w:val="0"/>
        <w:adjustRightInd w:val="0"/>
        <w:spacing w:after="0" w:line="400" w:lineRule="atLeast"/>
        <w:rPr>
          <w:rFonts w:ascii="Times New Roman" w:hAnsi="Times New Roman"/>
          <w:sz w:val="24"/>
          <w:szCs w:val="24"/>
          <w:lang w:val="en-US" w:eastAsia="en-US"/>
        </w:rPr>
      </w:pPr>
    </w:p>
    <w:p w14:paraId="74341C14" w14:textId="614A5E14" w:rsidR="002818DA" w:rsidRDefault="002818DA" w:rsidP="007B555F">
      <w:pPr>
        <w:pStyle w:val="Heading3"/>
        <w:numPr>
          <w:ilvl w:val="2"/>
          <w:numId w:val="21"/>
        </w:numPr>
        <w:rPr>
          <w:rFonts w:ascii="Arial" w:hAnsi="Arial" w:cs="Arial"/>
          <w:i/>
          <w:sz w:val="24"/>
          <w:szCs w:val="24"/>
        </w:rPr>
      </w:pPr>
      <w:bookmarkStart w:id="52" w:name="_Toc104200213"/>
      <w:r>
        <w:rPr>
          <w:rFonts w:ascii="Arial" w:hAnsi="Arial" w:cs="Arial"/>
          <w:i/>
          <w:sz w:val="24"/>
          <w:szCs w:val="24"/>
        </w:rPr>
        <w:t>ΜΕΘΟΔΟΛΟΓΙΑ ΔΙΔΑΣΚΑΛΙΑΣ</w:t>
      </w:r>
      <w:bookmarkEnd w:id="52"/>
      <w:r w:rsidR="004E2A0A">
        <w:rPr>
          <w:rFonts w:ascii="Arial" w:hAnsi="Arial" w:cs="Arial"/>
          <w:i/>
          <w:sz w:val="24"/>
          <w:szCs w:val="24"/>
        </w:rPr>
        <w:t xml:space="preserve"> </w:t>
      </w:r>
    </w:p>
    <w:p w14:paraId="0E2633CA" w14:textId="7B6F3843" w:rsidR="00221820" w:rsidRDefault="00221820" w:rsidP="00434A89">
      <w:pPr>
        <w:autoSpaceDE w:val="0"/>
        <w:autoSpaceDN w:val="0"/>
        <w:adjustRightInd w:val="0"/>
        <w:spacing w:after="0"/>
        <w:jc w:val="both"/>
        <w:rPr>
          <w:rFonts w:ascii="Times New Roman" w:hAnsi="Times New Roman"/>
          <w:sz w:val="24"/>
          <w:szCs w:val="24"/>
          <w:lang w:eastAsia="en-US"/>
        </w:rPr>
      </w:pPr>
      <w:r w:rsidRPr="006501A2">
        <w:rPr>
          <w:rFonts w:ascii="Arial" w:hAnsi="Arial" w:cs="Arial"/>
        </w:rPr>
        <w:t>Η παρουσίαση δεδομένων σε σχέση</w:t>
      </w:r>
      <w:r>
        <w:rPr>
          <w:rFonts w:ascii="Arial" w:hAnsi="Arial" w:cs="Arial"/>
        </w:rPr>
        <w:t xml:space="preserve"> με τη μεθοδολογία διδασκαλίας αφορά μόνο στα Πανεπιστήμια καθώς μόνο από τα Πανεπιστήμια συλλέγεται η συγκεκριμένη πληροφορία στο παρόν στάδιο</w:t>
      </w:r>
      <w:r w:rsidRPr="00481E0B">
        <w:rPr>
          <w:rFonts w:ascii="Arial" w:hAnsi="Arial" w:cs="Arial"/>
        </w:rPr>
        <w:t>.</w:t>
      </w:r>
      <w:r>
        <w:rPr>
          <w:rFonts w:ascii="Arial" w:hAnsi="Arial" w:cs="Arial"/>
        </w:rPr>
        <w:t xml:space="preserve"> Σύμφωνα με τον Πίνακα 2</w:t>
      </w:r>
      <w:r w:rsidR="006173E8">
        <w:rPr>
          <w:rFonts w:ascii="Arial" w:hAnsi="Arial" w:cs="Arial"/>
        </w:rPr>
        <w:t>3</w:t>
      </w:r>
      <w:r w:rsidR="00434A89">
        <w:rPr>
          <w:rFonts w:ascii="Arial" w:hAnsi="Arial" w:cs="Arial"/>
        </w:rPr>
        <w:t>,</w:t>
      </w:r>
      <w:r>
        <w:rPr>
          <w:rFonts w:ascii="Arial" w:hAnsi="Arial" w:cs="Arial"/>
        </w:rPr>
        <w:t xml:space="preserve"> η πλειονότητα </w:t>
      </w:r>
      <w:r w:rsidR="00434A89">
        <w:rPr>
          <w:rFonts w:ascii="Arial" w:hAnsi="Arial" w:cs="Arial"/>
        </w:rPr>
        <w:t xml:space="preserve">του συνόλου </w:t>
      </w:r>
      <w:r>
        <w:rPr>
          <w:rFonts w:ascii="Arial" w:hAnsi="Arial" w:cs="Arial"/>
        </w:rPr>
        <w:t xml:space="preserve">των </w:t>
      </w:r>
      <w:r w:rsidR="00AD319F">
        <w:rPr>
          <w:rFonts w:ascii="Arial" w:hAnsi="Arial" w:cs="Arial"/>
        </w:rPr>
        <w:t xml:space="preserve">φοιτητών/φοιτητριών </w:t>
      </w:r>
      <w:r>
        <w:rPr>
          <w:rFonts w:ascii="Arial" w:hAnsi="Arial" w:cs="Arial"/>
        </w:rPr>
        <w:t>(</w:t>
      </w:r>
      <w:r w:rsidR="00434A89">
        <w:rPr>
          <w:rFonts w:ascii="Arial" w:hAnsi="Arial" w:cs="Arial"/>
        </w:rPr>
        <w:t>5</w:t>
      </w:r>
      <w:r w:rsidR="002C7DBB">
        <w:rPr>
          <w:rFonts w:ascii="Arial" w:hAnsi="Arial" w:cs="Arial"/>
        </w:rPr>
        <w:t>5,9</w:t>
      </w:r>
      <w:r>
        <w:rPr>
          <w:rFonts w:ascii="Arial" w:hAnsi="Arial" w:cs="Arial"/>
        </w:rPr>
        <w:t xml:space="preserve">%) στα Πανεπιστήμια </w:t>
      </w:r>
      <w:r w:rsidR="00BA4351">
        <w:rPr>
          <w:rFonts w:ascii="Arial" w:hAnsi="Arial" w:cs="Arial"/>
        </w:rPr>
        <w:t>φοιτ</w:t>
      </w:r>
      <w:r w:rsidR="003328EB">
        <w:rPr>
          <w:rFonts w:ascii="Arial" w:hAnsi="Arial" w:cs="Arial"/>
        </w:rPr>
        <w:t xml:space="preserve">ούσε σε </w:t>
      </w:r>
      <w:r w:rsidR="00646D95">
        <w:rPr>
          <w:rFonts w:ascii="Arial" w:hAnsi="Arial" w:cs="Arial"/>
        </w:rPr>
        <w:t>π</w:t>
      </w:r>
      <w:r w:rsidR="00BA4351">
        <w:rPr>
          <w:rFonts w:ascii="Arial" w:hAnsi="Arial" w:cs="Arial"/>
        </w:rPr>
        <w:t xml:space="preserve">ρογράμματα </w:t>
      </w:r>
      <w:r w:rsidR="00646D95">
        <w:rPr>
          <w:rFonts w:ascii="Arial" w:hAnsi="Arial" w:cs="Arial"/>
        </w:rPr>
        <w:t>σ</w:t>
      </w:r>
      <w:r w:rsidR="003328EB">
        <w:rPr>
          <w:rFonts w:ascii="Arial" w:hAnsi="Arial" w:cs="Arial"/>
        </w:rPr>
        <w:t xml:space="preserve">πουδών </w:t>
      </w:r>
      <w:r w:rsidR="00BA4351">
        <w:rPr>
          <w:rFonts w:ascii="Arial" w:hAnsi="Arial" w:cs="Arial"/>
        </w:rPr>
        <w:t xml:space="preserve">τα οποία </w:t>
      </w:r>
      <w:r w:rsidR="003328EB">
        <w:rPr>
          <w:rFonts w:ascii="Arial" w:hAnsi="Arial" w:cs="Arial"/>
        </w:rPr>
        <w:t>είχαν</w:t>
      </w:r>
      <w:r w:rsidR="00BA4351">
        <w:rPr>
          <w:rFonts w:ascii="Arial" w:hAnsi="Arial" w:cs="Arial"/>
        </w:rPr>
        <w:t xml:space="preserve"> τη δια ζώσης</w:t>
      </w:r>
      <w:r w:rsidR="00CE2C1E">
        <w:rPr>
          <w:rFonts w:ascii="Arial" w:hAnsi="Arial" w:cs="Arial"/>
        </w:rPr>
        <w:t xml:space="preserve"> διδασκαλία</w:t>
      </w:r>
      <w:r w:rsidR="003328EB" w:rsidRPr="003328EB">
        <w:rPr>
          <w:rFonts w:ascii="Arial" w:hAnsi="Arial" w:cs="Arial"/>
        </w:rPr>
        <w:t xml:space="preserve"> </w:t>
      </w:r>
      <w:r w:rsidR="003328EB">
        <w:rPr>
          <w:rFonts w:ascii="Arial" w:hAnsi="Arial" w:cs="Arial"/>
        </w:rPr>
        <w:t>ως μεθοδολογία διδασκαλίας</w:t>
      </w:r>
      <w:r w:rsidR="00BA4351">
        <w:rPr>
          <w:rFonts w:ascii="Arial" w:hAnsi="Arial" w:cs="Arial"/>
        </w:rPr>
        <w:t>.</w:t>
      </w:r>
      <w:r w:rsidR="00434A89">
        <w:rPr>
          <w:rFonts w:ascii="Arial" w:hAnsi="Arial" w:cs="Arial"/>
        </w:rPr>
        <w:t xml:space="preserve"> Στα Δημόσια Πανεπιστήμια η πλειονότητα των </w:t>
      </w:r>
      <w:r w:rsidR="00AD319F">
        <w:rPr>
          <w:rFonts w:ascii="Arial" w:hAnsi="Arial" w:cs="Arial"/>
        </w:rPr>
        <w:t xml:space="preserve">φοιτητών/φοιτητριών </w:t>
      </w:r>
      <w:r w:rsidR="00434A89">
        <w:rPr>
          <w:rFonts w:ascii="Arial" w:hAnsi="Arial" w:cs="Arial"/>
        </w:rPr>
        <w:t xml:space="preserve"> (7</w:t>
      </w:r>
      <w:r w:rsidR="002C7DBB">
        <w:rPr>
          <w:rFonts w:ascii="Arial" w:hAnsi="Arial" w:cs="Arial"/>
        </w:rPr>
        <w:t>5,5</w:t>
      </w:r>
      <w:r w:rsidR="00434A89">
        <w:rPr>
          <w:rFonts w:ascii="Arial" w:hAnsi="Arial" w:cs="Arial"/>
        </w:rPr>
        <w:t xml:space="preserve">%) φοιτούσε σε </w:t>
      </w:r>
      <w:r w:rsidR="00646D95">
        <w:rPr>
          <w:rFonts w:ascii="Arial" w:hAnsi="Arial" w:cs="Arial"/>
        </w:rPr>
        <w:t>π</w:t>
      </w:r>
      <w:r w:rsidR="00434A89">
        <w:rPr>
          <w:rFonts w:ascii="Arial" w:hAnsi="Arial" w:cs="Arial"/>
        </w:rPr>
        <w:t xml:space="preserve">ρογράμματα </w:t>
      </w:r>
      <w:r w:rsidR="00646D95">
        <w:rPr>
          <w:rFonts w:ascii="Arial" w:hAnsi="Arial" w:cs="Arial"/>
        </w:rPr>
        <w:t>σ</w:t>
      </w:r>
      <w:r w:rsidR="00434A89">
        <w:rPr>
          <w:rFonts w:ascii="Arial" w:hAnsi="Arial" w:cs="Arial"/>
        </w:rPr>
        <w:t>πουδών με δια ζώσης διδασκαλία</w:t>
      </w:r>
      <w:r w:rsidR="00305E9F">
        <w:rPr>
          <w:rFonts w:ascii="Arial" w:hAnsi="Arial" w:cs="Arial"/>
        </w:rPr>
        <w:t>,</w:t>
      </w:r>
      <w:r w:rsidR="00434A89">
        <w:rPr>
          <w:rFonts w:ascii="Arial" w:hAnsi="Arial" w:cs="Arial"/>
        </w:rPr>
        <w:t xml:space="preserve"> ενώ στα Ιδιωτικά Πανεπιστήμια η πλειονότητα των </w:t>
      </w:r>
      <w:r w:rsidR="00AD319F">
        <w:rPr>
          <w:rFonts w:ascii="Arial" w:hAnsi="Arial" w:cs="Arial"/>
        </w:rPr>
        <w:t xml:space="preserve">φοιτητών/φοιτητριών </w:t>
      </w:r>
      <w:r w:rsidR="00434A89">
        <w:rPr>
          <w:rFonts w:ascii="Arial" w:hAnsi="Arial" w:cs="Arial"/>
        </w:rPr>
        <w:t>(52</w:t>
      </w:r>
      <w:r w:rsidR="002C7DBB">
        <w:rPr>
          <w:rFonts w:ascii="Arial" w:hAnsi="Arial" w:cs="Arial"/>
        </w:rPr>
        <w:t>,1</w:t>
      </w:r>
      <w:r w:rsidR="00434A89">
        <w:rPr>
          <w:rFonts w:ascii="Arial" w:hAnsi="Arial" w:cs="Arial"/>
        </w:rPr>
        <w:t xml:space="preserve">%) φοιτούσε σε </w:t>
      </w:r>
      <w:r w:rsidR="00646D95">
        <w:rPr>
          <w:rFonts w:ascii="Arial" w:hAnsi="Arial" w:cs="Arial"/>
        </w:rPr>
        <w:t>π</w:t>
      </w:r>
      <w:r w:rsidR="00434A89">
        <w:rPr>
          <w:rFonts w:ascii="Arial" w:hAnsi="Arial" w:cs="Arial"/>
        </w:rPr>
        <w:t xml:space="preserve">ρογράμματα </w:t>
      </w:r>
      <w:r w:rsidR="00646D95">
        <w:rPr>
          <w:rFonts w:ascii="Arial" w:hAnsi="Arial" w:cs="Arial"/>
        </w:rPr>
        <w:t>σ</w:t>
      </w:r>
      <w:r w:rsidR="00434A89">
        <w:rPr>
          <w:rFonts w:ascii="Arial" w:hAnsi="Arial" w:cs="Arial"/>
        </w:rPr>
        <w:t>πουδών με εξ αποστάσεως διδασκαλία.</w:t>
      </w:r>
    </w:p>
    <w:p w14:paraId="6A9D7E0F" w14:textId="6E8F0C46" w:rsidR="00D477EB" w:rsidRDefault="00D477EB" w:rsidP="00962795">
      <w:pPr>
        <w:spacing w:after="0" w:line="360" w:lineRule="auto"/>
        <w:jc w:val="both"/>
        <w:rPr>
          <w:rFonts w:ascii="Arial" w:hAnsi="Arial" w:cs="Arial"/>
          <w:sz w:val="16"/>
        </w:rPr>
      </w:pPr>
    </w:p>
    <w:p w14:paraId="00D6DBF5" w14:textId="4DC109AA" w:rsidR="008B7A21" w:rsidRDefault="008B7A21" w:rsidP="00962795">
      <w:pPr>
        <w:spacing w:after="0" w:line="360" w:lineRule="auto"/>
        <w:jc w:val="both"/>
        <w:rPr>
          <w:rFonts w:ascii="Arial" w:hAnsi="Arial" w:cs="Arial"/>
          <w:sz w:val="16"/>
        </w:rPr>
      </w:pPr>
    </w:p>
    <w:p w14:paraId="019C996D" w14:textId="0EC194D4" w:rsidR="008B7A21" w:rsidRDefault="008B7A21" w:rsidP="00962795">
      <w:pPr>
        <w:spacing w:after="0" w:line="360" w:lineRule="auto"/>
        <w:jc w:val="both"/>
        <w:rPr>
          <w:rFonts w:ascii="Arial" w:hAnsi="Arial" w:cs="Arial"/>
          <w:sz w:val="16"/>
        </w:rPr>
      </w:pPr>
    </w:p>
    <w:p w14:paraId="33773287" w14:textId="77777777" w:rsidR="00D8786F" w:rsidRDefault="00D8786F" w:rsidP="00962795">
      <w:pPr>
        <w:spacing w:after="0" w:line="360" w:lineRule="auto"/>
        <w:jc w:val="both"/>
        <w:rPr>
          <w:rFonts w:ascii="Arial" w:hAnsi="Arial" w:cs="Arial"/>
          <w:sz w:val="16"/>
        </w:rPr>
      </w:pPr>
    </w:p>
    <w:p w14:paraId="6D752EA4" w14:textId="68D874CE" w:rsidR="008B7A21" w:rsidRDefault="008B7A21" w:rsidP="00962795">
      <w:pPr>
        <w:spacing w:after="0" w:line="360" w:lineRule="auto"/>
        <w:jc w:val="both"/>
        <w:rPr>
          <w:rFonts w:ascii="Arial" w:hAnsi="Arial" w:cs="Arial"/>
          <w:sz w:val="16"/>
        </w:rPr>
      </w:pPr>
    </w:p>
    <w:p w14:paraId="5305FA0C" w14:textId="15238277" w:rsidR="008B7A21" w:rsidRDefault="008B7A21" w:rsidP="00962795">
      <w:pPr>
        <w:spacing w:after="0" w:line="360" w:lineRule="auto"/>
        <w:jc w:val="both"/>
        <w:rPr>
          <w:rFonts w:ascii="Arial" w:hAnsi="Arial" w:cs="Arial"/>
          <w:sz w:val="16"/>
        </w:rPr>
      </w:pPr>
    </w:p>
    <w:p w14:paraId="0E50DB96" w14:textId="74057473" w:rsidR="008B7A21" w:rsidRDefault="008B7A21" w:rsidP="00962795">
      <w:pPr>
        <w:spacing w:after="0" w:line="360" w:lineRule="auto"/>
        <w:jc w:val="both"/>
        <w:rPr>
          <w:rFonts w:ascii="Arial" w:hAnsi="Arial" w:cs="Arial"/>
          <w:sz w:val="16"/>
        </w:rPr>
      </w:pPr>
    </w:p>
    <w:p w14:paraId="105165FA" w14:textId="77777777" w:rsidR="008B7A21" w:rsidRPr="00434A89" w:rsidRDefault="008B7A21" w:rsidP="00962795">
      <w:pPr>
        <w:spacing w:after="0" w:line="360" w:lineRule="auto"/>
        <w:jc w:val="both"/>
        <w:rPr>
          <w:rFonts w:ascii="Arial" w:hAnsi="Arial" w:cs="Arial"/>
          <w:sz w:val="16"/>
        </w:rPr>
      </w:pPr>
    </w:p>
    <w:p w14:paraId="36F9EFB3" w14:textId="4667BB24" w:rsidR="00A02A0D" w:rsidRDefault="003328EB" w:rsidP="00434A89">
      <w:pPr>
        <w:pStyle w:val="Caption"/>
        <w:jc w:val="both"/>
        <w:rPr>
          <w:rFonts w:ascii="Arial" w:hAnsi="Arial" w:cs="Arial"/>
          <w:b w:val="0"/>
          <w:sz w:val="22"/>
          <w:szCs w:val="22"/>
          <w:lang w:eastAsia="en-US"/>
        </w:rPr>
      </w:pPr>
      <w:bookmarkStart w:id="53" w:name="_Toc87965839"/>
      <w:r w:rsidRPr="003328EB">
        <w:rPr>
          <w:rFonts w:ascii="Arial" w:hAnsi="Arial" w:cs="Arial"/>
          <w:sz w:val="22"/>
          <w:szCs w:val="22"/>
        </w:rPr>
        <w:lastRenderedPageBreak/>
        <w:t xml:space="preserve">Πίνακας </w:t>
      </w:r>
      <w:r w:rsidRPr="003328EB">
        <w:rPr>
          <w:rFonts w:ascii="Arial" w:hAnsi="Arial" w:cs="Arial"/>
          <w:sz w:val="22"/>
          <w:szCs w:val="22"/>
        </w:rPr>
        <w:fldChar w:fldCharType="begin"/>
      </w:r>
      <w:r w:rsidRPr="003328EB">
        <w:rPr>
          <w:rFonts w:ascii="Arial" w:hAnsi="Arial" w:cs="Arial"/>
          <w:sz w:val="22"/>
          <w:szCs w:val="22"/>
        </w:rPr>
        <w:instrText xml:space="preserve"> SEQ Πίνακας \* ARABIC </w:instrText>
      </w:r>
      <w:r w:rsidRPr="003328EB">
        <w:rPr>
          <w:rFonts w:ascii="Arial" w:hAnsi="Arial" w:cs="Arial"/>
          <w:sz w:val="22"/>
          <w:szCs w:val="22"/>
        </w:rPr>
        <w:fldChar w:fldCharType="separate"/>
      </w:r>
      <w:r w:rsidR="004515A7">
        <w:rPr>
          <w:rFonts w:ascii="Arial" w:hAnsi="Arial" w:cs="Arial"/>
          <w:noProof/>
          <w:sz w:val="22"/>
          <w:szCs w:val="22"/>
        </w:rPr>
        <w:t>23</w:t>
      </w:r>
      <w:r w:rsidRPr="003328EB">
        <w:rPr>
          <w:rFonts w:ascii="Arial" w:hAnsi="Arial" w:cs="Arial"/>
          <w:sz w:val="22"/>
          <w:szCs w:val="22"/>
        </w:rPr>
        <w:fldChar w:fldCharType="end"/>
      </w:r>
      <w:r w:rsidR="00F252CB">
        <w:rPr>
          <w:rFonts w:ascii="Arial" w:hAnsi="Arial" w:cs="Arial"/>
          <w:sz w:val="22"/>
          <w:szCs w:val="22"/>
        </w:rPr>
        <w:t>.</w:t>
      </w:r>
      <w:r w:rsidR="00FD2E1C">
        <w:rPr>
          <w:rFonts w:ascii="Arial" w:hAnsi="Arial" w:cs="Arial"/>
          <w:sz w:val="22"/>
          <w:szCs w:val="22"/>
        </w:rPr>
        <w:t xml:space="preserve"> </w:t>
      </w:r>
      <w:r w:rsidR="00FD2E1C" w:rsidRPr="00523501">
        <w:rPr>
          <w:rFonts w:ascii="Arial" w:hAnsi="Arial" w:cs="Arial"/>
          <w:b w:val="0"/>
          <w:sz w:val="22"/>
          <w:szCs w:val="22"/>
          <w:lang w:eastAsia="en-US"/>
        </w:rPr>
        <w:t xml:space="preserve">Αριθμός και ποσοστό φοιτητών/φοιτητριών στα </w:t>
      </w:r>
      <w:r w:rsidR="0071235A">
        <w:rPr>
          <w:rFonts w:ascii="Arial" w:hAnsi="Arial" w:cs="Arial"/>
          <w:b w:val="0"/>
          <w:sz w:val="22"/>
          <w:szCs w:val="22"/>
          <w:lang w:eastAsia="en-US"/>
        </w:rPr>
        <w:t xml:space="preserve">Δημόσια και Ιδιωτικά </w:t>
      </w:r>
      <w:r w:rsidR="00FD2E1C" w:rsidRPr="00523501">
        <w:rPr>
          <w:rFonts w:ascii="Arial" w:hAnsi="Arial" w:cs="Arial"/>
          <w:b w:val="0"/>
          <w:sz w:val="22"/>
          <w:szCs w:val="22"/>
          <w:lang w:eastAsia="en-US"/>
        </w:rPr>
        <w:t xml:space="preserve">Πανεπιστήμια ανά </w:t>
      </w:r>
      <w:r w:rsidR="00305E9F">
        <w:rPr>
          <w:rFonts w:ascii="Arial" w:hAnsi="Arial" w:cs="Arial"/>
          <w:b w:val="0"/>
          <w:sz w:val="22"/>
          <w:szCs w:val="22"/>
          <w:lang w:eastAsia="en-US"/>
        </w:rPr>
        <w:t>μ</w:t>
      </w:r>
      <w:r w:rsidR="00FD2E1C" w:rsidRPr="00523501">
        <w:rPr>
          <w:rFonts w:ascii="Arial" w:hAnsi="Arial" w:cs="Arial"/>
          <w:b w:val="0"/>
          <w:sz w:val="22"/>
          <w:szCs w:val="22"/>
          <w:lang w:eastAsia="en-US"/>
        </w:rPr>
        <w:t xml:space="preserve">εθοδολογία </w:t>
      </w:r>
      <w:r w:rsidR="00305E9F">
        <w:rPr>
          <w:rFonts w:ascii="Arial" w:hAnsi="Arial" w:cs="Arial"/>
          <w:b w:val="0"/>
          <w:sz w:val="22"/>
          <w:szCs w:val="22"/>
          <w:lang w:eastAsia="en-US"/>
        </w:rPr>
        <w:t>δ</w:t>
      </w:r>
      <w:r w:rsidR="00FD2E1C" w:rsidRPr="00523501">
        <w:rPr>
          <w:rFonts w:ascii="Arial" w:hAnsi="Arial" w:cs="Arial"/>
          <w:b w:val="0"/>
          <w:sz w:val="22"/>
          <w:szCs w:val="22"/>
          <w:lang w:eastAsia="en-US"/>
        </w:rPr>
        <w:t>ιδασκαλίας</w:t>
      </w:r>
      <w:r w:rsidR="00840AE2">
        <w:rPr>
          <w:rFonts w:ascii="Arial" w:hAnsi="Arial" w:cs="Arial"/>
          <w:b w:val="0"/>
          <w:sz w:val="22"/>
          <w:szCs w:val="22"/>
          <w:lang w:eastAsia="en-US"/>
        </w:rPr>
        <w:t xml:space="preserve"> </w:t>
      </w:r>
      <w:r w:rsidR="00305E9F">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840AE2">
        <w:rPr>
          <w:rFonts w:ascii="Arial" w:eastAsia="Calibri" w:hAnsi="Arial" w:cs="Arial"/>
          <w:b w:val="0"/>
          <w:sz w:val="22"/>
          <w:szCs w:val="22"/>
          <w:lang w:eastAsia="en-US"/>
        </w:rPr>
        <w:t xml:space="preserve"> 2020-2021</w:t>
      </w:r>
      <w:bookmarkEnd w:id="53"/>
    </w:p>
    <w:tbl>
      <w:tblPr>
        <w:tblW w:w="862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2"/>
        <w:gridCol w:w="1631"/>
        <w:gridCol w:w="1626"/>
        <w:gridCol w:w="2068"/>
        <w:gridCol w:w="2103"/>
        <w:gridCol w:w="1073"/>
      </w:tblGrid>
      <w:tr w:rsidR="0071235A" w:rsidRPr="00F264DF" w14:paraId="35029DEC" w14:textId="77777777" w:rsidTr="00434A89">
        <w:trPr>
          <w:cantSplit/>
          <w:trHeight w:val="325"/>
        </w:trPr>
        <w:tc>
          <w:tcPr>
            <w:tcW w:w="3379" w:type="dxa"/>
            <w:gridSpan w:val="3"/>
            <w:vMerge w:val="restart"/>
            <w:tcBorders>
              <w:top w:val="single" w:sz="4" w:space="0" w:color="auto"/>
              <w:bottom w:val="single" w:sz="4" w:space="0" w:color="auto"/>
            </w:tcBorders>
            <w:shd w:val="clear" w:color="auto" w:fill="FFFFFF"/>
            <w:vAlign w:val="bottom"/>
          </w:tcPr>
          <w:p w14:paraId="2D6D6F3C" w14:textId="77777777" w:rsidR="0071235A" w:rsidRPr="00F264DF" w:rsidRDefault="0071235A" w:rsidP="00410A0D">
            <w:pPr>
              <w:autoSpaceDE w:val="0"/>
              <w:autoSpaceDN w:val="0"/>
              <w:adjustRightInd w:val="0"/>
              <w:spacing w:after="0" w:line="240" w:lineRule="auto"/>
              <w:rPr>
                <w:rFonts w:ascii="Arial" w:hAnsi="Arial" w:cs="Arial"/>
                <w:sz w:val="20"/>
                <w:szCs w:val="20"/>
                <w:lang w:eastAsia="en-US"/>
              </w:rPr>
            </w:pPr>
          </w:p>
        </w:tc>
        <w:tc>
          <w:tcPr>
            <w:tcW w:w="4171" w:type="dxa"/>
            <w:gridSpan w:val="2"/>
            <w:tcBorders>
              <w:bottom w:val="nil"/>
            </w:tcBorders>
            <w:shd w:val="clear" w:color="auto" w:fill="FFFFFF"/>
            <w:vAlign w:val="bottom"/>
          </w:tcPr>
          <w:p w14:paraId="5A511608" w14:textId="77777777" w:rsidR="0071235A" w:rsidRPr="008B7A21" w:rsidRDefault="003328EB" w:rsidP="00410A0D">
            <w:pPr>
              <w:autoSpaceDE w:val="0"/>
              <w:autoSpaceDN w:val="0"/>
              <w:adjustRightInd w:val="0"/>
              <w:spacing w:after="0" w:line="240" w:lineRule="auto"/>
              <w:ind w:left="60" w:right="60"/>
              <w:jc w:val="center"/>
              <w:rPr>
                <w:rFonts w:ascii="Arial" w:hAnsi="Arial" w:cs="Arial"/>
                <w:b/>
                <w:bCs/>
                <w:color w:val="000000"/>
                <w:sz w:val="20"/>
                <w:szCs w:val="20"/>
                <w:lang w:eastAsia="en-US"/>
              </w:rPr>
            </w:pPr>
            <w:r w:rsidRPr="008B7A21">
              <w:rPr>
                <w:rFonts w:ascii="Arial" w:hAnsi="Arial" w:cs="Arial"/>
                <w:b/>
                <w:bCs/>
                <w:color w:val="000000"/>
                <w:sz w:val="20"/>
                <w:szCs w:val="20"/>
                <w:lang w:eastAsia="en-US"/>
              </w:rPr>
              <w:t>Μεθοδολογία Διδασκαλίας</w:t>
            </w:r>
          </w:p>
        </w:tc>
        <w:tc>
          <w:tcPr>
            <w:tcW w:w="1073" w:type="dxa"/>
            <w:vMerge w:val="restart"/>
            <w:tcBorders>
              <w:top w:val="single" w:sz="4" w:space="0" w:color="auto"/>
              <w:bottom w:val="single" w:sz="4" w:space="0" w:color="auto"/>
            </w:tcBorders>
            <w:shd w:val="clear" w:color="auto" w:fill="FFFFFF"/>
            <w:vAlign w:val="bottom"/>
          </w:tcPr>
          <w:p w14:paraId="73C70473" w14:textId="77777777" w:rsidR="0071235A" w:rsidRPr="00F264DF" w:rsidRDefault="003328EB" w:rsidP="00A27671">
            <w:pPr>
              <w:autoSpaceDE w:val="0"/>
              <w:autoSpaceDN w:val="0"/>
              <w:adjustRightInd w:val="0"/>
              <w:spacing w:after="0" w:line="240" w:lineRule="auto"/>
              <w:ind w:right="60"/>
              <w:rPr>
                <w:rFonts w:ascii="Arial" w:hAnsi="Arial" w:cs="Arial"/>
                <w:color w:val="000000"/>
                <w:sz w:val="20"/>
                <w:szCs w:val="20"/>
                <w:lang w:eastAsia="en-US"/>
              </w:rPr>
            </w:pPr>
            <w:r w:rsidRPr="00F264DF">
              <w:rPr>
                <w:rFonts w:ascii="Arial" w:hAnsi="Arial" w:cs="Arial"/>
                <w:color w:val="000000"/>
                <w:sz w:val="20"/>
                <w:szCs w:val="20"/>
                <w:lang w:eastAsia="en-US"/>
              </w:rPr>
              <w:t>Σύνολο</w:t>
            </w:r>
          </w:p>
        </w:tc>
      </w:tr>
      <w:tr w:rsidR="00434A89" w:rsidRPr="00F264DF" w14:paraId="26ABE6AA" w14:textId="77777777" w:rsidTr="00410A0D">
        <w:trPr>
          <w:cantSplit/>
          <w:trHeight w:val="333"/>
        </w:trPr>
        <w:tc>
          <w:tcPr>
            <w:tcW w:w="3379" w:type="dxa"/>
            <w:gridSpan w:val="3"/>
            <w:vMerge/>
            <w:tcBorders>
              <w:top w:val="nil"/>
              <w:bottom w:val="single" w:sz="4" w:space="0" w:color="auto"/>
            </w:tcBorders>
            <w:shd w:val="clear" w:color="auto" w:fill="FFFFFF"/>
            <w:vAlign w:val="bottom"/>
          </w:tcPr>
          <w:p w14:paraId="4071412C" w14:textId="77777777" w:rsidR="0071235A" w:rsidRPr="00F264DF" w:rsidRDefault="0071235A" w:rsidP="00410A0D">
            <w:pPr>
              <w:autoSpaceDE w:val="0"/>
              <w:autoSpaceDN w:val="0"/>
              <w:adjustRightInd w:val="0"/>
              <w:spacing w:after="0" w:line="240" w:lineRule="auto"/>
              <w:rPr>
                <w:rFonts w:ascii="Arial" w:hAnsi="Arial" w:cs="Arial"/>
                <w:color w:val="000000"/>
                <w:sz w:val="20"/>
                <w:szCs w:val="20"/>
                <w:lang w:val="en-US" w:eastAsia="en-US"/>
              </w:rPr>
            </w:pPr>
          </w:p>
        </w:tc>
        <w:tc>
          <w:tcPr>
            <w:tcW w:w="2068" w:type="dxa"/>
            <w:tcBorders>
              <w:top w:val="nil"/>
              <w:bottom w:val="single" w:sz="4" w:space="0" w:color="auto"/>
            </w:tcBorders>
            <w:shd w:val="clear" w:color="auto" w:fill="FFFFFF"/>
            <w:vAlign w:val="bottom"/>
          </w:tcPr>
          <w:p w14:paraId="53DE180A" w14:textId="77777777" w:rsidR="0071235A" w:rsidRPr="00F264DF" w:rsidRDefault="0071235A" w:rsidP="002618A5">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F264DF">
              <w:rPr>
                <w:rFonts w:ascii="Arial" w:hAnsi="Arial" w:cs="Arial"/>
                <w:color w:val="000000"/>
                <w:sz w:val="20"/>
                <w:szCs w:val="20"/>
                <w:lang w:val="en-US" w:eastAsia="en-US"/>
              </w:rPr>
              <w:t>Δι</w:t>
            </w:r>
            <w:proofErr w:type="spellEnd"/>
            <w:r w:rsidRPr="00F264DF">
              <w:rPr>
                <w:rFonts w:ascii="Arial" w:hAnsi="Arial" w:cs="Arial"/>
                <w:color w:val="000000"/>
                <w:sz w:val="20"/>
                <w:szCs w:val="20"/>
                <w:lang w:val="en-US" w:eastAsia="en-US"/>
              </w:rPr>
              <w:t xml:space="preserve">α </w:t>
            </w:r>
            <w:proofErr w:type="spellStart"/>
            <w:r w:rsidRPr="00F264DF">
              <w:rPr>
                <w:rFonts w:ascii="Arial" w:hAnsi="Arial" w:cs="Arial"/>
                <w:color w:val="000000"/>
                <w:sz w:val="20"/>
                <w:szCs w:val="20"/>
                <w:lang w:val="en-US" w:eastAsia="en-US"/>
              </w:rPr>
              <w:t>ζώσης</w:t>
            </w:r>
            <w:proofErr w:type="spellEnd"/>
          </w:p>
        </w:tc>
        <w:tc>
          <w:tcPr>
            <w:tcW w:w="2103" w:type="dxa"/>
            <w:tcBorders>
              <w:top w:val="nil"/>
              <w:bottom w:val="single" w:sz="4" w:space="0" w:color="auto"/>
            </w:tcBorders>
            <w:shd w:val="clear" w:color="auto" w:fill="FFFFFF"/>
            <w:vAlign w:val="bottom"/>
          </w:tcPr>
          <w:p w14:paraId="0A4D166C" w14:textId="77777777" w:rsidR="0071235A" w:rsidRPr="00F264DF" w:rsidRDefault="0071235A" w:rsidP="002618A5">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F264DF">
              <w:rPr>
                <w:rFonts w:ascii="Arial" w:hAnsi="Arial" w:cs="Arial"/>
                <w:color w:val="000000"/>
                <w:sz w:val="20"/>
                <w:szCs w:val="20"/>
                <w:lang w:val="en-US" w:eastAsia="en-US"/>
              </w:rPr>
              <w:t>Εξ</w:t>
            </w:r>
            <w:proofErr w:type="spellEnd"/>
            <w:r w:rsidRPr="00F264DF">
              <w:rPr>
                <w:rFonts w:ascii="Arial" w:hAnsi="Arial" w:cs="Arial"/>
                <w:color w:val="000000"/>
                <w:sz w:val="20"/>
                <w:szCs w:val="20"/>
                <w:lang w:val="en-US" w:eastAsia="en-US"/>
              </w:rPr>
              <w:t xml:space="preserve"> απ</w:t>
            </w:r>
            <w:proofErr w:type="spellStart"/>
            <w:r w:rsidRPr="00F264DF">
              <w:rPr>
                <w:rFonts w:ascii="Arial" w:hAnsi="Arial" w:cs="Arial"/>
                <w:color w:val="000000"/>
                <w:sz w:val="20"/>
                <w:szCs w:val="20"/>
                <w:lang w:val="en-US" w:eastAsia="en-US"/>
              </w:rPr>
              <w:t>οστάσεως</w:t>
            </w:r>
            <w:proofErr w:type="spellEnd"/>
          </w:p>
        </w:tc>
        <w:tc>
          <w:tcPr>
            <w:tcW w:w="1073" w:type="dxa"/>
            <w:vMerge/>
            <w:tcBorders>
              <w:top w:val="nil"/>
              <w:bottom w:val="single" w:sz="4" w:space="0" w:color="auto"/>
            </w:tcBorders>
            <w:shd w:val="clear" w:color="auto" w:fill="FFFFFF"/>
            <w:vAlign w:val="bottom"/>
          </w:tcPr>
          <w:p w14:paraId="4A61D818" w14:textId="77777777" w:rsidR="0071235A" w:rsidRPr="00F264DF" w:rsidRDefault="0071235A" w:rsidP="002618A5">
            <w:pPr>
              <w:autoSpaceDE w:val="0"/>
              <w:autoSpaceDN w:val="0"/>
              <w:adjustRightInd w:val="0"/>
              <w:spacing w:after="0" w:line="240" w:lineRule="auto"/>
              <w:rPr>
                <w:rFonts w:ascii="Arial" w:hAnsi="Arial" w:cs="Arial"/>
                <w:color w:val="000000"/>
                <w:sz w:val="20"/>
                <w:szCs w:val="20"/>
                <w:lang w:val="en-US" w:eastAsia="en-US"/>
              </w:rPr>
            </w:pPr>
          </w:p>
        </w:tc>
      </w:tr>
      <w:tr w:rsidR="00A27671" w:rsidRPr="00F264DF" w14:paraId="2F7B7EC1" w14:textId="77777777" w:rsidTr="00A27671">
        <w:trPr>
          <w:cantSplit/>
          <w:trHeight w:val="325"/>
        </w:trPr>
        <w:tc>
          <w:tcPr>
            <w:tcW w:w="122" w:type="dxa"/>
            <w:tcBorders>
              <w:top w:val="single" w:sz="4" w:space="0" w:color="auto"/>
              <w:bottom w:val="nil"/>
            </w:tcBorders>
            <w:shd w:val="clear" w:color="auto" w:fill="FFFFFF"/>
          </w:tcPr>
          <w:p w14:paraId="0DD61581" w14:textId="77777777" w:rsidR="00A27671" w:rsidRPr="00F264DF" w:rsidRDefault="00A27671" w:rsidP="00410A0D">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631" w:type="dxa"/>
            <w:tcBorders>
              <w:top w:val="single" w:sz="4" w:space="0" w:color="auto"/>
              <w:bottom w:val="nil"/>
            </w:tcBorders>
            <w:shd w:val="clear" w:color="auto" w:fill="FFFFFF"/>
          </w:tcPr>
          <w:p w14:paraId="6903A391" w14:textId="327D3272" w:rsidR="00A27671" w:rsidRPr="00A27671" w:rsidRDefault="00A27671" w:rsidP="00A27671">
            <w:pPr>
              <w:autoSpaceDE w:val="0"/>
              <w:autoSpaceDN w:val="0"/>
              <w:adjustRightInd w:val="0"/>
              <w:spacing w:after="120" w:line="240" w:lineRule="auto"/>
              <w:ind w:left="62" w:right="62"/>
              <w:rPr>
                <w:rFonts w:ascii="Arial" w:hAnsi="Arial" w:cs="Arial"/>
                <w:b/>
                <w:bCs/>
                <w:color w:val="000000"/>
                <w:sz w:val="20"/>
                <w:szCs w:val="20"/>
                <w:lang w:eastAsia="en-US"/>
              </w:rPr>
            </w:pPr>
            <w:r w:rsidRPr="00A27671">
              <w:rPr>
                <w:rFonts w:ascii="Arial" w:hAnsi="Arial" w:cs="Arial"/>
                <w:b/>
                <w:bCs/>
                <w:color w:val="000000"/>
                <w:sz w:val="20"/>
                <w:szCs w:val="20"/>
                <w:lang w:eastAsia="en-US"/>
              </w:rPr>
              <w:t>Τύπος Πανεπιστημίου</w:t>
            </w:r>
          </w:p>
        </w:tc>
        <w:tc>
          <w:tcPr>
            <w:tcW w:w="1626" w:type="dxa"/>
            <w:tcBorders>
              <w:top w:val="single" w:sz="4" w:space="0" w:color="auto"/>
              <w:bottom w:val="nil"/>
            </w:tcBorders>
            <w:shd w:val="clear" w:color="auto" w:fill="FFFFFF"/>
          </w:tcPr>
          <w:p w14:paraId="4BA6EA3C" w14:textId="77777777" w:rsidR="00A27671" w:rsidRPr="00F264DF" w:rsidRDefault="00A27671" w:rsidP="00410A0D">
            <w:pPr>
              <w:autoSpaceDE w:val="0"/>
              <w:autoSpaceDN w:val="0"/>
              <w:adjustRightInd w:val="0"/>
              <w:spacing w:after="0" w:line="240" w:lineRule="auto"/>
              <w:ind w:left="60" w:right="60"/>
              <w:rPr>
                <w:rFonts w:ascii="Arial" w:hAnsi="Arial" w:cs="Arial"/>
                <w:color w:val="000000"/>
                <w:sz w:val="20"/>
                <w:szCs w:val="20"/>
                <w:lang w:eastAsia="en-US"/>
              </w:rPr>
            </w:pPr>
          </w:p>
        </w:tc>
        <w:tc>
          <w:tcPr>
            <w:tcW w:w="2068" w:type="dxa"/>
            <w:tcBorders>
              <w:top w:val="single" w:sz="4" w:space="0" w:color="auto"/>
              <w:bottom w:val="nil"/>
            </w:tcBorders>
            <w:shd w:val="clear" w:color="auto" w:fill="FFFFFF"/>
          </w:tcPr>
          <w:p w14:paraId="5D74E39A" w14:textId="77777777" w:rsidR="00A27671" w:rsidRPr="00F264DF" w:rsidRDefault="00A27671" w:rsidP="002618A5">
            <w:pPr>
              <w:spacing w:after="0" w:line="240" w:lineRule="auto"/>
              <w:rPr>
                <w:rFonts w:ascii="Arial" w:hAnsi="Arial" w:cs="Arial"/>
                <w:sz w:val="20"/>
                <w:szCs w:val="20"/>
              </w:rPr>
            </w:pPr>
          </w:p>
        </w:tc>
        <w:tc>
          <w:tcPr>
            <w:tcW w:w="2103" w:type="dxa"/>
            <w:tcBorders>
              <w:top w:val="single" w:sz="4" w:space="0" w:color="auto"/>
              <w:bottom w:val="nil"/>
            </w:tcBorders>
            <w:shd w:val="clear" w:color="auto" w:fill="FFFFFF"/>
          </w:tcPr>
          <w:p w14:paraId="684C62AF" w14:textId="77777777" w:rsidR="00A27671" w:rsidRPr="00F264DF" w:rsidRDefault="00A27671" w:rsidP="002618A5">
            <w:pPr>
              <w:spacing w:after="0" w:line="240" w:lineRule="auto"/>
              <w:rPr>
                <w:rFonts w:ascii="Arial" w:hAnsi="Arial" w:cs="Arial"/>
                <w:sz w:val="20"/>
                <w:szCs w:val="20"/>
              </w:rPr>
            </w:pPr>
          </w:p>
        </w:tc>
        <w:tc>
          <w:tcPr>
            <w:tcW w:w="1073" w:type="dxa"/>
            <w:tcBorders>
              <w:top w:val="single" w:sz="4" w:space="0" w:color="auto"/>
              <w:bottom w:val="nil"/>
            </w:tcBorders>
            <w:shd w:val="clear" w:color="auto" w:fill="FFFFFF"/>
          </w:tcPr>
          <w:p w14:paraId="5572C850" w14:textId="77777777" w:rsidR="00A27671" w:rsidRPr="00F264DF" w:rsidRDefault="00A27671" w:rsidP="002618A5">
            <w:pPr>
              <w:spacing w:after="0" w:line="240" w:lineRule="auto"/>
              <w:rPr>
                <w:rFonts w:ascii="Arial" w:hAnsi="Arial" w:cs="Arial"/>
                <w:sz w:val="20"/>
                <w:szCs w:val="20"/>
              </w:rPr>
            </w:pPr>
          </w:p>
        </w:tc>
      </w:tr>
      <w:tr w:rsidR="00410A0D" w:rsidRPr="00F264DF" w14:paraId="02BD6C37" w14:textId="77777777" w:rsidTr="00A27671">
        <w:trPr>
          <w:cantSplit/>
          <w:trHeight w:val="325"/>
        </w:trPr>
        <w:tc>
          <w:tcPr>
            <w:tcW w:w="122" w:type="dxa"/>
            <w:vMerge w:val="restart"/>
            <w:tcBorders>
              <w:top w:val="nil"/>
              <w:bottom w:val="nil"/>
            </w:tcBorders>
            <w:shd w:val="clear" w:color="auto" w:fill="FFFFFF"/>
          </w:tcPr>
          <w:p w14:paraId="2BBCC859" w14:textId="77777777" w:rsidR="00410A0D" w:rsidRPr="00F264DF"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631" w:type="dxa"/>
            <w:vMerge w:val="restart"/>
            <w:tcBorders>
              <w:top w:val="nil"/>
              <w:bottom w:val="nil"/>
            </w:tcBorders>
            <w:shd w:val="clear" w:color="auto" w:fill="FFFFFF"/>
          </w:tcPr>
          <w:p w14:paraId="045EC7D7" w14:textId="6003ED21" w:rsidR="00410A0D" w:rsidRPr="00334FFC"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proofErr w:type="spellStart"/>
            <w:r w:rsidRPr="00F264DF">
              <w:rPr>
                <w:rFonts w:ascii="Arial" w:hAnsi="Arial" w:cs="Arial"/>
                <w:color w:val="000000"/>
                <w:sz w:val="20"/>
                <w:szCs w:val="20"/>
                <w:lang w:val="en-US" w:eastAsia="en-US"/>
              </w:rPr>
              <w:t>Δημόσι</w:t>
            </w:r>
            <w:proofErr w:type="spellEnd"/>
            <w:r w:rsidRPr="00F264DF">
              <w:rPr>
                <w:rFonts w:ascii="Arial" w:hAnsi="Arial" w:cs="Arial"/>
                <w:color w:val="000000"/>
                <w:sz w:val="20"/>
                <w:szCs w:val="20"/>
                <w:lang w:val="en-US" w:eastAsia="en-US"/>
              </w:rPr>
              <w:t>α</w:t>
            </w:r>
            <w:r w:rsidR="00334FFC">
              <w:rPr>
                <w:rFonts w:ascii="Arial" w:hAnsi="Arial" w:cs="Arial"/>
                <w:color w:val="000000"/>
                <w:sz w:val="20"/>
                <w:szCs w:val="20"/>
                <w:lang w:eastAsia="en-US"/>
              </w:rPr>
              <w:t xml:space="preserve"> Πανεπιστήμια</w:t>
            </w:r>
          </w:p>
        </w:tc>
        <w:tc>
          <w:tcPr>
            <w:tcW w:w="1626" w:type="dxa"/>
            <w:tcBorders>
              <w:top w:val="nil"/>
              <w:bottom w:val="nil"/>
            </w:tcBorders>
            <w:shd w:val="clear" w:color="auto" w:fill="FFFFFF"/>
          </w:tcPr>
          <w:p w14:paraId="43253DD9" w14:textId="77777777" w:rsidR="00410A0D" w:rsidRPr="00F264DF"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F264DF">
              <w:rPr>
                <w:rFonts w:ascii="Arial" w:hAnsi="Arial" w:cs="Arial"/>
                <w:color w:val="000000"/>
                <w:sz w:val="20"/>
                <w:szCs w:val="20"/>
                <w:lang w:eastAsia="en-US"/>
              </w:rPr>
              <w:t>Συχνότητα</w:t>
            </w:r>
          </w:p>
        </w:tc>
        <w:tc>
          <w:tcPr>
            <w:tcW w:w="2068" w:type="dxa"/>
            <w:tcBorders>
              <w:top w:val="nil"/>
              <w:bottom w:val="nil"/>
            </w:tcBorders>
            <w:shd w:val="clear" w:color="auto" w:fill="FFFFFF"/>
          </w:tcPr>
          <w:p w14:paraId="06C29743"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9320</w:t>
            </w:r>
          </w:p>
        </w:tc>
        <w:tc>
          <w:tcPr>
            <w:tcW w:w="2103" w:type="dxa"/>
            <w:tcBorders>
              <w:top w:val="nil"/>
              <w:bottom w:val="nil"/>
            </w:tcBorders>
            <w:shd w:val="clear" w:color="auto" w:fill="FFFFFF"/>
          </w:tcPr>
          <w:p w14:paraId="72318841"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3017</w:t>
            </w:r>
          </w:p>
        </w:tc>
        <w:tc>
          <w:tcPr>
            <w:tcW w:w="1073" w:type="dxa"/>
            <w:tcBorders>
              <w:top w:val="nil"/>
              <w:bottom w:val="nil"/>
            </w:tcBorders>
            <w:shd w:val="clear" w:color="auto" w:fill="FFFFFF"/>
          </w:tcPr>
          <w:p w14:paraId="7145182D"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12337</w:t>
            </w:r>
          </w:p>
        </w:tc>
      </w:tr>
      <w:tr w:rsidR="00410A0D" w:rsidRPr="00F264DF" w14:paraId="5E143905" w14:textId="77777777" w:rsidTr="00A27671">
        <w:trPr>
          <w:cantSplit/>
          <w:trHeight w:val="318"/>
        </w:trPr>
        <w:tc>
          <w:tcPr>
            <w:tcW w:w="122" w:type="dxa"/>
            <w:vMerge/>
            <w:tcBorders>
              <w:top w:val="nil"/>
            </w:tcBorders>
            <w:shd w:val="clear" w:color="auto" w:fill="FFFFFF"/>
          </w:tcPr>
          <w:p w14:paraId="37ED22D1" w14:textId="77777777" w:rsidR="00410A0D" w:rsidRPr="00F264DF"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1631" w:type="dxa"/>
            <w:vMerge/>
            <w:tcBorders>
              <w:top w:val="nil"/>
            </w:tcBorders>
            <w:shd w:val="clear" w:color="auto" w:fill="FFFFFF"/>
          </w:tcPr>
          <w:p w14:paraId="1F5D858B" w14:textId="77777777" w:rsidR="00410A0D" w:rsidRPr="00F264DF"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1626" w:type="dxa"/>
            <w:tcBorders>
              <w:top w:val="nil"/>
            </w:tcBorders>
            <w:shd w:val="clear" w:color="auto" w:fill="FFFFFF"/>
          </w:tcPr>
          <w:p w14:paraId="61D8F944" w14:textId="77777777" w:rsidR="00410A0D" w:rsidRPr="00F264DF"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F264DF">
              <w:rPr>
                <w:rFonts w:ascii="Arial" w:hAnsi="Arial" w:cs="Arial"/>
                <w:color w:val="000000"/>
                <w:sz w:val="20"/>
                <w:szCs w:val="20"/>
                <w:lang w:val="en-US" w:eastAsia="en-US"/>
              </w:rPr>
              <w:t xml:space="preserve">% </w:t>
            </w:r>
          </w:p>
        </w:tc>
        <w:tc>
          <w:tcPr>
            <w:tcW w:w="2068" w:type="dxa"/>
            <w:tcBorders>
              <w:top w:val="nil"/>
            </w:tcBorders>
            <w:shd w:val="clear" w:color="auto" w:fill="FFFFFF"/>
          </w:tcPr>
          <w:p w14:paraId="5BDF8263"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75,5</w:t>
            </w:r>
          </w:p>
        </w:tc>
        <w:tc>
          <w:tcPr>
            <w:tcW w:w="2103" w:type="dxa"/>
            <w:tcBorders>
              <w:top w:val="nil"/>
            </w:tcBorders>
            <w:shd w:val="clear" w:color="auto" w:fill="FFFFFF"/>
          </w:tcPr>
          <w:p w14:paraId="289A0441"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24,5</w:t>
            </w:r>
          </w:p>
        </w:tc>
        <w:tc>
          <w:tcPr>
            <w:tcW w:w="1073" w:type="dxa"/>
            <w:tcBorders>
              <w:top w:val="nil"/>
            </w:tcBorders>
            <w:shd w:val="clear" w:color="auto" w:fill="FFFFFF"/>
          </w:tcPr>
          <w:p w14:paraId="37A207DB" w14:textId="77777777" w:rsidR="00410A0D" w:rsidRPr="00F264DF" w:rsidRDefault="00F264DF" w:rsidP="002618A5">
            <w:pPr>
              <w:spacing w:after="0" w:line="240" w:lineRule="auto"/>
              <w:rPr>
                <w:rFonts w:ascii="Arial" w:hAnsi="Arial" w:cs="Arial"/>
                <w:sz w:val="20"/>
                <w:szCs w:val="20"/>
              </w:rPr>
            </w:pPr>
            <w:r>
              <w:rPr>
                <w:rFonts w:ascii="Arial" w:hAnsi="Arial" w:cs="Arial"/>
                <w:sz w:val="20"/>
                <w:szCs w:val="20"/>
              </w:rPr>
              <w:t>100,</w:t>
            </w:r>
            <w:r w:rsidR="00410A0D" w:rsidRPr="00F264DF">
              <w:rPr>
                <w:rFonts w:ascii="Arial" w:hAnsi="Arial" w:cs="Arial"/>
                <w:sz w:val="20"/>
                <w:szCs w:val="20"/>
              </w:rPr>
              <w:t>0</w:t>
            </w:r>
          </w:p>
        </w:tc>
      </w:tr>
      <w:tr w:rsidR="002C7DBB" w:rsidRPr="00F264DF" w14:paraId="13C2B689" w14:textId="77777777" w:rsidTr="00A27671">
        <w:trPr>
          <w:cantSplit/>
          <w:trHeight w:val="318"/>
        </w:trPr>
        <w:tc>
          <w:tcPr>
            <w:tcW w:w="122" w:type="dxa"/>
            <w:vMerge/>
            <w:shd w:val="clear" w:color="auto" w:fill="FFFFFF"/>
          </w:tcPr>
          <w:p w14:paraId="4830157D" w14:textId="77777777" w:rsidR="002C7DBB" w:rsidRPr="00F264DF" w:rsidRDefault="002C7DBB" w:rsidP="00410A0D">
            <w:pPr>
              <w:autoSpaceDE w:val="0"/>
              <w:autoSpaceDN w:val="0"/>
              <w:adjustRightInd w:val="0"/>
              <w:spacing w:after="0" w:line="240" w:lineRule="auto"/>
              <w:rPr>
                <w:rFonts w:ascii="Arial" w:hAnsi="Arial" w:cs="Arial"/>
                <w:color w:val="000000"/>
                <w:sz w:val="20"/>
                <w:szCs w:val="20"/>
                <w:lang w:val="en-US" w:eastAsia="en-US"/>
              </w:rPr>
            </w:pPr>
          </w:p>
        </w:tc>
        <w:tc>
          <w:tcPr>
            <w:tcW w:w="1631" w:type="dxa"/>
            <w:shd w:val="clear" w:color="auto" w:fill="FFFFFF"/>
          </w:tcPr>
          <w:p w14:paraId="77B54083" w14:textId="77777777" w:rsidR="002C7DBB" w:rsidRPr="00F264DF" w:rsidRDefault="002C7DBB" w:rsidP="00410A0D">
            <w:pPr>
              <w:autoSpaceDE w:val="0"/>
              <w:autoSpaceDN w:val="0"/>
              <w:adjustRightInd w:val="0"/>
              <w:spacing w:after="0" w:line="240" w:lineRule="auto"/>
              <w:rPr>
                <w:rFonts w:ascii="Arial" w:hAnsi="Arial" w:cs="Arial"/>
                <w:color w:val="000000"/>
                <w:sz w:val="20"/>
                <w:szCs w:val="20"/>
                <w:lang w:val="en-US" w:eastAsia="en-US"/>
              </w:rPr>
            </w:pPr>
          </w:p>
        </w:tc>
        <w:tc>
          <w:tcPr>
            <w:tcW w:w="1626" w:type="dxa"/>
            <w:shd w:val="clear" w:color="auto" w:fill="FFFFFF"/>
          </w:tcPr>
          <w:p w14:paraId="7F78D533" w14:textId="77777777" w:rsidR="002C7DBB" w:rsidRPr="00F264DF" w:rsidRDefault="002C7DBB" w:rsidP="00410A0D">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068" w:type="dxa"/>
            <w:shd w:val="clear" w:color="auto" w:fill="FFFFFF"/>
          </w:tcPr>
          <w:p w14:paraId="59981038" w14:textId="77777777" w:rsidR="002C7DBB" w:rsidRPr="00F264DF" w:rsidRDefault="002C7DBB" w:rsidP="002618A5">
            <w:pPr>
              <w:spacing w:after="0" w:line="240" w:lineRule="auto"/>
              <w:rPr>
                <w:rFonts w:ascii="Arial" w:hAnsi="Arial" w:cs="Arial"/>
                <w:sz w:val="20"/>
                <w:szCs w:val="20"/>
              </w:rPr>
            </w:pPr>
          </w:p>
        </w:tc>
        <w:tc>
          <w:tcPr>
            <w:tcW w:w="2103" w:type="dxa"/>
            <w:shd w:val="clear" w:color="auto" w:fill="FFFFFF"/>
          </w:tcPr>
          <w:p w14:paraId="39B31693" w14:textId="77777777" w:rsidR="002C7DBB" w:rsidRPr="00F264DF" w:rsidRDefault="002C7DBB" w:rsidP="002618A5">
            <w:pPr>
              <w:spacing w:after="0" w:line="240" w:lineRule="auto"/>
              <w:rPr>
                <w:rFonts w:ascii="Arial" w:hAnsi="Arial" w:cs="Arial"/>
                <w:sz w:val="20"/>
                <w:szCs w:val="20"/>
              </w:rPr>
            </w:pPr>
          </w:p>
        </w:tc>
        <w:tc>
          <w:tcPr>
            <w:tcW w:w="1073" w:type="dxa"/>
            <w:shd w:val="clear" w:color="auto" w:fill="FFFFFF"/>
          </w:tcPr>
          <w:p w14:paraId="2675E443" w14:textId="77777777" w:rsidR="002C7DBB" w:rsidRDefault="002C7DBB" w:rsidP="002618A5">
            <w:pPr>
              <w:spacing w:after="0" w:line="240" w:lineRule="auto"/>
              <w:rPr>
                <w:rFonts w:ascii="Arial" w:hAnsi="Arial" w:cs="Arial"/>
                <w:sz w:val="20"/>
                <w:szCs w:val="20"/>
              </w:rPr>
            </w:pPr>
          </w:p>
        </w:tc>
      </w:tr>
      <w:tr w:rsidR="00410A0D" w:rsidRPr="00F264DF" w14:paraId="1A86C216" w14:textId="77777777" w:rsidTr="00A27671">
        <w:trPr>
          <w:cantSplit/>
          <w:trHeight w:val="325"/>
        </w:trPr>
        <w:tc>
          <w:tcPr>
            <w:tcW w:w="122" w:type="dxa"/>
            <w:vMerge/>
            <w:shd w:val="clear" w:color="auto" w:fill="FFFFFF"/>
          </w:tcPr>
          <w:p w14:paraId="48DC5433" w14:textId="77777777" w:rsidR="00410A0D" w:rsidRPr="00F264DF"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1631" w:type="dxa"/>
            <w:vMerge w:val="restart"/>
            <w:shd w:val="clear" w:color="auto" w:fill="FFFFFF"/>
          </w:tcPr>
          <w:p w14:paraId="47970B22" w14:textId="51ED8776" w:rsidR="00410A0D" w:rsidRPr="00334FFC"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proofErr w:type="spellStart"/>
            <w:r w:rsidRPr="00F264DF">
              <w:rPr>
                <w:rFonts w:ascii="Arial" w:hAnsi="Arial" w:cs="Arial"/>
                <w:color w:val="000000"/>
                <w:sz w:val="20"/>
                <w:szCs w:val="20"/>
                <w:lang w:val="en-US" w:eastAsia="en-US"/>
              </w:rPr>
              <w:t>Ιδιωτικά</w:t>
            </w:r>
            <w:proofErr w:type="spellEnd"/>
            <w:r w:rsidR="00334FFC">
              <w:rPr>
                <w:rFonts w:ascii="Arial" w:hAnsi="Arial" w:cs="Arial"/>
                <w:color w:val="000000"/>
                <w:sz w:val="20"/>
                <w:szCs w:val="20"/>
                <w:lang w:eastAsia="en-US"/>
              </w:rPr>
              <w:t xml:space="preserve"> Πανεπιστήμια</w:t>
            </w:r>
          </w:p>
        </w:tc>
        <w:tc>
          <w:tcPr>
            <w:tcW w:w="1626" w:type="dxa"/>
            <w:shd w:val="clear" w:color="auto" w:fill="FFFFFF"/>
          </w:tcPr>
          <w:p w14:paraId="0892F2B1" w14:textId="77777777" w:rsidR="00410A0D" w:rsidRPr="00F264DF"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F264DF">
              <w:rPr>
                <w:rFonts w:ascii="Arial" w:hAnsi="Arial" w:cs="Arial"/>
                <w:color w:val="000000"/>
                <w:sz w:val="20"/>
                <w:szCs w:val="20"/>
                <w:lang w:eastAsia="en-US"/>
              </w:rPr>
              <w:t>Συχνότητα</w:t>
            </w:r>
          </w:p>
        </w:tc>
        <w:tc>
          <w:tcPr>
            <w:tcW w:w="2068" w:type="dxa"/>
            <w:shd w:val="clear" w:color="auto" w:fill="FFFFFF"/>
          </w:tcPr>
          <w:p w14:paraId="087533E4"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14458</w:t>
            </w:r>
          </w:p>
        </w:tc>
        <w:tc>
          <w:tcPr>
            <w:tcW w:w="2103" w:type="dxa"/>
            <w:shd w:val="clear" w:color="auto" w:fill="FFFFFF"/>
          </w:tcPr>
          <w:p w14:paraId="13545F2A"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15724</w:t>
            </w:r>
          </w:p>
        </w:tc>
        <w:tc>
          <w:tcPr>
            <w:tcW w:w="1073" w:type="dxa"/>
            <w:shd w:val="clear" w:color="auto" w:fill="FFFFFF"/>
          </w:tcPr>
          <w:p w14:paraId="26D37D9D"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30182</w:t>
            </w:r>
          </w:p>
        </w:tc>
      </w:tr>
      <w:tr w:rsidR="00410A0D" w:rsidRPr="00F264DF" w14:paraId="70F25C84" w14:textId="77777777" w:rsidTr="00A27671">
        <w:trPr>
          <w:cantSplit/>
          <w:trHeight w:val="318"/>
        </w:trPr>
        <w:tc>
          <w:tcPr>
            <w:tcW w:w="122" w:type="dxa"/>
            <w:vMerge/>
            <w:shd w:val="clear" w:color="auto" w:fill="FFFFFF"/>
          </w:tcPr>
          <w:p w14:paraId="3ED0757F" w14:textId="77777777" w:rsidR="00410A0D" w:rsidRPr="00F264DF"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1631" w:type="dxa"/>
            <w:vMerge/>
            <w:shd w:val="clear" w:color="auto" w:fill="FFFFFF"/>
          </w:tcPr>
          <w:p w14:paraId="5E38691E" w14:textId="77777777" w:rsidR="00410A0D" w:rsidRPr="00F264DF"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1626" w:type="dxa"/>
            <w:shd w:val="clear" w:color="auto" w:fill="FFFFFF"/>
          </w:tcPr>
          <w:p w14:paraId="352597E3" w14:textId="77777777" w:rsidR="00410A0D" w:rsidRPr="00F264DF"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F264DF">
              <w:rPr>
                <w:rFonts w:ascii="Arial" w:hAnsi="Arial" w:cs="Arial"/>
                <w:color w:val="000000"/>
                <w:sz w:val="20"/>
                <w:szCs w:val="20"/>
                <w:lang w:val="en-US" w:eastAsia="en-US"/>
              </w:rPr>
              <w:t xml:space="preserve">% </w:t>
            </w:r>
          </w:p>
        </w:tc>
        <w:tc>
          <w:tcPr>
            <w:tcW w:w="2068" w:type="dxa"/>
            <w:shd w:val="clear" w:color="auto" w:fill="FFFFFF"/>
          </w:tcPr>
          <w:p w14:paraId="7E40C032"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47,9</w:t>
            </w:r>
          </w:p>
        </w:tc>
        <w:tc>
          <w:tcPr>
            <w:tcW w:w="2103" w:type="dxa"/>
            <w:shd w:val="clear" w:color="auto" w:fill="FFFFFF"/>
          </w:tcPr>
          <w:p w14:paraId="151A2B1D"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52,1</w:t>
            </w:r>
          </w:p>
        </w:tc>
        <w:tc>
          <w:tcPr>
            <w:tcW w:w="1073" w:type="dxa"/>
            <w:shd w:val="clear" w:color="auto" w:fill="FFFFFF"/>
          </w:tcPr>
          <w:p w14:paraId="27F4AF35" w14:textId="77777777" w:rsidR="00410A0D" w:rsidRPr="00F264DF" w:rsidRDefault="00410A0D" w:rsidP="002618A5">
            <w:pPr>
              <w:spacing w:after="0" w:line="240" w:lineRule="auto"/>
              <w:rPr>
                <w:rFonts w:ascii="Arial" w:hAnsi="Arial" w:cs="Arial"/>
                <w:sz w:val="20"/>
                <w:szCs w:val="20"/>
              </w:rPr>
            </w:pPr>
            <w:r w:rsidRPr="00F264DF">
              <w:rPr>
                <w:rFonts w:ascii="Arial" w:hAnsi="Arial" w:cs="Arial"/>
                <w:sz w:val="20"/>
                <w:szCs w:val="20"/>
              </w:rPr>
              <w:t>100</w:t>
            </w:r>
            <w:r w:rsidR="00F264DF">
              <w:rPr>
                <w:rFonts w:ascii="Arial" w:hAnsi="Arial" w:cs="Arial"/>
                <w:sz w:val="20"/>
                <w:szCs w:val="20"/>
                <w:lang w:val="en-GB"/>
              </w:rPr>
              <w:t>,</w:t>
            </w:r>
            <w:r w:rsidRPr="00F264DF">
              <w:rPr>
                <w:rFonts w:ascii="Arial" w:hAnsi="Arial" w:cs="Arial"/>
                <w:sz w:val="20"/>
                <w:szCs w:val="20"/>
              </w:rPr>
              <w:t>0</w:t>
            </w:r>
          </w:p>
        </w:tc>
      </w:tr>
      <w:tr w:rsidR="002C7DBB" w:rsidRPr="00F264DF" w14:paraId="74045D7B" w14:textId="77777777" w:rsidTr="00A27671">
        <w:trPr>
          <w:cantSplit/>
          <w:trHeight w:val="318"/>
        </w:trPr>
        <w:tc>
          <w:tcPr>
            <w:tcW w:w="122" w:type="dxa"/>
            <w:shd w:val="clear" w:color="auto" w:fill="FFFFFF"/>
          </w:tcPr>
          <w:p w14:paraId="45E4E23E" w14:textId="77777777" w:rsidR="002C7DBB" w:rsidRPr="00F264DF" w:rsidRDefault="002C7DBB" w:rsidP="00410A0D">
            <w:pPr>
              <w:autoSpaceDE w:val="0"/>
              <w:autoSpaceDN w:val="0"/>
              <w:adjustRightInd w:val="0"/>
              <w:spacing w:after="0" w:line="240" w:lineRule="auto"/>
              <w:rPr>
                <w:rFonts w:ascii="Arial" w:hAnsi="Arial" w:cs="Arial"/>
                <w:color w:val="000000"/>
                <w:sz w:val="20"/>
                <w:szCs w:val="20"/>
                <w:lang w:val="en-US" w:eastAsia="en-US"/>
              </w:rPr>
            </w:pPr>
          </w:p>
        </w:tc>
        <w:tc>
          <w:tcPr>
            <w:tcW w:w="1631" w:type="dxa"/>
            <w:shd w:val="clear" w:color="auto" w:fill="FFFFFF"/>
          </w:tcPr>
          <w:p w14:paraId="78C840AF" w14:textId="77777777" w:rsidR="002C7DBB" w:rsidRPr="00F264DF" w:rsidRDefault="002C7DBB" w:rsidP="00410A0D">
            <w:pPr>
              <w:autoSpaceDE w:val="0"/>
              <w:autoSpaceDN w:val="0"/>
              <w:adjustRightInd w:val="0"/>
              <w:spacing w:after="0" w:line="240" w:lineRule="auto"/>
              <w:rPr>
                <w:rFonts w:ascii="Arial" w:hAnsi="Arial" w:cs="Arial"/>
                <w:color w:val="000000"/>
                <w:sz w:val="20"/>
                <w:szCs w:val="20"/>
                <w:lang w:val="en-US" w:eastAsia="en-US"/>
              </w:rPr>
            </w:pPr>
          </w:p>
        </w:tc>
        <w:tc>
          <w:tcPr>
            <w:tcW w:w="1626" w:type="dxa"/>
            <w:shd w:val="clear" w:color="auto" w:fill="FFFFFF"/>
          </w:tcPr>
          <w:p w14:paraId="35667A74" w14:textId="77777777" w:rsidR="002C7DBB" w:rsidRPr="00F264DF" w:rsidRDefault="002C7DBB" w:rsidP="00410A0D">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068" w:type="dxa"/>
            <w:shd w:val="clear" w:color="auto" w:fill="FFFFFF"/>
          </w:tcPr>
          <w:p w14:paraId="377477CD" w14:textId="77777777" w:rsidR="002C7DBB" w:rsidRPr="00F264DF" w:rsidRDefault="002C7DBB" w:rsidP="002618A5">
            <w:pPr>
              <w:spacing w:after="0" w:line="240" w:lineRule="auto"/>
              <w:rPr>
                <w:rFonts w:ascii="Arial" w:hAnsi="Arial" w:cs="Arial"/>
                <w:sz w:val="20"/>
                <w:szCs w:val="20"/>
              </w:rPr>
            </w:pPr>
          </w:p>
        </w:tc>
        <w:tc>
          <w:tcPr>
            <w:tcW w:w="2103" w:type="dxa"/>
            <w:shd w:val="clear" w:color="auto" w:fill="FFFFFF"/>
          </w:tcPr>
          <w:p w14:paraId="0A24CE24" w14:textId="77777777" w:rsidR="002C7DBB" w:rsidRPr="00F264DF" w:rsidRDefault="002C7DBB" w:rsidP="002618A5">
            <w:pPr>
              <w:spacing w:after="0" w:line="240" w:lineRule="auto"/>
              <w:rPr>
                <w:rFonts w:ascii="Arial" w:hAnsi="Arial" w:cs="Arial"/>
                <w:sz w:val="20"/>
                <w:szCs w:val="20"/>
              </w:rPr>
            </w:pPr>
          </w:p>
        </w:tc>
        <w:tc>
          <w:tcPr>
            <w:tcW w:w="1073" w:type="dxa"/>
            <w:shd w:val="clear" w:color="auto" w:fill="FFFFFF"/>
          </w:tcPr>
          <w:p w14:paraId="4104E650" w14:textId="77777777" w:rsidR="002C7DBB" w:rsidRPr="00F264DF" w:rsidRDefault="002C7DBB" w:rsidP="002618A5">
            <w:pPr>
              <w:spacing w:after="0" w:line="240" w:lineRule="auto"/>
              <w:rPr>
                <w:rFonts w:ascii="Arial" w:hAnsi="Arial" w:cs="Arial"/>
                <w:sz w:val="20"/>
                <w:szCs w:val="20"/>
              </w:rPr>
            </w:pPr>
          </w:p>
        </w:tc>
      </w:tr>
      <w:tr w:rsidR="00410A0D" w:rsidRPr="00F264DF" w14:paraId="1056CCB8" w14:textId="77777777" w:rsidTr="00F264DF">
        <w:trPr>
          <w:cantSplit/>
          <w:trHeight w:val="325"/>
        </w:trPr>
        <w:tc>
          <w:tcPr>
            <w:tcW w:w="1753" w:type="dxa"/>
            <w:gridSpan w:val="2"/>
            <w:vMerge w:val="restart"/>
            <w:shd w:val="clear" w:color="auto" w:fill="FFFFFF"/>
          </w:tcPr>
          <w:p w14:paraId="1CD4331C" w14:textId="1EA11712" w:rsidR="00410A0D" w:rsidRPr="00F264DF" w:rsidRDefault="005B2581" w:rsidP="00410A0D">
            <w:pPr>
              <w:autoSpaceDE w:val="0"/>
              <w:autoSpaceDN w:val="0"/>
              <w:adjustRightInd w:val="0"/>
              <w:spacing w:after="0" w:line="240" w:lineRule="auto"/>
              <w:ind w:left="60" w:right="60"/>
              <w:rPr>
                <w:rFonts w:ascii="Arial" w:hAnsi="Arial" w:cs="Arial"/>
                <w:b/>
                <w:color w:val="000000"/>
                <w:sz w:val="20"/>
                <w:szCs w:val="20"/>
                <w:lang w:eastAsia="en-US"/>
              </w:rPr>
            </w:pPr>
            <w:r>
              <w:rPr>
                <w:rFonts w:ascii="Arial" w:hAnsi="Arial" w:cs="Arial"/>
                <w:b/>
                <w:color w:val="000000"/>
                <w:sz w:val="20"/>
                <w:szCs w:val="20"/>
                <w:lang w:eastAsia="en-US"/>
              </w:rPr>
              <w:t xml:space="preserve">  </w:t>
            </w:r>
            <w:r w:rsidR="00410A0D" w:rsidRPr="00F264DF">
              <w:rPr>
                <w:rFonts w:ascii="Arial" w:hAnsi="Arial" w:cs="Arial"/>
                <w:b/>
                <w:color w:val="000000"/>
                <w:sz w:val="20"/>
                <w:szCs w:val="20"/>
                <w:lang w:eastAsia="en-US"/>
              </w:rPr>
              <w:t>Σύνολο</w:t>
            </w:r>
          </w:p>
        </w:tc>
        <w:tc>
          <w:tcPr>
            <w:tcW w:w="1626" w:type="dxa"/>
            <w:shd w:val="clear" w:color="auto" w:fill="FFFFFF"/>
          </w:tcPr>
          <w:p w14:paraId="13B97617" w14:textId="77777777" w:rsidR="00410A0D" w:rsidRPr="00F264DF" w:rsidRDefault="00410A0D" w:rsidP="00410A0D">
            <w:pPr>
              <w:autoSpaceDE w:val="0"/>
              <w:autoSpaceDN w:val="0"/>
              <w:adjustRightInd w:val="0"/>
              <w:spacing w:after="0" w:line="240" w:lineRule="auto"/>
              <w:ind w:left="60" w:right="60"/>
              <w:rPr>
                <w:rFonts w:ascii="Arial" w:hAnsi="Arial" w:cs="Arial"/>
                <w:b/>
                <w:color w:val="000000"/>
                <w:sz w:val="20"/>
                <w:szCs w:val="20"/>
                <w:lang w:eastAsia="en-US"/>
              </w:rPr>
            </w:pPr>
            <w:r w:rsidRPr="00F264DF">
              <w:rPr>
                <w:rFonts w:ascii="Arial" w:hAnsi="Arial" w:cs="Arial"/>
                <w:b/>
                <w:color w:val="000000"/>
                <w:sz w:val="20"/>
                <w:szCs w:val="20"/>
                <w:lang w:eastAsia="en-US"/>
              </w:rPr>
              <w:t>Συχνότητα</w:t>
            </w:r>
          </w:p>
        </w:tc>
        <w:tc>
          <w:tcPr>
            <w:tcW w:w="2068" w:type="dxa"/>
            <w:shd w:val="clear" w:color="auto" w:fill="FFFFFF"/>
            <w:vAlign w:val="center"/>
          </w:tcPr>
          <w:p w14:paraId="4CF41DAE" w14:textId="77777777" w:rsidR="00410A0D" w:rsidRPr="00410A0D" w:rsidRDefault="00410A0D" w:rsidP="002618A5">
            <w:pPr>
              <w:autoSpaceDE w:val="0"/>
              <w:autoSpaceDN w:val="0"/>
              <w:adjustRightInd w:val="0"/>
              <w:spacing w:after="0" w:line="320" w:lineRule="atLeast"/>
              <w:ind w:left="60" w:right="60"/>
              <w:rPr>
                <w:rFonts w:ascii="Arial" w:hAnsi="Arial" w:cs="Arial"/>
                <w:b/>
                <w:color w:val="000000"/>
                <w:sz w:val="20"/>
                <w:szCs w:val="20"/>
                <w:lang w:val="en-US" w:eastAsia="en-US"/>
              </w:rPr>
            </w:pPr>
            <w:r w:rsidRPr="00410A0D">
              <w:rPr>
                <w:rFonts w:ascii="Arial" w:hAnsi="Arial" w:cs="Arial"/>
                <w:b/>
                <w:color w:val="000000"/>
                <w:sz w:val="20"/>
                <w:szCs w:val="20"/>
                <w:lang w:val="en-US" w:eastAsia="en-US"/>
              </w:rPr>
              <w:t>23778</w:t>
            </w:r>
          </w:p>
        </w:tc>
        <w:tc>
          <w:tcPr>
            <w:tcW w:w="2103" w:type="dxa"/>
            <w:shd w:val="clear" w:color="auto" w:fill="FFFFFF"/>
            <w:vAlign w:val="center"/>
          </w:tcPr>
          <w:p w14:paraId="4C23876F" w14:textId="77777777" w:rsidR="00410A0D" w:rsidRPr="00410A0D" w:rsidRDefault="00410A0D" w:rsidP="002618A5">
            <w:pPr>
              <w:autoSpaceDE w:val="0"/>
              <w:autoSpaceDN w:val="0"/>
              <w:adjustRightInd w:val="0"/>
              <w:spacing w:after="0" w:line="320" w:lineRule="atLeast"/>
              <w:ind w:left="60" w:right="60"/>
              <w:rPr>
                <w:rFonts w:ascii="Arial" w:hAnsi="Arial" w:cs="Arial"/>
                <w:b/>
                <w:color w:val="000000"/>
                <w:sz w:val="20"/>
                <w:szCs w:val="20"/>
                <w:lang w:val="en-US" w:eastAsia="en-US"/>
              </w:rPr>
            </w:pPr>
            <w:r w:rsidRPr="00410A0D">
              <w:rPr>
                <w:rFonts w:ascii="Arial" w:hAnsi="Arial" w:cs="Arial"/>
                <w:b/>
                <w:color w:val="000000"/>
                <w:sz w:val="20"/>
                <w:szCs w:val="20"/>
                <w:lang w:val="en-US" w:eastAsia="en-US"/>
              </w:rPr>
              <w:t>18741</w:t>
            </w:r>
          </w:p>
        </w:tc>
        <w:tc>
          <w:tcPr>
            <w:tcW w:w="1073" w:type="dxa"/>
            <w:shd w:val="clear" w:color="auto" w:fill="FFFFFF"/>
            <w:vAlign w:val="center"/>
          </w:tcPr>
          <w:p w14:paraId="0A0F8465" w14:textId="77777777" w:rsidR="00410A0D" w:rsidRPr="00410A0D" w:rsidRDefault="00410A0D" w:rsidP="002618A5">
            <w:pPr>
              <w:autoSpaceDE w:val="0"/>
              <w:autoSpaceDN w:val="0"/>
              <w:adjustRightInd w:val="0"/>
              <w:spacing w:after="0" w:line="320" w:lineRule="atLeast"/>
              <w:ind w:left="60" w:right="60"/>
              <w:rPr>
                <w:rFonts w:ascii="Arial" w:hAnsi="Arial" w:cs="Arial"/>
                <w:b/>
                <w:color w:val="000000"/>
                <w:sz w:val="20"/>
                <w:szCs w:val="20"/>
                <w:lang w:val="en-US" w:eastAsia="en-US"/>
              </w:rPr>
            </w:pPr>
            <w:r w:rsidRPr="00410A0D">
              <w:rPr>
                <w:rFonts w:ascii="Arial" w:hAnsi="Arial" w:cs="Arial"/>
                <w:b/>
                <w:color w:val="000000"/>
                <w:sz w:val="20"/>
                <w:szCs w:val="20"/>
                <w:lang w:val="en-US" w:eastAsia="en-US"/>
              </w:rPr>
              <w:t>42519</w:t>
            </w:r>
          </w:p>
        </w:tc>
      </w:tr>
      <w:tr w:rsidR="00410A0D" w:rsidRPr="00F264DF" w14:paraId="70F48BE5" w14:textId="77777777" w:rsidTr="00F264DF">
        <w:trPr>
          <w:cantSplit/>
          <w:trHeight w:val="325"/>
        </w:trPr>
        <w:tc>
          <w:tcPr>
            <w:tcW w:w="1753" w:type="dxa"/>
            <w:gridSpan w:val="2"/>
            <w:vMerge/>
            <w:shd w:val="clear" w:color="auto" w:fill="FFFFFF"/>
          </w:tcPr>
          <w:p w14:paraId="6CF860E5" w14:textId="77777777" w:rsidR="00410A0D" w:rsidRPr="00F264DF" w:rsidRDefault="00410A0D" w:rsidP="00410A0D">
            <w:pPr>
              <w:autoSpaceDE w:val="0"/>
              <w:autoSpaceDN w:val="0"/>
              <w:adjustRightInd w:val="0"/>
              <w:spacing w:after="0" w:line="240" w:lineRule="auto"/>
              <w:rPr>
                <w:rFonts w:ascii="Arial" w:hAnsi="Arial" w:cs="Arial"/>
                <w:b/>
                <w:color w:val="000000"/>
                <w:sz w:val="20"/>
                <w:szCs w:val="20"/>
                <w:lang w:val="en-US" w:eastAsia="en-US"/>
              </w:rPr>
            </w:pPr>
          </w:p>
        </w:tc>
        <w:tc>
          <w:tcPr>
            <w:tcW w:w="1626" w:type="dxa"/>
            <w:shd w:val="clear" w:color="auto" w:fill="FFFFFF"/>
          </w:tcPr>
          <w:p w14:paraId="0FAA17EC" w14:textId="77777777" w:rsidR="00410A0D" w:rsidRPr="00F264DF" w:rsidRDefault="00410A0D" w:rsidP="00410A0D">
            <w:pPr>
              <w:autoSpaceDE w:val="0"/>
              <w:autoSpaceDN w:val="0"/>
              <w:adjustRightInd w:val="0"/>
              <w:spacing w:after="0" w:line="240" w:lineRule="auto"/>
              <w:ind w:left="60" w:right="60"/>
              <w:rPr>
                <w:rFonts w:ascii="Arial" w:hAnsi="Arial" w:cs="Arial"/>
                <w:b/>
                <w:color w:val="000000"/>
                <w:sz w:val="20"/>
                <w:szCs w:val="20"/>
                <w:lang w:val="en-US" w:eastAsia="en-US"/>
              </w:rPr>
            </w:pPr>
            <w:r w:rsidRPr="00F264DF">
              <w:rPr>
                <w:rFonts w:ascii="Arial" w:hAnsi="Arial" w:cs="Arial"/>
                <w:b/>
                <w:color w:val="000000"/>
                <w:sz w:val="20"/>
                <w:szCs w:val="20"/>
                <w:lang w:val="en-US" w:eastAsia="en-US"/>
              </w:rPr>
              <w:t xml:space="preserve">% </w:t>
            </w:r>
          </w:p>
        </w:tc>
        <w:tc>
          <w:tcPr>
            <w:tcW w:w="2068" w:type="dxa"/>
            <w:shd w:val="clear" w:color="auto" w:fill="FFFFFF"/>
            <w:vAlign w:val="center"/>
          </w:tcPr>
          <w:p w14:paraId="0B646D6A" w14:textId="77777777" w:rsidR="00410A0D" w:rsidRPr="00410A0D" w:rsidRDefault="00410A0D" w:rsidP="002618A5">
            <w:pPr>
              <w:autoSpaceDE w:val="0"/>
              <w:autoSpaceDN w:val="0"/>
              <w:adjustRightInd w:val="0"/>
              <w:spacing w:after="0" w:line="320" w:lineRule="atLeast"/>
              <w:ind w:left="60" w:right="60"/>
              <w:rPr>
                <w:rFonts w:ascii="Arial" w:hAnsi="Arial" w:cs="Arial"/>
                <w:b/>
                <w:color w:val="000000"/>
                <w:sz w:val="20"/>
                <w:szCs w:val="20"/>
                <w:lang w:val="en-US" w:eastAsia="en-US"/>
              </w:rPr>
            </w:pPr>
            <w:r w:rsidRPr="00F264DF">
              <w:rPr>
                <w:rFonts w:ascii="Arial" w:hAnsi="Arial" w:cs="Arial"/>
                <w:b/>
                <w:color w:val="000000"/>
                <w:sz w:val="20"/>
                <w:szCs w:val="20"/>
                <w:lang w:val="en-US" w:eastAsia="en-US"/>
              </w:rPr>
              <w:t>5</w:t>
            </w:r>
            <w:r w:rsidR="00F264DF">
              <w:rPr>
                <w:rFonts w:ascii="Arial" w:hAnsi="Arial" w:cs="Arial"/>
                <w:b/>
                <w:color w:val="000000"/>
                <w:sz w:val="20"/>
                <w:szCs w:val="20"/>
                <w:lang w:val="en-US" w:eastAsia="en-US"/>
              </w:rPr>
              <w:t>5,</w:t>
            </w:r>
            <w:r w:rsidRPr="00F264DF">
              <w:rPr>
                <w:rFonts w:ascii="Arial" w:hAnsi="Arial" w:cs="Arial"/>
                <w:b/>
                <w:color w:val="000000"/>
                <w:sz w:val="20"/>
                <w:szCs w:val="20"/>
                <w:lang w:val="en-US" w:eastAsia="en-US"/>
              </w:rPr>
              <w:t>9</w:t>
            </w:r>
          </w:p>
        </w:tc>
        <w:tc>
          <w:tcPr>
            <w:tcW w:w="2103" w:type="dxa"/>
            <w:shd w:val="clear" w:color="auto" w:fill="FFFFFF"/>
            <w:vAlign w:val="center"/>
          </w:tcPr>
          <w:p w14:paraId="26C62339" w14:textId="77777777" w:rsidR="00410A0D" w:rsidRPr="00410A0D" w:rsidRDefault="00410A0D" w:rsidP="002618A5">
            <w:pPr>
              <w:autoSpaceDE w:val="0"/>
              <w:autoSpaceDN w:val="0"/>
              <w:adjustRightInd w:val="0"/>
              <w:spacing w:after="0" w:line="320" w:lineRule="atLeast"/>
              <w:ind w:left="60" w:right="60"/>
              <w:rPr>
                <w:rFonts w:ascii="Arial" w:hAnsi="Arial" w:cs="Arial"/>
                <w:b/>
                <w:color w:val="000000"/>
                <w:sz w:val="20"/>
                <w:szCs w:val="20"/>
                <w:lang w:val="en-US" w:eastAsia="en-US"/>
              </w:rPr>
            </w:pPr>
            <w:r w:rsidRPr="00F264DF">
              <w:rPr>
                <w:rFonts w:ascii="Arial" w:hAnsi="Arial" w:cs="Arial"/>
                <w:b/>
                <w:color w:val="000000"/>
                <w:sz w:val="20"/>
                <w:szCs w:val="20"/>
                <w:lang w:val="en-US" w:eastAsia="en-US"/>
              </w:rPr>
              <w:t>44,1</w:t>
            </w:r>
          </w:p>
        </w:tc>
        <w:tc>
          <w:tcPr>
            <w:tcW w:w="1073" w:type="dxa"/>
            <w:shd w:val="clear" w:color="auto" w:fill="FFFFFF"/>
            <w:vAlign w:val="center"/>
          </w:tcPr>
          <w:p w14:paraId="1A41FF87" w14:textId="77777777" w:rsidR="00410A0D" w:rsidRPr="00410A0D" w:rsidRDefault="00410A0D" w:rsidP="002618A5">
            <w:pPr>
              <w:autoSpaceDE w:val="0"/>
              <w:autoSpaceDN w:val="0"/>
              <w:adjustRightInd w:val="0"/>
              <w:spacing w:after="0" w:line="320" w:lineRule="atLeast"/>
              <w:ind w:left="60" w:right="60"/>
              <w:rPr>
                <w:rFonts w:ascii="Arial" w:hAnsi="Arial" w:cs="Arial"/>
                <w:b/>
                <w:color w:val="000000"/>
                <w:sz w:val="20"/>
                <w:szCs w:val="20"/>
                <w:lang w:val="en-US" w:eastAsia="en-US"/>
              </w:rPr>
            </w:pPr>
            <w:r w:rsidRPr="00F264DF">
              <w:rPr>
                <w:rFonts w:ascii="Arial" w:hAnsi="Arial" w:cs="Arial"/>
                <w:b/>
                <w:color w:val="000000"/>
                <w:sz w:val="20"/>
                <w:szCs w:val="20"/>
                <w:lang w:val="en-US" w:eastAsia="en-US"/>
              </w:rPr>
              <w:t>100,0</w:t>
            </w:r>
          </w:p>
        </w:tc>
      </w:tr>
    </w:tbl>
    <w:p w14:paraId="70A7D6AF" w14:textId="77777777" w:rsidR="00410A0D" w:rsidRPr="00410A0D" w:rsidRDefault="00410A0D" w:rsidP="00410A0D">
      <w:pPr>
        <w:autoSpaceDE w:val="0"/>
        <w:autoSpaceDN w:val="0"/>
        <w:adjustRightInd w:val="0"/>
        <w:spacing w:after="0" w:line="400" w:lineRule="atLeast"/>
        <w:rPr>
          <w:rFonts w:ascii="Times New Roman" w:hAnsi="Times New Roman"/>
          <w:sz w:val="24"/>
          <w:szCs w:val="24"/>
          <w:lang w:val="en-US" w:eastAsia="en-US"/>
        </w:rPr>
      </w:pPr>
    </w:p>
    <w:p w14:paraId="71E3F992" w14:textId="3B73FBE7" w:rsidR="00434A89" w:rsidRDefault="00434A89" w:rsidP="00434A89">
      <w:pPr>
        <w:jc w:val="both"/>
        <w:rPr>
          <w:rFonts w:ascii="Arial" w:hAnsi="Arial" w:cs="Arial"/>
        </w:rPr>
      </w:pPr>
      <w:r>
        <w:rPr>
          <w:rFonts w:ascii="Arial" w:hAnsi="Arial" w:cs="Arial"/>
        </w:rPr>
        <w:t xml:space="preserve">Στο Διάγραμμα 12 παρουσιάζεται ο αριθμός των </w:t>
      </w:r>
      <w:r w:rsidR="00AD319F">
        <w:rPr>
          <w:rFonts w:ascii="Arial" w:hAnsi="Arial" w:cs="Arial"/>
        </w:rPr>
        <w:t xml:space="preserve">φοιτητών/φοιτητριών </w:t>
      </w:r>
      <w:r>
        <w:rPr>
          <w:rFonts w:ascii="Arial" w:hAnsi="Arial" w:cs="Arial"/>
        </w:rPr>
        <w:t xml:space="preserve"> που </w:t>
      </w:r>
      <w:r w:rsidRPr="00E124FB">
        <w:rPr>
          <w:rFonts w:ascii="Arial" w:hAnsi="Arial" w:cs="Arial"/>
        </w:rPr>
        <w:t>φοιτού</w:t>
      </w:r>
      <w:r>
        <w:rPr>
          <w:rFonts w:ascii="Arial" w:hAnsi="Arial" w:cs="Arial"/>
        </w:rPr>
        <w:t>σ</w:t>
      </w:r>
      <w:r w:rsidR="00360DE2">
        <w:rPr>
          <w:rFonts w:ascii="Arial" w:hAnsi="Arial" w:cs="Arial"/>
        </w:rPr>
        <w:t>ε</w:t>
      </w:r>
      <w:r w:rsidRPr="00E124FB">
        <w:rPr>
          <w:rFonts w:ascii="Arial" w:hAnsi="Arial" w:cs="Arial"/>
        </w:rPr>
        <w:t xml:space="preserve"> στα Πανεπιστήμια </w:t>
      </w:r>
      <w:r>
        <w:rPr>
          <w:rFonts w:ascii="Arial" w:hAnsi="Arial" w:cs="Arial"/>
        </w:rPr>
        <w:t xml:space="preserve">σε </w:t>
      </w:r>
      <w:r w:rsidR="00646D95">
        <w:rPr>
          <w:rFonts w:ascii="Arial" w:hAnsi="Arial" w:cs="Arial"/>
        </w:rPr>
        <w:t>π</w:t>
      </w:r>
      <w:r>
        <w:rPr>
          <w:rFonts w:ascii="Arial" w:hAnsi="Arial" w:cs="Arial"/>
        </w:rPr>
        <w:t xml:space="preserve">ρογράμματα </w:t>
      </w:r>
      <w:r w:rsidR="00646D95">
        <w:rPr>
          <w:rFonts w:ascii="Arial" w:hAnsi="Arial" w:cs="Arial"/>
        </w:rPr>
        <w:t>σ</w:t>
      </w:r>
      <w:r>
        <w:rPr>
          <w:rFonts w:ascii="Arial" w:hAnsi="Arial" w:cs="Arial"/>
        </w:rPr>
        <w:t xml:space="preserve">πουδών </w:t>
      </w:r>
      <w:r w:rsidR="00360DE2">
        <w:rPr>
          <w:rFonts w:ascii="Arial" w:hAnsi="Arial" w:cs="Arial"/>
        </w:rPr>
        <w:t xml:space="preserve">με εξ αποστάσεως διδασκαλία </w:t>
      </w:r>
      <w:r>
        <w:rPr>
          <w:rFonts w:ascii="Arial" w:hAnsi="Arial" w:cs="Arial"/>
        </w:rPr>
        <w:t>τα τελευταία πέντε ακαδημαϊκά έτη (2016-2017 μέχρι 2019-2020</w:t>
      </w:r>
      <w:r w:rsidRPr="00667AEE">
        <w:rPr>
          <w:rFonts w:ascii="Arial" w:hAnsi="Arial" w:cs="Arial"/>
        </w:rPr>
        <w:t>)</w:t>
      </w:r>
      <w:r w:rsidRPr="006D6297">
        <w:rPr>
          <w:rFonts w:ascii="Arial" w:hAnsi="Arial" w:cs="Arial"/>
        </w:rPr>
        <w:t xml:space="preserve"> </w:t>
      </w:r>
      <w:r>
        <w:rPr>
          <w:rFonts w:ascii="Arial" w:hAnsi="Arial" w:cs="Arial"/>
        </w:rPr>
        <w:t xml:space="preserve">ανά </w:t>
      </w:r>
      <w:r w:rsidR="00360DE2">
        <w:rPr>
          <w:rFonts w:ascii="Arial" w:hAnsi="Arial" w:cs="Arial"/>
        </w:rPr>
        <w:t>ε</w:t>
      </w:r>
      <w:r>
        <w:rPr>
          <w:rFonts w:ascii="Arial" w:hAnsi="Arial" w:cs="Arial"/>
        </w:rPr>
        <w:t xml:space="preserve">πίπεδο </w:t>
      </w:r>
      <w:r w:rsidR="00360DE2">
        <w:rPr>
          <w:rFonts w:ascii="Arial" w:hAnsi="Arial" w:cs="Arial"/>
        </w:rPr>
        <w:t>σ</w:t>
      </w:r>
      <w:r>
        <w:rPr>
          <w:rFonts w:ascii="Arial" w:hAnsi="Arial" w:cs="Arial"/>
        </w:rPr>
        <w:t>πουδών</w:t>
      </w:r>
      <w:r w:rsidRPr="00667AEE">
        <w:rPr>
          <w:rFonts w:ascii="Arial" w:hAnsi="Arial" w:cs="Arial"/>
        </w:rPr>
        <w:t xml:space="preserve">. </w:t>
      </w:r>
      <w:r>
        <w:rPr>
          <w:rFonts w:ascii="Arial" w:hAnsi="Arial" w:cs="Arial"/>
        </w:rPr>
        <w:t>Διαπιστώνεται</w:t>
      </w:r>
      <w:r w:rsidRPr="00667AEE">
        <w:rPr>
          <w:rFonts w:ascii="Arial" w:hAnsi="Arial" w:cs="Arial"/>
        </w:rPr>
        <w:t xml:space="preserve"> ότι η φοίτηση σε </w:t>
      </w:r>
      <w:r w:rsidR="00646D95">
        <w:rPr>
          <w:rFonts w:ascii="Arial" w:hAnsi="Arial" w:cs="Arial"/>
        </w:rPr>
        <w:t>π</w:t>
      </w:r>
      <w:r w:rsidRPr="00667AEE">
        <w:rPr>
          <w:rFonts w:ascii="Arial" w:hAnsi="Arial" w:cs="Arial"/>
        </w:rPr>
        <w:t xml:space="preserve">ρογράμματα </w:t>
      </w:r>
      <w:r w:rsidR="00646D95">
        <w:rPr>
          <w:rFonts w:ascii="Arial" w:hAnsi="Arial" w:cs="Arial"/>
        </w:rPr>
        <w:t>σ</w:t>
      </w:r>
      <w:r>
        <w:rPr>
          <w:rFonts w:ascii="Arial" w:hAnsi="Arial" w:cs="Arial"/>
        </w:rPr>
        <w:t xml:space="preserve">πουδών </w:t>
      </w:r>
      <w:r w:rsidR="00360DE2">
        <w:rPr>
          <w:rFonts w:ascii="Arial" w:hAnsi="Arial" w:cs="Arial"/>
        </w:rPr>
        <w:t xml:space="preserve">με εξ αποστάσεως διδασκαλία στο </w:t>
      </w:r>
      <w:r w:rsidR="00BD7B19">
        <w:rPr>
          <w:rFonts w:ascii="Arial" w:hAnsi="Arial" w:cs="Arial"/>
        </w:rPr>
        <w:t>ε</w:t>
      </w:r>
      <w:r w:rsidR="00360DE2">
        <w:rPr>
          <w:rFonts w:ascii="Arial" w:hAnsi="Arial" w:cs="Arial"/>
        </w:rPr>
        <w:t>πίπεδο</w:t>
      </w:r>
      <w:r>
        <w:rPr>
          <w:rFonts w:ascii="Arial" w:hAnsi="Arial" w:cs="Arial"/>
        </w:rPr>
        <w:t xml:space="preserve"> 6 </w:t>
      </w:r>
      <w:r w:rsidRPr="00667AEE">
        <w:rPr>
          <w:rFonts w:ascii="Arial" w:hAnsi="Arial" w:cs="Arial"/>
        </w:rPr>
        <w:t xml:space="preserve">αυξάνεται σταθερά, </w:t>
      </w:r>
      <w:r w:rsidR="00360DE2">
        <w:rPr>
          <w:rFonts w:ascii="Arial" w:hAnsi="Arial" w:cs="Arial"/>
        </w:rPr>
        <w:t xml:space="preserve">στο </w:t>
      </w:r>
      <w:r w:rsidR="00BD7B19">
        <w:rPr>
          <w:rFonts w:ascii="Arial" w:hAnsi="Arial" w:cs="Arial"/>
        </w:rPr>
        <w:t>ε</w:t>
      </w:r>
      <w:r w:rsidR="00360DE2">
        <w:rPr>
          <w:rFonts w:ascii="Arial" w:hAnsi="Arial" w:cs="Arial"/>
        </w:rPr>
        <w:t>πίπεδο</w:t>
      </w:r>
      <w:r>
        <w:rPr>
          <w:rFonts w:ascii="Arial" w:hAnsi="Arial" w:cs="Arial"/>
        </w:rPr>
        <w:t xml:space="preserve"> 8 ακολουθεί σταθερή πορεία, </w:t>
      </w:r>
      <w:r w:rsidRPr="00667AEE">
        <w:rPr>
          <w:rFonts w:ascii="Arial" w:hAnsi="Arial" w:cs="Arial"/>
        </w:rPr>
        <w:t xml:space="preserve">ενώ αντίθετα </w:t>
      </w:r>
      <w:r w:rsidR="00360DE2">
        <w:rPr>
          <w:rFonts w:ascii="Arial" w:hAnsi="Arial" w:cs="Arial"/>
        </w:rPr>
        <w:t>στο Ε</w:t>
      </w:r>
      <w:r>
        <w:rPr>
          <w:rFonts w:ascii="Arial" w:hAnsi="Arial" w:cs="Arial"/>
        </w:rPr>
        <w:t>π</w:t>
      </w:r>
      <w:r w:rsidR="005B2581">
        <w:rPr>
          <w:rFonts w:ascii="Arial" w:hAnsi="Arial" w:cs="Arial"/>
        </w:rPr>
        <w:t>ίπεδο</w:t>
      </w:r>
      <w:r>
        <w:rPr>
          <w:rFonts w:ascii="Arial" w:hAnsi="Arial" w:cs="Arial"/>
        </w:rPr>
        <w:t xml:space="preserve"> 7</w:t>
      </w:r>
      <w:r>
        <w:rPr>
          <w:rFonts w:ascii="Arial" w:eastAsia="Calibri" w:hAnsi="Arial" w:cs="Arial"/>
          <w:lang w:eastAsia="en-US"/>
        </w:rPr>
        <w:t xml:space="preserve"> </w:t>
      </w:r>
      <w:r w:rsidR="00360DE2">
        <w:rPr>
          <w:rFonts w:ascii="Arial" w:eastAsia="Calibri" w:hAnsi="Arial" w:cs="Arial"/>
          <w:lang w:eastAsia="en-US"/>
        </w:rPr>
        <w:t>παρατηρείται σταθερή πορεία μέχρι το 2018-2019</w:t>
      </w:r>
      <w:r w:rsidR="00305E9F">
        <w:rPr>
          <w:rFonts w:ascii="Arial" w:eastAsia="Calibri" w:hAnsi="Arial" w:cs="Arial"/>
          <w:lang w:eastAsia="en-US"/>
        </w:rPr>
        <w:t xml:space="preserve"> με</w:t>
      </w:r>
      <w:r w:rsidR="00360DE2">
        <w:rPr>
          <w:rFonts w:ascii="Arial" w:eastAsia="Calibri" w:hAnsi="Arial" w:cs="Arial"/>
          <w:lang w:eastAsia="en-US"/>
        </w:rPr>
        <w:t xml:space="preserve"> μία μικρή μείωση μεταξύ 2018-2019 και 2019-2020</w:t>
      </w:r>
      <w:r w:rsidR="002C7DBB">
        <w:rPr>
          <w:rFonts w:ascii="Arial" w:eastAsia="Calibri" w:hAnsi="Arial" w:cs="Arial"/>
          <w:lang w:eastAsia="en-US"/>
        </w:rPr>
        <w:t>. Α</w:t>
      </w:r>
      <w:r w:rsidR="00360DE2">
        <w:rPr>
          <w:rFonts w:ascii="Arial" w:eastAsia="Calibri" w:hAnsi="Arial" w:cs="Arial"/>
          <w:lang w:eastAsia="en-US"/>
        </w:rPr>
        <w:t xml:space="preserve">πό </w:t>
      </w:r>
      <w:r>
        <w:rPr>
          <w:rFonts w:ascii="Arial" w:eastAsia="Calibri" w:hAnsi="Arial" w:cs="Arial"/>
          <w:lang w:eastAsia="en-US"/>
        </w:rPr>
        <w:t xml:space="preserve">το 2019-2020 </w:t>
      </w:r>
      <w:r w:rsidR="00360DE2">
        <w:rPr>
          <w:rFonts w:ascii="Arial" w:eastAsia="Calibri" w:hAnsi="Arial" w:cs="Arial"/>
          <w:lang w:eastAsia="en-US"/>
        </w:rPr>
        <w:t xml:space="preserve">μέχρι το 2020-2021 </w:t>
      </w:r>
      <w:r w:rsidR="005B2581">
        <w:rPr>
          <w:rFonts w:ascii="Arial" w:eastAsia="Calibri" w:hAnsi="Arial" w:cs="Arial"/>
          <w:lang w:eastAsia="en-US"/>
        </w:rPr>
        <w:t xml:space="preserve">παρουσιάζεται </w:t>
      </w:r>
      <w:r w:rsidR="00360DE2">
        <w:rPr>
          <w:rFonts w:ascii="Arial" w:eastAsia="Calibri" w:hAnsi="Arial" w:cs="Arial"/>
          <w:lang w:eastAsia="en-US"/>
        </w:rPr>
        <w:t>μικρή αύξηση και επανέρχεται στα ίδια επίπεδα που καταγράφηκαν το 2018-2019.</w:t>
      </w:r>
    </w:p>
    <w:p w14:paraId="5D0B9EF1" w14:textId="77777777" w:rsidR="00A27671" w:rsidRDefault="00A27671" w:rsidP="00523501">
      <w:pPr>
        <w:pStyle w:val="Caption"/>
        <w:jc w:val="both"/>
        <w:rPr>
          <w:rFonts w:ascii="Arial" w:hAnsi="Arial" w:cs="Arial"/>
          <w:sz w:val="22"/>
          <w:szCs w:val="22"/>
        </w:rPr>
      </w:pPr>
    </w:p>
    <w:p w14:paraId="46685F13" w14:textId="77777777" w:rsidR="00A27671" w:rsidRDefault="00A27671" w:rsidP="00523501">
      <w:pPr>
        <w:pStyle w:val="Caption"/>
        <w:jc w:val="both"/>
        <w:rPr>
          <w:rFonts w:ascii="Arial" w:hAnsi="Arial" w:cs="Arial"/>
          <w:sz w:val="22"/>
          <w:szCs w:val="22"/>
        </w:rPr>
      </w:pPr>
    </w:p>
    <w:p w14:paraId="7C082410" w14:textId="77777777" w:rsidR="00A27671" w:rsidRDefault="00A27671" w:rsidP="00523501">
      <w:pPr>
        <w:pStyle w:val="Caption"/>
        <w:jc w:val="both"/>
        <w:rPr>
          <w:rFonts w:ascii="Arial" w:hAnsi="Arial" w:cs="Arial"/>
          <w:sz w:val="22"/>
          <w:szCs w:val="22"/>
        </w:rPr>
      </w:pPr>
    </w:p>
    <w:p w14:paraId="77BF3445" w14:textId="77777777" w:rsidR="00A27671" w:rsidRDefault="00A27671" w:rsidP="00523501">
      <w:pPr>
        <w:pStyle w:val="Caption"/>
        <w:jc w:val="both"/>
        <w:rPr>
          <w:rFonts w:ascii="Arial" w:hAnsi="Arial" w:cs="Arial"/>
          <w:sz w:val="22"/>
          <w:szCs w:val="22"/>
        </w:rPr>
      </w:pPr>
    </w:p>
    <w:p w14:paraId="653EA988" w14:textId="77777777" w:rsidR="00A27671" w:rsidRDefault="00A27671" w:rsidP="00523501">
      <w:pPr>
        <w:pStyle w:val="Caption"/>
        <w:jc w:val="both"/>
        <w:rPr>
          <w:rFonts w:ascii="Arial" w:hAnsi="Arial" w:cs="Arial"/>
          <w:sz w:val="22"/>
          <w:szCs w:val="22"/>
        </w:rPr>
      </w:pPr>
    </w:p>
    <w:p w14:paraId="3F5AC61B" w14:textId="77777777" w:rsidR="00A27671" w:rsidRDefault="00A27671" w:rsidP="00523501">
      <w:pPr>
        <w:pStyle w:val="Caption"/>
        <w:jc w:val="both"/>
        <w:rPr>
          <w:rFonts w:ascii="Arial" w:hAnsi="Arial" w:cs="Arial"/>
          <w:sz w:val="22"/>
          <w:szCs w:val="22"/>
        </w:rPr>
      </w:pPr>
    </w:p>
    <w:p w14:paraId="70C58170" w14:textId="77777777" w:rsidR="00A27671" w:rsidRDefault="00A27671" w:rsidP="00523501">
      <w:pPr>
        <w:pStyle w:val="Caption"/>
        <w:jc w:val="both"/>
        <w:rPr>
          <w:rFonts w:ascii="Arial" w:hAnsi="Arial" w:cs="Arial"/>
          <w:sz w:val="22"/>
          <w:szCs w:val="22"/>
        </w:rPr>
      </w:pPr>
    </w:p>
    <w:p w14:paraId="77C412D1" w14:textId="77777777" w:rsidR="00A27671" w:rsidRDefault="00A27671" w:rsidP="00523501">
      <w:pPr>
        <w:pStyle w:val="Caption"/>
        <w:jc w:val="both"/>
        <w:rPr>
          <w:rFonts w:ascii="Arial" w:hAnsi="Arial" w:cs="Arial"/>
          <w:sz w:val="22"/>
          <w:szCs w:val="22"/>
        </w:rPr>
      </w:pPr>
    </w:p>
    <w:p w14:paraId="4731C8B2" w14:textId="77777777" w:rsidR="00A27671" w:rsidRDefault="00A27671" w:rsidP="00523501">
      <w:pPr>
        <w:pStyle w:val="Caption"/>
        <w:jc w:val="both"/>
        <w:rPr>
          <w:rFonts w:ascii="Arial" w:hAnsi="Arial" w:cs="Arial"/>
          <w:sz w:val="22"/>
          <w:szCs w:val="22"/>
        </w:rPr>
      </w:pPr>
    </w:p>
    <w:p w14:paraId="37AA5F2E" w14:textId="77777777" w:rsidR="00A27671" w:rsidRDefault="00A27671" w:rsidP="00523501">
      <w:pPr>
        <w:pStyle w:val="Caption"/>
        <w:jc w:val="both"/>
        <w:rPr>
          <w:rFonts w:ascii="Arial" w:hAnsi="Arial" w:cs="Arial"/>
          <w:sz w:val="22"/>
          <w:szCs w:val="22"/>
        </w:rPr>
      </w:pPr>
    </w:p>
    <w:p w14:paraId="3B220A26" w14:textId="77777777" w:rsidR="00A27671" w:rsidRDefault="00A27671" w:rsidP="00523501">
      <w:pPr>
        <w:pStyle w:val="Caption"/>
        <w:jc w:val="both"/>
        <w:rPr>
          <w:rFonts w:ascii="Arial" w:hAnsi="Arial" w:cs="Arial"/>
          <w:sz w:val="22"/>
          <w:szCs w:val="22"/>
        </w:rPr>
      </w:pPr>
    </w:p>
    <w:p w14:paraId="0B2D3112" w14:textId="333A6C3D" w:rsidR="00866F53" w:rsidRPr="00523501" w:rsidRDefault="00A33D5A" w:rsidP="00523501">
      <w:pPr>
        <w:pStyle w:val="Caption"/>
        <w:jc w:val="both"/>
        <w:rPr>
          <w:rFonts w:ascii="Arial" w:eastAsia="Calibri" w:hAnsi="Arial" w:cs="Arial"/>
          <w:b w:val="0"/>
          <w:sz w:val="22"/>
          <w:szCs w:val="22"/>
          <w:lang w:eastAsia="en-US"/>
        </w:rPr>
      </w:pPr>
      <w:bookmarkStart w:id="54" w:name="_Toc87965877"/>
      <w:r w:rsidRPr="00523501">
        <w:rPr>
          <w:rFonts w:ascii="Arial" w:hAnsi="Arial" w:cs="Arial"/>
          <w:sz w:val="22"/>
          <w:szCs w:val="22"/>
        </w:rPr>
        <w:lastRenderedPageBreak/>
        <w:t xml:space="preserve">Διάγραμμα </w:t>
      </w:r>
      <w:r w:rsidRPr="00523501">
        <w:rPr>
          <w:rFonts w:ascii="Arial" w:hAnsi="Arial" w:cs="Arial"/>
          <w:sz w:val="22"/>
          <w:szCs w:val="22"/>
        </w:rPr>
        <w:fldChar w:fldCharType="begin"/>
      </w:r>
      <w:r w:rsidRPr="00523501">
        <w:rPr>
          <w:rFonts w:ascii="Arial" w:hAnsi="Arial" w:cs="Arial"/>
          <w:sz w:val="22"/>
          <w:szCs w:val="22"/>
        </w:rPr>
        <w:instrText xml:space="preserve"> SEQ Διάγραμμα \* ARABIC </w:instrText>
      </w:r>
      <w:r w:rsidRPr="00523501">
        <w:rPr>
          <w:rFonts w:ascii="Arial" w:hAnsi="Arial" w:cs="Arial"/>
          <w:sz w:val="22"/>
          <w:szCs w:val="22"/>
        </w:rPr>
        <w:fldChar w:fldCharType="separate"/>
      </w:r>
      <w:r w:rsidR="004515A7">
        <w:rPr>
          <w:rFonts w:ascii="Arial" w:hAnsi="Arial" w:cs="Arial"/>
          <w:noProof/>
          <w:sz w:val="22"/>
          <w:szCs w:val="22"/>
        </w:rPr>
        <w:t>12</w:t>
      </w:r>
      <w:r w:rsidRPr="00523501">
        <w:rPr>
          <w:rFonts w:ascii="Arial" w:hAnsi="Arial" w:cs="Arial"/>
          <w:sz w:val="22"/>
          <w:szCs w:val="22"/>
        </w:rPr>
        <w:fldChar w:fldCharType="end"/>
      </w:r>
      <w:r w:rsidR="00434A89">
        <w:rPr>
          <w:rFonts w:ascii="Arial" w:hAnsi="Arial" w:cs="Arial"/>
          <w:sz w:val="22"/>
          <w:szCs w:val="22"/>
        </w:rPr>
        <w:t>.</w:t>
      </w:r>
      <w:r w:rsidRPr="00523501">
        <w:rPr>
          <w:rFonts w:ascii="Arial" w:hAnsi="Arial" w:cs="Arial"/>
          <w:sz w:val="22"/>
          <w:szCs w:val="22"/>
        </w:rPr>
        <w:t xml:space="preserve"> </w:t>
      </w:r>
      <w:r w:rsidR="00866F53" w:rsidRPr="00523501">
        <w:rPr>
          <w:rFonts w:ascii="Arial" w:eastAsia="Calibri" w:hAnsi="Arial" w:cs="Arial"/>
          <w:b w:val="0"/>
          <w:sz w:val="22"/>
          <w:szCs w:val="22"/>
          <w:lang w:eastAsia="en-US"/>
        </w:rPr>
        <w:t xml:space="preserve">Αριθμός </w:t>
      </w:r>
      <w:r w:rsidR="00AD319F">
        <w:rPr>
          <w:rFonts w:ascii="Arial" w:eastAsia="Calibri" w:hAnsi="Arial" w:cs="Arial"/>
          <w:b w:val="0"/>
          <w:sz w:val="22"/>
          <w:szCs w:val="22"/>
          <w:lang w:eastAsia="en-US"/>
        </w:rPr>
        <w:t xml:space="preserve">φοιτητών/φοιτητριών </w:t>
      </w:r>
      <w:r w:rsidR="00866F53" w:rsidRPr="00523501">
        <w:rPr>
          <w:rFonts w:ascii="Arial" w:eastAsia="Calibri" w:hAnsi="Arial" w:cs="Arial"/>
          <w:b w:val="0"/>
          <w:sz w:val="22"/>
          <w:szCs w:val="22"/>
          <w:lang w:eastAsia="en-US"/>
        </w:rPr>
        <w:t xml:space="preserve">στα Πανεπιστήμια, σε εξ </w:t>
      </w:r>
      <w:r w:rsidR="00305E9F">
        <w:rPr>
          <w:rFonts w:ascii="Arial" w:eastAsia="Calibri" w:hAnsi="Arial" w:cs="Arial"/>
          <w:b w:val="0"/>
          <w:sz w:val="22"/>
          <w:szCs w:val="22"/>
          <w:lang w:eastAsia="en-US"/>
        </w:rPr>
        <w:t>α</w:t>
      </w:r>
      <w:r w:rsidR="00866F53" w:rsidRPr="00523501">
        <w:rPr>
          <w:rFonts w:ascii="Arial" w:eastAsia="Calibri" w:hAnsi="Arial" w:cs="Arial"/>
          <w:b w:val="0"/>
          <w:sz w:val="22"/>
          <w:szCs w:val="22"/>
          <w:lang w:eastAsia="en-US"/>
        </w:rPr>
        <w:t xml:space="preserve">ποστάσεως </w:t>
      </w:r>
      <w:r w:rsidR="00305E9F">
        <w:rPr>
          <w:rFonts w:ascii="Arial" w:eastAsia="Calibri" w:hAnsi="Arial" w:cs="Arial"/>
          <w:b w:val="0"/>
          <w:sz w:val="22"/>
          <w:szCs w:val="22"/>
          <w:lang w:eastAsia="en-US"/>
        </w:rPr>
        <w:t>π</w:t>
      </w:r>
      <w:r w:rsidR="00866F53" w:rsidRPr="00523501">
        <w:rPr>
          <w:rFonts w:ascii="Arial" w:eastAsia="Calibri" w:hAnsi="Arial" w:cs="Arial"/>
          <w:b w:val="0"/>
          <w:sz w:val="22"/>
          <w:szCs w:val="22"/>
          <w:lang w:eastAsia="en-US"/>
        </w:rPr>
        <w:t xml:space="preserve">ρογράμματα </w:t>
      </w:r>
      <w:r w:rsidR="00305E9F">
        <w:rPr>
          <w:rFonts w:ascii="Arial" w:eastAsia="Calibri" w:hAnsi="Arial" w:cs="Arial"/>
          <w:b w:val="0"/>
          <w:sz w:val="22"/>
          <w:szCs w:val="22"/>
          <w:lang w:eastAsia="en-US"/>
        </w:rPr>
        <w:t>σ</w:t>
      </w:r>
      <w:r w:rsidR="00866F53" w:rsidRPr="00523501">
        <w:rPr>
          <w:rFonts w:ascii="Arial" w:eastAsia="Calibri" w:hAnsi="Arial" w:cs="Arial"/>
          <w:b w:val="0"/>
          <w:sz w:val="22"/>
          <w:szCs w:val="22"/>
          <w:lang w:eastAsia="en-US"/>
        </w:rPr>
        <w:t xml:space="preserve">πουδών ανά </w:t>
      </w:r>
      <w:r w:rsidR="00305E9F">
        <w:rPr>
          <w:rFonts w:ascii="Arial" w:eastAsia="Calibri" w:hAnsi="Arial" w:cs="Arial"/>
          <w:b w:val="0"/>
          <w:sz w:val="22"/>
          <w:szCs w:val="22"/>
          <w:lang w:eastAsia="en-US"/>
        </w:rPr>
        <w:t>ε</w:t>
      </w:r>
      <w:r w:rsidR="00866F53" w:rsidRPr="00523501">
        <w:rPr>
          <w:rFonts w:ascii="Arial" w:eastAsia="Calibri" w:hAnsi="Arial" w:cs="Arial"/>
          <w:b w:val="0"/>
          <w:sz w:val="22"/>
          <w:szCs w:val="22"/>
          <w:lang w:eastAsia="en-US"/>
        </w:rPr>
        <w:t xml:space="preserve">πίπεδο </w:t>
      </w:r>
      <w:r w:rsidR="00305E9F">
        <w:rPr>
          <w:rFonts w:ascii="Arial" w:eastAsia="Calibri" w:hAnsi="Arial" w:cs="Arial"/>
          <w:b w:val="0"/>
          <w:sz w:val="22"/>
          <w:szCs w:val="22"/>
          <w:lang w:eastAsia="en-US"/>
        </w:rPr>
        <w:t>σ</w:t>
      </w:r>
      <w:r w:rsidR="00866F53" w:rsidRPr="00523501">
        <w:rPr>
          <w:rFonts w:ascii="Arial" w:eastAsia="Calibri" w:hAnsi="Arial" w:cs="Arial"/>
          <w:b w:val="0"/>
          <w:sz w:val="22"/>
          <w:szCs w:val="22"/>
          <w:lang w:eastAsia="en-US"/>
        </w:rPr>
        <w:t xml:space="preserve">πουδών </w:t>
      </w:r>
      <w:r w:rsidR="00866F53" w:rsidRPr="00523501">
        <w:rPr>
          <w:rFonts w:ascii="Arial" w:hAnsi="Arial" w:cs="Arial"/>
          <w:b w:val="0"/>
          <w:sz w:val="22"/>
          <w:szCs w:val="22"/>
        </w:rPr>
        <w:t>κατά τα ακαδημαϊκά έτη</w:t>
      </w:r>
      <w:r w:rsidR="00360DE2">
        <w:rPr>
          <w:rFonts w:ascii="Arial" w:hAnsi="Arial" w:cs="Arial"/>
          <w:b w:val="0"/>
          <w:sz w:val="22"/>
          <w:szCs w:val="22"/>
        </w:rPr>
        <w:t xml:space="preserve"> </w:t>
      </w:r>
      <w:r w:rsidR="00866F53" w:rsidRPr="00523501">
        <w:rPr>
          <w:rFonts w:ascii="Arial" w:hAnsi="Arial" w:cs="Arial"/>
          <w:b w:val="0"/>
          <w:sz w:val="22"/>
          <w:szCs w:val="22"/>
        </w:rPr>
        <w:t>2016-2017</w:t>
      </w:r>
      <w:r w:rsidR="00360DE2">
        <w:rPr>
          <w:rFonts w:ascii="Arial" w:hAnsi="Arial" w:cs="Arial"/>
          <w:b w:val="0"/>
          <w:sz w:val="22"/>
          <w:szCs w:val="22"/>
        </w:rPr>
        <w:t xml:space="preserve"> μέχρι </w:t>
      </w:r>
      <w:r w:rsidR="00866F53" w:rsidRPr="00523501">
        <w:rPr>
          <w:rFonts w:ascii="Arial" w:hAnsi="Arial" w:cs="Arial"/>
          <w:b w:val="0"/>
          <w:sz w:val="22"/>
          <w:szCs w:val="22"/>
        </w:rPr>
        <w:t>2020-2021</w:t>
      </w:r>
      <w:r w:rsidR="00BA4351">
        <w:rPr>
          <w:rFonts w:ascii="Arial" w:hAnsi="Arial" w:cs="Arial"/>
          <w:b w:val="0"/>
          <w:sz w:val="22"/>
          <w:szCs w:val="22"/>
        </w:rPr>
        <w:t>.</w:t>
      </w:r>
      <w:bookmarkEnd w:id="54"/>
    </w:p>
    <w:p w14:paraId="5FC033EA" w14:textId="77777777" w:rsidR="00866F53" w:rsidRDefault="00B43E02" w:rsidP="00866F53">
      <w:pPr>
        <w:autoSpaceDE w:val="0"/>
        <w:autoSpaceDN w:val="0"/>
        <w:adjustRightInd w:val="0"/>
        <w:spacing w:after="0" w:line="400" w:lineRule="atLeast"/>
        <w:rPr>
          <w:rFonts w:ascii="Times New Roman" w:hAnsi="Times New Roman"/>
          <w:sz w:val="24"/>
          <w:szCs w:val="24"/>
          <w:lang w:eastAsia="en-US"/>
        </w:rPr>
      </w:pPr>
      <w:r w:rsidRPr="005F121A">
        <w:rPr>
          <w:noProof/>
          <w:lang w:val="en-US" w:eastAsia="en-US"/>
        </w:rPr>
        <w:drawing>
          <wp:inline distT="0" distB="0" distL="0" distR="0" wp14:anchorId="1FFD12C0" wp14:editId="4B5AFCD0">
            <wp:extent cx="5492115" cy="3392805"/>
            <wp:effectExtent l="0" t="0" r="13335" b="17145"/>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947092" w14:textId="77777777" w:rsidR="00866F53" w:rsidRDefault="00866F53" w:rsidP="00785DF9">
      <w:pPr>
        <w:autoSpaceDE w:val="0"/>
        <w:autoSpaceDN w:val="0"/>
        <w:adjustRightInd w:val="0"/>
        <w:spacing w:after="0" w:line="400" w:lineRule="atLeast"/>
        <w:rPr>
          <w:rFonts w:ascii="Times New Roman" w:hAnsi="Times New Roman"/>
          <w:sz w:val="24"/>
          <w:szCs w:val="24"/>
          <w:lang w:eastAsia="en-US"/>
        </w:rPr>
      </w:pPr>
    </w:p>
    <w:p w14:paraId="40A91D30" w14:textId="19FDD402" w:rsidR="00581406" w:rsidRDefault="00C6399C" w:rsidP="007A1BC1">
      <w:pPr>
        <w:autoSpaceDE w:val="0"/>
        <w:autoSpaceDN w:val="0"/>
        <w:adjustRightInd w:val="0"/>
        <w:spacing w:after="0"/>
        <w:jc w:val="both"/>
        <w:rPr>
          <w:rFonts w:ascii="Arial" w:hAnsi="Arial" w:cs="Arial"/>
        </w:rPr>
      </w:pPr>
      <w:r>
        <w:rPr>
          <w:rFonts w:ascii="Arial" w:hAnsi="Arial" w:cs="Arial"/>
          <w:lang w:val="en-GB"/>
        </w:rPr>
        <w:t>To</w:t>
      </w:r>
      <w:r w:rsidRPr="002D586B">
        <w:rPr>
          <w:rFonts w:ascii="Arial" w:hAnsi="Arial" w:cs="Arial"/>
        </w:rPr>
        <w:t xml:space="preserve"> </w:t>
      </w:r>
      <w:r>
        <w:rPr>
          <w:rFonts w:ascii="Arial" w:hAnsi="Arial" w:cs="Arial"/>
        </w:rPr>
        <w:t>Διάγραμμα 13</w:t>
      </w:r>
      <w:r w:rsidR="007A1BC1">
        <w:rPr>
          <w:rFonts w:ascii="Arial" w:hAnsi="Arial" w:cs="Arial"/>
        </w:rPr>
        <w:t xml:space="preserve"> </w:t>
      </w:r>
      <w:r>
        <w:rPr>
          <w:rFonts w:ascii="Arial" w:hAnsi="Arial" w:cs="Arial"/>
        </w:rPr>
        <w:t xml:space="preserve">παρουσιάζει το ποσοστό των </w:t>
      </w:r>
      <w:r w:rsidR="00AD319F">
        <w:rPr>
          <w:rFonts w:ascii="Arial" w:hAnsi="Arial" w:cs="Arial"/>
        </w:rPr>
        <w:t>φοιτητών/</w:t>
      </w:r>
      <w:r w:rsidR="00646D95">
        <w:rPr>
          <w:rFonts w:ascii="Arial" w:hAnsi="Arial" w:cs="Arial"/>
        </w:rPr>
        <w:t>φοιτητριών στα</w:t>
      </w:r>
      <w:r>
        <w:rPr>
          <w:rFonts w:ascii="Arial" w:hAnsi="Arial" w:cs="Arial"/>
        </w:rPr>
        <w:t xml:space="preserve"> Δημόσια και Ιδιωτικά Πανεπιστήμια ανά </w:t>
      </w:r>
      <w:r w:rsidR="00305E9F">
        <w:rPr>
          <w:rFonts w:ascii="Arial" w:hAnsi="Arial" w:cs="Arial"/>
        </w:rPr>
        <w:t>μ</w:t>
      </w:r>
      <w:r>
        <w:rPr>
          <w:rFonts w:ascii="Arial" w:hAnsi="Arial" w:cs="Arial"/>
        </w:rPr>
        <w:t xml:space="preserve">εθοδολογία </w:t>
      </w:r>
      <w:r w:rsidR="00305E9F">
        <w:rPr>
          <w:rFonts w:ascii="Arial" w:hAnsi="Arial" w:cs="Arial"/>
        </w:rPr>
        <w:t>δ</w:t>
      </w:r>
      <w:r>
        <w:rPr>
          <w:rFonts w:ascii="Arial" w:hAnsi="Arial" w:cs="Arial"/>
        </w:rPr>
        <w:t xml:space="preserve">ιδασκαλίας και ανά κατηγορία </w:t>
      </w:r>
      <w:r w:rsidR="00305E9F">
        <w:rPr>
          <w:rFonts w:ascii="Arial" w:hAnsi="Arial" w:cs="Arial"/>
        </w:rPr>
        <w:t>χ</w:t>
      </w:r>
      <w:r>
        <w:rPr>
          <w:rFonts w:ascii="Arial" w:hAnsi="Arial" w:cs="Arial"/>
        </w:rPr>
        <w:t xml:space="preserve">ώρας </w:t>
      </w:r>
      <w:r w:rsidR="00305E9F">
        <w:rPr>
          <w:rFonts w:ascii="Arial" w:hAnsi="Arial" w:cs="Arial"/>
        </w:rPr>
        <w:t>π</w:t>
      </w:r>
      <w:r>
        <w:rPr>
          <w:rFonts w:ascii="Arial" w:hAnsi="Arial" w:cs="Arial"/>
        </w:rPr>
        <w:t xml:space="preserve">ροέλευσης. Διαφαίνεται ότι </w:t>
      </w:r>
      <w:r w:rsidR="00C1500F">
        <w:rPr>
          <w:rFonts w:ascii="Arial" w:hAnsi="Arial" w:cs="Arial"/>
        </w:rPr>
        <w:t xml:space="preserve">η πλειονότητα των φοιτητών/τριών </w:t>
      </w:r>
      <w:r>
        <w:rPr>
          <w:rFonts w:ascii="Arial" w:hAnsi="Arial" w:cs="Arial"/>
        </w:rPr>
        <w:t xml:space="preserve">στα δια ζώσης </w:t>
      </w:r>
      <w:r w:rsidR="00646D95">
        <w:rPr>
          <w:rFonts w:ascii="Arial" w:hAnsi="Arial" w:cs="Arial"/>
        </w:rPr>
        <w:t>π</w:t>
      </w:r>
      <w:r>
        <w:rPr>
          <w:rFonts w:ascii="Arial" w:hAnsi="Arial" w:cs="Arial"/>
        </w:rPr>
        <w:t xml:space="preserve">ρογράμματα </w:t>
      </w:r>
      <w:r w:rsidR="00646D95">
        <w:rPr>
          <w:rFonts w:ascii="Arial" w:hAnsi="Arial" w:cs="Arial"/>
        </w:rPr>
        <w:t>σ</w:t>
      </w:r>
      <w:r>
        <w:rPr>
          <w:rFonts w:ascii="Arial" w:hAnsi="Arial" w:cs="Arial"/>
        </w:rPr>
        <w:t>πουδών τόσο στα Δημόσια όσο και στα Ιδιωτικά Πανεπιστήμια είναι Κύπρ</w:t>
      </w:r>
      <w:r w:rsidR="00C1500F">
        <w:rPr>
          <w:rFonts w:ascii="Arial" w:hAnsi="Arial" w:cs="Arial"/>
        </w:rPr>
        <w:t>ιοι</w:t>
      </w:r>
      <w:r>
        <w:rPr>
          <w:rFonts w:ascii="Arial" w:hAnsi="Arial" w:cs="Arial"/>
        </w:rPr>
        <w:t xml:space="preserve"> (87% και 54% αντίστοιχα). </w:t>
      </w:r>
      <w:r w:rsidR="002C7DBB">
        <w:rPr>
          <w:rFonts w:ascii="Arial" w:hAnsi="Arial" w:cs="Arial"/>
        </w:rPr>
        <w:t>Στα εξ αποστάσεως πρόγραμμα σπουδών</w:t>
      </w:r>
      <w:r w:rsidR="00C1500F">
        <w:rPr>
          <w:rFonts w:ascii="Arial" w:hAnsi="Arial" w:cs="Arial"/>
        </w:rPr>
        <w:t>, η</w:t>
      </w:r>
      <w:r>
        <w:rPr>
          <w:rFonts w:ascii="Arial" w:hAnsi="Arial" w:cs="Arial"/>
        </w:rPr>
        <w:t xml:space="preserve"> </w:t>
      </w:r>
      <w:r w:rsidR="00C1500F">
        <w:rPr>
          <w:rFonts w:ascii="Arial" w:hAnsi="Arial" w:cs="Arial"/>
        </w:rPr>
        <w:t xml:space="preserve">πλειονότητα των φοιτητών/τριών </w:t>
      </w:r>
      <w:r w:rsidR="004B361D">
        <w:rPr>
          <w:rFonts w:ascii="Arial" w:hAnsi="Arial" w:cs="Arial"/>
        </w:rPr>
        <w:t xml:space="preserve">τόσο των Ιδιωτικών, όσο και των Δημόσιων Πανεπιστημίων </w:t>
      </w:r>
      <w:r w:rsidR="00C1500F">
        <w:rPr>
          <w:rFonts w:ascii="Arial" w:hAnsi="Arial" w:cs="Arial"/>
        </w:rPr>
        <w:t>προέρχονται</w:t>
      </w:r>
      <w:r w:rsidR="002C7DBB">
        <w:rPr>
          <w:rFonts w:ascii="Arial" w:hAnsi="Arial" w:cs="Arial"/>
        </w:rPr>
        <w:t xml:space="preserve"> από Χ</w:t>
      </w:r>
      <w:r w:rsidR="004B361D">
        <w:rPr>
          <w:rFonts w:ascii="Arial" w:hAnsi="Arial" w:cs="Arial"/>
        </w:rPr>
        <w:t>ώρες της ΕΕ</w:t>
      </w:r>
      <w:r w:rsidR="007A1BC1">
        <w:rPr>
          <w:rFonts w:ascii="Arial" w:hAnsi="Arial" w:cs="Arial"/>
        </w:rPr>
        <w:t>.</w:t>
      </w:r>
    </w:p>
    <w:p w14:paraId="32D18943" w14:textId="77777777" w:rsidR="007A1BC1" w:rsidRDefault="007A1BC1" w:rsidP="007A1BC1">
      <w:pPr>
        <w:autoSpaceDE w:val="0"/>
        <w:autoSpaceDN w:val="0"/>
        <w:adjustRightInd w:val="0"/>
        <w:spacing w:after="0"/>
        <w:jc w:val="both"/>
        <w:rPr>
          <w:rFonts w:ascii="Arial" w:hAnsi="Arial" w:cs="Arial"/>
        </w:rPr>
      </w:pPr>
    </w:p>
    <w:p w14:paraId="35721232" w14:textId="77777777" w:rsidR="00A27671" w:rsidRDefault="00A27671" w:rsidP="007A1BC1">
      <w:pPr>
        <w:pStyle w:val="Caption"/>
        <w:jc w:val="both"/>
        <w:rPr>
          <w:rFonts w:ascii="Arial" w:hAnsi="Arial" w:cs="Arial"/>
          <w:sz w:val="22"/>
          <w:szCs w:val="22"/>
        </w:rPr>
      </w:pPr>
    </w:p>
    <w:p w14:paraId="0E252289" w14:textId="77777777" w:rsidR="00A27671" w:rsidRDefault="00A27671" w:rsidP="007A1BC1">
      <w:pPr>
        <w:pStyle w:val="Caption"/>
        <w:jc w:val="both"/>
        <w:rPr>
          <w:rFonts w:ascii="Arial" w:hAnsi="Arial" w:cs="Arial"/>
          <w:sz w:val="22"/>
          <w:szCs w:val="22"/>
        </w:rPr>
      </w:pPr>
    </w:p>
    <w:p w14:paraId="49BED174" w14:textId="77777777" w:rsidR="00A27671" w:rsidRDefault="00A27671" w:rsidP="007A1BC1">
      <w:pPr>
        <w:pStyle w:val="Caption"/>
        <w:jc w:val="both"/>
        <w:rPr>
          <w:rFonts w:ascii="Arial" w:hAnsi="Arial" w:cs="Arial"/>
          <w:sz w:val="22"/>
          <w:szCs w:val="22"/>
        </w:rPr>
      </w:pPr>
    </w:p>
    <w:p w14:paraId="27C43A38" w14:textId="77777777" w:rsidR="00A27671" w:rsidRDefault="00A27671" w:rsidP="007A1BC1">
      <w:pPr>
        <w:pStyle w:val="Caption"/>
        <w:jc w:val="both"/>
        <w:rPr>
          <w:rFonts w:ascii="Arial" w:hAnsi="Arial" w:cs="Arial"/>
          <w:sz w:val="22"/>
          <w:szCs w:val="22"/>
        </w:rPr>
      </w:pPr>
    </w:p>
    <w:p w14:paraId="75A0FB3A" w14:textId="77777777" w:rsidR="00A27671" w:rsidRDefault="00A27671" w:rsidP="007A1BC1">
      <w:pPr>
        <w:pStyle w:val="Caption"/>
        <w:jc w:val="both"/>
        <w:rPr>
          <w:rFonts w:ascii="Arial" w:hAnsi="Arial" w:cs="Arial"/>
          <w:sz w:val="22"/>
          <w:szCs w:val="22"/>
        </w:rPr>
      </w:pPr>
    </w:p>
    <w:p w14:paraId="240F6DE3" w14:textId="77777777" w:rsidR="00A27671" w:rsidRDefault="00A27671" w:rsidP="007A1BC1">
      <w:pPr>
        <w:pStyle w:val="Caption"/>
        <w:jc w:val="both"/>
        <w:rPr>
          <w:rFonts w:ascii="Arial" w:hAnsi="Arial" w:cs="Arial"/>
          <w:sz w:val="22"/>
          <w:szCs w:val="22"/>
        </w:rPr>
      </w:pPr>
    </w:p>
    <w:p w14:paraId="7175D8E2" w14:textId="77777777" w:rsidR="00A27671" w:rsidRDefault="00A27671" w:rsidP="007A1BC1">
      <w:pPr>
        <w:pStyle w:val="Caption"/>
        <w:jc w:val="both"/>
        <w:rPr>
          <w:rFonts w:ascii="Arial" w:hAnsi="Arial" w:cs="Arial"/>
          <w:sz w:val="22"/>
          <w:szCs w:val="22"/>
        </w:rPr>
      </w:pPr>
    </w:p>
    <w:p w14:paraId="2C7F5231" w14:textId="77777777" w:rsidR="00A27671" w:rsidRDefault="00A27671" w:rsidP="007A1BC1">
      <w:pPr>
        <w:pStyle w:val="Caption"/>
        <w:jc w:val="both"/>
        <w:rPr>
          <w:rFonts w:ascii="Arial" w:hAnsi="Arial" w:cs="Arial"/>
          <w:sz w:val="22"/>
          <w:szCs w:val="22"/>
        </w:rPr>
      </w:pPr>
    </w:p>
    <w:p w14:paraId="68E7B3A5" w14:textId="3BA140D8" w:rsidR="00C6399C" w:rsidRDefault="00C6399C" w:rsidP="007A1BC1">
      <w:pPr>
        <w:pStyle w:val="Caption"/>
        <w:jc w:val="both"/>
        <w:rPr>
          <w:rFonts w:ascii="Times New Roman" w:hAnsi="Times New Roman"/>
          <w:sz w:val="24"/>
          <w:szCs w:val="24"/>
          <w:lang w:eastAsia="en-US"/>
        </w:rPr>
      </w:pPr>
      <w:bookmarkStart w:id="55" w:name="_Toc87965878"/>
      <w:r w:rsidRPr="00C6399C">
        <w:rPr>
          <w:rFonts w:ascii="Arial" w:hAnsi="Arial" w:cs="Arial"/>
          <w:sz w:val="22"/>
          <w:szCs w:val="22"/>
        </w:rPr>
        <w:lastRenderedPageBreak/>
        <w:t xml:space="preserve">Διάγραμμα </w:t>
      </w:r>
      <w:r w:rsidRPr="00C6399C">
        <w:rPr>
          <w:rFonts w:ascii="Arial" w:hAnsi="Arial" w:cs="Arial"/>
          <w:sz w:val="22"/>
          <w:szCs w:val="22"/>
        </w:rPr>
        <w:fldChar w:fldCharType="begin"/>
      </w:r>
      <w:r w:rsidRPr="00C6399C">
        <w:rPr>
          <w:rFonts w:ascii="Arial" w:hAnsi="Arial" w:cs="Arial"/>
          <w:sz w:val="22"/>
          <w:szCs w:val="22"/>
        </w:rPr>
        <w:instrText xml:space="preserve"> SEQ Διάγραμμα \* ARABIC </w:instrText>
      </w:r>
      <w:r w:rsidRPr="00C6399C">
        <w:rPr>
          <w:rFonts w:ascii="Arial" w:hAnsi="Arial" w:cs="Arial"/>
          <w:sz w:val="22"/>
          <w:szCs w:val="22"/>
        </w:rPr>
        <w:fldChar w:fldCharType="separate"/>
      </w:r>
      <w:r w:rsidR="004515A7">
        <w:rPr>
          <w:rFonts w:ascii="Arial" w:hAnsi="Arial" w:cs="Arial"/>
          <w:noProof/>
          <w:sz w:val="22"/>
          <w:szCs w:val="22"/>
        </w:rPr>
        <w:t>13</w:t>
      </w:r>
      <w:r w:rsidRPr="00C6399C">
        <w:rPr>
          <w:rFonts w:ascii="Arial" w:hAnsi="Arial" w:cs="Arial"/>
          <w:sz w:val="22"/>
          <w:szCs w:val="22"/>
        </w:rPr>
        <w:fldChar w:fldCharType="end"/>
      </w:r>
      <w:r w:rsidRPr="00C6399C">
        <w:rPr>
          <w:rFonts w:ascii="Arial" w:hAnsi="Arial" w:cs="Arial"/>
          <w:sz w:val="22"/>
          <w:szCs w:val="22"/>
        </w:rPr>
        <w:t>.</w:t>
      </w:r>
      <w:r w:rsidRPr="00C6399C">
        <w:rPr>
          <w:rFonts w:ascii="Arial" w:hAnsi="Arial" w:cs="Arial"/>
        </w:rPr>
        <w:t xml:space="preserve"> </w:t>
      </w:r>
      <w:r w:rsidRPr="00C6399C">
        <w:rPr>
          <w:rFonts w:ascii="Arial" w:hAnsi="Arial" w:cs="Arial"/>
          <w:b w:val="0"/>
          <w:sz w:val="22"/>
          <w:szCs w:val="22"/>
          <w:lang w:eastAsia="en-US"/>
        </w:rPr>
        <w:t>Ποσοστό</w:t>
      </w:r>
      <w:r w:rsidRPr="00523501">
        <w:rPr>
          <w:rFonts w:ascii="Arial" w:hAnsi="Arial" w:cs="Arial"/>
          <w:b w:val="0"/>
          <w:sz w:val="22"/>
          <w:szCs w:val="22"/>
          <w:lang w:eastAsia="en-US"/>
        </w:rPr>
        <w:t xml:space="preserve"> φοιτητών/φοιτητριών που φοιτού</w:t>
      </w:r>
      <w:r>
        <w:rPr>
          <w:rFonts w:ascii="Arial" w:hAnsi="Arial" w:cs="Arial"/>
          <w:b w:val="0"/>
          <w:sz w:val="22"/>
          <w:szCs w:val="22"/>
          <w:lang w:eastAsia="en-US"/>
        </w:rPr>
        <w:t>σαν</w:t>
      </w:r>
      <w:r w:rsidRPr="00523501">
        <w:rPr>
          <w:rFonts w:ascii="Arial" w:hAnsi="Arial" w:cs="Arial"/>
          <w:b w:val="0"/>
          <w:sz w:val="22"/>
          <w:szCs w:val="22"/>
          <w:lang w:eastAsia="en-US"/>
        </w:rPr>
        <w:t xml:space="preserve"> στα </w:t>
      </w:r>
      <w:r>
        <w:rPr>
          <w:rFonts w:ascii="Arial" w:hAnsi="Arial" w:cs="Arial"/>
          <w:b w:val="0"/>
          <w:sz w:val="22"/>
          <w:szCs w:val="22"/>
          <w:lang w:eastAsia="en-US"/>
        </w:rPr>
        <w:t xml:space="preserve">Δημόσια και Ιδιωτικά </w:t>
      </w:r>
      <w:r w:rsidRPr="00523501">
        <w:rPr>
          <w:rFonts w:ascii="Arial" w:hAnsi="Arial" w:cs="Arial"/>
          <w:b w:val="0"/>
          <w:sz w:val="22"/>
          <w:szCs w:val="22"/>
          <w:lang w:eastAsia="en-US"/>
        </w:rPr>
        <w:t xml:space="preserve">Πανεπιστήμια ανά </w:t>
      </w:r>
      <w:r w:rsidR="00C1500F">
        <w:rPr>
          <w:rFonts w:ascii="Arial" w:hAnsi="Arial" w:cs="Arial"/>
          <w:b w:val="0"/>
          <w:sz w:val="22"/>
          <w:szCs w:val="22"/>
          <w:lang w:eastAsia="en-US"/>
        </w:rPr>
        <w:t>μ</w:t>
      </w:r>
      <w:r>
        <w:rPr>
          <w:rFonts w:ascii="Arial" w:hAnsi="Arial" w:cs="Arial"/>
          <w:b w:val="0"/>
          <w:sz w:val="22"/>
          <w:szCs w:val="22"/>
          <w:lang w:eastAsia="en-US"/>
        </w:rPr>
        <w:t xml:space="preserve">εθοδολογία </w:t>
      </w:r>
      <w:r w:rsidR="00C1500F">
        <w:rPr>
          <w:rFonts w:ascii="Arial" w:hAnsi="Arial" w:cs="Arial"/>
          <w:b w:val="0"/>
          <w:sz w:val="22"/>
          <w:szCs w:val="22"/>
          <w:lang w:eastAsia="en-US"/>
        </w:rPr>
        <w:t>δ</w:t>
      </w:r>
      <w:r>
        <w:rPr>
          <w:rFonts w:ascii="Arial" w:hAnsi="Arial" w:cs="Arial"/>
          <w:b w:val="0"/>
          <w:sz w:val="22"/>
          <w:szCs w:val="22"/>
          <w:lang w:eastAsia="en-US"/>
        </w:rPr>
        <w:t>ιδασκαλίας</w:t>
      </w:r>
      <w:r w:rsidRPr="00523501">
        <w:rPr>
          <w:rFonts w:ascii="Arial" w:hAnsi="Arial" w:cs="Arial"/>
          <w:b w:val="0"/>
          <w:sz w:val="22"/>
          <w:szCs w:val="22"/>
          <w:lang w:eastAsia="en-US"/>
        </w:rPr>
        <w:t xml:space="preserve"> και ανά </w:t>
      </w:r>
      <w:r>
        <w:rPr>
          <w:rFonts w:ascii="Arial" w:hAnsi="Arial" w:cs="Arial"/>
          <w:b w:val="0"/>
          <w:sz w:val="22"/>
          <w:szCs w:val="22"/>
          <w:lang w:eastAsia="en-US"/>
        </w:rPr>
        <w:t xml:space="preserve">κατηγορία χώρας </w:t>
      </w:r>
      <w:r w:rsidR="00C1500F">
        <w:rPr>
          <w:rFonts w:ascii="Arial" w:hAnsi="Arial" w:cs="Arial"/>
          <w:b w:val="0"/>
          <w:sz w:val="22"/>
          <w:szCs w:val="22"/>
          <w:lang w:eastAsia="en-US"/>
        </w:rPr>
        <w:t>π</w:t>
      </w:r>
      <w:r>
        <w:rPr>
          <w:rFonts w:ascii="Arial" w:hAnsi="Arial" w:cs="Arial"/>
          <w:b w:val="0"/>
          <w:sz w:val="22"/>
          <w:szCs w:val="22"/>
          <w:lang w:eastAsia="en-US"/>
        </w:rPr>
        <w:t xml:space="preserve">ροέλευσης </w:t>
      </w:r>
      <w:r w:rsidR="00C1500F">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w:t>
      </w:r>
      <w:bookmarkEnd w:id="55"/>
    </w:p>
    <w:p w14:paraId="1BE3B23C" w14:textId="279BB57D" w:rsidR="00C6399C" w:rsidRDefault="00486BB3" w:rsidP="007A1BC1">
      <w:pPr>
        <w:autoSpaceDE w:val="0"/>
        <w:autoSpaceDN w:val="0"/>
        <w:adjustRightInd w:val="0"/>
        <w:spacing w:after="0"/>
        <w:rPr>
          <w:rFonts w:ascii="Times New Roman" w:hAnsi="Times New Roman"/>
          <w:sz w:val="24"/>
          <w:szCs w:val="24"/>
          <w:lang w:eastAsia="en-US"/>
        </w:rPr>
      </w:pPr>
      <w:r>
        <w:rPr>
          <w:noProof/>
          <w:lang w:val="en-US" w:eastAsia="en-US"/>
        </w:rPr>
        <w:drawing>
          <wp:inline distT="0" distB="0" distL="0" distR="0" wp14:anchorId="1B8E3F66" wp14:editId="5F9540EE">
            <wp:extent cx="5549900" cy="2743200"/>
            <wp:effectExtent l="0" t="0" r="1270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3973DA" w14:textId="77777777" w:rsidR="00C6399C" w:rsidRDefault="00C6399C" w:rsidP="00581406">
      <w:pPr>
        <w:autoSpaceDE w:val="0"/>
        <w:autoSpaceDN w:val="0"/>
        <w:adjustRightInd w:val="0"/>
        <w:spacing w:after="0" w:line="240" w:lineRule="auto"/>
        <w:rPr>
          <w:rFonts w:ascii="Times New Roman" w:hAnsi="Times New Roman"/>
          <w:sz w:val="24"/>
          <w:szCs w:val="24"/>
          <w:lang w:eastAsia="en-US"/>
        </w:rPr>
      </w:pPr>
    </w:p>
    <w:p w14:paraId="7C1E33AE" w14:textId="1AEA443A" w:rsidR="00581406" w:rsidRDefault="00581406" w:rsidP="00581406">
      <w:pPr>
        <w:autoSpaceDE w:val="0"/>
        <w:autoSpaceDN w:val="0"/>
        <w:adjustRightInd w:val="0"/>
        <w:spacing w:after="0"/>
        <w:jc w:val="both"/>
        <w:rPr>
          <w:rFonts w:ascii="Arial" w:hAnsi="Arial" w:cs="Arial"/>
        </w:rPr>
      </w:pPr>
      <w:r>
        <w:rPr>
          <w:rFonts w:ascii="Arial" w:hAnsi="Arial" w:cs="Arial"/>
          <w:lang w:val="en-GB"/>
        </w:rPr>
        <w:t>To</w:t>
      </w:r>
      <w:r w:rsidRPr="002D586B">
        <w:rPr>
          <w:rFonts w:ascii="Arial" w:hAnsi="Arial" w:cs="Arial"/>
        </w:rPr>
        <w:t xml:space="preserve"> </w:t>
      </w:r>
      <w:r>
        <w:rPr>
          <w:rFonts w:ascii="Arial" w:hAnsi="Arial" w:cs="Arial"/>
        </w:rPr>
        <w:t>Διάγραμμα 1</w:t>
      </w:r>
      <w:r w:rsidR="00C6399C" w:rsidRPr="00C6399C">
        <w:rPr>
          <w:rFonts w:ascii="Arial" w:hAnsi="Arial" w:cs="Arial"/>
        </w:rPr>
        <w:t>4</w:t>
      </w:r>
      <w:r>
        <w:rPr>
          <w:rFonts w:ascii="Arial" w:hAnsi="Arial" w:cs="Arial"/>
        </w:rPr>
        <w:t xml:space="preserve"> παρουσιάζει το ποσοστό των </w:t>
      </w:r>
      <w:r w:rsidR="00AD319F">
        <w:rPr>
          <w:rFonts w:ascii="Arial" w:hAnsi="Arial" w:cs="Arial"/>
        </w:rPr>
        <w:t>φοιτητών/</w:t>
      </w:r>
      <w:r w:rsidR="007F1D43">
        <w:rPr>
          <w:rFonts w:ascii="Arial" w:hAnsi="Arial" w:cs="Arial"/>
        </w:rPr>
        <w:t>φοιτητριών στα</w:t>
      </w:r>
      <w:r>
        <w:rPr>
          <w:rFonts w:ascii="Arial" w:hAnsi="Arial" w:cs="Arial"/>
        </w:rPr>
        <w:t xml:space="preserve"> Δημόσια και Ιδιωτικά Πανεπιστήμια ανά μεθοδολογία διδασκαλίας και ανά φύλο. Γίνεται εμφανές ότι τόσο στα Δημόσια</w:t>
      </w:r>
      <w:r w:rsidR="004B361D">
        <w:rPr>
          <w:rFonts w:ascii="Arial" w:hAnsi="Arial" w:cs="Arial"/>
        </w:rPr>
        <w:t>,</w:t>
      </w:r>
      <w:r>
        <w:rPr>
          <w:rFonts w:ascii="Arial" w:hAnsi="Arial" w:cs="Arial"/>
        </w:rPr>
        <w:t xml:space="preserve"> όσο και στα Ιδιωτικά Πανεπιστήμια, η πλειο</w:t>
      </w:r>
      <w:r w:rsidR="004B361D">
        <w:rPr>
          <w:rFonts w:ascii="Arial" w:hAnsi="Arial" w:cs="Arial"/>
        </w:rPr>
        <w:t>νότητα</w:t>
      </w:r>
      <w:r>
        <w:rPr>
          <w:rFonts w:ascii="Arial" w:hAnsi="Arial" w:cs="Arial"/>
        </w:rPr>
        <w:t xml:space="preserve"> του φοιτητικού πληθυσμού στα</w:t>
      </w:r>
      <w:r w:rsidR="004B361D">
        <w:rPr>
          <w:rFonts w:ascii="Arial" w:hAnsi="Arial" w:cs="Arial"/>
        </w:rPr>
        <w:t xml:space="preserve"> </w:t>
      </w:r>
      <w:r w:rsidR="00C1500F">
        <w:rPr>
          <w:rFonts w:ascii="Arial" w:hAnsi="Arial" w:cs="Arial"/>
        </w:rPr>
        <w:t>π</w:t>
      </w:r>
      <w:r w:rsidR="004B361D">
        <w:rPr>
          <w:rFonts w:ascii="Arial" w:hAnsi="Arial" w:cs="Arial"/>
        </w:rPr>
        <w:t xml:space="preserve">ρογράμματα </w:t>
      </w:r>
      <w:r w:rsidR="00C1500F">
        <w:rPr>
          <w:rFonts w:ascii="Arial" w:hAnsi="Arial" w:cs="Arial"/>
        </w:rPr>
        <w:t>σ</w:t>
      </w:r>
      <w:r w:rsidR="00646D95">
        <w:rPr>
          <w:rFonts w:ascii="Arial" w:hAnsi="Arial" w:cs="Arial"/>
        </w:rPr>
        <w:t>πουδών</w:t>
      </w:r>
      <w:r>
        <w:rPr>
          <w:rFonts w:ascii="Arial" w:hAnsi="Arial" w:cs="Arial"/>
        </w:rPr>
        <w:t xml:space="preserve"> με δια ζώσης διδασκαλία είναι άνδρες (50% και 57% αντίστοιχα)</w:t>
      </w:r>
      <w:r w:rsidR="00C1500F">
        <w:rPr>
          <w:rFonts w:ascii="Arial" w:hAnsi="Arial" w:cs="Arial"/>
        </w:rPr>
        <w:t>,</w:t>
      </w:r>
      <w:r>
        <w:rPr>
          <w:rFonts w:ascii="Arial" w:hAnsi="Arial" w:cs="Arial"/>
        </w:rPr>
        <w:t xml:space="preserve"> ενώ στα </w:t>
      </w:r>
      <w:r w:rsidR="00646D95">
        <w:rPr>
          <w:rFonts w:ascii="Arial" w:hAnsi="Arial" w:cs="Arial"/>
        </w:rPr>
        <w:t>προγράμματα σπουδών</w:t>
      </w:r>
      <w:r>
        <w:rPr>
          <w:rFonts w:ascii="Arial" w:hAnsi="Arial" w:cs="Arial"/>
        </w:rPr>
        <w:t xml:space="preserve"> με εξ αποστάσεως διδασκαλία είναι γυναίκες </w:t>
      </w:r>
      <w:r w:rsidR="004B361D">
        <w:rPr>
          <w:rFonts w:ascii="Arial" w:hAnsi="Arial" w:cs="Arial"/>
        </w:rPr>
        <w:t>(</w:t>
      </w:r>
      <w:r>
        <w:rPr>
          <w:rFonts w:ascii="Arial" w:hAnsi="Arial" w:cs="Arial"/>
        </w:rPr>
        <w:t xml:space="preserve">57% και 78% αντίστοιχα). </w:t>
      </w:r>
    </w:p>
    <w:p w14:paraId="28483326" w14:textId="04B5FDCF" w:rsidR="004907D9" w:rsidRDefault="004907D9" w:rsidP="00581406">
      <w:pPr>
        <w:autoSpaceDE w:val="0"/>
        <w:autoSpaceDN w:val="0"/>
        <w:adjustRightInd w:val="0"/>
        <w:spacing w:after="0"/>
        <w:jc w:val="both"/>
        <w:rPr>
          <w:rFonts w:ascii="Arial" w:hAnsi="Arial" w:cs="Arial"/>
        </w:rPr>
      </w:pPr>
    </w:p>
    <w:p w14:paraId="1013768E" w14:textId="6F5A8FF2" w:rsidR="005B38F0" w:rsidRDefault="00581406" w:rsidP="00581406">
      <w:pPr>
        <w:pStyle w:val="Caption"/>
        <w:jc w:val="both"/>
        <w:rPr>
          <w:rFonts w:ascii="Times New Roman" w:hAnsi="Times New Roman"/>
          <w:sz w:val="24"/>
          <w:szCs w:val="24"/>
          <w:lang w:eastAsia="en-US"/>
        </w:rPr>
      </w:pPr>
      <w:bookmarkStart w:id="56" w:name="_Toc87965879"/>
      <w:r w:rsidRPr="00581406">
        <w:rPr>
          <w:rFonts w:ascii="Arial" w:hAnsi="Arial" w:cs="Arial"/>
          <w:sz w:val="22"/>
          <w:szCs w:val="22"/>
        </w:rPr>
        <w:t xml:space="preserve">Διάγραμμα </w:t>
      </w:r>
      <w:r w:rsidRPr="00581406">
        <w:rPr>
          <w:rFonts w:ascii="Arial" w:hAnsi="Arial" w:cs="Arial"/>
          <w:sz w:val="22"/>
          <w:szCs w:val="22"/>
        </w:rPr>
        <w:fldChar w:fldCharType="begin"/>
      </w:r>
      <w:r w:rsidRPr="00581406">
        <w:rPr>
          <w:rFonts w:ascii="Arial" w:hAnsi="Arial" w:cs="Arial"/>
          <w:sz w:val="22"/>
          <w:szCs w:val="22"/>
        </w:rPr>
        <w:instrText xml:space="preserve"> SEQ Διάγραμμα \* ARABIC </w:instrText>
      </w:r>
      <w:r w:rsidRPr="00581406">
        <w:rPr>
          <w:rFonts w:ascii="Arial" w:hAnsi="Arial" w:cs="Arial"/>
          <w:sz w:val="22"/>
          <w:szCs w:val="22"/>
        </w:rPr>
        <w:fldChar w:fldCharType="separate"/>
      </w:r>
      <w:r w:rsidR="004515A7">
        <w:rPr>
          <w:rFonts w:ascii="Arial" w:hAnsi="Arial" w:cs="Arial"/>
          <w:noProof/>
          <w:sz w:val="22"/>
          <w:szCs w:val="22"/>
        </w:rPr>
        <w:t>14</w:t>
      </w:r>
      <w:r w:rsidRPr="00581406">
        <w:rPr>
          <w:rFonts w:ascii="Arial" w:hAnsi="Arial" w:cs="Arial"/>
          <w:sz w:val="22"/>
          <w:szCs w:val="22"/>
        </w:rPr>
        <w:fldChar w:fldCharType="end"/>
      </w:r>
      <w:r>
        <w:t xml:space="preserve">. </w:t>
      </w:r>
      <w:r w:rsidRPr="00523501">
        <w:rPr>
          <w:rFonts w:ascii="Arial" w:hAnsi="Arial" w:cs="Arial"/>
          <w:b w:val="0"/>
          <w:sz w:val="22"/>
          <w:szCs w:val="22"/>
          <w:lang w:eastAsia="en-US"/>
        </w:rPr>
        <w:t>Ποσοστό φοιτητών/φοιτητριών που φοιτού</w:t>
      </w:r>
      <w:r>
        <w:rPr>
          <w:rFonts w:ascii="Arial" w:hAnsi="Arial" w:cs="Arial"/>
          <w:b w:val="0"/>
          <w:sz w:val="22"/>
          <w:szCs w:val="22"/>
          <w:lang w:eastAsia="en-US"/>
        </w:rPr>
        <w:t>σαν</w:t>
      </w:r>
      <w:r w:rsidRPr="00523501">
        <w:rPr>
          <w:rFonts w:ascii="Arial" w:hAnsi="Arial" w:cs="Arial"/>
          <w:b w:val="0"/>
          <w:sz w:val="22"/>
          <w:szCs w:val="22"/>
          <w:lang w:eastAsia="en-US"/>
        </w:rPr>
        <w:t xml:space="preserve"> στα </w:t>
      </w:r>
      <w:r>
        <w:rPr>
          <w:rFonts w:ascii="Arial" w:hAnsi="Arial" w:cs="Arial"/>
          <w:b w:val="0"/>
          <w:sz w:val="22"/>
          <w:szCs w:val="22"/>
          <w:lang w:eastAsia="en-US"/>
        </w:rPr>
        <w:t xml:space="preserve">Δημόσια και Ιδιωτικά </w:t>
      </w:r>
      <w:r w:rsidRPr="00523501">
        <w:rPr>
          <w:rFonts w:ascii="Arial" w:hAnsi="Arial" w:cs="Arial"/>
          <w:b w:val="0"/>
          <w:sz w:val="22"/>
          <w:szCs w:val="22"/>
          <w:lang w:eastAsia="en-US"/>
        </w:rPr>
        <w:t xml:space="preserve">Πανεπιστήμια ανά </w:t>
      </w:r>
      <w:r w:rsidR="00C1500F">
        <w:rPr>
          <w:rFonts w:ascii="Arial" w:hAnsi="Arial" w:cs="Arial"/>
          <w:b w:val="0"/>
          <w:sz w:val="22"/>
          <w:szCs w:val="22"/>
          <w:lang w:eastAsia="en-US"/>
        </w:rPr>
        <w:t>μ</w:t>
      </w:r>
      <w:r>
        <w:rPr>
          <w:rFonts w:ascii="Arial" w:hAnsi="Arial" w:cs="Arial"/>
          <w:b w:val="0"/>
          <w:sz w:val="22"/>
          <w:szCs w:val="22"/>
          <w:lang w:eastAsia="en-US"/>
        </w:rPr>
        <w:t xml:space="preserve">εθοδολογία </w:t>
      </w:r>
      <w:r w:rsidR="00C1500F">
        <w:rPr>
          <w:rFonts w:ascii="Arial" w:hAnsi="Arial" w:cs="Arial"/>
          <w:b w:val="0"/>
          <w:sz w:val="22"/>
          <w:szCs w:val="22"/>
          <w:lang w:eastAsia="en-US"/>
        </w:rPr>
        <w:t>δ</w:t>
      </w:r>
      <w:r>
        <w:rPr>
          <w:rFonts w:ascii="Arial" w:hAnsi="Arial" w:cs="Arial"/>
          <w:b w:val="0"/>
          <w:sz w:val="22"/>
          <w:szCs w:val="22"/>
          <w:lang w:eastAsia="en-US"/>
        </w:rPr>
        <w:t>ιδασκαλίας</w:t>
      </w:r>
      <w:r w:rsidRPr="00523501">
        <w:rPr>
          <w:rFonts w:ascii="Arial" w:hAnsi="Arial" w:cs="Arial"/>
          <w:b w:val="0"/>
          <w:sz w:val="22"/>
          <w:szCs w:val="22"/>
          <w:lang w:eastAsia="en-US"/>
        </w:rPr>
        <w:t xml:space="preserve"> και ανά </w:t>
      </w:r>
      <w:r w:rsidR="00C1500F">
        <w:rPr>
          <w:rFonts w:ascii="Arial" w:hAnsi="Arial" w:cs="Arial"/>
          <w:b w:val="0"/>
          <w:sz w:val="22"/>
          <w:szCs w:val="22"/>
          <w:lang w:eastAsia="en-US"/>
        </w:rPr>
        <w:t>φ</w:t>
      </w:r>
      <w:r w:rsidRPr="00523501">
        <w:rPr>
          <w:rFonts w:ascii="Arial" w:hAnsi="Arial" w:cs="Arial"/>
          <w:b w:val="0"/>
          <w:sz w:val="22"/>
          <w:szCs w:val="22"/>
          <w:lang w:eastAsia="en-US"/>
        </w:rPr>
        <w:t>ύλο</w:t>
      </w:r>
      <w:r>
        <w:rPr>
          <w:rFonts w:ascii="Arial" w:hAnsi="Arial" w:cs="Arial"/>
          <w:b w:val="0"/>
          <w:sz w:val="22"/>
          <w:szCs w:val="22"/>
          <w:lang w:eastAsia="en-US"/>
        </w:rPr>
        <w:t xml:space="preserve"> </w:t>
      </w:r>
      <w:r w:rsidR="00C1500F">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w:t>
      </w:r>
      <w:bookmarkEnd w:id="56"/>
    </w:p>
    <w:p w14:paraId="55B7CDBF" w14:textId="2B3D9750" w:rsidR="00A02A0D" w:rsidRPr="00866F53" w:rsidRDefault="00486BB3" w:rsidP="00A02A0D">
      <w:pPr>
        <w:autoSpaceDE w:val="0"/>
        <w:autoSpaceDN w:val="0"/>
        <w:adjustRightInd w:val="0"/>
        <w:spacing w:after="0" w:line="240" w:lineRule="auto"/>
        <w:rPr>
          <w:rFonts w:ascii="Times New Roman" w:hAnsi="Times New Roman"/>
          <w:sz w:val="24"/>
          <w:szCs w:val="24"/>
          <w:lang w:eastAsia="en-US"/>
        </w:rPr>
      </w:pPr>
      <w:r>
        <w:rPr>
          <w:noProof/>
          <w:lang w:val="en-US" w:eastAsia="en-US"/>
        </w:rPr>
        <w:drawing>
          <wp:inline distT="0" distB="0" distL="0" distR="0" wp14:anchorId="74E291FB" wp14:editId="6D889147">
            <wp:extent cx="5492750" cy="2743200"/>
            <wp:effectExtent l="0" t="0" r="1270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5D0004" w14:textId="0C64F63F" w:rsidR="008A66D4" w:rsidRDefault="007A1BC1" w:rsidP="007A1BC1">
      <w:pPr>
        <w:spacing w:after="0" w:line="240" w:lineRule="auto"/>
        <w:jc w:val="both"/>
        <w:rPr>
          <w:rFonts w:ascii="Arial" w:eastAsia="Calibri" w:hAnsi="Arial" w:cs="Arial"/>
          <w:lang w:eastAsia="en-US"/>
        </w:rPr>
      </w:pPr>
      <w:r>
        <w:rPr>
          <w:rFonts w:ascii="Arial" w:eastAsia="Calibri" w:hAnsi="Arial" w:cs="Arial"/>
          <w:lang w:eastAsia="en-US"/>
        </w:rPr>
        <w:lastRenderedPageBreak/>
        <w:t>Ο Πίνακας 2</w:t>
      </w:r>
      <w:r w:rsidR="006173E8">
        <w:rPr>
          <w:rFonts w:ascii="Arial" w:eastAsia="Calibri" w:hAnsi="Arial" w:cs="Arial"/>
          <w:lang w:eastAsia="en-US"/>
        </w:rPr>
        <w:t>4</w:t>
      </w:r>
      <w:r>
        <w:rPr>
          <w:rFonts w:ascii="Arial" w:eastAsia="Calibri" w:hAnsi="Arial" w:cs="Arial"/>
          <w:lang w:eastAsia="en-US"/>
        </w:rPr>
        <w:t xml:space="preserve"> παρουσιάζει το ποσοστό </w:t>
      </w:r>
      <w:r w:rsidRPr="00A362F9">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Pr="00A362F9">
        <w:rPr>
          <w:rFonts w:ascii="Arial" w:eastAsia="Calibri" w:hAnsi="Arial" w:cs="Arial"/>
          <w:lang w:eastAsia="en-US"/>
        </w:rPr>
        <w:t xml:space="preserve"> </w:t>
      </w:r>
      <w:r w:rsidRPr="00523501">
        <w:rPr>
          <w:rFonts w:ascii="Arial" w:eastAsia="Calibri" w:hAnsi="Arial" w:cs="Arial"/>
          <w:lang w:eastAsia="en-US"/>
        </w:rPr>
        <w:t>στ</w:t>
      </w:r>
      <w:r>
        <w:rPr>
          <w:rFonts w:ascii="Arial" w:eastAsia="Calibri" w:hAnsi="Arial" w:cs="Arial"/>
          <w:lang w:eastAsia="en-US"/>
        </w:rPr>
        <w:t>α Δημόσια και Ιδιωτικά Πανεπιστήμια ανά μεθοδολογία διδασκαλίας και ανά επίπεδο σπουδών</w:t>
      </w:r>
      <w:r w:rsidRPr="004751BC">
        <w:rPr>
          <w:rFonts w:ascii="Arial" w:hAnsi="Arial" w:cs="Arial"/>
        </w:rPr>
        <w:t>.</w:t>
      </w:r>
      <w:r w:rsidRPr="00523501">
        <w:rPr>
          <w:rFonts w:ascii="Arial" w:hAnsi="Arial" w:cs="Arial"/>
          <w:color w:val="FF0000"/>
        </w:rPr>
        <w:t xml:space="preserve"> </w:t>
      </w:r>
      <w:r>
        <w:rPr>
          <w:rFonts w:ascii="Arial" w:eastAsia="Calibri" w:hAnsi="Arial" w:cs="Arial"/>
          <w:lang w:eastAsia="en-US"/>
        </w:rPr>
        <w:t xml:space="preserve">Σύμφωνα με τον Πίνακα 23, </w:t>
      </w:r>
      <w:r w:rsidRPr="00A362F9">
        <w:rPr>
          <w:rFonts w:ascii="Arial" w:eastAsia="Calibri" w:hAnsi="Arial" w:cs="Arial"/>
          <w:lang w:eastAsia="en-US"/>
        </w:rPr>
        <w:t>διαφαίνεται ότι</w:t>
      </w:r>
      <w:r w:rsidR="004B361D">
        <w:rPr>
          <w:rFonts w:ascii="Arial" w:eastAsia="Calibri" w:hAnsi="Arial" w:cs="Arial"/>
          <w:lang w:eastAsia="en-US"/>
        </w:rPr>
        <w:t>,</w:t>
      </w:r>
      <w:r>
        <w:rPr>
          <w:rFonts w:ascii="Arial" w:eastAsia="Calibri" w:hAnsi="Arial" w:cs="Arial"/>
          <w:lang w:eastAsia="en-US"/>
        </w:rPr>
        <w:t xml:space="preserve"> τόσο στα Δημόσια</w:t>
      </w:r>
      <w:r w:rsidR="003977FE">
        <w:rPr>
          <w:rFonts w:ascii="Arial" w:eastAsia="Calibri" w:hAnsi="Arial" w:cs="Arial"/>
          <w:lang w:eastAsia="en-US"/>
        </w:rPr>
        <w:t>,</w:t>
      </w:r>
      <w:r>
        <w:rPr>
          <w:rFonts w:ascii="Arial" w:eastAsia="Calibri" w:hAnsi="Arial" w:cs="Arial"/>
          <w:lang w:eastAsia="en-US"/>
        </w:rPr>
        <w:t xml:space="preserve"> όσο και στα Ιδιωτικά Πανεπιστήμια η πλειοψηφία των </w:t>
      </w:r>
      <w:r w:rsidR="00AD319F">
        <w:rPr>
          <w:rFonts w:ascii="Arial" w:eastAsia="Calibri" w:hAnsi="Arial" w:cs="Arial"/>
          <w:lang w:eastAsia="en-US"/>
        </w:rPr>
        <w:t xml:space="preserve">φοιτητών/φοιτητριών </w:t>
      </w:r>
      <w:r>
        <w:rPr>
          <w:rFonts w:ascii="Arial" w:eastAsia="Calibri" w:hAnsi="Arial" w:cs="Arial"/>
          <w:lang w:eastAsia="en-US"/>
        </w:rPr>
        <w:t xml:space="preserve"> στα δια ζώσης </w:t>
      </w:r>
      <w:r w:rsidR="00646D95">
        <w:rPr>
          <w:rFonts w:ascii="Arial" w:eastAsia="Calibri" w:hAnsi="Arial" w:cs="Arial"/>
          <w:lang w:eastAsia="en-US"/>
        </w:rPr>
        <w:t>προγράμματα σπουδών</w:t>
      </w:r>
      <w:r>
        <w:rPr>
          <w:rFonts w:ascii="Arial" w:eastAsia="Calibri" w:hAnsi="Arial" w:cs="Arial"/>
          <w:lang w:eastAsia="en-US"/>
        </w:rPr>
        <w:t xml:space="preserve"> </w:t>
      </w:r>
      <w:r w:rsidR="00C1500F">
        <w:rPr>
          <w:rFonts w:ascii="Arial" w:eastAsia="Calibri" w:hAnsi="Arial" w:cs="Arial"/>
          <w:lang w:eastAsia="en-US"/>
        </w:rPr>
        <w:t>ανήκει</w:t>
      </w:r>
      <w:r>
        <w:rPr>
          <w:rFonts w:ascii="Arial" w:eastAsia="Calibri" w:hAnsi="Arial" w:cs="Arial"/>
          <w:lang w:eastAsia="en-US"/>
        </w:rPr>
        <w:t xml:space="preserve"> στο </w:t>
      </w:r>
      <w:r w:rsidR="00BD7B19">
        <w:rPr>
          <w:rFonts w:ascii="Arial" w:eastAsia="Calibri" w:hAnsi="Arial" w:cs="Arial"/>
          <w:lang w:eastAsia="en-US"/>
        </w:rPr>
        <w:t>ε</w:t>
      </w:r>
      <w:r>
        <w:rPr>
          <w:rFonts w:ascii="Arial" w:eastAsia="Calibri" w:hAnsi="Arial" w:cs="Arial"/>
          <w:lang w:eastAsia="en-US"/>
        </w:rPr>
        <w:t>πίπεδο 6 (74</w:t>
      </w:r>
      <w:r w:rsidR="00215811">
        <w:rPr>
          <w:rFonts w:ascii="Arial" w:eastAsia="Calibri" w:hAnsi="Arial" w:cs="Arial"/>
          <w:lang w:eastAsia="en-US"/>
        </w:rPr>
        <w:t>,2</w:t>
      </w:r>
      <w:r>
        <w:rPr>
          <w:rFonts w:ascii="Arial" w:eastAsia="Calibri" w:hAnsi="Arial" w:cs="Arial"/>
          <w:lang w:eastAsia="en-US"/>
        </w:rPr>
        <w:t>% και 83</w:t>
      </w:r>
      <w:r w:rsidR="00215811">
        <w:rPr>
          <w:rFonts w:ascii="Arial" w:eastAsia="Calibri" w:hAnsi="Arial" w:cs="Arial"/>
          <w:lang w:eastAsia="en-US"/>
        </w:rPr>
        <w:t>,0</w:t>
      </w:r>
      <w:r>
        <w:rPr>
          <w:rFonts w:ascii="Arial" w:eastAsia="Calibri" w:hAnsi="Arial" w:cs="Arial"/>
          <w:lang w:eastAsia="en-US"/>
        </w:rPr>
        <w:t>% αντίστοιχα)</w:t>
      </w:r>
      <w:r w:rsidR="00B055EB">
        <w:rPr>
          <w:rFonts w:ascii="Arial" w:eastAsia="Calibri" w:hAnsi="Arial" w:cs="Arial"/>
          <w:lang w:eastAsia="en-US"/>
        </w:rPr>
        <w:t xml:space="preserve"> και σ</w:t>
      </w:r>
      <w:r>
        <w:rPr>
          <w:rFonts w:ascii="Arial" w:eastAsia="Calibri" w:hAnsi="Arial" w:cs="Arial"/>
          <w:lang w:eastAsia="en-US"/>
        </w:rPr>
        <w:t xml:space="preserve">τα εξ αποστάσεως </w:t>
      </w:r>
      <w:r w:rsidR="00646D95">
        <w:rPr>
          <w:rFonts w:ascii="Arial" w:eastAsia="Calibri" w:hAnsi="Arial" w:cs="Arial"/>
          <w:lang w:eastAsia="en-US"/>
        </w:rPr>
        <w:t>προγράμματα σπουδών</w:t>
      </w:r>
      <w:r>
        <w:rPr>
          <w:rFonts w:ascii="Arial" w:eastAsia="Calibri" w:hAnsi="Arial" w:cs="Arial"/>
          <w:lang w:eastAsia="en-US"/>
        </w:rPr>
        <w:t xml:space="preserve"> </w:t>
      </w:r>
      <w:r w:rsidR="00C1500F">
        <w:rPr>
          <w:rFonts w:ascii="Arial" w:eastAsia="Calibri" w:hAnsi="Arial" w:cs="Arial"/>
          <w:lang w:eastAsia="en-US"/>
        </w:rPr>
        <w:t>ανήκει</w:t>
      </w:r>
      <w:r w:rsidR="00B055EB">
        <w:rPr>
          <w:rFonts w:ascii="Arial" w:eastAsia="Calibri" w:hAnsi="Arial" w:cs="Arial"/>
          <w:lang w:eastAsia="en-US"/>
        </w:rPr>
        <w:t xml:space="preserve"> στο </w:t>
      </w:r>
      <w:r w:rsidR="00BD7B19">
        <w:rPr>
          <w:rFonts w:ascii="Arial" w:eastAsia="Calibri" w:hAnsi="Arial" w:cs="Arial"/>
          <w:lang w:eastAsia="en-US"/>
        </w:rPr>
        <w:t>ε</w:t>
      </w:r>
      <w:r w:rsidR="00B055EB">
        <w:rPr>
          <w:rFonts w:ascii="Arial" w:eastAsia="Calibri" w:hAnsi="Arial" w:cs="Arial"/>
          <w:lang w:eastAsia="en-US"/>
        </w:rPr>
        <w:t>πίπ</w:t>
      </w:r>
      <w:r w:rsidR="00646D95">
        <w:rPr>
          <w:rFonts w:ascii="Arial" w:eastAsia="Calibri" w:hAnsi="Arial" w:cs="Arial"/>
          <w:lang w:eastAsia="en-US"/>
        </w:rPr>
        <w:t>εδο 7 (51</w:t>
      </w:r>
      <w:r w:rsidR="00215811">
        <w:rPr>
          <w:rFonts w:ascii="Arial" w:eastAsia="Calibri" w:hAnsi="Arial" w:cs="Arial"/>
          <w:lang w:eastAsia="en-US"/>
        </w:rPr>
        <w:t>,3</w:t>
      </w:r>
      <w:r w:rsidR="00646D95">
        <w:rPr>
          <w:rFonts w:ascii="Arial" w:eastAsia="Calibri" w:hAnsi="Arial" w:cs="Arial"/>
          <w:lang w:eastAsia="en-US"/>
        </w:rPr>
        <w:t>% και 97</w:t>
      </w:r>
      <w:r w:rsidR="00215811">
        <w:rPr>
          <w:rFonts w:ascii="Arial" w:eastAsia="Calibri" w:hAnsi="Arial" w:cs="Arial"/>
          <w:lang w:eastAsia="en-US"/>
        </w:rPr>
        <w:t>,3</w:t>
      </w:r>
      <w:r w:rsidR="00646D95">
        <w:rPr>
          <w:rFonts w:ascii="Arial" w:eastAsia="Calibri" w:hAnsi="Arial" w:cs="Arial"/>
          <w:lang w:eastAsia="en-US"/>
        </w:rPr>
        <w:t>% αντίστοιχα).</w:t>
      </w:r>
    </w:p>
    <w:p w14:paraId="15D654F3" w14:textId="77777777" w:rsidR="007A1BC1" w:rsidRDefault="007A1BC1" w:rsidP="00EF4E1F">
      <w:pPr>
        <w:spacing w:after="0" w:line="240" w:lineRule="auto"/>
        <w:jc w:val="both"/>
        <w:rPr>
          <w:rFonts w:ascii="Arial" w:eastAsia="Calibri" w:hAnsi="Arial" w:cs="Arial"/>
          <w:b/>
          <w:lang w:eastAsia="en-US"/>
        </w:rPr>
      </w:pPr>
    </w:p>
    <w:p w14:paraId="5A85AA4B" w14:textId="74385F7F" w:rsidR="00B055EB" w:rsidRDefault="007A1BC1" w:rsidP="004907D9">
      <w:pPr>
        <w:pStyle w:val="Caption"/>
        <w:spacing w:after="0"/>
        <w:jc w:val="both"/>
        <w:rPr>
          <w:rFonts w:ascii="Times New Roman" w:hAnsi="Times New Roman"/>
          <w:sz w:val="24"/>
          <w:szCs w:val="24"/>
          <w:lang w:eastAsia="en-US"/>
        </w:rPr>
      </w:pPr>
      <w:bookmarkStart w:id="57" w:name="_Toc87965840"/>
      <w:r w:rsidRPr="007A1BC1">
        <w:rPr>
          <w:rFonts w:ascii="Arial" w:hAnsi="Arial" w:cs="Arial"/>
          <w:sz w:val="22"/>
          <w:szCs w:val="22"/>
        </w:rPr>
        <w:t xml:space="preserve">Πίνακας </w:t>
      </w:r>
      <w:r w:rsidRPr="007A1BC1">
        <w:rPr>
          <w:rFonts w:ascii="Arial" w:hAnsi="Arial" w:cs="Arial"/>
          <w:sz w:val="22"/>
          <w:szCs w:val="22"/>
        </w:rPr>
        <w:fldChar w:fldCharType="begin"/>
      </w:r>
      <w:r w:rsidRPr="007A1BC1">
        <w:rPr>
          <w:rFonts w:ascii="Arial" w:hAnsi="Arial" w:cs="Arial"/>
          <w:sz w:val="22"/>
          <w:szCs w:val="22"/>
        </w:rPr>
        <w:instrText xml:space="preserve"> SEQ Πίνακας \* ARABIC </w:instrText>
      </w:r>
      <w:r w:rsidRPr="007A1BC1">
        <w:rPr>
          <w:rFonts w:ascii="Arial" w:hAnsi="Arial" w:cs="Arial"/>
          <w:sz w:val="22"/>
          <w:szCs w:val="22"/>
        </w:rPr>
        <w:fldChar w:fldCharType="separate"/>
      </w:r>
      <w:r w:rsidR="004515A7">
        <w:rPr>
          <w:rFonts w:ascii="Arial" w:hAnsi="Arial" w:cs="Arial"/>
          <w:noProof/>
          <w:sz w:val="22"/>
          <w:szCs w:val="22"/>
        </w:rPr>
        <w:t>24</w:t>
      </w:r>
      <w:r w:rsidRPr="007A1BC1">
        <w:rPr>
          <w:rFonts w:ascii="Arial" w:hAnsi="Arial" w:cs="Arial"/>
          <w:sz w:val="22"/>
          <w:szCs w:val="22"/>
        </w:rPr>
        <w:fldChar w:fldCharType="end"/>
      </w:r>
      <w:r>
        <w:rPr>
          <w:rFonts w:ascii="Arial" w:hAnsi="Arial" w:cs="Arial"/>
          <w:sz w:val="22"/>
          <w:szCs w:val="22"/>
        </w:rPr>
        <w:t xml:space="preserve">. </w:t>
      </w:r>
      <w:r w:rsidR="00B039C8" w:rsidRPr="00C73308">
        <w:rPr>
          <w:rFonts w:ascii="Arial" w:hAnsi="Arial" w:cs="Arial"/>
          <w:b w:val="0"/>
          <w:sz w:val="22"/>
          <w:szCs w:val="22"/>
          <w:lang w:eastAsia="en-US"/>
        </w:rPr>
        <w:t>Αριθμός και π</w:t>
      </w:r>
      <w:r w:rsidR="00785DF9" w:rsidRPr="00C73308">
        <w:rPr>
          <w:rFonts w:ascii="Arial" w:hAnsi="Arial" w:cs="Arial"/>
          <w:b w:val="0"/>
          <w:sz w:val="22"/>
          <w:szCs w:val="22"/>
          <w:lang w:eastAsia="en-US"/>
        </w:rPr>
        <w:t xml:space="preserve">οσοστό φοιτητών/φοιτητριών στα </w:t>
      </w:r>
      <w:r w:rsidR="007F1D43">
        <w:rPr>
          <w:rFonts w:ascii="Arial" w:hAnsi="Arial" w:cs="Arial"/>
          <w:b w:val="0"/>
          <w:sz w:val="22"/>
          <w:szCs w:val="22"/>
          <w:lang w:eastAsia="en-US"/>
        </w:rPr>
        <w:t xml:space="preserve">Δημόσια και Ιδιωτικά </w:t>
      </w:r>
      <w:r w:rsidR="00785DF9" w:rsidRPr="00C73308">
        <w:rPr>
          <w:rFonts w:ascii="Arial" w:hAnsi="Arial" w:cs="Arial"/>
          <w:b w:val="0"/>
          <w:sz w:val="22"/>
          <w:szCs w:val="22"/>
          <w:lang w:eastAsia="en-US"/>
        </w:rPr>
        <w:t xml:space="preserve">Πανεπιστήμια ανά </w:t>
      </w:r>
      <w:r w:rsidR="00C1500F">
        <w:rPr>
          <w:rFonts w:ascii="Arial" w:hAnsi="Arial" w:cs="Arial"/>
          <w:b w:val="0"/>
          <w:sz w:val="22"/>
          <w:szCs w:val="22"/>
          <w:lang w:eastAsia="en-US"/>
        </w:rPr>
        <w:t>μ</w:t>
      </w:r>
      <w:r w:rsidR="00785DF9" w:rsidRPr="00C73308">
        <w:rPr>
          <w:rFonts w:ascii="Arial" w:hAnsi="Arial" w:cs="Arial"/>
          <w:b w:val="0"/>
          <w:sz w:val="22"/>
          <w:szCs w:val="22"/>
          <w:lang w:eastAsia="en-US"/>
        </w:rPr>
        <w:t xml:space="preserve">εθοδολογία </w:t>
      </w:r>
      <w:r w:rsidR="00C1500F">
        <w:rPr>
          <w:rFonts w:ascii="Arial" w:hAnsi="Arial" w:cs="Arial"/>
          <w:b w:val="0"/>
          <w:sz w:val="22"/>
          <w:szCs w:val="22"/>
          <w:lang w:eastAsia="en-US"/>
        </w:rPr>
        <w:t>δ</w:t>
      </w:r>
      <w:r w:rsidR="00785DF9" w:rsidRPr="00C73308">
        <w:rPr>
          <w:rFonts w:ascii="Arial" w:hAnsi="Arial" w:cs="Arial"/>
          <w:b w:val="0"/>
          <w:sz w:val="22"/>
          <w:szCs w:val="22"/>
          <w:lang w:eastAsia="en-US"/>
        </w:rPr>
        <w:t>ιδασκαλίας</w:t>
      </w:r>
      <w:r>
        <w:rPr>
          <w:rFonts w:ascii="Arial" w:hAnsi="Arial" w:cs="Arial"/>
          <w:b w:val="0"/>
          <w:sz w:val="22"/>
          <w:szCs w:val="22"/>
          <w:lang w:eastAsia="en-US"/>
        </w:rPr>
        <w:t xml:space="preserve"> και ανά </w:t>
      </w:r>
      <w:r w:rsidR="00C1500F">
        <w:rPr>
          <w:rFonts w:ascii="Arial" w:hAnsi="Arial" w:cs="Arial"/>
          <w:b w:val="0"/>
          <w:sz w:val="22"/>
          <w:szCs w:val="22"/>
          <w:lang w:eastAsia="en-US"/>
        </w:rPr>
        <w:t>ε</w:t>
      </w:r>
      <w:r>
        <w:rPr>
          <w:rFonts w:ascii="Arial" w:hAnsi="Arial" w:cs="Arial"/>
          <w:b w:val="0"/>
          <w:sz w:val="22"/>
          <w:szCs w:val="22"/>
          <w:lang w:eastAsia="en-US"/>
        </w:rPr>
        <w:t xml:space="preserve">πίπεδο </w:t>
      </w:r>
      <w:r w:rsidR="00C1500F">
        <w:rPr>
          <w:rFonts w:ascii="Arial" w:hAnsi="Arial" w:cs="Arial"/>
          <w:b w:val="0"/>
          <w:sz w:val="22"/>
          <w:szCs w:val="22"/>
          <w:lang w:eastAsia="en-US"/>
        </w:rPr>
        <w:t>σ</w:t>
      </w:r>
      <w:r>
        <w:rPr>
          <w:rFonts w:ascii="Arial" w:hAnsi="Arial" w:cs="Arial"/>
          <w:b w:val="0"/>
          <w:sz w:val="22"/>
          <w:szCs w:val="22"/>
          <w:lang w:eastAsia="en-US"/>
        </w:rPr>
        <w:t>πουδ</w:t>
      </w:r>
      <w:r w:rsidR="00B055EB">
        <w:rPr>
          <w:rFonts w:ascii="Arial" w:hAnsi="Arial" w:cs="Arial"/>
          <w:b w:val="0"/>
          <w:sz w:val="22"/>
          <w:szCs w:val="22"/>
          <w:lang w:eastAsia="en-US"/>
        </w:rPr>
        <w:t xml:space="preserve">ών </w:t>
      </w:r>
      <w:r w:rsidR="00AD319F">
        <w:rPr>
          <w:rFonts w:ascii="Arial" w:eastAsia="Calibri" w:hAnsi="Arial" w:cs="Arial"/>
          <w:b w:val="0"/>
          <w:sz w:val="22"/>
          <w:szCs w:val="22"/>
          <w:lang w:eastAsia="en-US"/>
        </w:rPr>
        <w:t>το ακαδημαϊκό έτος</w:t>
      </w:r>
      <w:r w:rsidR="00B055EB">
        <w:rPr>
          <w:rFonts w:ascii="Arial" w:eastAsia="Calibri" w:hAnsi="Arial" w:cs="Arial"/>
          <w:b w:val="0"/>
          <w:sz w:val="22"/>
          <w:szCs w:val="22"/>
          <w:lang w:eastAsia="en-US"/>
        </w:rPr>
        <w:t xml:space="preserve"> 2020-2021</w:t>
      </w:r>
      <w:bookmarkEnd w:id="57"/>
    </w:p>
    <w:tbl>
      <w:tblPr>
        <w:tblW w:w="8655"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4"/>
        <w:gridCol w:w="2364"/>
        <w:gridCol w:w="2075"/>
        <w:gridCol w:w="988"/>
        <w:gridCol w:w="988"/>
        <w:gridCol w:w="988"/>
        <w:gridCol w:w="988"/>
      </w:tblGrid>
      <w:tr w:rsidR="007A1BC1" w:rsidRPr="002618A5" w14:paraId="6FC1EC54" w14:textId="77777777" w:rsidTr="00B055EB">
        <w:trPr>
          <w:cantSplit/>
          <w:trHeight w:val="306"/>
        </w:trPr>
        <w:tc>
          <w:tcPr>
            <w:tcW w:w="4703" w:type="dxa"/>
            <w:gridSpan w:val="3"/>
            <w:vMerge w:val="restart"/>
            <w:tcBorders>
              <w:top w:val="single" w:sz="4" w:space="0" w:color="auto"/>
              <w:bottom w:val="single" w:sz="4" w:space="0" w:color="auto"/>
            </w:tcBorders>
            <w:shd w:val="clear" w:color="auto" w:fill="FFFFFF"/>
            <w:vAlign w:val="bottom"/>
          </w:tcPr>
          <w:p w14:paraId="54E2EC0B" w14:textId="7C026446" w:rsidR="007A1BC1" w:rsidRPr="002618A5" w:rsidRDefault="007A1BC1" w:rsidP="00C1500F">
            <w:pPr>
              <w:autoSpaceDE w:val="0"/>
              <w:autoSpaceDN w:val="0"/>
              <w:adjustRightInd w:val="0"/>
              <w:spacing w:after="0" w:line="220" w:lineRule="atLeast"/>
              <w:ind w:left="62" w:right="62"/>
              <w:rPr>
                <w:rFonts w:ascii="Arial" w:hAnsi="Arial" w:cs="Arial"/>
                <w:color w:val="000000"/>
                <w:sz w:val="20"/>
                <w:szCs w:val="20"/>
                <w:lang w:eastAsia="en-US"/>
              </w:rPr>
            </w:pPr>
          </w:p>
        </w:tc>
        <w:tc>
          <w:tcPr>
            <w:tcW w:w="2964" w:type="dxa"/>
            <w:gridSpan w:val="3"/>
            <w:tcBorders>
              <w:bottom w:val="nil"/>
            </w:tcBorders>
            <w:shd w:val="clear" w:color="auto" w:fill="FFFFFF"/>
            <w:vAlign w:val="bottom"/>
          </w:tcPr>
          <w:p w14:paraId="208631F2" w14:textId="50E37A2E" w:rsidR="007A1BC1" w:rsidRPr="00A27671" w:rsidRDefault="00C1500F" w:rsidP="00C1500F">
            <w:pPr>
              <w:autoSpaceDE w:val="0"/>
              <w:autoSpaceDN w:val="0"/>
              <w:adjustRightInd w:val="0"/>
              <w:spacing w:after="0" w:line="240" w:lineRule="atLeast"/>
              <w:ind w:left="62" w:right="62"/>
              <w:jc w:val="center"/>
              <w:rPr>
                <w:rFonts w:ascii="Arial" w:hAnsi="Arial" w:cs="Arial"/>
                <w:b/>
                <w:bCs/>
                <w:color w:val="000000"/>
                <w:sz w:val="20"/>
                <w:szCs w:val="20"/>
                <w:lang w:eastAsia="en-US"/>
              </w:rPr>
            </w:pPr>
            <w:r w:rsidRPr="00A27671">
              <w:rPr>
                <w:rFonts w:ascii="Arial" w:hAnsi="Arial" w:cs="Arial"/>
                <w:b/>
                <w:bCs/>
                <w:color w:val="000000"/>
                <w:sz w:val="20"/>
                <w:szCs w:val="20"/>
                <w:lang w:eastAsia="en-US"/>
              </w:rPr>
              <w:t xml:space="preserve">Επίπεδο </w:t>
            </w:r>
            <w:r w:rsidR="007A1BC1" w:rsidRPr="00A27671">
              <w:rPr>
                <w:rFonts w:ascii="Arial" w:hAnsi="Arial" w:cs="Arial"/>
                <w:b/>
                <w:bCs/>
                <w:color w:val="000000"/>
                <w:sz w:val="20"/>
                <w:szCs w:val="20"/>
                <w:lang w:eastAsia="en-US"/>
              </w:rPr>
              <w:t>Εθνικ</w:t>
            </w:r>
            <w:r w:rsidRPr="00A27671">
              <w:rPr>
                <w:rFonts w:ascii="Arial" w:hAnsi="Arial" w:cs="Arial"/>
                <w:b/>
                <w:bCs/>
                <w:color w:val="000000"/>
                <w:sz w:val="20"/>
                <w:szCs w:val="20"/>
                <w:lang w:eastAsia="en-US"/>
              </w:rPr>
              <w:t>ού</w:t>
            </w:r>
            <w:r w:rsidR="007A1BC1" w:rsidRPr="00A27671">
              <w:rPr>
                <w:rFonts w:ascii="Arial" w:hAnsi="Arial" w:cs="Arial"/>
                <w:b/>
                <w:bCs/>
                <w:color w:val="000000"/>
                <w:sz w:val="20"/>
                <w:szCs w:val="20"/>
                <w:lang w:eastAsia="en-US"/>
              </w:rPr>
              <w:t xml:space="preserve"> Πλα</w:t>
            </w:r>
            <w:r w:rsidRPr="00A27671">
              <w:rPr>
                <w:rFonts w:ascii="Arial" w:hAnsi="Arial" w:cs="Arial"/>
                <w:b/>
                <w:bCs/>
                <w:color w:val="000000"/>
                <w:sz w:val="20"/>
                <w:szCs w:val="20"/>
                <w:lang w:eastAsia="en-US"/>
              </w:rPr>
              <w:t>ισίου</w:t>
            </w:r>
            <w:r w:rsidR="007A1BC1" w:rsidRPr="00A27671">
              <w:rPr>
                <w:rFonts w:ascii="Arial" w:hAnsi="Arial" w:cs="Arial"/>
                <w:b/>
                <w:bCs/>
                <w:color w:val="000000"/>
                <w:sz w:val="20"/>
                <w:szCs w:val="20"/>
                <w:lang w:eastAsia="en-US"/>
              </w:rPr>
              <w:t xml:space="preserve"> Προσόντων</w:t>
            </w:r>
          </w:p>
        </w:tc>
        <w:tc>
          <w:tcPr>
            <w:tcW w:w="988" w:type="dxa"/>
            <w:vMerge w:val="restart"/>
            <w:tcBorders>
              <w:top w:val="single" w:sz="4" w:space="0" w:color="auto"/>
              <w:bottom w:val="single" w:sz="4" w:space="0" w:color="auto"/>
            </w:tcBorders>
            <w:shd w:val="clear" w:color="auto" w:fill="FFFFFF"/>
            <w:vAlign w:val="bottom"/>
          </w:tcPr>
          <w:p w14:paraId="5736E37C" w14:textId="77777777" w:rsidR="007A1BC1" w:rsidRPr="002618A5" w:rsidRDefault="007A1BC1" w:rsidP="007A1BC1">
            <w:pPr>
              <w:autoSpaceDE w:val="0"/>
              <w:autoSpaceDN w:val="0"/>
              <w:adjustRightInd w:val="0"/>
              <w:spacing w:after="0" w:line="320" w:lineRule="atLeast"/>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Σύνολο</w:t>
            </w:r>
          </w:p>
        </w:tc>
      </w:tr>
      <w:tr w:rsidR="00B055EB" w:rsidRPr="002618A5" w14:paraId="4FBEC8E6" w14:textId="77777777" w:rsidTr="00464E03">
        <w:trPr>
          <w:cantSplit/>
          <w:trHeight w:val="343"/>
        </w:trPr>
        <w:tc>
          <w:tcPr>
            <w:tcW w:w="4703" w:type="dxa"/>
            <w:gridSpan w:val="3"/>
            <w:vMerge/>
            <w:tcBorders>
              <w:top w:val="nil"/>
              <w:bottom w:val="single" w:sz="4" w:space="0" w:color="auto"/>
            </w:tcBorders>
            <w:shd w:val="clear" w:color="auto" w:fill="FFFFFF"/>
            <w:vAlign w:val="bottom"/>
          </w:tcPr>
          <w:p w14:paraId="7D943C03"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c>
          <w:tcPr>
            <w:tcW w:w="988" w:type="dxa"/>
            <w:tcBorders>
              <w:top w:val="nil"/>
              <w:bottom w:val="single" w:sz="4" w:space="0" w:color="auto"/>
            </w:tcBorders>
            <w:shd w:val="clear" w:color="auto" w:fill="FFFFFF"/>
            <w:vAlign w:val="bottom"/>
          </w:tcPr>
          <w:p w14:paraId="3ACF35B4" w14:textId="77777777" w:rsidR="007A1BC1" w:rsidRPr="002618A5" w:rsidRDefault="007A1BC1" w:rsidP="007A1BC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6</w:t>
            </w:r>
          </w:p>
        </w:tc>
        <w:tc>
          <w:tcPr>
            <w:tcW w:w="988" w:type="dxa"/>
            <w:tcBorders>
              <w:top w:val="nil"/>
              <w:bottom w:val="single" w:sz="4" w:space="0" w:color="auto"/>
            </w:tcBorders>
            <w:shd w:val="clear" w:color="auto" w:fill="FFFFFF"/>
            <w:vAlign w:val="bottom"/>
          </w:tcPr>
          <w:p w14:paraId="3A4C028C" w14:textId="77777777" w:rsidR="007A1BC1" w:rsidRPr="002618A5" w:rsidRDefault="007A1BC1" w:rsidP="007A1BC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7C</w:t>
            </w:r>
          </w:p>
        </w:tc>
        <w:tc>
          <w:tcPr>
            <w:tcW w:w="988" w:type="dxa"/>
            <w:tcBorders>
              <w:top w:val="nil"/>
              <w:bottom w:val="single" w:sz="4" w:space="0" w:color="auto"/>
            </w:tcBorders>
            <w:shd w:val="clear" w:color="auto" w:fill="FFFFFF"/>
            <w:vAlign w:val="bottom"/>
          </w:tcPr>
          <w:p w14:paraId="110A8BA1" w14:textId="77777777" w:rsidR="007A1BC1" w:rsidRPr="002618A5" w:rsidRDefault="007A1BC1" w:rsidP="007A1BC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8</w:t>
            </w:r>
          </w:p>
        </w:tc>
        <w:tc>
          <w:tcPr>
            <w:tcW w:w="988" w:type="dxa"/>
            <w:vMerge/>
            <w:tcBorders>
              <w:top w:val="nil"/>
              <w:bottom w:val="single" w:sz="4" w:space="0" w:color="auto"/>
            </w:tcBorders>
            <w:shd w:val="clear" w:color="auto" w:fill="FFFFFF"/>
            <w:vAlign w:val="bottom"/>
          </w:tcPr>
          <w:p w14:paraId="5C9B6000"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r>
      <w:tr w:rsidR="00464E03" w:rsidRPr="002618A5" w14:paraId="7EFEE3F3" w14:textId="77777777" w:rsidTr="00464E03">
        <w:trPr>
          <w:cantSplit/>
          <w:trHeight w:val="37"/>
        </w:trPr>
        <w:tc>
          <w:tcPr>
            <w:tcW w:w="4703" w:type="dxa"/>
            <w:gridSpan w:val="3"/>
            <w:tcBorders>
              <w:top w:val="single" w:sz="4" w:space="0" w:color="auto"/>
              <w:bottom w:val="nil"/>
            </w:tcBorders>
            <w:shd w:val="clear" w:color="auto" w:fill="FFFFFF"/>
            <w:vAlign w:val="bottom"/>
          </w:tcPr>
          <w:p w14:paraId="60CC1757" w14:textId="77777777" w:rsidR="00464E03" w:rsidRPr="002618A5" w:rsidRDefault="00464E03" w:rsidP="007A1BC1">
            <w:pPr>
              <w:autoSpaceDE w:val="0"/>
              <w:autoSpaceDN w:val="0"/>
              <w:adjustRightInd w:val="0"/>
              <w:spacing w:after="0" w:line="240" w:lineRule="auto"/>
              <w:rPr>
                <w:rFonts w:ascii="Arial" w:hAnsi="Arial" w:cs="Arial"/>
                <w:color w:val="000000"/>
                <w:sz w:val="20"/>
                <w:szCs w:val="20"/>
                <w:lang w:val="en-US" w:eastAsia="en-US"/>
              </w:rPr>
            </w:pPr>
          </w:p>
        </w:tc>
        <w:tc>
          <w:tcPr>
            <w:tcW w:w="988" w:type="dxa"/>
            <w:tcBorders>
              <w:top w:val="nil"/>
              <w:bottom w:val="single" w:sz="4" w:space="0" w:color="auto"/>
            </w:tcBorders>
            <w:shd w:val="clear" w:color="auto" w:fill="FFFFFF"/>
            <w:vAlign w:val="bottom"/>
          </w:tcPr>
          <w:p w14:paraId="10A856A6" w14:textId="30B68919" w:rsidR="00464E03" w:rsidRPr="002618A5" w:rsidRDefault="00464E03" w:rsidP="007A1BC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c>
          <w:tcPr>
            <w:tcW w:w="988" w:type="dxa"/>
            <w:tcBorders>
              <w:top w:val="nil"/>
              <w:bottom w:val="single" w:sz="4" w:space="0" w:color="auto"/>
            </w:tcBorders>
            <w:shd w:val="clear" w:color="auto" w:fill="FFFFFF"/>
            <w:vAlign w:val="bottom"/>
          </w:tcPr>
          <w:p w14:paraId="2510E351" w14:textId="04640AF8" w:rsidR="00464E03" w:rsidRPr="002618A5" w:rsidRDefault="00464E03" w:rsidP="007A1BC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c>
          <w:tcPr>
            <w:tcW w:w="988" w:type="dxa"/>
            <w:tcBorders>
              <w:top w:val="nil"/>
              <w:bottom w:val="single" w:sz="4" w:space="0" w:color="auto"/>
            </w:tcBorders>
            <w:shd w:val="clear" w:color="auto" w:fill="FFFFFF"/>
            <w:vAlign w:val="bottom"/>
          </w:tcPr>
          <w:p w14:paraId="13ED5912" w14:textId="18D72609" w:rsidR="00464E03" w:rsidRPr="002618A5" w:rsidRDefault="00464E03" w:rsidP="007A1BC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c>
          <w:tcPr>
            <w:tcW w:w="988" w:type="dxa"/>
            <w:tcBorders>
              <w:top w:val="nil"/>
              <w:bottom w:val="single" w:sz="4" w:space="0" w:color="auto"/>
            </w:tcBorders>
            <w:shd w:val="clear" w:color="auto" w:fill="FFFFFF"/>
            <w:vAlign w:val="bottom"/>
          </w:tcPr>
          <w:p w14:paraId="137EB553" w14:textId="1957D644" w:rsidR="00464E03" w:rsidRPr="002618A5" w:rsidRDefault="00464E03" w:rsidP="00464E03">
            <w:pPr>
              <w:autoSpaceDE w:val="0"/>
              <w:autoSpaceDN w:val="0"/>
              <w:adjustRightInd w:val="0"/>
              <w:spacing w:after="0" w:line="240" w:lineRule="auto"/>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r>
      <w:tr w:rsidR="00334FFC" w:rsidRPr="002618A5" w14:paraId="14E53006" w14:textId="77777777" w:rsidTr="00464E03">
        <w:trPr>
          <w:cantSplit/>
          <w:trHeight w:val="299"/>
        </w:trPr>
        <w:tc>
          <w:tcPr>
            <w:tcW w:w="264" w:type="dxa"/>
            <w:tcBorders>
              <w:top w:val="nil"/>
              <w:bottom w:val="nil"/>
            </w:tcBorders>
            <w:shd w:val="clear" w:color="auto" w:fill="FFFFFF"/>
          </w:tcPr>
          <w:p w14:paraId="52D5779E" w14:textId="77777777" w:rsidR="00334FFC" w:rsidRPr="002618A5" w:rsidRDefault="00334FFC" w:rsidP="007A1BC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2364" w:type="dxa"/>
            <w:tcBorders>
              <w:top w:val="nil"/>
              <w:bottom w:val="nil"/>
            </w:tcBorders>
            <w:shd w:val="clear" w:color="auto" w:fill="FFFFFF"/>
          </w:tcPr>
          <w:p w14:paraId="625AD1AC" w14:textId="6E183254" w:rsidR="00334FFC" w:rsidRPr="00A27671" w:rsidRDefault="00A27671" w:rsidP="00A27671">
            <w:pPr>
              <w:autoSpaceDE w:val="0"/>
              <w:autoSpaceDN w:val="0"/>
              <w:adjustRightInd w:val="0"/>
              <w:spacing w:after="0" w:line="240" w:lineRule="auto"/>
              <w:ind w:left="62" w:right="62"/>
              <w:rPr>
                <w:rFonts w:ascii="Arial" w:hAnsi="Arial" w:cs="Arial"/>
                <w:b/>
                <w:bCs/>
                <w:color w:val="000000"/>
                <w:sz w:val="20"/>
                <w:szCs w:val="20"/>
                <w:lang w:eastAsia="en-US"/>
              </w:rPr>
            </w:pPr>
            <w:r w:rsidRPr="00A27671">
              <w:rPr>
                <w:rFonts w:ascii="Arial" w:hAnsi="Arial" w:cs="Arial"/>
                <w:b/>
                <w:bCs/>
                <w:color w:val="000000"/>
                <w:sz w:val="20"/>
                <w:szCs w:val="20"/>
                <w:lang w:eastAsia="en-US"/>
              </w:rPr>
              <w:t xml:space="preserve">Τύπος </w:t>
            </w:r>
            <w:r w:rsidR="00334FFC" w:rsidRPr="00A27671">
              <w:rPr>
                <w:rFonts w:ascii="Arial" w:hAnsi="Arial" w:cs="Arial"/>
                <w:b/>
                <w:bCs/>
                <w:color w:val="000000"/>
                <w:sz w:val="20"/>
                <w:szCs w:val="20"/>
                <w:lang w:eastAsia="en-US"/>
              </w:rPr>
              <w:t>Πανεπιστ</w:t>
            </w:r>
            <w:r w:rsidRPr="00A27671">
              <w:rPr>
                <w:rFonts w:ascii="Arial" w:hAnsi="Arial" w:cs="Arial"/>
                <w:b/>
                <w:bCs/>
                <w:color w:val="000000"/>
                <w:sz w:val="20"/>
                <w:szCs w:val="20"/>
                <w:lang w:eastAsia="en-US"/>
              </w:rPr>
              <w:t>ημίου</w:t>
            </w:r>
          </w:p>
        </w:tc>
        <w:tc>
          <w:tcPr>
            <w:tcW w:w="2075" w:type="dxa"/>
            <w:tcBorders>
              <w:top w:val="nil"/>
              <w:bottom w:val="nil"/>
            </w:tcBorders>
            <w:shd w:val="clear" w:color="auto" w:fill="FFFFFF"/>
          </w:tcPr>
          <w:p w14:paraId="512A9531" w14:textId="0E4C9524" w:rsidR="00334FFC" w:rsidRPr="00A27671" w:rsidRDefault="00334FFC" w:rsidP="00334FFC">
            <w:pPr>
              <w:autoSpaceDE w:val="0"/>
              <w:autoSpaceDN w:val="0"/>
              <w:adjustRightInd w:val="0"/>
              <w:spacing w:after="0" w:line="240" w:lineRule="auto"/>
              <w:ind w:left="60" w:right="60"/>
              <w:rPr>
                <w:rFonts w:ascii="Arial" w:hAnsi="Arial" w:cs="Arial"/>
                <w:b/>
                <w:bCs/>
                <w:color w:val="000000"/>
                <w:sz w:val="20"/>
                <w:szCs w:val="20"/>
                <w:lang w:val="en-US" w:eastAsia="en-US"/>
              </w:rPr>
            </w:pPr>
            <w:r w:rsidRPr="00A27671">
              <w:rPr>
                <w:rFonts w:ascii="Arial" w:hAnsi="Arial" w:cs="Arial"/>
                <w:b/>
                <w:bCs/>
                <w:color w:val="000000"/>
                <w:sz w:val="20"/>
                <w:szCs w:val="20"/>
                <w:lang w:eastAsia="en-US"/>
              </w:rPr>
              <w:t>Μεθοδολογία Διδασκαλίας</w:t>
            </w:r>
          </w:p>
        </w:tc>
        <w:tc>
          <w:tcPr>
            <w:tcW w:w="988" w:type="dxa"/>
            <w:tcBorders>
              <w:top w:val="single" w:sz="4" w:space="0" w:color="auto"/>
              <w:bottom w:val="nil"/>
            </w:tcBorders>
            <w:shd w:val="clear" w:color="auto" w:fill="FFFFFF"/>
            <w:vAlign w:val="center"/>
          </w:tcPr>
          <w:p w14:paraId="69AA4D3E" w14:textId="77777777" w:rsidR="00334FFC" w:rsidRPr="002618A5" w:rsidRDefault="00334FFC"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tcBorders>
              <w:top w:val="single" w:sz="4" w:space="0" w:color="auto"/>
              <w:bottom w:val="nil"/>
            </w:tcBorders>
            <w:shd w:val="clear" w:color="auto" w:fill="FFFFFF"/>
            <w:vAlign w:val="center"/>
          </w:tcPr>
          <w:p w14:paraId="45623890" w14:textId="77777777" w:rsidR="00334FFC" w:rsidRPr="002618A5" w:rsidRDefault="00334FFC"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tcBorders>
              <w:top w:val="single" w:sz="4" w:space="0" w:color="auto"/>
              <w:bottom w:val="nil"/>
            </w:tcBorders>
            <w:shd w:val="clear" w:color="auto" w:fill="FFFFFF"/>
            <w:vAlign w:val="center"/>
          </w:tcPr>
          <w:p w14:paraId="6420BB83" w14:textId="77777777" w:rsidR="00334FFC" w:rsidRPr="002618A5" w:rsidRDefault="00334FFC"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tcBorders>
              <w:top w:val="single" w:sz="4" w:space="0" w:color="auto"/>
              <w:bottom w:val="nil"/>
            </w:tcBorders>
            <w:shd w:val="clear" w:color="auto" w:fill="FFFFFF"/>
            <w:vAlign w:val="center"/>
          </w:tcPr>
          <w:p w14:paraId="56C66A34" w14:textId="77777777" w:rsidR="00334FFC" w:rsidRPr="002618A5" w:rsidRDefault="00334FFC"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B055EB" w:rsidRPr="002618A5" w14:paraId="35C0EF6F" w14:textId="77777777" w:rsidTr="00334FFC">
        <w:trPr>
          <w:cantSplit/>
          <w:trHeight w:val="299"/>
        </w:trPr>
        <w:tc>
          <w:tcPr>
            <w:tcW w:w="264" w:type="dxa"/>
            <w:vMerge w:val="restart"/>
            <w:tcBorders>
              <w:top w:val="nil"/>
              <w:bottom w:val="nil"/>
            </w:tcBorders>
            <w:shd w:val="clear" w:color="auto" w:fill="FFFFFF"/>
          </w:tcPr>
          <w:p w14:paraId="652E04C8" w14:textId="4BB02AC5" w:rsidR="007A1BC1" w:rsidRPr="002618A5" w:rsidRDefault="007A1BC1" w:rsidP="007A1BC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2364" w:type="dxa"/>
            <w:vMerge w:val="restart"/>
            <w:tcBorders>
              <w:top w:val="nil"/>
              <w:bottom w:val="nil"/>
            </w:tcBorders>
            <w:shd w:val="clear" w:color="auto" w:fill="FFFFFF"/>
          </w:tcPr>
          <w:p w14:paraId="317A55B5" w14:textId="4065B077" w:rsidR="007A1BC1" w:rsidRPr="002618A5" w:rsidRDefault="00334FFC" w:rsidP="007A1BC1">
            <w:pPr>
              <w:autoSpaceDE w:val="0"/>
              <w:autoSpaceDN w:val="0"/>
              <w:adjustRightInd w:val="0"/>
              <w:spacing w:after="0" w:line="320" w:lineRule="atLeast"/>
              <w:ind w:left="60" w:right="60"/>
              <w:rPr>
                <w:rFonts w:ascii="Arial" w:hAnsi="Arial" w:cs="Arial"/>
                <w:color w:val="000000"/>
                <w:sz w:val="20"/>
                <w:szCs w:val="20"/>
                <w:lang w:eastAsia="en-US"/>
              </w:rPr>
            </w:pPr>
            <w:proofErr w:type="spellStart"/>
            <w:r w:rsidRPr="002618A5">
              <w:rPr>
                <w:rFonts w:ascii="Arial" w:hAnsi="Arial" w:cs="Arial"/>
                <w:color w:val="000000"/>
                <w:sz w:val="20"/>
                <w:szCs w:val="20"/>
                <w:lang w:val="en-US" w:eastAsia="en-US"/>
              </w:rPr>
              <w:t>Δημόσι</w:t>
            </w:r>
            <w:proofErr w:type="spellEnd"/>
            <w:r w:rsidRPr="002618A5">
              <w:rPr>
                <w:rFonts w:ascii="Arial" w:hAnsi="Arial" w:cs="Arial"/>
                <w:color w:val="000000"/>
                <w:sz w:val="20"/>
                <w:szCs w:val="20"/>
                <w:lang w:val="en-US" w:eastAsia="en-US"/>
              </w:rPr>
              <w:t>α</w:t>
            </w:r>
          </w:p>
        </w:tc>
        <w:tc>
          <w:tcPr>
            <w:tcW w:w="2075" w:type="dxa"/>
            <w:tcBorders>
              <w:top w:val="nil"/>
              <w:bottom w:val="nil"/>
            </w:tcBorders>
            <w:shd w:val="clear" w:color="auto" w:fill="FFFFFF"/>
          </w:tcPr>
          <w:p w14:paraId="3D36CD8E" w14:textId="77777777" w:rsidR="007A1BC1" w:rsidRPr="002618A5" w:rsidRDefault="007A1BC1" w:rsidP="007A1BC1">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Δι</w:t>
            </w:r>
            <w:proofErr w:type="spellEnd"/>
            <w:r w:rsidRPr="002618A5">
              <w:rPr>
                <w:rFonts w:ascii="Arial" w:hAnsi="Arial" w:cs="Arial"/>
                <w:color w:val="000000"/>
                <w:sz w:val="20"/>
                <w:szCs w:val="20"/>
                <w:lang w:val="en-US" w:eastAsia="en-US"/>
              </w:rPr>
              <w:t xml:space="preserve">α </w:t>
            </w:r>
            <w:proofErr w:type="spellStart"/>
            <w:r w:rsidRPr="002618A5">
              <w:rPr>
                <w:rFonts w:ascii="Arial" w:hAnsi="Arial" w:cs="Arial"/>
                <w:color w:val="000000"/>
                <w:sz w:val="20"/>
                <w:szCs w:val="20"/>
                <w:lang w:val="en-US" w:eastAsia="en-US"/>
              </w:rPr>
              <w:t>ζώσης</w:t>
            </w:r>
            <w:proofErr w:type="spellEnd"/>
          </w:p>
        </w:tc>
        <w:tc>
          <w:tcPr>
            <w:tcW w:w="988" w:type="dxa"/>
            <w:tcBorders>
              <w:top w:val="nil"/>
              <w:bottom w:val="nil"/>
            </w:tcBorders>
            <w:shd w:val="clear" w:color="auto" w:fill="FFFFFF"/>
            <w:vAlign w:val="center"/>
          </w:tcPr>
          <w:p w14:paraId="7A78A164" w14:textId="69023778"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74</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c>
          <w:tcPr>
            <w:tcW w:w="988" w:type="dxa"/>
            <w:tcBorders>
              <w:top w:val="nil"/>
              <w:bottom w:val="nil"/>
            </w:tcBorders>
            <w:shd w:val="clear" w:color="auto" w:fill="FFFFFF"/>
            <w:vAlign w:val="center"/>
          </w:tcPr>
          <w:p w14:paraId="00D46D3F" w14:textId="29D386A4"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15</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6</w:t>
            </w:r>
          </w:p>
        </w:tc>
        <w:tc>
          <w:tcPr>
            <w:tcW w:w="988" w:type="dxa"/>
            <w:tcBorders>
              <w:top w:val="nil"/>
              <w:bottom w:val="nil"/>
            </w:tcBorders>
            <w:shd w:val="clear" w:color="auto" w:fill="FFFFFF"/>
            <w:vAlign w:val="center"/>
          </w:tcPr>
          <w:p w14:paraId="706FBD5C" w14:textId="7E9E23CB"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c>
          <w:tcPr>
            <w:tcW w:w="988" w:type="dxa"/>
            <w:tcBorders>
              <w:top w:val="nil"/>
              <w:bottom w:val="nil"/>
            </w:tcBorders>
            <w:shd w:val="clear" w:color="auto" w:fill="FFFFFF"/>
            <w:vAlign w:val="center"/>
          </w:tcPr>
          <w:p w14:paraId="09C06A76" w14:textId="2689361B" w:rsidR="007A1BC1" w:rsidRPr="002618A5" w:rsidRDefault="007A1BC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B055EB" w:rsidRPr="002618A5" w14:paraId="1D5179D9" w14:textId="77777777" w:rsidTr="00334FFC">
        <w:trPr>
          <w:cantSplit/>
          <w:trHeight w:val="343"/>
        </w:trPr>
        <w:tc>
          <w:tcPr>
            <w:tcW w:w="264" w:type="dxa"/>
            <w:vMerge/>
            <w:tcBorders>
              <w:top w:val="nil"/>
            </w:tcBorders>
            <w:shd w:val="clear" w:color="auto" w:fill="FFFFFF"/>
          </w:tcPr>
          <w:p w14:paraId="45AE4280"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c>
          <w:tcPr>
            <w:tcW w:w="2364" w:type="dxa"/>
            <w:vMerge/>
            <w:tcBorders>
              <w:top w:val="nil"/>
            </w:tcBorders>
            <w:shd w:val="clear" w:color="auto" w:fill="FFFFFF"/>
          </w:tcPr>
          <w:p w14:paraId="493A05C9"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c>
          <w:tcPr>
            <w:tcW w:w="2075" w:type="dxa"/>
            <w:tcBorders>
              <w:top w:val="nil"/>
            </w:tcBorders>
            <w:shd w:val="clear" w:color="auto" w:fill="FFFFFF"/>
          </w:tcPr>
          <w:p w14:paraId="51FCCF54" w14:textId="77777777" w:rsidR="007A1BC1" w:rsidRPr="002618A5" w:rsidRDefault="007A1BC1" w:rsidP="007A1BC1">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Εξ</w:t>
            </w:r>
            <w:proofErr w:type="spellEnd"/>
            <w:r w:rsidRPr="002618A5">
              <w:rPr>
                <w:rFonts w:ascii="Arial" w:hAnsi="Arial" w:cs="Arial"/>
                <w:color w:val="000000"/>
                <w:sz w:val="20"/>
                <w:szCs w:val="20"/>
                <w:lang w:val="en-US" w:eastAsia="en-US"/>
              </w:rPr>
              <w:t xml:space="preserve"> απ</w:t>
            </w:r>
            <w:proofErr w:type="spellStart"/>
            <w:r w:rsidRPr="002618A5">
              <w:rPr>
                <w:rFonts w:ascii="Arial" w:hAnsi="Arial" w:cs="Arial"/>
                <w:color w:val="000000"/>
                <w:sz w:val="20"/>
                <w:szCs w:val="20"/>
                <w:lang w:val="en-US" w:eastAsia="en-US"/>
              </w:rPr>
              <w:t>οστάσεως</w:t>
            </w:r>
            <w:proofErr w:type="spellEnd"/>
          </w:p>
        </w:tc>
        <w:tc>
          <w:tcPr>
            <w:tcW w:w="988" w:type="dxa"/>
            <w:tcBorders>
              <w:top w:val="nil"/>
            </w:tcBorders>
            <w:shd w:val="clear" w:color="auto" w:fill="FFFFFF"/>
            <w:vAlign w:val="center"/>
          </w:tcPr>
          <w:p w14:paraId="6AAAA527" w14:textId="31ABC3AE"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45</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4</w:t>
            </w:r>
          </w:p>
        </w:tc>
        <w:tc>
          <w:tcPr>
            <w:tcW w:w="988" w:type="dxa"/>
            <w:tcBorders>
              <w:top w:val="nil"/>
            </w:tcBorders>
            <w:shd w:val="clear" w:color="auto" w:fill="FFFFFF"/>
            <w:vAlign w:val="center"/>
          </w:tcPr>
          <w:p w14:paraId="2F8EA8A1" w14:textId="0914B0D7"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51</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3</w:t>
            </w:r>
          </w:p>
        </w:tc>
        <w:tc>
          <w:tcPr>
            <w:tcW w:w="988" w:type="dxa"/>
            <w:tcBorders>
              <w:top w:val="nil"/>
            </w:tcBorders>
            <w:shd w:val="clear" w:color="auto" w:fill="FFFFFF"/>
            <w:vAlign w:val="center"/>
          </w:tcPr>
          <w:p w14:paraId="0EE7EBB4" w14:textId="5E310188"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3</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3</w:t>
            </w:r>
          </w:p>
        </w:tc>
        <w:tc>
          <w:tcPr>
            <w:tcW w:w="988" w:type="dxa"/>
            <w:tcBorders>
              <w:top w:val="nil"/>
            </w:tcBorders>
            <w:shd w:val="clear" w:color="auto" w:fill="FFFFFF"/>
            <w:vAlign w:val="center"/>
          </w:tcPr>
          <w:p w14:paraId="724A093E" w14:textId="18CEC682" w:rsidR="007A1BC1" w:rsidRPr="002618A5" w:rsidRDefault="007A1BC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7A1BC1" w:rsidRPr="002618A5" w14:paraId="712EE045" w14:textId="77777777" w:rsidTr="00334FFC">
        <w:trPr>
          <w:cantSplit/>
          <w:trHeight w:val="343"/>
        </w:trPr>
        <w:tc>
          <w:tcPr>
            <w:tcW w:w="264" w:type="dxa"/>
            <w:vMerge/>
            <w:shd w:val="clear" w:color="auto" w:fill="FFFFFF"/>
          </w:tcPr>
          <w:p w14:paraId="59BC4A14"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c>
          <w:tcPr>
            <w:tcW w:w="4439" w:type="dxa"/>
            <w:gridSpan w:val="2"/>
            <w:shd w:val="clear" w:color="auto" w:fill="FFFFFF"/>
          </w:tcPr>
          <w:p w14:paraId="2772CFB6" w14:textId="77777777" w:rsidR="007A1BC1" w:rsidRPr="002618A5" w:rsidRDefault="007A1BC1" w:rsidP="00334FFC">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eastAsia="en-US"/>
              </w:rPr>
              <w:t>Σύνολο</w:t>
            </w:r>
          </w:p>
        </w:tc>
        <w:tc>
          <w:tcPr>
            <w:tcW w:w="988" w:type="dxa"/>
            <w:shd w:val="clear" w:color="auto" w:fill="FFFFFF"/>
            <w:vAlign w:val="center"/>
          </w:tcPr>
          <w:p w14:paraId="7A9748EA" w14:textId="01ED6B21" w:rsidR="007A1BC1" w:rsidRPr="002618A5" w:rsidRDefault="007A1BC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67.2</w:t>
            </w:r>
          </w:p>
        </w:tc>
        <w:tc>
          <w:tcPr>
            <w:tcW w:w="988" w:type="dxa"/>
            <w:shd w:val="clear" w:color="auto" w:fill="FFFFFF"/>
            <w:vAlign w:val="center"/>
          </w:tcPr>
          <w:p w14:paraId="18D52402" w14:textId="460A7B98"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24</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3</w:t>
            </w:r>
          </w:p>
        </w:tc>
        <w:tc>
          <w:tcPr>
            <w:tcW w:w="988" w:type="dxa"/>
            <w:shd w:val="clear" w:color="auto" w:fill="FFFFFF"/>
            <w:vAlign w:val="center"/>
          </w:tcPr>
          <w:p w14:paraId="43D322E3" w14:textId="400FEB35"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8</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5</w:t>
            </w:r>
          </w:p>
        </w:tc>
        <w:tc>
          <w:tcPr>
            <w:tcW w:w="988" w:type="dxa"/>
            <w:shd w:val="clear" w:color="auto" w:fill="FFFFFF"/>
            <w:vAlign w:val="center"/>
          </w:tcPr>
          <w:p w14:paraId="15EE4738" w14:textId="6BDB1413"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r>
      <w:tr w:rsidR="00215811" w:rsidRPr="002618A5" w14:paraId="26D77ABD" w14:textId="77777777" w:rsidTr="00334FFC">
        <w:trPr>
          <w:cantSplit/>
          <w:trHeight w:val="343"/>
        </w:trPr>
        <w:tc>
          <w:tcPr>
            <w:tcW w:w="264" w:type="dxa"/>
            <w:shd w:val="clear" w:color="auto" w:fill="FFFFFF"/>
          </w:tcPr>
          <w:p w14:paraId="5359AB0B" w14:textId="77777777" w:rsidR="00215811" w:rsidRPr="002618A5" w:rsidRDefault="00215811" w:rsidP="007A1BC1">
            <w:pPr>
              <w:autoSpaceDE w:val="0"/>
              <w:autoSpaceDN w:val="0"/>
              <w:adjustRightInd w:val="0"/>
              <w:spacing w:after="0" w:line="240" w:lineRule="auto"/>
              <w:rPr>
                <w:rFonts w:ascii="Arial" w:hAnsi="Arial" w:cs="Arial"/>
                <w:color w:val="000000"/>
                <w:sz w:val="20"/>
                <w:szCs w:val="20"/>
                <w:lang w:val="en-US" w:eastAsia="en-US"/>
              </w:rPr>
            </w:pPr>
          </w:p>
        </w:tc>
        <w:tc>
          <w:tcPr>
            <w:tcW w:w="4439" w:type="dxa"/>
            <w:gridSpan w:val="2"/>
            <w:shd w:val="clear" w:color="auto" w:fill="FFFFFF"/>
          </w:tcPr>
          <w:p w14:paraId="32039A57" w14:textId="77777777" w:rsidR="00215811" w:rsidRPr="002618A5" w:rsidRDefault="00215811" w:rsidP="00334FFC">
            <w:pPr>
              <w:autoSpaceDE w:val="0"/>
              <w:autoSpaceDN w:val="0"/>
              <w:adjustRightInd w:val="0"/>
              <w:spacing w:after="0" w:line="320" w:lineRule="atLeast"/>
              <w:ind w:left="60" w:right="60"/>
              <w:jc w:val="right"/>
              <w:rPr>
                <w:rFonts w:ascii="Arial" w:hAnsi="Arial" w:cs="Arial"/>
                <w:color w:val="000000"/>
                <w:sz w:val="20"/>
                <w:szCs w:val="20"/>
                <w:lang w:eastAsia="en-US"/>
              </w:rPr>
            </w:pPr>
          </w:p>
        </w:tc>
        <w:tc>
          <w:tcPr>
            <w:tcW w:w="988" w:type="dxa"/>
            <w:shd w:val="clear" w:color="auto" w:fill="FFFFFF"/>
            <w:vAlign w:val="center"/>
          </w:tcPr>
          <w:p w14:paraId="4F44D12C" w14:textId="77777777" w:rsidR="00215811" w:rsidRPr="002618A5" w:rsidRDefault="0021581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shd w:val="clear" w:color="auto" w:fill="FFFFFF"/>
            <w:vAlign w:val="center"/>
          </w:tcPr>
          <w:p w14:paraId="1E196F76" w14:textId="77777777" w:rsidR="00215811" w:rsidRPr="002618A5" w:rsidRDefault="0021581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shd w:val="clear" w:color="auto" w:fill="FFFFFF"/>
            <w:vAlign w:val="center"/>
          </w:tcPr>
          <w:p w14:paraId="50D5B99D" w14:textId="77777777" w:rsidR="00215811" w:rsidRPr="002618A5" w:rsidRDefault="0021581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shd w:val="clear" w:color="auto" w:fill="FFFFFF"/>
            <w:vAlign w:val="center"/>
          </w:tcPr>
          <w:p w14:paraId="323E9B45" w14:textId="77777777" w:rsidR="00215811" w:rsidRPr="002618A5" w:rsidRDefault="0021581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B055EB" w:rsidRPr="002618A5" w14:paraId="29FC4150" w14:textId="77777777" w:rsidTr="00334FFC">
        <w:trPr>
          <w:cantSplit/>
          <w:trHeight w:val="299"/>
        </w:trPr>
        <w:tc>
          <w:tcPr>
            <w:tcW w:w="264" w:type="dxa"/>
            <w:vMerge w:val="restart"/>
            <w:shd w:val="clear" w:color="auto" w:fill="FFFFFF"/>
          </w:tcPr>
          <w:p w14:paraId="2E5EA85C" w14:textId="6E4A6E48" w:rsidR="007A1BC1" w:rsidRPr="002618A5" w:rsidRDefault="007A1BC1" w:rsidP="007A1BC1">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2364" w:type="dxa"/>
            <w:vMerge w:val="restart"/>
            <w:shd w:val="clear" w:color="auto" w:fill="FFFFFF"/>
          </w:tcPr>
          <w:p w14:paraId="006D9D7A" w14:textId="3875AF80" w:rsidR="007A1BC1" w:rsidRPr="002618A5" w:rsidRDefault="00334FFC" w:rsidP="007A1BC1">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Ιδιωτικά</w:t>
            </w:r>
            <w:proofErr w:type="spellEnd"/>
          </w:p>
        </w:tc>
        <w:tc>
          <w:tcPr>
            <w:tcW w:w="2075" w:type="dxa"/>
            <w:shd w:val="clear" w:color="auto" w:fill="FFFFFF"/>
          </w:tcPr>
          <w:p w14:paraId="083F12D0" w14:textId="77777777" w:rsidR="007A1BC1" w:rsidRPr="002618A5" w:rsidRDefault="007A1BC1" w:rsidP="007A1BC1">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Δι</w:t>
            </w:r>
            <w:proofErr w:type="spellEnd"/>
            <w:r w:rsidRPr="002618A5">
              <w:rPr>
                <w:rFonts w:ascii="Arial" w:hAnsi="Arial" w:cs="Arial"/>
                <w:color w:val="000000"/>
                <w:sz w:val="20"/>
                <w:szCs w:val="20"/>
                <w:lang w:val="en-US" w:eastAsia="en-US"/>
              </w:rPr>
              <w:t xml:space="preserve">α </w:t>
            </w:r>
            <w:proofErr w:type="spellStart"/>
            <w:r w:rsidRPr="002618A5">
              <w:rPr>
                <w:rFonts w:ascii="Arial" w:hAnsi="Arial" w:cs="Arial"/>
                <w:color w:val="000000"/>
                <w:sz w:val="20"/>
                <w:szCs w:val="20"/>
                <w:lang w:val="en-US" w:eastAsia="en-US"/>
              </w:rPr>
              <w:t>ζώσης</w:t>
            </w:r>
            <w:proofErr w:type="spellEnd"/>
          </w:p>
        </w:tc>
        <w:tc>
          <w:tcPr>
            <w:tcW w:w="988" w:type="dxa"/>
            <w:shd w:val="clear" w:color="auto" w:fill="FFFFFF"/>
            <w:vAlign w:val="center"/>
          </w:tcPr>
          <w:p w14:paraId="76C15F98" w14:textId="219EB444"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83</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988" w:type="dxa"/>
            <w:shd w:val="clear" w:color="auto" w:fill="FFFFFF"/>
            <w:vAlign w:val="center"/>
          </w:tcPr>
          <w:p w14:paraId="737D5219" w14:textId="37EF1987"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13</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8</w:t>
            </w:r>
          </w:p>
        </w:tc>
        <w:tc>
          <w:tcPr>
            <w:tcW w:w="988" w:type="dxa"/>
            <w:shd w:val="clear" w:color="auto" w:fill="FFFFFF"/>
            <w:vAlign w:val="center"/>
          </w:tcPr>
          <w:p w14:paraId="29C385B1" w14:textId="72BFDE49"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3</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c>
          <w:tcPr>
            <w:tcW w:w="988" w:type="dxa"/>
            <w:shd w:val="clear" w:color="auto" w:fill="FFFFFF"/>
            <w:vAlign w:val="center"/>
          </w:tcPr>
          <w:p w14:paraId="4CEC8D79" w14:textId="1263411C" w:rsidR="007A1BC1" w:rsidRPr="002618A5" w:rsidRDefault="007A1BC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B055EB" w:rsidRPr="002618A5" w14:paraId="1C52A171" w14:textId="77777777" w:rsidTr="00334FFC">
        <w:trPr>
          <w:cantSplit/>
          <w:trHeight w:val="321"/>
        </w:trPr>
        <w:tc>
          <w:tcPr>
            <w:tcW w:w="264" w:type="dxa"/>
            <w:vMerge/>
            <w:shd w:val="clear" w:color="auto" w:fill="FFFFFF"/>
          </w:tcPr>
          <w:p w14:paraId="4D62522F"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c>
          <w:tcPr>
            <w:tcW w:w="2364" w:type="dxa"/>
            <w:vMerge/>
            <w:shd w:val="clear" w:color="auto" w:fill="FFFFFF"/>
          </w:tcPr>
          <w:p w14:paraId="4FF7B0C9"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c>
          <w:tcPr>
            <w:tcW w:w="2075" w:type="dxa"/>
            <w:shd w:val="clear" w:color="auto" w:fill="FFFFFF"/>
          </w:tcPr>
          <w:p w14:paraId="6C45F572" w14:textId="77777777" w:rsidR="007A1BC1" w:rsidRPr="002618A5" w:rsidRDefault="007A1BC1" w:rsidP="007A1BC1">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Εξ</w:t>
            </w:r>
            <w:proofErr w:type="spellEnd"/>
            <w:r w:rsidRPr="002618A5">
              <w:rPr>
                <w:rFonts w:ascii="Arial" w:hAnsi="Arial" w:cs="Arial"/>
                <w:color w:val="000000"/>
                <w:sz w:val="20"/>
                <w:szCs w:val="20"/>
                <w:lang w:val="en-US" w:eastAsia="en-US"/>
              </w:rPr>
              <w:t xml:space="preserve"> απ</w:t>
            </w:r>
            <w:proofErr w:type="spellStart"/>
            <w:r w:rsidRPr="002618A5">
              <w:rPr>
                <w:rFonts w:ascii="Arial" w:hAnsi="Arial" w:cs="Arial"/>
                <w:color w:val="000000"/>
                <w:sz w:val="20"/>
                <w:szCs w:val="20"/>
                <w:lang w:val="en-US" w:eastAsia="en-US"/>
              </w:rPr>
              <w:t>οστάσεως</w:t>
            </w:r>
            <w:proofErr w:type="spellEnd"/>
          </w:p>
        </w:tc>
        <w:tc>
          <w:tcPr>
            <w:tcW w:w="988" w:type="dxa"/>
            <w:shd w:val="clear" w:color="auto" w:fill="FFFFFF"/>
            <w:vAlign w:val="center"/>
          </w:tcPr>
          <w:p w14:paraId="52E5FBDE" w14:textId="5EFB0BED"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2</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7</w:t>
            </w:r>
          </w:p>
        </w:tc>
        <w:tc>
          <w:tcPr>
            <w:tcW w:w="988" w:type="dxa"/>
            <w:shd w:val="clear" w:color="auto" w:fill="FFFFFF"/>
            <w:vAlign w:val="center"/>
          </w:tcPr>
          <w:p w14:paraId="5BFC4B63" w14:textId="495DCE43"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97</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3</w:t>
            </w:r>
          </w:p>
        </w:tc>
        <w:tc>
          <w:tcPr>
            <w:tcW w:w="988" w:type="dxa"/>
            <w:shd w:val="clear" w:color="auto" w:fill="FFFFFF"/>
            <w:vAlign w:val="center"/>
          </w:tcPr>
          <w:p w14:paraId="78E509B3" w14:textId="68DD0150" w:rsidR="007A1BC1" w:rsidRPr="002618A5" w:rsidRDefault="00464E03" w:rsidP="00464E03">
            <w:pPr>
              <w:autoSpaceDE w:val="0"/>
              <w:autoSpaceDN w:val="0"/>
              <w:adjustRightInd w:val="0"/>
              <w:spacing w:after="0" w:line="240" w:lineRule="auto"/>
              <w:jc w:val="right"/>
              <w:rPr>
                <w:rFonts w:ascii="Times New Roman" w:hAnsi="Times New Roman"/>
                <w:sz w:val="20"/>
                <w:szCs w:val="20"/>
                <w:lang w:val="en-US" w:eastAsia="en-US"/>
              </w:rPr>
            </w:pPr>
            <w:r w:rsidRPr="002618A5">
              <w:rPr>
                <w:rFonts w:ascii="Times New Roman" w:hAnsi="Times New Roman"/>
                <w:sz w:val="20"/>
                <w:szCs w:val="20"/>
                <w:lang w:val="en-US" w:eastAsia="en-US"/>
              </w:rPr>
              <w:t>-</w:t>
            </w:r>
          </w:p>
        </w:tc>
        <w:tc>
          <w:tcPr>
            <w:tcW w:w="988" w:type="dxa"/>
            <w:shd w:val="clear" w:color="auto" w:fill="FFFFFF"/>
            <w:vAlign w:val="center"/>
          </w:tcPr>
          <w:p w14:paraId="05B21815" w14:textId="0C2B0FBF" w:rsidR="007A1BC1" w:rsidRPr="002618A5" w:rsidRDefault="007A1BC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100.0</w:t>
            </w:r>
          </w:p>
        </w:tc>
      </w:tr>
      <w:tr w:rsidR="007A1BC1" w:rsidRPr="002618A5" w14:paraId="7356AADB" w14:textId="77777777" w:rsidTr="00334FFC">
        <w:trPr>
          <w:cantSplit/>
          <w:trHeight w:val="321"/>
        </w:trPr>
        <w:tc>
          <w:tcPr>
            <w:tcW w:w="264" w:type="dxa"/>
            <w:vMerge/>
            <w:shd w:val="clear" w:color="auto" w:fill="FFFFFF"/>
          </w:tcPr>
          <w:p w14:paraId="29082E4A" w14:textId="77777777" w:rsidR="007A1BC1" w:rsidRPr="002618A5" w:rsidRDefault="007A1BC1" w:rsidP="007A1BC1">
            <w:pPr>
              <w:autoSpaceDE w:val="0"/>
              <w:autoSpaceDN w:val="0"/>
              <w:adjustRightInd w:val="0"/>
              <w:spacing w:after="0" w:line="240" w:lineRule="auto"/>
              <w:rPr>
                <w:rFonts w:ascii="Arial" w:hAnsi="Arial" w:cs="Arial"/>
                <w:color w:val="000000"/>
                <w:sz w:val="20"/>
                <w:szCs w:val="20"/>
                <w:lang w:val="en-US" w:eastAsia="en-US"/>
              </w:rPr>
            </w:pPr>
          </w:p>
        </w:tc>
        <w:tc>
          <w:tcPr>
            <w:tcW w:w="4439" w:type="dxa"/>
            <w:gridSpan w:val="2"/>
            <w:shd w:val="clear" w:color="auto" w:fill="FFFFFF"/>
          </w:tcPr>
          <w:p w14:paraId="39E4963D" w14:textId="77777777" w:rsidR="007A1BC1" w:rsidRPr="002618A5" w:rsidRDefault="007A1BC1" w:rsidP="00334FFC">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eastAsia="en-US"/>
              </w:rPr>
              <w:t>Σύνολο</w:t>
            </w:r>
          </w:p>
        </w:tc>
        <w:tc>
          <w:tcPr>
            <w:tcW w:w="988" w:type="dxa"/>
            <w:shd w:val="clear" w:color="auto" w:fill="FFFFFF"/>
            <w:vAlign w:val="center"/>
          </w:tcPr>
          <w:p w14:paraId="11647555" w14:textId="31204831" w:rsidR="007A1BC1" w:rsidRPr="002618A5" w:rsidRDefault="007A1BC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41.1</w:t>
            </w:r>
          </w:p>
        </w:tc>
        <w:tc>
          <w:tcPr>
            <w:tcW w:w="988" w:type="dxa"/>
            <w:shd w:val="clear" w:color="auto" w:fill="FFFFFF"/>
            <w:vAlign w:val="center"/>
          </w:tcPr>
          <w:p w14:paraId="55F6092E" w14:textId="68E786A0"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57</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3</w:t>
            </w:r>
          </w:p>
        </w:tc>
        <w:tc>
          <w:tcPr>
            <w:tcW w:w="988" w:type="dxa"/>
            <w:shd w:val="clear" w:color="auto" w:fill="FFFFFF"/>
            <w:vAlign w:val="center"/>
          </w:tcPr>
          <w:p w14:paraId="5ACB189A" w14:textId="3A12936C"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5</w:t>
            </w:r>
          </w:p>
        </w:tc>
        <w:tc>
          <w:tcPr>
            <w:tcW w:w="988" w:type="dxa"/>
            <w:shd w:val="clear" w:color="auto" w:fill="FFFFFF"/>
            <w:vAlign w:val="center"/>
          </w:tcPr>
          <w:p w14:paraId="3C7BC58E" w14:textId="3E2E502C" w:rsidR="007A1BC1" w:rsidRPr="002618A5" w:rsidRDefault="007A1BC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r w:rsidRPr="002618A5">
              <w:rPr>
                <w:rFonts w:ascii="Arial" w:hAnsi="Arial" w:cs="Arial"/>
                <w:color w:val="000000"/>
                <w:sz w:val="20"/>
                <w:szCs w:val="20"/>
                <w:lang w:val="en-US" w:eastAsia="en-US"/>
              </w:rPr>
              <w:t>100</w:t>
            </w:r>
            <w:r w:rsidR="00215811">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r>
      <w:tr w:rsidR="00215811" w:rsidRPr="002618A5" w14:paraId="5E5FB056" w14:textId="77777777" w:rsidTr="00334FFC">
        <w:trPr>
          <w:cantSplit/>
          <w:trHeight w:val="321"/>
        </w:trPr>
        <w:tc>
          <w:tcPr>
            <w:tcW w:w="264" w:type="dxa"/>
            <w:shd w:val="clear" w:color="auto" w:fill="FFFFFF"/>
          </w:tcPr>
          <w:p w14:paraId="584DFED3" w14:textId="77777777" w:rsidR="00215811" w:rsidRPr="002618A5" w:rsidRDefault="00215811" w:rsidP="007A1BC1">
            <w:pPr>
              <w:autoSpaceDE w:val="0"/>
              <w:autoSpaceDN w:val="0"/>
              <w:adjustRightInd w:val="0"/>
              <w:spacing w:after="0" w:line="240" w:lineRule="auto"/>
              <w:rPr>
                <w:rFonts w:ascii="Arial" w:hAnsi="Arial" w:cs="Arial"/>
                <w:color w:val="000000"/>
                <w:sz w:val="20"/>
                <w:szCs w:val="20"/>
                <w:lang w:val="en-US" w:eastAsia="en-US"/>
              </w:rPr>
            </w:pPr>
          </w:p>
        </w:tc>
        <w:tc>
          <w:tcPr>
            <w:tcW w:w="4439" w:type="dxa"/>
            <w:gridSpan w:val="2"/>
            <w:shd w:val="clear" w:color="auto" w:fill="FFFFFF"/>
          </w:tcPr>
          <w:p w14:paraId="4335B773" w14:textId="77777777" w:rsidR="00215811" w:rsidRPr="002618A5" w:rsidRDefault="00215811" w:rsidP="00334FFC">
            <w:pPr>
              <w:autoSpaceDE w:val="0"/>
              <w:autoSpaceDN w:val="0"/>
              <w:adjustRightInd w:val="0"/>
              <w:spacing w:after="0" w:line="320" w:lineRule="atLeast"/>
              <w:ind w:left="60" w:right="60"/>
              <w:jc w:val="right"/>
              <w:rPr>
                <w:rFonts w:ascii="Arial" w:hAnsi="Arial" w:cs="Arial"/>
                <w:color w:val="000000"/>
                <w:sz w:val="20"/>
                <w:szCs w:val="20"/>
                <w:lang w:eastAsia="en-US"/>
              </w:rPr>
            </w:pPr>
          </w:p>
        </w:tc>
        <w:tc>
          <w:tcPr>
            <w:tcW w:w="988" w:type="dxa"/>
            <w:shd w:val="clear" w:color="auto" w:fill="FFFFFF"/>
            <w:vAlign w:val="center"/>
          </w:tcPr>
          <w:p w14:paraId="7ECB8599" w14:textId="77777777" w:rsidR="00215811" w:rsidRPr="002618A5" w:rsidRDefault="00215811" w:rsidP="00464E03">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shd w:val="clear" w:color="auto" w:fill="FFFFFF"/>
            <w:vAlign w:val="center"/>
          </w:tcPr>
          <w:p w14:paraId="60D14214" w14:textId="77777777" w:rsidR="00215811" w:rsidRPr="002618A5" w:rsidRDefault="0021581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shd w:val="clear" w:color="auto" w:fill="FFFFFF"/>
            <w:vAlign w:val="center"/>
          </w:tcPr>
          <w:p w14:paraId="56E0F113" w14:textId="77777777" w:rsidR="00215811" w:rsidRPr="002618A5" w:rsidRDefault="0021581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c>
          <w:tcPr>
            <w:tcW w:w="988" w:type="dxa"/>
            <w:shd w:val="clear" w:color="auto" w:fill="FFFFFF"/>
            <w:vAlign w:val="center"/>
          </w:tcPr>
          <w:p w14:paraId="0E8D50C1" w14:textId="77777777" w:rsidR="00215811" w:rsidRPr="002618A5" w:rsidRDefault="00215811" w:rsidP="007A1BC1">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B055EB" w:rsidRPr="002618A5" w14:paraId="3770098D" w14:textId="77777777" w:rsidTr="00334FFC">
        <w:trPr>
          <w:cantSplit/>
          <w:trHeight w:val="299"/>
        </w:trPr>
        <w:tc>
          <w:tcPr>
            <w:tcW w:w="264" w:type="dxa"/>
            <w:vMerge w:val="restart"/>
            <w:shd w:val="clear" w:color="auto" w:fill="FFFFFF"/>
          </w:tcPr>
          <w:p w14:paraId="5EE57E54" w14:textId="586D8565" w:rsidR="007A1BC1" w:rsidRPr="002618A5" w:rsidRDefault="007A1BC1" w:rsidP="007A1BC1">
            <w:pPr>
              <w:autoSpaceDE w:val="0"/>
              <w:autoSpaceDN w:val="0"/>
              <w:adjustRightInd w:val="0"/>
              <w:spacing w:after="0" w:line="320" w:lineRule="atLeast"/>
              <w:ind w:left="60" w:right="60"/>
              <w:rPr>
                <w:rFonts w:ascii="Arial" w:hAnsi="Arial" w:cs="Arial"/>
                <w:b/>
                <w:color w:val="000000"/>
                <w:sz w:val="20"/>
                <w:szCs w:val="20"/>
                <w:lang w:eastAsia="en-US"/>
              </w:rPr>
            </w:pPr>
          </w:p>
        </w:tc>
        <w:tc>
          <w:tcPr>
            <w:tcW w:w="2364" w:type="dxa"/>
            <w:vMerge w:val="restart"/>
            <w:shd w:val="clear" w:color="auto" w:fill="FFFFFF"/>
          </w:tcPr>
          <w:p w14:paraId="252C5693" w14:textId="7CA35552" w:rsidR="007A1BC1" w:rsidRPr="002618A5" w:rsidRDefault="00334FFC" w:rsidP="007A1BC1">
            <w:pPr>
              <w:autoSpaceDE w:val="0"/>
              <w:autoSpaceDN w:val="0"/>
              <w:adjustRightInd w:val="0"/>
              <w:spacing w:after="0" w:line="320" w:lineRule="atLeast"/>
              <w:ind w:left="60" w:right="60"/>
              <w:rPr>
                <w:rFonts w:ascii="Arial" w:hAnsi="Arial" w:cs="Arial"/>
                <w:b/>
                <w:color w:val="000000"/>
                <w:sz w:val="20"/>
                <w:szCs w:val="20"/>
                <w:lang w:val="en-US" w:eastAsia="en-US"/>
              </w:rPr>
            </w:pPr>
            <w:r w:rsidRPr="002618A5">
              <w:rPr>
                <w:rFonts w:ascii="Arial" w:hAnsi="Arial" w:cs="Arial"/>
                <w:b/>
                <w:color w:val="000000"/>
                <w:sz w:val="20"/>
                <w:szCs w:val="20"/>
                <w:lang w:eastAsia="en-US"/>
              </w:rPr>
              <w:t>Σύνολο</w:t>
            </w:r>
          </w:p>
        </w:tc>
        <w:tc>
          <w:tcPr>
            <w:tcW w:w="2075" w:type="dxa"/>
            <w:shd w:val="clear" w:color="auto" w:fill="FFFFFF"/>
          </w:tcPr>
          <w:p w14:paraId="31021B1F" w14:textId="77777777" w:rsidR="007A1BC1" w:rsidRPr="002618A5" w:rsidRDefault="007A1BC1" w:rsidP="007A1BC1">
            <w:pPr>
              <w:autoSpaceDE w:val="0"/>
              <w:autoSpaceDN w:val="0"/>
              <w:adjustRightInd w:val="0"/>
              <w:spacing w:after="0" w:line="320" w:lineRule="atLeast"/>
              <w:ind w:left="60" w:right="60"/>
              <w:rPr>
                <w:rFonts w:ascii="Arial" w:hAnsi="Arial" w:cs="Arial"/>
                <w:b/>
                <w:color w:val="000000"/>
                <w:sz w:val="20"/>
                <w:szCs w:val="20"/>
                <w:lang w:val="en-US" w:eastAsia="en-US"/>
              </w:rPr>
            </w:pPr>
            <w:proofErr w:type="spellStart"/>
            <w:r w:rsidRPr="002618A5">
              <w:rPr>
                <w:rFonts w:ascii="Arial" w:hAnsi="Arial" w:cs="Arial"/>
                <w:b/>
                <w:color w:val="000000"/>
                <w:sz w:val="20"/>
                <w:szCs w:val="20"/>
                <w:lang w:val="en-US" w:eastAsia="en-US"/>
              </w:rPr>
              <w:t>Δι</w:t>
            </w:r>
            <w:proofErr w:type="spellEnd"/>
            <w:r w:rsidRPr="002618A5">
              <w:rPr>
                <w:rFonts w:ascii="Arial" w:hAnsi="Arial" w:cs="Arial"/>
                <w:b/>
                <w:color w:val="000000"/>
                <w:sz w:val="20"/>
                <w:szCs w:val="20"/>
                <w:lang w:val="en-US" w:eastAsia="en-US"/>
              </w:rPr>
              <w:t xml:space="preserve">α </w:t>
            </w:r>
            <w:proofErr w:type="spellStart"/>
            <w:r w:rsidRPr="002618A5">
              <w:rPr>
                <w:rFonts w:ascii="Arial" w:hAnsi="Arial" w:cs="Arial"/>
                <w:b/>
                <w:color w:val="000000"/>
                <w:sz w:val="20"/>
                <w:szCs w:val="20"/>
                <w:lang w:val="en-US" w:eastAsia="en-US"/>
              </w:rPr>
              <w:t>ζώσης</w:t>
            </w:r>
            <w:proofErr w:type="spellEnd"/>
          </w:p>
        </w:tc>
        <w:tc>
          <w:tcPr>
            <w:tcW w:w="988" w:type="dxa"/>
            <w:shd w:val="clear" w:color="auto" w:fill="FFFFFF"/>
            <w:vAlign w:val="center"/>
          </w:tcPr>
          <w:p w14:paraId="38D7464F" w14:textId="0707D1FC"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79</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5</w:t>
            </w:r>
          </w:p>
        </w:tc>
        <w:tc>
          <w:tcPr>
            <w:tcW w:w="988" w:type="dxa"/>
            <w:shd w:val="clear" w:color="auto" w:fill="FFFFFF"/>
            <w:vAlign w:val="center"/>
          </w:tcPr>
          <w:p w14:paraId="35B11A91" w14:textId="32A8556C"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14</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5</w:t>
            </w:r>
          </w:p>
        </w:tc>
        <w:tc>
          <w:tcPr>
            <w:tcW w:w="988" w:type="dxa"/>
            <w:shd w:val="clear" w:color="auto" w:fill="FFFFFF"/>
            <w:vAlign w:val="center"/>
          </w:tcPr>
          <w:p w14:paraId="66550CA8" w14:textId="3B81B0B7"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6</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0</w:t>
            </w:r>
          </w:p>
        </w:tc>
        <w:tc>
          <w:tcPr>
            <w:tcW w:w="988" w:type="dxa"/>
            <w:shd w:val="clear" w:color="auto" w:fill="FFFFFF"/>
            <w:vAlign w:val="center"/>
          </w:tcPr>
          <w:p w14:paraId="67D37D05" w14:textId="591F0EB3" w:rsidR="007A1BC1" w:rsidRPr="002618A5" w:rsidRDefault="00215811" w:rsidP="00464E03">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Pr>
                <w:rFonts w:ascii="Arial" w:hAnsi="Arial" w:cs="Arial"/>
                <w:b/>
                <w:color w:val="000000"/>
                <w:sz w:val="20"/>
                <w:szCs w:val="20"/>
                <w:lang w:val="en-US" w:eastAsia="en-US"/>
              </w:rPr>
              <w:t>100,</w:t>
            </w:r>
            <w:r w:rsidR="007A1BC1" w:rsidRPr="002618A5">
              <w:rPr>
                <w:rFonts w:ascii="Arial" w:hAnsi="Arial" w:cs="Arial"/>
                <w:b/>
                <w:color w:val="000000"/>
                <w:sz w:val="20"/>
                <w:szCs w:val="20"/>
                <w:lang w:val="en-US" w:eastAsia="en-US"/>
              </w:rPr>
              <w:t>0</w:t>
            </w:r>
          </w:p>
        </w:tc>
      </w:tr>
      <w:tr w:rsidR="00B055EB" w:rsidRPr="002618A5" w14:paraId="5387A55A" w14:textId="77777777" w:rsidTr="00334FFC">
        <w:trPr>
          <w:cantSplit/>
          <w:trHeight w:val="343"/>
        </w:trPr>
        <w:tc>
          <w:tcPr>
            <w:tcW w:w="264" w:type="dxa"/>
            <w:vMerge/>
            <w:shd w:val="clear" w:color="auto" w:fill="FFFFFF"/>
          </w:tcPr>
          <w:p w14:paraId="602B2CCE" w14:textId="77777777" w:rsidR="007A1BC1" w:rsidRPr="002618A5" w:rsidRDefault="007A1BC1" w:rsidP="007A1BC1">
            <w:pPr>
              <w:autoSpaceDE w:val="0"/>
              <w:autoSpaceDN w:val="0"/>
              <w:adjustRightInd w:val="0"/>
              <w:spacing w:after="0" w:line="240" w:lineRule="auto"/>
              <w:rPr>
                <w:rFonts w:ascii="Arial" w:hAnsi="Arial" w:cs="Arial"/>
                <w:b/>
                <w:color w:val="000000"/>
                <w:sz w:val="20"/>
                <w:szCs w:val="20"/>
                <w:lang w:val="en-US" w:eastAsia="en-US"/>
              </w:rPr>
            </w:pPr>
          </w:p>
        </w:tc>
        <w:tc>
          <w:tcPr>
            <w:tcW w:w="2364" w:type="dxa"/>
            <w:vMerge/>
            <w:shd w:val="clear" w:color="auto" w:fill="FFFFFF"/>
          </w:tcPr>
          <w:p w14:paraId="7362B8B8" w14:textId="77777777" w:rsidR="007A1BC1" w:rsidRPr="002618A5" w:rsidRDefault="007A1BC1" w:rsidP="007A1BC1">
            <w:pPr>
              <w:autoSpaceDE w:val="0"/>
              <w:autoSpaceDN w:val="0"/>
              <w:adjustRightInd w:val="0"/>
              <w:spacing w:after="0" w:line="240" w:lineRule="auto"/>
              <w:rPr>
                <w:rFonts w:ascii="Arial" w:hAnsi="Arial" w:cs="Arial"/>
                <w:b/>
                <w:color w:val="000000"/>
                <w:sz w:val="20"/>
                <w:szCs w:val="20"/>
                <w:lang w:val="en-US" w:eastAsia="en-US"/>
              </w:rPr>
            </w:pPr>
          </w:p>
        </w:tc>
        <w:tc>
          <w:tcPr>
            <w:tcW w:w="2075" w:type="dxa"/>
            <w:shd w:val="clear" w:color="auto" w:fill="FFFFFF"/>
          </w:tcPr>
          <w:p w14:paraId="2D555B8A" w14:textId="77777777" w:rsidR="007A1BC1" w:rsidRPr="002618A5" w:rsidRDefault="007A1BC1" w:rsidP="007A1BC1">
            <w:pPr>
              <w:autoSpaceDE w:val="0"/>
              <w:autoSpaceDN w:val="0"/>
              <w:adjustRightInd w:val="0"/>
              <w:spacing w:after="0" w:line="320" w:lineRule="atLeast"/>
              <w:ind w:left="60" w:right="60"/>
              <w:rPr>
                <w:rFonts w:ascii="Arial" w:hAnsi="Arial" w:cs="Arial"/>
                <w:b/>
                <w:color w:val="000000"/>
                <w:sz w:val="20"/>
                <w:szCs w:val="20"/>
                <w:lang w:val="en-US" w:eastAsia="en-US"/>
              </w:rPr>
            </w:pPr>
            <w:proofErr w:type="spellStart"/>
            <w:r w:rsidRPr="002618A5">
              <w:rPr>
                <w:rFonts w:ascii="Arial" w:hAnsi="Arial" w:cs="Arial"/>
                <w:b/>
                <w:color w:val="000000"/>
                <w:sz w:val="20"/>
                <w:szCs w:val="20"/>
                <w:lang w:val="en-US" w:eastAsia="en-US"/>
              </w:rPr>
              <w:t>Εξ</w:t>
            </w:r>
            <w:proofErr w:type="spellEnd"/>
            <w:r w:rsidRPr="002618A5">
              <w:rPr>
                <w:rFonts w:ascii="Arial" w:hAnsi="Arial" w:cs="Arial"/>
                <w:b/>
                <w:color w:val="000000"/>
                <w:sz w:val="20"/>
                <w:szCs w:val="20"/>
                <w:lang w:val="en-US" w:eastAsia="en-US"/>
              </w:rPr>
              <w:t xml:space="preserve"> απ</w:t>
            </w:r>
            <w:proofErr w:type="spellStart"/>
            <w:r w:rsidRPr="002618A5">
              <w:rPr>
                <w:rFonts w:ascii="Arial" w:hAnsi="Arial" w:cs="Arial"/>
                <w:b/>
                <w:color w:val="000000"/>
                <w:sz w:val="20"/>
                <w:szCs w:val="20"/>
                <w:lang w:val="en-US" w:eastAsia="en-US"/>
              </w:rPr>
              <w:t>οστάσεως</w:t>
            </w:r>
            <w:proofErr w:type="spellEnd"/>
          </w:p>
        </w:tc>
        <w:tc>
          <w:tcPr>
            <w:tcW w:w="988" w:type="dxa"/>
            <w:shd w:val="clear" w:color="auto" w:fill="FFFFFF"/>
            <w:vAlign w:val="center"/>
          </w:tcPr>
          <w:p w14:paraId="3EA577CD" w14:textId="379A5F3A"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9</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6</w:t>
            </w:r>
          </w:p>
        </w:tc>
        <w:tc>
          <w:tcPr>
            <w:tcW w:w="988" w:type="dxa"/>
            <w:shd w:val="clear" w:color="auto" w:fill="FFFFFF"/>
            <w:vAlign w:val="center"/>
          </w:tcPr>
          <w:p w14:paraId="6CF1D5ED" w14:textId="22279FBD"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89</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9</w:t>
            </w:r>
          </w:p>
        </w:tc>
        <w:tc>
          <w:tcPr>
            <w:tcW w:w="988" w:type="dxa"/>
            <w:shd w:val="clear" w:color="auto" w:fill="FFFFFF"/>
            <w:vAlign w:val="center"/>
          </w:tcPr>
          <w:p w14:paraId="14A8D8DD" w14:textId="43A3C6A5"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0</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5</w:t>
            </w:r>
          </w:p>
        </w:tc>
        <w:tc>
          <w:tcPr>
            <w:tcW w:w="988" w:type="dxa"/>
            <w:shd w:val="clear" w:color="auto" w:fill="FFFFFF"/>
            <w:vAlign w:val="center"/>
          </w:tcPr>
          <w:p w14:paraId="2C946230" w14:textId="3DD93F3A" w:rsidR="007A1BC1" w:rsidRPr="002618A5" w:rsidRDefault="007A1BC1" w:rsidP="00464E03">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1</w:t>
            </w:r>
            <w:r w:rsidR="00215811">
              <w:rPr>
                <w:rFonts w:ascii="Arial" w:hAnsi="Arial" w:cs="Arial"/>
                <w:b/>
                <w:color w:val="000000"/>
                <w:sz w:val="20"/>
                <w:szCs w:val="20"/>
                <w:lang w:val="en-US" w:eastAsia="en-US"/>
              </w:rPr>
              <w:t>00,</w:t>
            </w:r>
            <w:r w:rsidRPr="002618A5">
              <w:rPr>
                <w:rFonts w:ascii="Arial" w:hAnsi="Arial" w:cs="Arial"/>
                <w:b/>
                <w:color w:val="000000"/>
                <w:sz w:val="20"/>
                <w:szCs w:val="20"/>
                <w:lang w:val="en-US" w:eastAsia="en-US"/>
              </w:rPr>
              <w:t>0</w:t>
            </w:r>
          </w:p>
        </w:tc>
      </w:tr>
      <w:tr w:rsidR="007A1BC1" w:rsidRPr="002618A5" w14:paraId="6113CA86" w14:textId="77777777" w:rsidTr="00334FFC">
        <w:trPr>
          <w:cantSplit/>
          <w:trHeight w:val="343"/>
        </w:trPr>
        <w:tc>
          <w:tcPr>
            <w:tcW w:w="264" w:type="dxa"/>
            <w:vMerge/>
            <w:shd w:val="clear" w:color="auto" w:fill="FFFFFF"/>
          </w:tcPr>
          <w:p w14:paraId="15DF4657" w14:textId="77777777" w:rsidR="007A1BC1" w:rsidRPr="002618A5" w:rsidRDefault="007A1BC1" w:rsidP="007A1BC1">
            <w:pPr>
              <w:autoSpaceDE w:val="0"/>
              <w:autoSpaceDN w:val="0"/>
              <w:adjustRightInd w:val="0"/>
              <w:spacing w:after="0" w:line="240" w:lineRule="auto"/>
              <w:rPr>
                <w:rFonts w:ascii="Arial" w:hAnsi="Arial" w:cs="Arial"/>
                <w:b/>
                <w:color w:val="000000"/>
                <w:sz w:val="20"/>
                <w:szCs w:val="20"/>
                <w:lang w:val="en-US" w:eastAsia="en-US"/>
              </w:rPr>
            </w:pPr>
          </w:p>
        </w:tc>
        <w:tc>
          <w:tcPr>
            <w:tcW w:w="4439" w:type="dxa"/>
            <w:gridSpan w:val="2"/>
            <w:shd w:val="clear" w:color="auto" w:fill="FFFFFF"/>
          </w:tcPr>
          <w:p w14:paraId="319A2683" w14:textId="77777777" w:rsidR="007A1BC1" w:rsidRPr="002618A5" w:rsidRDefault="007A1BC1" w:rsidP="00334FFC">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eastAsia="en-US"/>
              </w:rPr>
              <w:t>Σύνολο</w:t>
            </w:r>
          </w:p>
        </w:tc>
        <w:tc>
          <w:tcPr>
            <w:tcW w:w="988" w:type="dxa"/>
            <w:shd w:val="clear" w:color="auto" w:fill="FFFFFF"/>
            <w:vAlign w:val="center"/>
          </w:tcPr>
          <w:p w14:paraId="01C43E32" w14:textId="441F4B8A" w:rsidR="007A1BC1" w:rsidRPr="002618A5" w:rsidRDefault="007A1BC1" w:rsidP="00464E03">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48.7</w:t>
            </w:r>
          </w:p>
        </w:tc>
        <w:tc>
          <w:tcPr>
            <w:tcW w:w="988" w:type="dxa"/>
            <w:shd w:val="clear" w:color="auto" w:fill="FFFFFF"/>
            <w:vAlign w:val="center"/>
          </w:tcPr>
          <w:p w14:paraId="6092A608" w14:textId="48EC3866"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47</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7</w:t>
            </w:r>
          </w:p>
        </w:tc>
        <w:tc>
          <w:tcPr>
            <w:tcW w:w="988" w:type="dxa"/>
            <w:shd w:val="clear" w:color="auto" w:fill="FFFFFF"/>
            <w:vAlign w:val="center"/>
          </w:tcPr>
          <w:p w14:paraId="74F85EA4" w14:textId="1140697C"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3</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6</w:t>
            </w:r>
          </w:p>
        </w:tc>
        <w:tc>
          <w:tcPr>
            <w:tcW w:w="988" w:type="dxa"/>
            <w:shd w:val="clear" w:color="auto" w:fill="FFFFFF"/>
            <w:vAlign w:val="center"/>
          </w:tcPr>
          <w:p w14:paraId="7753B355" w14:textId="0342CA41" w:rsidR="007A1BC1" w:rsidRPr="002618A5" w:rsidRDefault="007A1BC1" w:rsidP="007A1BC1">
            <w:pPr>
              <w:autoSpaceDE w:val="0"/>
              <w:autoSpaceDN w:val="0"/>
              <w:adjustRightInd w:val="0"/>
              <w:spacing w:after="0" w:line="320" w:lineRule="atLeast"/>
              <w:ind w:left="60" w:right="60"/>
              <w:jc w:val="right"/>
              <w:rPr>
                <w:rFonts w:ascii="Arial" w:hAnsi="Arial" w:cs="Arial"/>
                <w:b/>
                <w:color w:val="000000"/>
                <w:sz w:val="20"/>
                <w:szCs w:val="20"/>
                <w:lang w:val="en-US" w:eastAsia="en-US"/>
              </w:rPr>
            </w:pPr>
            <w:r w:rsidRPr="002618A5">
              <w:rPr>
                <w:rFonts w:ascii="Arial" w:hAnsi="Arial" w:cs="Arial"/>
                <w:b/>
                <w:color w:val="000000"/>
                <w:sz w:val="20"/>
                <w:szCs w:val="20"/>
                <w:lang w:val="en-US" w:eastAsia="en-US"/>
              </w:rPr>
              <w:t>100</w:t>
            </w:r>
            <w:r w:rsidR="00215811">
              <w:rPr>
                <w:rFonts w:ascii="Arial" w:hAnsi="Arial" w:cs="Arial"/>
                <w:b/>
                <w:color w:val="000000"/>
                <w:sz w:val="20"/>
                <w:szCs w:val="20"/>
                <w:lang w:val="en-US" w:eastAsia="en-US"/>
              </w:rPr>
              <w:t>,</w:t>
            </w:r>
            <w:r w:rsidRPr="002618A5">
              <w:rPr>
                <w:rFonts w:ascii="Arial" w:hAnsi="Arial" w:cs="Arial"/>
                <w:b/>
                <w:color w:val="000000"/>
                <w:sz w:val="20"/>
                <w:szCs w:val="20"/>
                <w:lang w:val="en-US" w:eastAsia="en-US"/>
              </w:rPr>
              <w:t>0</w:t>
            </w:r>
          </w:p>
        </w:tc>
      </w:tr>
    </w:tbl>
    <w:p w14:paraId="5B5F077D" w14:textId="77777777" w:rsidR="00A27671" w:rsidRDefault="00A27671" w:rsidP="00B055EB">
      <w:pPr>
        <w:autoSpaceDE w:val="0"/>
        <w:autoSpaceDN w:val="0"/>
        <w:adjustRightInd w:val="0"/>
        <w:spacing w:after="0"/>
        <w:jc w:val="both"/>
        <w:rPr>
          <w:rFonts w:ascii="Arial" w:eastAsia="Calibri" w:hAnsi="Arial" w:cs="Arial"/>
          <w:lang w:eastAsia="en-US"/>
        </w:rPr>
      </w:pPr>
    </w:p>
    <w:p w14:paraId="144AB05F" w14:textId="3D656CDE" w:rsidR="00215811" w:rsidRDefault="00B055EB" w:rsidP="00B055EB">
      <w:pPr>
        <w:autoSpaceDE w:val="0"/>
        <w:autoSpaceDN w:val="0"/>
        <w:adjustRightInd w:val="0"/>
        <w:spacing w:after="0"/>
        <w:jc w:val="both"/>
        <w:rPr>
          <w:rFonts w:ascii="Arial" w:eastAsia="Calibri" w:hAnsi="Arial" w:cs="Arial"/>
          <w:lang w:eastAsia="en-US"/>
        </w:rPr>
      </w:pPr>
      <w:r>
        <w:rPr>
          <w:rFonts w:ascii="Arial" w:eastAsia="Calibri" w:hAnsi="Arial" w:cs="Arial"/>
          <w:lang w:eastAsia="en-US"/>
        </w:rPr>
        <w:t>Ο Πίνακας 2</w:t>
      </w:r>
      <w:r w:rsidR="006173E8">
        <w:rPr>
          <w:rFonts w:ascii="Arial" w:eastAsia="Calibri" w:hAnsi="Arial" w:cs="Arial"/>
          <w:lang w:eastAsia="en-US"/>
        </w:rPr>
        <w:t>5</w:t>
      </w:r>
      <w:r>
        <w:rPr>
          <w:rFonts w:ascii="Arial" w:eastAsia="Calibri" w:hAnsi="Arial" w:cs="Arial"/>
          <w:lang w:eastAsia="en-US"/>
        </w:rPr>
        <w:t xml:space="preserve"> παρουσιάζει αναλυτικά τους αριθμούς των </w:t>
      </w:r>
      <w:r w:rsidR="00AD319F">
        <w:rPr>
          <w:rFonts w:ascii="Arial" w:eastAsia="Calibri" w:hAnsi="Arial" w:cs="Arial"/>
          <w:lang w:eastAsia="en-US"/>
        </w:rPr>
        <w:t xml:space="preserve">φοιτητών/φοιτητριών </w:t>
      </w:r>
      <w:r w:rsidRPr="003F4EDF">
        <w:rPr>
          <w:rFonts w:ascii="Arial" w:eastAsia="Calibri" w:hAnsi="Arial" w:cs="Arial"/>
          <w:lang w:eastAsia="en-US"/>
        </w:rPr>
        <w:t xml:space="preserve"> στα Δημόσια και Ιδιωτικά Πανεπιστήμια, </w:t>
      </w:r>
      <w:r w:rsidRPr="00B055EB">
        <w:rPr>
          <w:rFonts w:ascii="Arial" w:eastAsia="Calibri" w:hAnsi="Arial" w:cs="Arial"/>
          <w:lang w:eastAsia="en-US"/>
        </w:rPr>
        <w:t>ανά μεθοδολογία διδασκαλίας, επίπεδο σπουδών, κατηγορία χώρας προέλευσης και ανά φύλο.</w:t>
      </w:r>
      <w:r>
        <w:rPr>
          <w:rFonts w:ascii="Arial" w:eastAsia="Calibri" w:hAnsi="Arial" w:cs="Arial"/>
          <w:lang w:eastAsia="en-US"/>
        </w:rPr>
        <w:t xml:space="preserve"> </w:t>
      </w:r>
      <w:r w:rsidR="00215811">
        <w:rPr>
          <w:rFonts w:ascii="Arial" w:eastAsia="Calibri" w:hAnsi="Arial" w:cs="Arial"/>
          <w:lang w:eastAsia="en-US"/>
        </w:rPr>
        <w:t>Τ</w:t>
      </w:r>
      <w:r>
        <w:rPr>
          <w:rFonts w:ascii="Arial" w:eastAsia="Calibri" w:hAnsi="Arial" w:cs="Arial"/>
          <w:lang w:eastAsia="en-US"/>
        </w:rPr>
        <w:t xml:space="preserve">α δια ζώσης προγράμματα σπουδών </w:t>
      </w:r>
      <w:r w:rsidR="00215811">
        <w:rPr>
          <w:rFonts w:ascii="Arial" w:eastAsia="Calibri" w:hAnsi="Arial" w:cs="Arial"/>
          <w:lang w:eastAsia="en-US"/>
        </w:rPr>
        <w:t xml:space="preserve">επιλέγονται κυρίως από φοιτητές/φοιτήτριες από Κύπρο. Αντίθετα, </w:t>
      </w:r>
      <w:r w:rsidR="00E42FBD">
        <w:rPr>
          <w:rFonts w:ascii="Arial" w:eastAsia="Calibri" w:hAnsi="Arial" w:cs="Arial"/>
          <w:lang w:eastAsia="en-US"/>
        </w:rPr>
        <w:t xml:space="preserve">παρατηρείται ότι </w:t>
      </w:r>
      <w:r w:rsidR="00215811">
        <w:rPr>
          <w:rFonts w:ascii="Arial" w:eastAsia="Calibri" w:hAnsi="Arial" w:cs="Arial"/>
          <w:lang w:eastAsia="en-US"/>
        </w:rPr>
        <w:t>τα εξ αποστάσεως προγράμματα σπουδών επιλέγουν κυρίως φοιτητές/φοιτήτριες από Χώρες της ΕΕ. Σε σχέση με το φύλο, τα δια ζώσης προγράμματα σπουδών επιλέγονται περισσότερο από άνδρες  σχεδόν σε όλες τις κατηγορίες χώρας προέλευσης, ενώ αντίθετα τα εξ αποστάσεως προγράμματα επιλέγονται περισσότερο από γυναίκες  σχεδόν σε όλες τις κατηγορίες χώρας προέλευσης.</w:t>
      </w:r>
    </w:p>
    <w:p w14:paraId="47188A88" w14:textId="77777777" w:rsidR="00A27671" w:rsidRDefault="00A27671" w:rsidP="00B055EB">
      <w:pPr>
        <w:autoSpaceDE w:val="0"/>
        <w:autoSpaceDN w:val="0"/>
        <w:adjustRightInd w:val="0"/>
        <w:spacing w:after="0"/>
        <w:jc w:val="both"/>
        <w:rPr>
          <w:rFonts w:ascii="Arial" w:eastAsia="Calibri" w:hAnsi="Arial" w:cs="Arial"/>
          <w:lang w:eastAsia="en-US"/>
        </w:rPr>
      </w:pPr>
    </w:p>
    <w:p w14:paraId="49987C80" w14:textId="77777777" w:rsidR="00A27671" w:rsidRDefault="00A27671" w:rsidP="00B055EB">
      <w:pPr>
        <w:autoSpaceDE w:val="0"/>
        <w:autoSpaceDN w:val="0"/>
        <w:adjustRightInd w:val="0"/>
        <w:spacing w:after="0"/>
        <w:jc w:val="both"/>
        <w:rPr>
          <w:rFonts w:ascii="Arial" w:eastAsia="Calibri" w:hAnsi="Arial" w:cs="Arial"/>
          <w:lang w:eastAsia="en-US"/>
        </w:rPr>
      </w:pPr>
    </w:p>
    <w:p w14:paraId="178B3B45" w14:textId="77777777" w:rsidR="00A27671" w:rsidRDefault="00A27671" w:rsidP="00B055EB">
      <w:pPr>
        <w:autoSpaceDE w:val="0"/>
        <w:autoSpaceDN w:val="0"/>
        <w:adjustRightInd w:val="0"/>
        <w:spacing w:after="0"/>
        <w:jc w:val="both"/>
        <w:rPr>
          <w:rFonts w:ascii="Arial" w:eastAsia="Calibri" w:hAnsi="Arial" w:cs="Arial"/>
          <w:lang w:eastAsia="en-US"/>
        </w:rPr>
      </w:pPr>
    </w:p>
    <w:p w14:paraId="2DA82F75" w14:textId="77777777" w:rsidR="00A27671" w:rsidRDefault="00A27671" w:rsidP="00B055EB">
      <w:pPr>
        <w:autoSpaceDE w:val="0"/>
        <w:autoSpaceDN w:val="0"/>
        <w:adjustRightInd w:val="0"/>
        <w:spacing w:after="0"/>
        <w:jc w:val="both"/>
        <w:rPr>
          <w:rFonts w:ascii="Arial" w:eastAsia="Calibri" w:hAnsi="Arial" w:cs="Arial"/>
          <w:lang w:eastAsia="en-US"/>
        </w:rPr>
      </w:pPr>
    </w:p>
    <w:p w14:paraId="0A9817DB" w14:textId="77777777" w:rsidR="00A27671" w:rsidRDefault="00A27671" w:rsidP="00B055EB">
      <w:pPr>
        <w:autoSpaceDE w:val="0"/>
        <w:autoSpaceDN w:val="0"/>
        <w:adjustRightInd w:val="0"/>
        <w:spacing w:after="0"/>
        <w:jc w:val="both"/>
        <w:rPr>
          <w:rFonts w:ascii="Arial" w:eastAsia="Calibri" w:hAnsi="Arial" w:cs="Arial"/>
          <w:lang w:eastAsia="en-US"/>
        </w:rPr>
      </w:pPr>
    </w:p>
    <w:p w14:paraId="7D75E510" w14:textId="77777777" w:rsidR="00A27671" w:rsidRDefault="00A27671" w:rsidP="00B055EB">
      <w:pPr>
        <w:autoSpaceDE w:val="0"/>
        <w:autoSpaceDN w:val="0"/>
        <w:adjustRightInd w:val="0"/>
        <w:spacing w:after="0"/>
        <w:jc w:val="both"/>
        <w:rPr>
          <w:rFonts w:ascii="Arial" w:eastAsia="Calibri" w:hAnsi="Arial" w:cs="Arial"/>
          <w:lang w:eastAsia="en-US"/>
        </w:rPr>
      </w:pPr>
    </w:p>
    <w:p w14:paraId="1D9F5AE5" w14:textId="77777777" w:rsidR="00A27671" w:rsidRDefault="00A27671" w:rsidP="00B055EB">
      <w:pPr>
        <w:autoSpaceDE w:val="0"/>
        <w:autoSpaceDN w:val="0"/>
        <w:adjustRightInd w:val="0"/>
        <w:spacing w:after="0"/>
        <w:jc w:val="both"/>
        <w:rPr>
          <w:rFonts w:ascii="Arial" w:eastAsia="Calibri" w:hAnsi="Arial" w:cs="Arial"/>
          <w:lang w:eastAsia="en-US"/>
        </w:rPr>
      </w:pPr>
    </w:p>
    <w:p w14:paraId="2D2FCD18" w14:textId="2EE18B07" w:rsidR="00334FFC" w:rsidRDefault="00215811" w:rsidP="00B055EB">
      <w:pPr>
        <w:autoSpaceDE w:val="0"/>
        <w:autoSpaceDN w:val="0"/>
        <w:adjustRightInd w:val="0"/>
        <w:spacing w:after="0"/>
        <w:jc w:val="both"/>
        <w:rPr>
          <w:rFonts w:ascii="Arial" w:eastAsia="Calibri" w:hAnsi="Arial" w:cs="Arial"/>
          <w:lang w:eastAsia="en-US"/>
        </w:rPr>
      </w:pPr>
      <w:r>
        <w:rPr>
          <w:rFonts w:ascii="Arial" w:eastAsia="Calibri" w:hAnsi="Arial" w:cs="Arial"/>
          <w:lang w:eastAsia="en-US"/>
        </w:rPr>
        <w:t xml:space="preserve"> </w:t>
      </w:r>
    </w:p>
    <w:p w14:paraId="34E939C5" w14:textId="1334B8ED" w:rsidR="00B055EB" w:rsidRDefault="00B055EB" w:rsidP="00B055EB">
      <w:pPr>
        <w:pStyle w:val="Caption"/>
        <w:jc w:val="both"/>
        <w:rPr>
          <w:rFonts w:ascii="Times New Roman" w:hAnsi="Times New Roman"/>
          <w:sz w:val="24"/>
          <w:szCs w:val="24"/>
          <w:lang w:eastAsia="en-US"/>
        </w:rPr>
      </w:pPr>
      <w:bookmarkStart w:id="58" w:name="_Toc87965841"/>
      <w:r w:rsidRPr="00B055EB">
        <w:rPr>
          <w:rFonts w:ascii="Arial" w:hAnsi="Arial" w:cs="Arial"/>
          <w:sz w:val="22"/>
          <w:szCs w:val="22"/>
        </w:rPr>
        <w:lastRenderedPageBreak/>
        <w:t xml:space="preserve">Πίνακας </w:t>
      </w:r>
      <w:r w:rsidRPr="00B055EB">
        <w:rPr>
          <w:rFonts w:ascii="Arial" w:hAnsi="Arial" w:cs="Arial"/>
          <w:sz w:val="22"/>
          <w:szCs w:val="22"/>
        </w:rPr>
        <w:fldChar w:fldCharType="begin"/>
      </w:r>
      <w:r w:rsidRPr="00B055EB">
        <w:rPr>
          <w:rFonts w:ascii="Arial" w:hAnsi="Arial" w:cs="Arial"/>
          <w:sz w:val="22"/>
          <w:szCs w:val="22"/>
        </w:rPr>
        <w:instrText xml:space="preserve"> SEQ Πίνακας \* ARABIC </w:instrText>
      </w:r>
      <w:r w:rsidRPr="00B055EB">
        <w:rPr>
          <w:rFonts w:ascii="Arial" w:hAnsi="Arial" w:cs="Arial"/>
          <w:sz w:val="22"/>
          <w:szCs w:val="22"/>
        </w:rPr>
        <w:fldChar w:fldCharType="separate"/>
      </w:r>
      <w:r w:rsidR="004515A7">
        <w:rPr>
          <w:rFonts w:ascii="Arial" w:hAnsi="Arial" w:cs="Arial"/>
          <w:noProof/>
          <w:sz w:val="22"/>
          <w:szCs w:val="22"/>
        </w:rPr>
        <w:t>25</w:t>
      </w:r>
      <w:r w:rsidRPr="00B055EB">
        <w:rPr>
          <w:rFonts w:ascii="Arial" w:hAnsi="Arial" w:cs="Arial"/>
          <w:sz w:val="22"/>
          <w:szCs w:val="22"/>
        </w:rPr>
        <w:fldChar w:fldCharType="end"/>
      </w:r>
      <w:r w:rsidR="00392BF9" w:rsidRPr="00B055EB">
        <w:rPr>
          <w:rFonts w:ascii="Arial" w:hAnsi="Arial" w:cs="Arial"/>
          <w:sz w:val="22"/>
          <w:szCs w:val="22"/>
        </w:rPr>
        <w:t>.</w:t>
      </w:r>
      <w:r w:rsidR="002D08A5" w:rsidRPr="00523501">
        <w:rPr>
          <w:rFonts w:ascii="Arial" w:hAnsi="Arial" w:cs="Arial"/>
          <w:sz w:val="22"/>
          <w:szCs w:val="22"/>
        </w:rPr>
        <w:t xml:space="preserve"> </w:t>
      </w:r>
      <w:r w:rsidR="00EF4E1F" w:rsidRPr="00523501">
        <w:rPr>
          <w:rFonts w:ascii="Arial" w:eastAsia="Calibri" w:hAnsi="Arial" w:cs="Arial"/>
          <w:b w:val="0"/>
          <w:sz w:val="22"/>
          <w:szCs w:val="22"/>
          <w:lang w:eastAsia="en-US"/>
        </w:rPr>
        <w:t xml:space="preserve">Αριθμός </w:t>
      </w:r>
      <w:r w:rsidR="00AD319F">
        <w:rPr>
          <w:rFonts w:ascii="Arial" w:eastAsia="Calibri" w:hAnsi="Arial" w:cs="Arial"/>
          <w:b w:val="0"/>
          <w:sz w:val="22"/>
          <w:szCs w:val="22"/>
          <w:lang w:eastAsia="en-US"/>
        </w:rPr>
        <w:t xml:space="preserve">φοιτητών/φοιτητριών </w:t>
      </w:r>
      <w:r w:rsidR="00EF4E1F" w:rsidRPr="00523501">
        <w:rPr>
          <w:rFonts w:ascii="Arial" w:eastAsia="Calibri" w:hAnsi="Arial" w:cs="Arial"/>
          <w:b w:val="0"/>
          <w:sz w:val="22"/>
          <w:szCs w:val="22"/>
          <w:lang w:eastAsia="en-US"/>
        </w:rPr>
        <w:t xml:space="preserve">στα Δημόσια και Ιδιωτικά Πανεπιστήμια, </w:t>
      </w:r>
      <w:r w:rsidR="008A66D4" w:rsidRPr="00523501">
        <w:rPr>
          <w:rFonts w:ascii="Arial" w:eastAsia="Calibri" w:hAnsi="Arial" w:cs="Arial"/>
          <w:b w:val="0"/>
          <w:sz w:val="22"/>
          <w:szCs w:val="22"/>
          <w:lang w:eastAsia="en-US"/>
        </w:rPr>
        <w:t xml:space="preserve">ανά </w:t>
      </w:r>
      <w:r w:rsidR="005C495E">
        <w:rPr>
          <w:rFonts w:ascii="Arial" w:eastAsia="Calibri" w:hAnsi="Arial" w:cs="Arial"/>
          <w:b w:val="0"/>
          <w:sz w:val="22"/>
          <w:szCs w:val="22"/>
          <w:lang w:eastAsia="en-US"/>
        </w:rPr>
        <w:t>μ</w:t>
      </w:r>
      <w:r w:rsidR="008A66D4" w:rsidRPr="00523501">
        <w:rPr>
          <w:rFonts w:ascii="Arial" w:eastAsia="Calibri" w:hAnsi="Arial" w:cs="Arial"/>
          <w:b w:val="0"/>
          <w:sz w:val="22"/>
          <w:szCs w:val="22"/>
          <w:lang w:eastAsia="en-US"/>
        </w:rPr>
        <w:t xml:space="preserve">εθοδολογία </w:t>
      </w:r>
      <w:r w:rsidR="005C495E">
        <w:rPr>
          <w:rFonts w:ascii="Arial" w:eastAsia="Calibri" w:hAnsi="Arial" w:cs="Arial"/>
          <w:b w:val="0"/>
          <w:sz w:val="22"/>
          <w:szCs w:val="22"/>
          <w:lang w:eastAsia="en-US"/>
        </w:rPr>
        <w:t>δ</w:t>
      </w:r>
      <w:r>
        <w:rPr>
          <w:rFonts w:ascii="Arial" w:eastAsia="Calibri" w:hAnsi="Arial" w:cs="Arial"/>
          <w:b w:val="0"/>
          <w:sz w:val="22"/>
          <w:szCs w:val="22"/>
          <w:lang w:eastAsia="en-US"/>
        </w:rPr>
        <w:t xml:space="preserve">ιδασκαλίας, </w:t>
      </w:r>
      <w:r w:rsidR="005C495E">
        <w:rPr>
          <w:rFonts w:ascii="Arial" w:eastAsia="Calibri" w:hAnsi="Arial" w:cs="Arial"/>
          <w:b w:val="0"/>
          <w:sz w:val="22"/>
          <w:szCs w:val="22"/>
          <w:lang w:eastAsia="en-US"/>
        </w:rPr>
        <w:t>ε</w:t>
      </w:r>
      <w:r>
        <w:rPr>
          <w:rFonts w:ascii="Arial" w:eastAsia="Calibri" w:hAnsi="Arial" w:cs="Arial"/>
          <w:b w:val="0"/>
          <w:sz w:val="22"/>
          <w:szCs w:val="22"/>
          <w:lang w:eastAsia="en-US"/>
        </w:rPr>
        <w:t xml:space="preserve">πίπεδο </w:t>
      </w:r>
      <w:r w:rsidR="005C495E">
        <w:rPr>
          <w:rFonts w:ascii="Arial" w:eastAsia="Calibri" w:hAnsi="Arial" w:cs="Arial"/>
          <w:b w:val="0"/>
          <w:sz w:val="22"/>
          <w:szCs w:val="22"/>
          <w:lang w:eastAsia="en-US"/>
        </w:rPr>
        <w:t>σ</w:t>
      </w:r>
      <w:r>
        <w:rPr>
          <w:rFonts w:ascii="Arial" w:eastAsia="Calibri" w:hAnsi="Arial" w:cs="Arial"/>
          <w:b w:val="0"/>
          <w:sz w:val="22"/>
          <w:szCs w:val="22"/>
          <w:lang w:eastAsia="en-US"/>
        </w:rPr>
        <w:t xml:space="preserve">πουδών, κατηγορία </w:t>
      </w:r>
      <w:r w:rsidR="005C495E">
        <w:rPr>
          <w:rFonts w:ascii="Arial" w:eastAsia="Calibri" w:hAnsi="Arial" w:cs="Arial"/>
          <w:b w:val="0"/>
          <w:sz w:val="22"/>
          <w:szCs w:val="22"/>
          <w:lang w:eastAsia="en-US"/>
        </w:rPr>
        <w:t>χ</w:t>
      </w:r>
      <w:r w:rsidR="008A66D4" w:rsidRPr="00523501">
        <w:rPr>
          <w:rFonts w:ascii="Arial" w:eastAsia="Calibri" w:hAnsi="Arial" w:cs="Arial"/>
          <w:b w:val="0"/>
          <w:sz w:val="22"/>
          <w:szCs w:val="22"/>
          <w:lang w:eastAsia="en-US"/>
        </w:rPr>
        <w:t>ώρα</w:t>
      </w:r>
      <w:r>
        <w:rPr>
          <w:rFonts w:ascii="Arial" w:eastAsia="Calibri" w:hAnsi="Arial" w:cs="Arial"/>
          <w:b w:val="0"/>
          <w:sz w:val="22"/>
          <w:szCs w:val="22"/>
          <w:lang w:eastAsia="en-US"/>
        </w:rPr>
        <w:t>ς</w:t>
      </w:r>
      <w:r w:rsidR="008A66D4" w:rsidRPr="00523501">
        <w:rPr>
          <w:rFonts w:ascii="Arial" w:eastAsia="Calibri" w:hAnsi="Arial" w:cs="Arial"/>
          <w:b w:val="0"/>
          <w:sz w:val="22"/>
          <w:szCs w:val="22"/>
          <w:lang w:eastAsia="en-US"/>
        </w:rPr>
        <w:t xml:space="preserve"> </w:t>
      </w:r>
      <w:r w:rsidR="005C495E">
        <w:rPr>
          <w:rFonts w:ascii="Arial" w:eastAsia="Calibri" w:hAnsi="Arial" w:cs="Arial"/>
          <w:b w:val="0"/>
          <w:sz w:val="22"/>
          <w:szCs w:val="22"/>
          <w:lang w:eastAsia="en-US"/>
        </w:rPr>
        <w:t>π</w:t>
      </w:r>
      <w:r w:rsidR="008A66D4" w:rsidRPr="00523501">
        <w:rPr>
          <w:rFonts w:ascii="Arial" w:eastAsia="Calibri" w:hAnsi="Arial" w:cs="Arial"/>
          <w:b w:val="0"/>
          <w:sz w:val="22"/>
          <w:szCs w:val="22"/>
          <w:lang w:eastAsia="en-US"/>
        </w:rPr>
        <w:t>ροέλευσης</w:t>
      </w:r>
      <w:r>
        <w:rPr>
          <w:rFonts w:ascii="Arial" w:eastAsia="Calibri" w:hAnsi="Arial" w:cs="Arial"/>
          <w:b w:val="0"/>
          <w:sz w:val="22"/>
          <w:szCs w:val="22"/>
          <w:lang w:eastAsia="en-US"/>
        </w:rPr>
        <w:t xml:space="preserve"> και</w:t>
      </w:r>
      <w:r w:rsidR="008A66D4" w:rsidRPr="00523501">
        <w:rPr>
          <w:rFonts w:ascii="Arial" w:eastAsia="Calibri" w:hAnsi="Arial" w:cs="Arial"/>
          <w:b w:val="0"/>
          <w:sz w:val="22"/>
          <w:szCs w:val="22"/>
          <w:lang w:eastAsia="en-US"/>
        </w:rPr>
        <w:t xml:space="preserve"> </w:t>
      </w:r>
      <w:r w:rsidR="005C495E">
        <w:rPr>
          <w:rFonts w:ascii="Arial" w:eastAsia="Calibri" w:hAnsi="Arial" w:cs="Arial"/>
          <w:b w:val="0"/>
          <w:sz w:val="22"/>
          <w:szCs w:val="22"/>
          <w:lang w:eastAsia="en-US"/>
        </w:rPr>
        <w:t>φ</w:t>
      </w:r>
      <w:r w:rsidR="00EF4E1F" w:rsidRPr="00523501">
        <w:rPr>
          <w:rFonts w:ascii="Arial" w:eastAsia="Calibri" w:hAnsi="Arial" w:cs="Arial"/>
          <w:b w:val="0"/>
          <w:sz w:val="22"/>
          <w:szCs w:val="22"/>
          <w:lang w:eastAsia="en-US"/>
        </w:rPr>
        <w:t>ύλο</w:t>
      </w:r>
      <w:r>
        <w:rPr>
          <w:rFonts w:ascii="Arial" w:eastAsia="Calibri" w:hAnsi="Arial" w:cs="Arial"/>
          <w:b w:val="0"/>
          <w:sz w:val="22"/>
          <w:szCs w:val="22"/>
          <w:lang w:eastAsia="en-US"/>
        </w:rPr>
        <w:t xml:space="preserve"> </w:t>
      </w:r>
      <w:r w:rsidR="005C495E">
        <w:rPr>
          <w:rFonts w:ascii="Arial" w:eastAsia="Calibri"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w:t>
      </w:r>
      <w:bookmarkEnd w:id="58"/>
    </w:p>
    <w:tbl>
      <w:tblPr>
        <w:tblW w:w="8647"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0"/>
        <w:gridCol w:w="1500"/>
        <w:gridCol w:w="20"/>
        <w:gridCol w:w="1275"/>
        <w:gridCol w:w="716"/>
        <w:gridCol w:w="830"/>
        <w:gridCol w:w="723"/>
        <w:gridCol w:w="745"/>
        <w:gridCol w:w="723"/>
        <w:gridCol w:w="745"/>
        <w:gridCol w:w="1350"/>
      </w:tblGrid>
      <w:tr w:rsidR="009D3374" w:rsidRPr="00523501" w14:paraId="1F0F017C" w14:textId="77777777" w:rsidTr="004D0BFC">
        <w:trPr>
          <w:cantSplit/>
          <w:trHeight w:val="256"/>
        </w:trPr>
        <w:tc>
          <w:tcPr>
            <w:tcW w:w="2815" w:type="dxa"/>
            <w:gridSpan w:val="4"/>
            <w:vMerge w:val="restart"/>
            <w:tcBorders>
              <w:top w:val="single" w:sz="4" w:space="0" w:color="auto"/>
              <w:bottom w:val="single" w:sz="4" w:space="0" w:color="auto"/>
            </w:tcBorders>
            <w:shd w:val="clear" w:color="auto" w:fill="FFFFFF"/>
            <w:vAlign w:val="bottom"/>
          </w:tcPr>
          <w:p w14:paraId="725A0E7C" w14:textId="525C4A56" w:rsidR="009D3374" w:rsidRPr="00A91DA2" w:rsidRDefault="00A91DA2" w:rsidP="00EF4E1F">
            <w:pPr>
              <w:autoSpaceDE w:val="0"/>
              <w:autoSpaceDN w:val="0"/>
              <w:adjustRightInd w:val="0"/>
              <w:spacing w:after="0" w:line="240" w:lineRule="auto"/>
              <w:rPr>
                <w:rFonts w:ascii="Arial" w:hAnsi="Arial" w:cs="Arial"/>
                <w:b/>
                <w:sz w:val="18"/>
                <w:szCs w:val="18"/>
                <w:lang w:eastAsia="en-US"/>
              </w:rPr>
            </w:pPr>
            <w:r w:rsidRPr="00A91DA2">
              <w:rPr>
                <w:rFonts w:ascii="Arial" w:hAnsi="Arial" w:cs="Arial"/>
                <w:b/>
                <w:color w:val="000000"/>
                <w:sz w:val="20"/>
                <w:szCs w:val="20"/>
                <w:lang w:eastAsia="en-US"/>
              </w:rPr>
              <w:t>Φύλο</w:t>
            </w:r>
          </w:p>
        </w:tc>
        <w:tc>
          <w:tcPr>
            <w:tcW w:w="4482" w:type="dxa"/>
            <w:gridSpan w:val="6"/>
            <w:tcBorders>
              <w:bottom w:val="nil"/>
            </w:tcBorders>
            <w:shd w:val="clear" w:color="auto" w:fill="FFFFFF"/>
            <w:vAlign w:val="bottom"/>
          </w:tcPr>
          <w:p w14:paraId="03EA95AD" w14:textId="77777777" w:rsidR="009D3374" w:rsidRPr="00E42FBD" w:rsidRDefault="00EB643E" w:rsidP="00EF4E1F">
            <w:pPr>
              <w:autoSpaceDE w:val="0"/>
              <w:autoSpaceDN w:val="0"/>
              <w:adjustRightInd w:val="0"/>
              <w:spacing w:after="0" w:line="320" w:lineRule="atLeast"/>
              <w:ind w:left="60" w:right="60"/>
              <w:jc w:val="center"/>
              <w:rPr>
                <w:rFonts w:ascii="Arial" w:hAnsi="Arial" w:cs="Arial"/>
                <w:b/>
                <w:bCs/>
                <w:color w:val="000000"/>
                <w:sz w:val="20"/>
                <w:szCs w:val="20"/>
                <w:lang w:eastAsia="en-US"/>
              </w:rPr>
            </w:pPr>
            <w:r w:rsidRPr="00E42FBD">
              <w:rPr>
                <w:rFonts w:ascii="Arial" w:hAnsi="Arial" w:cs="Arial"/>
                <w:b/>
                <w:bCs/>
                <w:color w:val="000000"/>
                <w:sz w:val="20"/>
                <w:szCs w:val="20"/>
                <w:lang w:eastAsia="en-US"/>
              </w:rPr>
              <w:t xml:space="preserve">Κατηγορία </w:t>
            </w:r>
            <w:r w:rsidR="009D3374" w:rsidRPr="00E42FBD">
              <w:rPr>
                <w:rFonts w:ascii="Arial" w:hAnsi="Arial" w:cs="Arial"/>
                <w:b/>
                <w:bCs/>
                <w:color w:val="000000"/>
                <w:sz w:val="20"/>
                <w:szCs w:val="20"/>
                <w:lang w:eastAsia="en-US"/>
              </w:rPr>
              <w:t>Χώρα</w:t>
            </w:r>
            <w:r w:rsidRPr="00E42FBD">
              <w:rPr>
                <w:rFonts w:ascii="Arial" w:hAnsi="Arial" w:cs="Arial"/>
                <w:b/>
                <w:bCs/>
                <w:color w:val="000000"/>
                <w:sz w:val="20"/>
                <w:szCs w:val="20"/>
                <w:lang w:eastAsia="en-US"/>
              </w:rPr>
              <w:t>ς</w:t>
            </w:r>
            <w:r w:rsidR="009D3374" w:rsidRPr="00E42FBD">
              <w:rPr>
                <w:rFonts w:ascii="Arial" w:hAnsi="Arial" w:cs="Arial"/>
                <w:b/>
                <w:bCs/>
                <w:color w:val="000000"/>
                <w:sz w:val="20"/>
                <w:szCs w:val="20"/>
                <w:lang w:eastAsia="en-US"/>
              </w:rPr>
              <w:t xml:space="preserve"> Προέλευσης</w:t>
            </w:r>
          </w:p>
        </w:tc>
        <w:tc>
          <w:tcPr>
            <w:tcW w:w="1350" w:type="dxa"/>
            <w:tcBorders>
              <w:bottom w:val="nil"/>
            </w:tcBorders>
            <w:shd w:val="clear" w:color="auto" w:fill="FFFFFF"/>
          </w:tcPr>
          <w:p w14:paraId="597CAD3E" w14:textId="77777777" w:rsidR="009D3374" w:rsidRPr="00866F53" w:rsidRDefault="009D3374" w:rsidP="00EF4E1F">
            <w:pPr>
              <w:autoSpaceDE w:val="0"/>
              <w:autoSpaceDN w:val="0"/>
              <w:adjustRightInd w:val="0"/>
              <w:spacing w:after="0" w:line="320" w:lineRule="atLeast"/>
              <w:ind w:left="60" w:right="60"/>
              <w:jc w:val="center"/>
              <w:rPr>
                <w:rFonts w:ascii="Arial" w:hAnsi="Arial" w:cs="Arial"/>
                <w:color w:val="000000"/>
                <w:sz w:val="18"/>
                <w:szCs w:val="18"/>
                <w:lang w:eastAsia="en-US"/>
              </w:rPr>
            </w:pPr>
          </w:p>
        </w:tc>
      </w:tr>
      <w:tr w:rsidR="009D3374" w:rsidRPr="00523501" w14:paraId="10EB9ED4" w14:textId="77777777" w:rsidTr="004D0BFC">
        <w:trPr>
          <w:cantSplit/>
          <w:trHeight w:val="284"/>
        </w:trPr>
        <w:tc>
          <w:tcPr>
            <w:tcW w:w="2815" w:type="dxa"/>
            <w:gridSpan w:val="4"/>
            <w:vMerge/>
            <w:tcBorders>
              <w:top w:val="nil"/>
              <w:bottom w:val="single" w:sz="4" w:space="0" w:color="auto"/>
            </w:tcBorders>
            <w:shd w:val="clear" w:color="auto" w:fill="FFFFFF"/>
            <w:vAlign w:val="bottom"/>
          </w:tcPr>
          <w:p w14:paraId="1DB8C359" w14:textId="77777777" w:rsidR="009D3374" w:rsidRPr="00523501" w:rsidRDefault="009D3374" w:rsidP="00EF4E1F">
            <w:pPr>
              <w:autoSpaceDE w:val="0"/>
              <w:autoSpaceDN w:val="0"/>
              <w:adjustRightInd w:val="0"/>
              <w:spacing w:after="0" w:line="240" w:lineRule="auto"/>
              <w:rPr>
                <w:rFonts w:ascii="Arial" w:hAnsi="Arial" w:cs="Arial"/>
                <w:color w:val="000000"/>
                <w:sz w:val="18"/>
                <w:szCs w:val="18"/>
                <w:lang w:eastAsia="en-US"/>
              </w:rPr>
            </w:pPr>
          </w:p>
        </w:tc>
        <w:tc>
          <w:tcPr>
            <w:tcW w:w="1546" w:type="dxa"/>
            <w:gridSpan w:val="2"/>
            <w:tcBorders>
              <w:top w:val="nil"/>
              <w:bottom w:val="nil"/>
            </w:tcBorders>
            <w:shd w:val="clear" w:color="auto" w:fill="FFFFFF"/>
            <w:vAlign w:val="bottom"/>
          </w:tcPr>
          <w:p w14:paraId="542AE3E1" w14:textId="77777777" w:rsidR="009D3374" w:rsidRPr="004D0BFC" w:rsidRDefault="009D3374" w:rsidP="00EF4E1F">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Κύπρος</w:t>
            </w:r>
          </w:p>
        </w:tc>
        <w:tc>
          <w:tcPr>
            <w:tcW w:w="1468" w:type="dxa"/>
            <w:gridSpan w:val="2"/>
            <w:tcBorders>
              <w:top w:val="nil"/>
              <w:bottom w:val="nil"/>
            </w:tcBorders>
            <w:shd w:val="clear" w:color="auto" w:fill="FFFFFF"/>
            <w:vAlign w:val="bottom"/>
          </w:tcPr>
          <w:p w14:paraId="0C751192" w14:textId="77777777" w:rsidR="009D3374" w:rsidRPr="004D0BFC" w:rsidRDefault="009D3374" w:rsidP="00EF4E1F">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Χώρες ΕΕ</w:t>
            </w:r>
          </w:p>
        </w:tc>
        <w:tc>
          <w:tcPr>
            <w:tcW w:w="1468" w:type="dxa"/>
            <w:gridSpan w:val="2"/>
            <w:tcBorders>
              <w:top w:val="nil"/>
              <w:bottom w:val="nil"/>
            </w:tcBorders>
            <w:shd w:val="clear" w:color="auto" w:fill="FFFFFF"/>
            <w:vAlign w:val="bottom"/>
          </w:tcPr>
          <w:p w14:paraId="022FD7EC" w14:textId="77777777" w:rsidR="009D3374" w:rsidRPr="004D0BFC" w:rsidRDefault="009D3374" w:rsidP="00EF4E1F">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Τρίτες Χώρες</w:t>
            </w:r>
          </w:p>
        </w:tc>
        <w:tc>
          <w:tcPr>
            <w:tcW w:w="1350" w:type="dxa"/>
            <w:tcBorders>
              <w:top w:val="nil"/>
              <w:bottom w:val="nil"/>
            </w:tcBorders>
            <w:shd w:val="clear" w:color="auto" w:fill="FFFFFF"/>
          </w:tcPr>
          <w:p w14:paraId="007B2FF6" w14:textId="77777777" w:rsidR="009D3374" w:rsidRPr="00523501" w:rsidRDefault="009D3374" w:rsidP="00EF4E1F">
            <w:pPr>
              <w:autoSpaceDE w:val="0"/>
              <w:autoSpaceDN w:val="0"/>
              <w:adjustRightInd w:val="0"/>
              <w:spacing w:after="0" w:line="320" w:lineRule="atLeast"/>
              <w:ind w:left="60" w:right="60"/>
              <w:jc w:val="center"/>
              <w:rPr>
                <w:rFonts w:ascii="Arial" w:hAnsi="Arial" w:cs="Arial"/>
                <w:color w:val="000000"/>
                <w:sz w:val="18"/>
                <w:szCs w:val="18"/>
                <w:lang w:eastAsia="en-US"/>
              </w:rPr>
            </w:pPr>
          </w:p>
        </w:tc>
      </w:tr>
      <w:tr w:rsidR="009D3374" w:rsidRPr="00523501" w14:paraId="7BA8D216" w14:textId="77777777" w:rsidTr="004D0BFC">
        <w:trPr>
          <w:cantSplit/>
          <w:trHeight w:val="290"/>
        </w:trPr>
        <w:tc>
          <w:tcPr>
            <w:tcW w:w="2815" w:type="dxa"/>
            <w:gridSpan w:val="4"/>
            <w:vMerge/>
            <w:tcBorders>
              <w:top w:val="nil"/>
              <w:bottom w:val="single" w:sz="4" w:space="0" w:color="auto"/>
            </w:tcBorders>
            <w:shd w:val="clear" w:color="auto" w:fill="FFFFFF"/>
            <w:vAlign w:val="bottom"/>
          </w:tcPr>
          <w:p w14:paraId="3A38E6CE" w14:textId="77777777" w:rsidR="009D3374" w:rsidRPr="00523501" w:rsidRDefault="009D3374" w:rsidP="00EF4E1F">
            <w:pPr>
              <w:autoSpaceDE w:val="0"/>
              <w:autoSpaceDN w:val="0"/>
              <w:adjustRightInd w:val="0"/>
              <w:spacing w:after="0" w:line="240" w:lineRule="auto"/>
              <w:rPr>
                <w:rFonts w:ascii="Arial" w:hAnsi="Arial" w:cs="Arial"/>
                <w:color w:val="000000"/>
                <w:sz w:val="18"/>
                <w:szCs w:val="18"/>
                <w:lang w:eastAsia="en-US"/>
              </w:rPr>
            </w:pPr>
          </w:p>
        </w:tc>
        <w:tc>
          <w:tcPr>
            <w:tcW w:w="716" w:type="dxa"/>
            <w:tcBorders>
              <w:top w:val="nil"/>
              <w:bottom w:val="single" w:sz="4" w:space="0" w:color="auto"/>
            </w:tcBorders>
            <w:shd w:val="clear" w:color="auto" w:fill="FFFFFF"/>
            <w:vAlign w:val="bottom"/>
          </w:tcPr>
          <w:p w14:paraId="33FB319A" w14:textId="77777777" w:rsidR="009D3374" w:rsidRPr="003F4EDF" w:rsidRDefault="009D3374" w:rsidP="00EF4E1F">
            <w:pPr>
              <w:autoSpaceDE w:val="0"/>
              <w:autoSpaceDN w:val="0"/>
              <w:adjustRightInd w:val="0"/>
              <w:spacing w:after="0" w:line="320" w:lineRule="atLeast"/>
              <w:ind w:left="60" w:right="60"/>
              <w:jc w:val="center"/>
              <w:rPr>
                <w:rFonts w:ascii="Arial" w:hAnsi="Arial" w:cs="Arial"/>
                <w:color w:val="000000"/>
                <w:sz w:val="16"/>
                <w:szCs w:val="16"/>
                <w:lang w:eastAsia="en-US"/>
              </w:rPr>
            </w:pPr>
            <w:r w:rsidRPr="003F4EDF">
              <w:rPr>
                <w:rFonts w:ascii="Arial" w:hAnsi="Arial" w:cs="Arial"/>
                <w:color w:val="000000"/>
                <w:sz w:val="16"/>
                <w:szCs w:val="16"/>
                <w:lang w:eastAsia="en-US"/>
              </w:rPr>
              <w:t>Άνδρας</w:t>
            </w:r>
          </w:p>
        </w:tc>
        <w:tc>
          <w:tcPr>
            <w:tcW w:w="830" w:type="dxa"/>
            <w:tcBorders>
              <w:top w:val="nil"/>
              <w:bottom w:val="single" w:sz="4" w:space="0" w:color="auto"/>
            </w:tcBorders>
            <w:shd w:val="clear" w:color="auto" w:fill="FFFFFF"/>
            <w:vAlign w:val="bottom"/>
          </w:tcPr>
          <w:p w14:paraId="46AAB8E9" w14:textId="77777777" w:rsidR="009D3374" w:rsidRPr="003F4EDF" w:rsidRDefault="009D3374" w:rsidP="00EF4E1F">
            <w:pPr>
              <w:autoSpaceDE w:val="0"/>
              <w:autoSpaceDN w:val="0"/>
              <w:adjustRightInd w:val="0"/>
              <w:spacing w:after="0" w:line="320" w:lineRule="atLeast"/>
              <w:ind w:left="60" w:right="60"/>
              <w:jc w:val="center"/>
              <w:rPr>
                <w:rFonts w:ascii="Arial" w:hAnsi="Arial" w:cs="Arial"/>
                <w:color w:val="000000"/>
                <w:sz w:val="16"/>
                <w:szCs w:val="16"/>
                <w:lang w:eastAsia="en-US"/>
              </w:rPr>
            </w:pPr>
            <w:r w:rsidRPr="003F4EDF">
              <w:rPr>
                <w:rFonts w:ascii="Arial" w:hAnsi="Arial" w:cs="Arial"/>
                <w:color w:val="000000"/>
                <w:sz w:val="16"/>
                <w:szCs w:val="16"/>
                <w:lang w:eastAsia="en-US"/>
              </w:rPr>
              <w:t>Γυναίκα</w:t>
            </w:r>
          </w:p>
        </w:tc>
        <w:tc>
          <w:tcPr>
            <w:tcW w:w="723" w:type="dxa"/>
            <w:tcBorders>
              <w:top w:val="nil"/>
              <w:bottom w:val="single" w:sz="4" w:space="0" w:color="auto"/>
            </w:tcBorders>
            <w:shd w:val="clear" w:color="auto" w:fill="FFFFFF"/>
            <w:vAlign w:val="bottom"/>
          </w:tcPr>
          <w:p w14:paraId="1E84A5ED" w14:textId="77777777" w:rsidR="009D3374" w:rsidRPr="003F4EDF" w:rsidRDefault="009D3374" w:rsidP="00EF4E1F">
            <w:pPr>
              <w:autoSpaceDE w:val="0"/>
              <w:autoSpaceDN w:val="0"/>
              <w:adjustRightInd w:val="0"/>
              <w:spacing w:after="0" w:line="320" w:lineRule="atLeast"/>
              <w:ind w:left="60" w:right="60"/>
              <w:jc w:val="center"/>
              <w:rPr>
                <w:rFonts w:ascii="Arial" w:hAnsi="Arial" w:cs="Arial"/>
                <w:color w:val="000000"/>
                <w:sz w:val="16"/>
                <w:szCs w:val="16"/>
                <w:lang w:eastAsia="en-US"/>
              </w:rPr>
            </w:pPr>
            <w:r w:rsidRPr="003F4EDF">
              <w:rPr>
                <w:rFonts w:ascii="Arial" w:hAnsi="Arial" w:cs="Arial"/>
                <w:color w:val="000000"/>
                <w:sz w:val="16"/>
                <w:szCs w:val="16"/>
                <w:lang w:eastAsia="en-US"/>
              </w:rPr>
              <w:t>Άνδρας</w:t>
            </w:r>
          </w:p>
        </w:tc>
        <w:tc>
          <w:tcPr>
            <w:tcW w:w="745" w:type="dxa"/>
            <w:tcBorders>
              <w:top w:val="nil"/>
              <w:bottom w:val="single" w:sz="4" w:space="0" w:color="auto"/>
            </w:tcBorders>
            <w:shd w:val="clear" w:color="auto" w:fill="FFFFFF"/>
            <w:vAlign w:val="bottom"/>
          </w:tcPr>
          <w:p w14:paraId="61DE426C" w14:textId="77777777" w:rsidR="009D3374" w:rsidRPr="003F4EDF" w:rsidRDefault="009D3374" w:rsidP="00EF4E1F">
            <w:pPr>
              <w:autoSpaceDE w:val="0"/>
              <w:autoSpaceDN w:val="0"/>
              <w:adjustRightInd w:val="0"/>
              <w:spacing w:after="0" w:line="320" w:lineRule="atLeast"/>
              <w:ind w:left="60" w:right="60"/>
              <w:jc w:val="center"/>
              <w:rPr>
                <w:rFonts w:ascii="Arial" w:hAnsi="Arial" w:cs="Arial"/>
                <w:color w:val="000000"/>
                <w:sz w:val="16"/>
                <w:szCs w:val="16"/>
                <w:lang w:eastAsia="en-US"/>
              </w:rPr>
            </w:pPr>
            <w:r w:rsidRPr="003F4EDF">
              <w:rPr>
                <w:rFonts w:ascii="Arial" w:hAnsi="Arial" w:cs="Arial"/>
                <w:color w:val="000000"/>
                <w:sz w:val="16"/>
                <w:szCs w:val="16"/>
                <w:lang w:eastAsia="en-US"/>
              </w:rPr>
              <w:t>Γυναίκα</w:t>
            </w:r>
          </w:p>
        </w:tc>
        <w:tc>
          <w:tcPr>
            <w:tcW w:w="723" w:type="dxa"/>
            <w:tcBorders>
              <w:top w:val="nil"/>
              <w:bottom w:val="single" w:sz="4" w:space="0" w:color="auto"/>
            </w:tcBorders>
            <w:shd w:val="clear" w:color="auto" w:fill="FFFFFF"/>
            <w:vAlign w:val="bottom"/>
          </w:tcPr>
          <w:p w14:paraId="26A71475" w14:textId="77777777" w:rsidR="009D3374" w:rsidRPr="003F4EDF" w:rsidRDefault="009D3374" w:rsidP="00EF4E1F">
            <w:pPr>
              <w:autoSpaceDE w:val="0"/>
              <w:autoSpaceDN w:val="0"/>
              <w:adjustRightInd w:val="0"/>
              <w:spacing w:after="0" w:line="320" w:lineRule="atLeast"/>
              <w:ind w:left="60" w:right="60"/>
              <w:jc w:val="center"/>
              <w:rPr>
                <w:rFonts w:ascii="Arial" w:hAnsi="Arial" w:cs="Arial"/>
                <w:color w:val="000000"/>
                <w:sz w:val="16"/>
                <w:szCs w:val="16"/>
                <w:lang w:eastAsia="en-US"/>
              </w:rPr>
            </w:pPr>
            <w:r w:rsidRPr="003F4EDF">
              <w:rPr>
                <w:rFonts w:ascii="Arial" w:hAnsi="Arial" w:cs="Arial"/>
                <w:color w:val="000000"/>
                <w:sz w:val="16"/>
                <w:szCs w:val="16"/>
                <w:lang w:eastAsia="en-US"/>
              </w:rPr>
              <w:t>Άνδρας</w:t>
            </w:r>
          </w:p>
        </w:tc>
        <w:tc>
          <w:tcPr>
            <w:tcW w:w="745" w:type="dxa"/>
            <w:tcBorders>
              <w:top w:val="nil"/>
              <w:bottom w:val="single" w:sz="4" w:space="0" w:color="auto"/>
            </w:tcBorders>
            <w:shd w:val="clear" w:color="auto" w:fill="FFFFFF"/>
            <w:vAlign w:val="bottom"/>
          </w:tcPr>
          <w:p w14:paraId="72C8A391" w14:textId="77777777" w:rsidR="009D3374" w:rsidRPr="003F4EDF" w:rsidRDefault="009D3374" w:rsidP="00EF4E1F">
            <w:pPr>
              <w:autoSpaceDE w:val="0"/>
              <w:autoSpaceDN w:val="0"/>
              <w:adjustRightInd w:val="0"/>
              <w:spacing w:after="0" w:line="320" w:lineRule="atLeast"/>
              <w:ind w:left="60" w:right="60"/>
              <w:jc w:val="center"/>
              <w:rPr>
                <w:rFonts w:ascii="Arial" w:hAnsi="Arial" w:cs="Arial"/>
                <w:color w:val="000000"/>
                <w:sz w:val="16"/>
                <w:szCs w:val="16"/>
                <w:lang w:eastAsia="en-US"/>
              </w:rPr>
            </w:pPr>
            <w:r w:rsidRPr="003F4EDF">
              <w:rPr>
                <w:rFonts w:ascii="Arial" w:hAnsi="Arial" w:cs="Arial"/>
                <w:color w:val="000000"/>
                <w:sz w:val="16"/>
                <w:szCs w:val="16"/>
                <w:lang w:eastAsia="en-US"/>
              </w:rPr>
              <w:t>Γυναίκα</w:t>
            </w:r>
          </w:p>
        </w:tc>
        <w:tc>
          <w:tcPr>
            <w:tcW w:w="1350" w:type="dxa"/>
            <w:tcBorders>
              <w:top w:val="nil"/>
              <w:bottom w:val="single" w:sz="4" w:space="0" w:color="auto"/>
            </w:tcBorders>
            <w:shd w:val="clear" w:color="auto" w:fill="FFFFFF"/>
            <w:vAlign w:val="bottom"/>
          </w:tcPr>
          <w:p w14:paraId="1637F46E"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eastAsia="en-US"/>
              </w:rPr>
            </w:pPr>
            <w:r w:rsidRPr="00866F53">
              <w:rPr>
                <w:rFonts w:ascii="Arial" w:hAnsi="Arial" w:cs="Arial"/>
                <w:b/>
                <w:color w:val="000000"/>
                <w:sz w:val="18"/>
                <w:szCs w:val="18"/>
                <w:lang w:eastAsia="en-US"/>
              </w:rPr>
              <w:t>ΣΥΝΟΛΟ</w:t>
            </w:r>
          </w:p>
        </w:tc>
      </w:tr>
      <w:tr w:rsidR="004D0BFC" w:rsidRPr="00866F53" w14:paraId="645E7DDA" w14:textId="77777777" w:rsidTr="004D0BFC">
        <w:trPr>
          <w:cantSplit/>
          <w:trHeight w:val="250"/>
        </w:trPr>
        <w:tc>
          <w:tcPr>
            <w:tcW w:w="20" w:type="dxa"/>
            <w:tcBorders>
              <w:top w:val="single" w:sz="4" w:space="0" w:color="auto"/>
            </w:tcBorders>
            <w:shd w:val="clear" w:color="auto" w:fill="FFFFFF"/>
          </w:tcPr>
          <w:p w14:paraId="791D92C3" w14:textId="77777777" w:rsidR="004D0BFC" w:rsidRPr="00523501" w:rsidRDefault="004D0BFC" w:rsidP="009D3374">
            <w:pPr>
              <w:autoSpaceDE w:val="0"/>
              <w:autoSpaceDN w:val="0"/>
              <w:adjustRightInd w:val="0"/>
              <w:spacing w:after="0" w:line="320" w:lineRule="atLeast"/>
              <w:ind w:left="60" w:right="60"/>
              <w:rPr>
                <w:rFonts w:ascii="Arial" w:hAnsi="Arial" w:cs="Arial"/>
                <w:color w:val="000000"/>
                <w:sz w:val="18"/>
                <w:szCs w:val="18"/>
                <w:lang w:eastAsia="en-US"/>
              </w:rPr>
            </w:pPr>
          </w:p>
        </w:tc>
        <w:tc>
          <w:tcPr>
            <w:tcW w:w="1500" w:type="dxa"/>
            <w:tcBorders>
              <w:top w:val="single" w:sz="4" w:space="0" w:color="auto"/>
              <w:bottom w:val="nil"/>
            </w:tcBorders>
            <w:shd w:val="clear" w:color="auto" w:fill="FFFFFF"/>
          </w:tcPr>
          <w:p w14:paraId="7E944C41" w14:textId="24915139" w:rsidR="004D0BFC" w:rsidRPr="00E42FBD" w:rsidRDefault="004D0BFC" w:rsidP="00E42FBD">
            <w:pPr>
              <w:autoSpaceDE w:val="0"/>
              <w:autoSpaceDN w:val="0"/>
              <w:adjustRightInd w:val="0"/>
              <w:spacing w:after="0" w:line="240" w:lineRule="auto"/>
              <w:ind w:left="62" w:right="62"/>
              <w:rPr>
                <w:rFonts w:ascii="Arial" w:hAnsi="Arial" w:cs="Arial"/>
                <w:b/>
                <w:bCs/>
                <w:color w:val="000000"/>
                <w:sz w:val="20"/>
                <w:szCs w:val="20"/>
                <w:lang w:eastAsia="en-US"/>
              </w:rPr>
            </w:pPr>
            <w:r w:rsidRPr="00E42FBD">
              <w:rPr>
                <w:rFonts w:ascii="Arial" w:hAnsi="Arial" w:cs="Arial"/>
                <w:b/>
                <w:bCs/>
                <w:color w:val="000000"/>
                <w:sz w:val="20"/>
                <w:szCs w:val="20"/>
                <w:lang w:eastAsia="en-US"/>
              </w:rPr>
              <w:t>Μεθοδολογία διδασκαλίας</w:t>
            </w:r>
          </w:p>
        </w:tc>
        <w:tc>
          <w:tcPr>
            <w:tcW w:w="20" w:type="dxa"/>
            <w:tcBorders>
              <w:top w:val="single" w:sz="4" w:space="0" w:color="auto"/>
              <w:bottom w:val="nil"/>
            </w:tcBorders>
            <w:shd w:val="clear" w:color="auto" w:fill="FFFFFF"/>
          </w:tcPr>
          <w:p w14:paraId="1A3E5EEA" w14:textId="77777777" w:rsidR="004D0BFC" w:rsidRPr="00E42FBD" w:rsidRDefault="004D0BFC" w:rsidP="009D3374">
            <w:pPr>
              <w:autoSpaceDE w:val="0"/>
              <w:autoSpaceDN w:val="0"/>
              <w:adjustRightInd w:val="0"/>
              <w:spacing w:after="0" w:line="320" w:lineRule="atLeast"/>
              <w:ind w:left="60" w:right="60"/>
              <w:rPr>
                <w:rFonts w:ascii="Arial" w:hAnsi="Arial" w:cs="Arial"/>
                <w:b/>
                <w:bCs/>
                <w:color w:val="000000"/>
                <w:sz w:val="20"/>
                <w:szCs w:val="20"/>
                <w:lang w:eastAsia="en-US"/>
              </w:rPr>
            </w:pPr>
          </w:p>
        </w:tc>
        <w:tc>
          <w:tcPr>
            <w:tcW w:w="1275" w:type="dxa"/>
            <w:tcBorders>
              <w:top w:val="single" w:sz="4" w:space="0" w:color="auto"/>
              <w:bottom w:val="nil"/>
            </w:tcBorders>
            <w:shd w:val="clear" w:color="auto" w:fill="FFFFFF"/>
          </w:tcPr>
          <w:p w14:paraId="65CBEFE0" w14:textId="33E84A12" w:rsidR="004D0BFC" w:rsidRPr="00E42FBD" w:rsidRDefault="004D0BFC" w:rsidP="004D0BFC">
            <w:pPr>
              <w:autoSpaceDE w:val="0"/>
              <w:autoSpaceDN w:val="0"/>
              <w:adjustRightInd w:val="0"/>
              <w:spacing w:after="0" w:line="240" w:lineRule="auto"/>
              <w:ind w:left="62" w:right="62"/>
              <w:rPr>
                <w:rFonts w:ascii="Arial" w:hAnsi="Arial" w:cs="Arial"/>
                <w:b/>
                <w:bCs/>
                <w:color w:val="000000"/>
                <w:sz w:val="20"/>
                <w:szCs w:val="20"/>
                <w:lang w:eastAsia="en-US"/>
              </w:rPr>
            </w:pPr>
            <w:r w:rsidRPr="00E42FBD">
              <w:rPr>
                <w:rFonts w:ascii="Arial" w:hAnsi="Arial" w:cs="Arial"/>
                <w:b/>
                <w:bCs/>
                <w:color w:val="000000"/>
                <w:sz w:val="20"/>
                <w:szCs w:val="20"/>
                <w:lang w:eastAsia="en-US"/>
              </w:rPr>
              <w:t>Εθνικό Πλαίσιο Προσόντων</w:t>
            </w:r>
          </w:p>
        </w:tc>
        <w:tc>
          <w:tcPr>
            <w:tcW w:w="716" w:type="dxa"/>
            <w:tcBorders>
              <w:top w:val="single" w:sz="4" w:space="0" w:color="auto"/>
              <w:bottom w:val="nil"/>
            </w:tcBorders>
            <w:shd w:val="clear" w:color="auto" w:fill="FFFFFF"/>
            <w:vAlign w:val="center"/>
          </w:tcPr>
          <w:p w14:paraId="5BBE5F68" w14:textId="77777777" w:rsidR="004D0BFC" w:rsidRPr="00866F53" w:rsidRDefault="004D0BFC" w:rsidP="009D3374">
            <w:pPr>
              <w:autoSpaceDE w:val="0"/>
              <w:autoSpaceDN w:val="0"/>
              <w:adjustRightInd w:val="0"/>
              <w:spacing w:after="0" w:line="320" w:lineRule="atLeast"/>
              <w:ind w:left="60" w:right="60"/>
              <w:jc w:val="right"/>
              <w:rPr>
                <w:rFonts w:ascii="Arial" w:hAnsi="Arial" w:cs="Arial"/>
                <w:color w:val="000000"/>
                <w:sz w:val="18"/>
                <w:szCs w:val="18"/>
                <w:lang w:val="en-US" w:eastAsia="en-US"/>
              </w:rPr>
            </w:pPr>
          </w:p>
        </w:tc>
        <w:tc>
          <w:tcPr>
            <w:tcW w:w="830" w:type="dxa"/>
            <w:tcBorders>
              <w:top w:val="single" w:sz="4" w:space="0" w:color="auto"/>
              <w:bottom w:val="nil"/>
            </w:tcBorders>
            <w:shd w:val="clear" w:color="auto" w:fill="FFFFFF"/>
            <w:vAlign w:val="center"/>
          </w:tcPr>
          <w:p w14:paraId="315EFC5D" w14:textId="77777777" w:rsidR="004D0BFC" w:rsidRPr="00866F53" w:rsidRDefault="004D0BFC" w:rsidP="009D3374">
            <w:pPr>
              <w:autoSpaceDE w:val="0"/>
              <w:autoSpaceDN w:val="0"/>
              <w:adjustRightInd w:val="0"/>
              <w:spacing w:after="0" w:line="320" w:lineRule="atLeast"/>
              <w:ind w:left="60" w:right="60"/>
              <w:jc w:val="right"/>
              <w:rPr>
                <w:rFonts w:ascii="Arial" w:hAnsi="Arial" w:cs="Arial"/>
                <w:color w:val="000000"/>
                <w:sz w:val="18"/>
                <w:szCs w:val="18"/>
                <w:lang w:val="en-US" w:eastAsia="en-US"/>
              </w:rPr>
            </w:pPr>
          </w:p>
        </w:tc>
        <w:tc>
          <w:tcPr>
            <w:tcW w:w="723" w:type="dxa"/>
            <w:tcBorders>
              <w:top w:val="single" w:sz="4" w:space="0" w:color="auto"/>
              <w:bottom w:val="nil"/>
            </w:tcBorders>
            <w:shd w:val="clear" w:color="auto" w:fill="FFFFFF"/>
            <w:vAlign w:val="center"/>
          </w:tcPr>
          <w:p w14:paraId="24043EA0" w14:textId="77777777" w:rsidR="004D0BFC" w:rsidRPr="00866F53" w:rsidRDefault="004D0BFC" w:rsidP="009D3374">
            <w:pPr>
              <w:autoSpaceDE w:val="0"/>
              <w:autoSpaceDN w:val="0"/>
              <w:adjustRightInd w:val="0"/>
              <w:spacing w:after="0" w:line="320" w:lineRule="atLeast"/>
              <w:ind w:left="60" w:right="60"/>
              <w:jc w:val="right"/>
              <w:rPr>
                <w:rFonts w:ascii="Arial" w:hAnsi="Arial" w:cs="Arial"/>
                <w:color w:val="000000"/>
                <w:sz w:val="18"/>
                <w:szCs w:val="18"/>
                <w:lang w:val="en-US" w:eastAsia="en-US"/>
              </w:rPr>
            </w:pPr>
          </w:p>
        </w:tc>
        <w:tc>
          <w:tcPr>
            <w:tcW w:w="745" w:type="dxa"/>
            <w:tcBorders>
              <w:top w:val="single" w:sz="4" w:space="0" w:color="auto"/>
              <w:bottom w:val="nil"/>
            </w:tcBorders>
            <w:shd w:val="clear" w:color="auto" w:fill="FFFFFF"/>
            <w:vAlign w:val="center"/>
          </w:tcPr>
          <w:p w14:paraId="51E33480" w14:textId="77777777" w:rsidR="004D0BFC" w:rsidRPr="00866F53" w:rsidRDefault="004D0BFC" w:rsidP="009D3374">
            <w:pPr>
              <w:autoSpaceDE w:val="0"/>
              <w:autoSpaceDN w:val="0"/>
              <w:adjustRightInd w:val="0"/>
              <w:spacing w:after="0" w:line="320" w:lineRule="atLeast"/>
              <w:ind w:left="60" w:right="60"/>
              <w:jc w:val="right"/>
              <w:rPr>
                <w:rFonts w:ascii="Arial" w:hAnsi="Arial" w:cs="Arial"/>
                <w:color w:val="000000"/>
                <w:sz w:val="18"/>
                <w:szCs w:val="18"/>
                <w:lang w:val="en-US" w:eastAsia="en-US"/>
              </w:rPr>
            </w:pPr>
          </w:p>
        </w:tc>
        <w:tc>
          <w:tcPr>
            <w:tcW w:w="723" w:type="dxa"/>
            <w:tcBorders>
              <w:top w:val="single" w:sz="4" w:space="0" w:color="auto"/>
              <w:bottom w:val="nil"/>
            </w:tcBorders>
            <w:shd w:val="clear" w:color="auto" w:fill="FFFFFF"/>
            <w:vAlign w:val="center"/>
          </w:tcPr>
          <w:p w14:paraId="1461EB11" w14:textId="77777777" w:rsidR="004D0BFC" w:rsidRPr="00866F53" w:rsidRDefault="004D0BFC" w:rsidP="009D3374">
            <w:pPr>
              <w:autoSpaceDE w:val="0"/>
              <w:autoSpaceDN w:val="0"/>
              <w:adjustRightInd w:val="0"/>
              <w:spacing w:after="0" w:line="320" w:lineRule="atLeast"/>
              <w:ind w:left="60" w:right="60"/>
              <w:jc w:val="right"/>
              <w:rPr>
                <w:rFonts w:ascii="Arial" w:hAnsi="Arial" w:cs="Arial"/>
                <w:color w:val="000000"/>
                <w:sz w:val="18"/>
                <w:szCs w:val="18"/>
                <w:lang w:val="en-US" w:eastAsia="en-US"/>
              </w:rPr>
            </w:pPr>
          </w:p>
        </w:tc>
        <w:tc>
          <w:tcPr>
            <w:tcW w:w="745" w:type="dxa"/>
            <w:tcBorders>
              <w:top w:val="single" w:sz="4" w:space="0" w:color="auto"/>
              <w:bottom w:val="nil"/>
            </w:tcBorders>
            <w:shd w:val="clear" w:color="auto" w:fill="FFFFFF"/>
            <w:vAlign w:val="center"/>
          </w:tcPr>
          <w:p w14:paraId="0B83B97B" w14:textId="77777777" w:rsidR="004D0BFC" w:rsidRPr="00866F53" w:rsidRDefault="004D0BFC" w:rsidP="009D3374">
            <w:pPr>
              <w:autoSpaceDE w:val="0"/>
              <w:autoSpaceDN w:val="0"/>
              <w:adjustRightInd w:val="0"/>
              <w:spacing w:after="0" w:line="320" w:lineRule="atLeast"/>
              <w:ind w:left="60" w:right="60"/>
              <w:jc w:val="right"/>
              <w:rPr>
                <w:rFonts w:ascii="Arial" w:hAnsi="Arial" w:cs="Arial"/>
                <w:color w:val="000000"/>
                <w:sz w:val="18"/>
                <w:szCs w:val="18"/>
                <w:lang w:val="en-US" w:eastAsia="en-US"/>
              </w:rPr>
            </w:pPr>
          </w:p>
        </w:tc>
        <w:tc>
          <w:tcPr>
            <w:tcW w:w="1350" w:type="dxa"/>
            <w:tcBorders>
              <w:top w:val="single" w:sz="4" w:space="0" w:color="auto"/>
              <w:bottom w:val="nil"/>
            </w:tcBorders>
            <w:shd w:val="clear" w:color="auto" w:fill="FFFFFF"/>
            <w:vAlign w:val="bottom"/>
          </w:tcPr>
          <w:p w14:paraId="576F500A" w14:textId="77777777" w:rsidR="004D0BFC" w:rsidRPr="00866F53" w:rsidRDefault="004D0BFC" w:rsidP="009D3374">
            <w:pPr>
              <w:autoSpaceDE w:val="0"/>
              <w:autoSpaceDN w:val="0"/>
              <w:adjustRightInd w:val="0"/>
              <w:spacing w:after="0" w:line="320" w:lineRule="atLeast"/>
              <w:ind w:left="60" w:right="60"/>
              <w:jc w:val="right"/>
              <w:rPr>
                <w:rFonts w:ascii="Arial" w:hAnsi="Arial" w:cs="Arial"/>
                <w:color w:val="000000"/>
                <w:sz w:val="18"/>
                <w:szCs w:val="18"/>
              </w:rPr>
            </w:pPr>
          </w:p>
        </w:tc>
      </w:tr>
      <w:tr w:rsidR="00EB643E" w:rsidRPr="00866F53" w14:paraId="002F9637" w14:textId="77777777" w:rsidTr="004D0BFC">
        <w:trPr>
          <w:cantSplit/>
          <w:trHeight w:val="250"/>
        </w:trPr>
        <w:tc>
          <w:tcPr>
            <w:tcW w:w="20" w:type="dxa"/>
            <w:vMerge w:val="restart"/>
            <w:tcBorders>
              <w:top w:val="single" w:sz="4" w:space="0" w:color="auto"/>
            </w:tcBorders>
            <w:shd w:val="clear" w:color="auto" w:fill="FFFFFF"/>
          </w:tcPr>
          <w:p w14:paraId="169083B1" w14:textId="77777777" w:rsidR="00EB643E" w:rsidRPr="00523501" w:rsidRDefault="00EB643E" w:rsidP="009D3374">
            <w:pPr>
              <w:autoSpaceDE w:val="0"/>
              <w:autoSpaceDN w:val="0"/>
              <w:adjustRightInd w:val="0"/>
              <w:spacing w:after="0" w:line="320" w:lineRule="atLeast"/>
              <w:ind w:left="60" w:right="60"/>
              <w:rPr>
                <w:rFonts w:ascii="Arial" w:hAnsi="Arial" w:cs="Arial"/>
                <w:color w:val="000000"/>
                <w:sz w:val="18"/>
                <w:szCs w:val="18"/>
                <w:lang w:eastAsia="en-US"/>
              </w:rPr>
            </w:pPr>
          </w:p>
        </w:tc>
        <w:tc>
          <w:tcPr>
            <w:tcW w:w="1500" w:type="dxa"/>
            <w:vMerge w:val="restart"/>
            <w:tcBorders>
              <w:top w:val="nil"/>
              <w:bottom w:val="nil"/>
            </w:tcBorders>
            <w:shd w:val="clear" w:color="auto" w:fill="FFFFFF"/>
          </w:tcPr>
          <w:p w14:paraId="4118CDC8" w14:textId="77777777" w:rsidR="00EB643E" w:rsidRPr="004D0BFC" w:rsidRDefault="00EB643E" w:rsidP="009D3374">
            <w:pPr>
              <w:autoSpaceDE w:val="0"/>
              <w:autoSpaceDN w:val="0"/>
              <w:adjustRightInd w:val="0"/>
              <w:spacing w:after="0" w:line="320" w:lineRule="atLeast"/>
              <w:ind w:left="60" w:right="60"/>
              <w:rPr>
                <w:rFonts w:ascii="Arial" w:hAnsi="Arial" w:cs="Arial"/>
                <w:color w:val="000000"/>
                <w:sz w:val="20"/>
                <w:szCs w:val="20"/>
                <w:lang w:eastAsia="en-US"/>
              </w:rPr>
            </w:pPr>
            <w:r w:rsidRPr="004D0BFC">
              <w:rPr>
                <w:rFonts w:ascii="Arial" w:hAnsi="Arial" w:cs="Arial"/>
                <w:color w:val="000000"/>
                <w:sz w:val="20"/>
                <w:szCs w:val="20"/>
                <w:lang w:eastAsia="en-US"/>
              </w:rPr>
              <w:t>Δια ζώσης</w:t>
            </w:r>
          </w:p>
        </w:tc>
        <w:tc>
          <w:tcPr>
            <w:tcW w:w="20" w:type="dxa"/>
            <w:vMerge w:val="restart"/>
            <w:tcBorders>
              <w:top w:val="nil"/>
              <w:bottom w:val="nil"/>
            </w:tcBorders>
            <w:shd w:val="clear" w:color="auto" w:fill="FFFFFF"/>
          </w:tcPr>
          <w:p w14:paraId="6F9B3923" w14:textId="77777777" w:rsidR="00EB643E" w:rsidRPr="00523501" w:rsidRDefault="00EB643E" w:rsidP="009D3374">
            <w:pPr>
              <w:autoSpaceDE w:val="0"/>
              <w:autoSpaceDN w:val="0"/>
              <w:adjustRightInd w:val="0"/>
              <w:spacing w:after="0" w:line="320" w:lineRule="atLeast"/>
              <w:ind w:left="60" w:right="60"/>
              <w:rPr>
                <w:rFonts w:ascii="Arial" w:hAnsi="Arial" w:cs="Arial"/>
                <w:color w:val="000000"/>
                <w:sz w:val="18"/>
                <w:szCs w:val="18"/>
                <w:lang w:eastAsia="en-US"/>
              </w:rPr>
            </w:pPr>
          </w:p>
        </w:tc>
        <w:tc>
          <w:tcPr>
            <w:tcW w:w="1275" w:type="dxa"/>
            <w:tcBorders>
              <w:top w:val="nil"/>
              <w:bottom w:val="nil"/>
            </w:tcBorders>
            <w:shd w:val="clear" w:color="auto" w:fill="FFFFFF"/>
          </w:tcPr>
          <w:p w14:paraId="30EBD87F" w14:textId="77777777" w:rsidR="00EB643E" w:rsidRPr="00523501" w:rsidRDefault="00EB643E" w:rsidP="009D3374">
            <w:pPr>
              <w:autoSpaceDE w:val="0"/>
              <w:autoSpaceDN w:val="0"/>
              <w:adjustRightInd w:val="0"/>
              <w:spacing w:after="0" w:line="320" w:lineRule="atLeast"/>
              <w:ind w:left="60" w:right="60"/>
              <w:rPr>
                <w:rFonts w:ascii="Arial" w:hAnsi="Arial" w:cs="Arial"/>
                <w:color w:val="000000"/>
                <w:sz w:val="18"/>
                <w:szCs w:val="18"/>
                <w:lang w:eastAsia="en-US"/>
              </w:rPr>
            </w:pPr>
            <w:r w:rsidRPr="00866F53">
              <w:rPr>
                <w:rFonts w:ascii="Arial" w:hAnsi="Arial" w:cs="Arial"/>
                <w:color w:val="000000"/>
                <w:sz w:val="18"/>
                <w:szCs w:val="18"/>
                <w:lang w:eastAsia="en-US"/>
              </w:rPr>
              <w:t xml:space="preserve">Επίπεδο </w:t>
            </w:r>
            <w:r w:rsidRPr="00523501">
              <w:rPr>
                <w:rFonts w:ascii="Arial" w:hAnsi="Arial" w:cs="Arial"/>
                <w:color w:val="000000"/>
                <w:sz w:val="18"/>
                <w:szCs w:val="18"/>
                <w:lang w:eastAsia="en-US"/>
              </w:rPr>
              <w:t>6</w:t>
            </w:r>
          </w:p>
        </w:tc>
        <w:tc>
          <w:tcPr>
            <w:tcW w:w="716" w:type="dxa"/>
            <w:tcBorders>
              <w:top w:val="nil"/>
              <w:bottom w:val="nil"/>
            </w:tcBorders>
            <w:shd w:val="clear" w:color="auto" w:fill="FFFFFF"/>
            <w:vAlign w:val="center"/>
          </w:tcPr>
          <w:p w14:paraId="62DD3F73"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6658</w:t>
            </w:r>
          </w:p>
        </w:tc>
        <w:tc>
          <w:tcPr>
            <w:tcW w:w="830" w:type="dxa"/>
            <w:tcBorders>
              <w:top w:val="nil"/>
              <w:bottom w:val="nil"/>
            </w:tcBorders>
            <w:shd w:val="clear" w:color="auto" w:fill="FFFFFF"/>
            <w:vAlign w:val="center"/>
          </w:tcPr>
          <w:p w14:paraId="5CD80B46"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5586</w:t>
            </w:r>
          </w:p>
        </w:tc>
        <w:tc>
          <w:tcPr>
            <w:tcW w:w="723" w:type="dxa"/>
            <w:tcBorders>
              <w:top w:val="nil"/>
              <w:bottom w:val="nil"/>
            </w:tcBorders>
            <w:shd w:val="clear" w:color="auto" w:fill="FFFFFF"/>
            <w:vAlign w:val="center"/>
          </w:tcPr>
          <w:p w14:paraId="673556DE"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2189</w:t>
            </w:r>
          </w:p>
        </w:tc>
        <w:tc>
          <w:tcPr>
            <w:tcW w:w="745" w:type="dxa"/>
            <w:tcBorders>
              <w:top w:val="nil"/>
              <w:bottom w:val="nil"/>
            </w:tcBorders>
            <w:shd w:val="clear" w:color="auto" w:fill="FFFFFF"/>
            <w:vAlign w:val="center"/>
          </w:tcPr>
          <w:p w14:paraId="045265B5"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2144</w:t>
            </w:r>
          </w:p>
        </w:tc>
        <w:tc>
          <w:tcPr>
            <w:tcW w:w="723" w:type="dxa"/>
            <w:tcBorders>
              <w:top w:val="nil"/>
              <w:bottom w:val="nil"/>
            </w:tcBorders>
            <w:shd w:val="clear" w:color="auto" w:fill="FFFFFF"/>
            <w:vAlign w:val="center"/>
          </w:tcPr>
          <w:p w14:paraId="6814892C"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1389</w:t>
            </w:r>
          </w:p>
        </w:tc>
        <w:tc>
          <w:tcPr>
            <w:tcW w:w="745" w:type="dxa"/>
            <w:tcBorders>
              <w:top w:val="nil"/>
              <w:bottom w:val="nil"/>
            </w:tcBorders>
            <w:shd w:val="clear" w:color="auto" w:fill="FFFFFF"/>
            <w:vAlign w:val="center"/>
          </w:tcPr>
          <w:p w14:paraId="76DF5491"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944</w:t>
            </w:r>
          </w:p>
        </w:tc>
        <w:tc>
          <w:tcPr>
            <w:tcW w:w="1350" w:type="dxa"/>
            <w:tcBorders>
              <w:top w:val="nil"/>
              <w:bottom w:val="nil"/>
            </w:tcBorders>
            <w:shd w:val="clear" w:color="auto" w:fill="FFFFFF"/>
            <w:vAlign w:val="bottom"/>
          </w:tcPr>
          <w:p w14:paraId="70BC3AFB"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rPr>
              <w:t>18910</w:t>
            </w:r>
          </w:p>
        </w:tc>
      </w:tr>
      <w:tr w:rsidR="00EB643E" w:rsidRPr="00866F53" w14:paraId="31244633" w14:textId="77777777" w:rsidTr="004D0BFC">
        <w:trPr>
          <w:cantSplit/>
          <w:trHeight w:val="290"/>
        </w:trPr>
        <w:tc>
          <w:tcPr>
            <w:tcW w:w="20" w:type="dxa"/>
            <w:vMerge/>
            <w:shd w:val="clear" w:color="auto" w:fill="FFFFFF"/>
          </w:tcPr>
          <w:p w14:paraId="3CA2662A" w14:textId="77777777" w:rsidR="00EB643E" w:rsidRPr="00866F53" w:rsidRDefault="00EB643E"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vMerge/>
            <w:tcBorders>
              <w:top w:val="nil"/>
            </w:tcBorders>
            <w:shd w:val="clear" w:color="auto" w:fill="FFFFFF"/>
          </w:tcPr>
          <w:p w14:paraId="3D363D37" w14:textId="77777777" w:rsidR="00EB643E" w:rsidRPr="004D0BFC" w:rsidRDefault="00EB643E" w:rsidP="009D3374">
            <w:pPr>
              <w:autoSpaceDE w:val="0"/>
              <w:autoSpaceDN w:val="0"/>
              <w:adjustRightInd w:val="0"/>
              <w:spacing w:after="0" w:line="240" w:lineRule="auto"/>
              <w:rPr>
                <w:rFonts w:ascii="Arial" w:hAnsi="Arial" w:cs="Arial"/>
                <w:color w:val="000000"/>
                <w:sz w:val="20"/>
                <w:szCs w:val="20"/>
                <w:lang w:val="en-US" w:eastAsia="en-US"/>
              </w:rPr>
            </w:pPr>
          </w:p>
        </w:tc>
        <w:tc>
          <w:tcPr>
            <w:tcW w:w="20" w:type="dxa"/>
            <w:vMerge/>
            <w:tcBorders>
              <w:top w:val="nil"/>
            </w:tcBorders>
            <w:shd w:val="clear" w:color="auto" w:fill="FFFFFF"/>
          </w:tcPr>
          <w:p w14:paraId="64D734AE" w14:textId="77777777" w:rsidR="00EB643E" w:rsidRPr="00866F53" w:rsidRDefault="00EB643E" w:rsidP="009D3374">
            <w:pPr>
              <w:autoSpaceDE w:val="0"/>
              <w:autoSpaceDN w:val="0"/>
              <w:adjustRightInd w:val="0"/>
              <w:spacing w:after="0" w:line="240" w:lineRule="auto"/>
              <w:rPr>
                <w:rFonts w:ascii="Arial" w:hAnsi="Arial" w:cs="Arial"/>
                <w:color w:val="000000"/>
                <w:sz w:val="18"/>
                <w:szCs w:val="18"/>
                <w:lang w:val="en-US" w:eastAsia="en-US"/>
              </w:rPr>
            </w:pPr>
          </w:p>
        </w:tc>
        <w:tc>
          <w:tcPr>
            <w:tcW w:w="1275" w:type="dxa"/>
            <w:tcBorders>
              <w:top w:val="nil"/>
            </w:tcBorders>
            <w:shd w:val="clear" w:color="auto" w:fill="FFFFFF"/>
          </w:tcPr>
          <w:p w14:paraId="2F0CDEEA" w14:textId="77777777" w:rsidR="00EB643E" w:rsidRPr="00866F53" w:rsidRDefault="00EB643E" w:rsidP="009D3374">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eastAsia="en-US"/>
              </w:rPr>
              <w:t xml:space="preserve">Επίπεδο </w:t>
            </w:r>
            <w:r w:rsidRPr="00866F53">
              <w:rPr>
                <w:rFonts w:ascii="Arial" w:hAnsi="Arial" w:cs="Arial"/>
                <w:color w:val="000000"/>
                <w:sz w:val="18"/>
                <w:szCs w:val="18"/>
                <w:lang w:val="en-US" w:eastAsia="en-US"/>
              </w:rPr>
              <w:t>7C</w:t>
            </w:r>
          </w:p>
        </w:tc>
        <w:tc>
          <w:tcPr>
            <w:tcW w:w="716" w:type="dxa"/>
            <w:tcBorders>
              <w:top w:val="nil"/>
            </w:tcBorders>
            <w:shd w:val="clear" w:color="auto" w:fill="FFFFFF"/>
            <w:vAlign w:val="center"/>
          </w:tcPr>
          <w:p w14:paraId="1BD07979"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1206</w:t>
            </w:r>
          </w:p>
        </w:tc>
        <w:tc>
          <w:tcPr>
            <w:tcW w:w="830" w:type="dxa"/>
            <w:tcBorders>
              <w:top w:val="nil"/>
            </w:tcBorders>
            <w:shd w:val="clear" w:color="auto" w:fill="FFFFFF"/>
            <w:vAlign w:val="center"/>
          </w:tcPr>
          <w:p w14:paraId="27D0CEDB"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1379</w:t>
            </w:r>
          </w:p>
        </w:tc>
        <w:tc>
          <w:tcPr>
            <w:tcW w:w="723" w:type="dxa"/>
            <w:tcBorders>
              <w:top w:val="nil"/>
            </w:tcBorders>
            <w:shd w:val="clear" w:color="auto" w:fill="FFFFFF"/>
            <w:vAlign w:val="center"/>
          </w:tcPr>
          <w:p w14:paraId="109C6E5E"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207</w:t>
            </w:r>
          </w:p>
        </w:tc>
        <w:tc>
          <w:tcPr>
            <w:tcW w:w="745" w:type="dxa"/>
            <w:tcBorders>
              <w:top w:val="nil"/>
            </w:tcBorders>
            <w:shd w:val="clear" w:color="auto" w:fill="FFFFFF"/>
            <w:vAlign w:val="center"/>
          </w:tcPr>
          <w:p w14:paraId="5C42D893"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330</w:t>
            </w:r>
          </w:p>
        </w:tc>
        <w:tc>
          <w:tcPr>
            <w:tcW w:w="723" w:type="dxa"/>
            <w:tcBorders>
              <w:top w:val="nil"/>
            </w:tcBorders>
            <w:shd w:val="clear" w:color="auto" w:fill="FFFFFF"/>
            <w:vAlign w:val="center"/>
          </w:tcPr>
          <w:p w14:paraId="0B7B63BC"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175</w:t>
            </w:r>
          </w:p>
        </w:tc>
        <w:tc>
          <w:tcPr>
            <w:tcW w:w="745" w:type="dxa"/>
            <w:tcBorders>
              <w:top w:val="nil"/>
            </w:tcBorders>
            <w:shd w:val="clear" w:color="auto" w:fill="FFFFFF"/>
            <w:vAlign w:val="center"/>
          </w:tcPr>
          <w:p w14:paraId="17ADDF18"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154</w:t>
            </w:r>
          </w:p>
        </w:tc>
        <w:tc>
          <w:tcPr>
            <w:tcW w:w="1350" w:type="dxa"/>
            <w:tcBorders>
              <w:top w:val="nil"/>
            </w:tcBorders>
            <w:shd w:val="clear" w:color="auto" w:fill="FFFFFF"/>
            <w:vAlign w:val="bottom"/>
          </w:tcPr>
          <w:p w14:paraId="04544D40"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rPr>
              <w:t>3451</w:t>
            </w:r>
          </w:p>
        </w:tc>
      </w:tr>
      <w:tr w:rsidR="00EB643E" w:rsidRPr="00866F53" w14:paraId="43BF236E" w14:textId="77777777" w:rsidTr="004D0BFC">
        <w:trPr>
          <w:cantSplit/>
          <w:trHeight w:val="284"/>
        </w:trPr>
        <w:tc>
          <w:tcPr>
            <w:tcW w:w="20" w:type="dxa"/>
            <w:vMerge/>
            <w:shd w:val="clear" w:color="auto" w:fill="FFFFFF"/>
          </w:tcPr>
          <w:p w14:paraId="57A5E3F9" w14:textId="77777777" w:rsidR="00EB643E" w:rsidRPr="00866F53" w:rsidRDefault="00EB643E"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vMerge/>
            <w:shd w:val="clear" w:color="auto" w:fill="FFFFFF"/>
          </w:tcPr>
          <w:p w14:paraId="1227B24F" w14:textId="77777777" w:rsidR="00EB643E" w:rsidRPr="004D0BFC" w:rsidRDefault="00EB643E" w:rsidP="009D3374">
            <w:pPr>
              <w:autoSpaceDE w:val="0"/>
              <w:autoSpaceDN w:val="0"/>
              <w:adjustRightInd w:val="0"/>
              <w:spacing w:after="0" w:line="240" w:lineRule="auto"/>
              <w:rPr>
                <w:rFonts w:ascii="Arial" w:hAnsi="Arial" w:cs="Arial"/>
                <w:color w:val="000000"/>
                <w:sz w:val="20"/>
                <w:szCs w:val="20"/>
                <w:lang w:val="en-US" w:eastAsia="en-US"/>
              </w:rPr>
            </w:pPr>
          </w:p>
        </w:tc>
        <w:tc>
          <w:tcPr>
            <w:tcW w:w="20" w:type="dxa"/>
            <w:vMerge/>
            <w:shd w:val="clear" w:color="auto" w:fill="FFFFFF"/>
          </w:tcPr>
          <w:p w14:paraId="17F034ED" w14:textId="77777777" w:rsidR="00EB643E" w:rsidRPr="00866F53" w:rsidRDefault="00EB643E" w:rsidP="009D3374">
            <w:pPr>
              <w:autoSpaceDE w:val="0"/>
              <w:autoSpaceDN w:val="0"/>
              <w:adjustRightInd w:val="0"/>
              <w:spacing w:after="0" w:line="240" w:lineRule="auto"/>
              <w:rPr>
                <w:rFonts w:ascii="Arial" w:hAnsi="Arial" w:cs="Arial"/>
                <w:color w:val="000000"/>
                <w:sz w:val="18"/>
                <w:szCs w:val="18"/>
                <w:lang w:val="en-US" w:eastAsia="en-US"/>
              </w:rPr>
            </w:pPr>
          </w:p>
        </w:tc>
        <w:tc>
          <w:tcPr>
            <w:tcW w:w="1275" w:type="dxa"/>
            <w:shd w:val="clear" w:color="auto" w:fill="FFFFFF"/>
          </w:tcPr>
          <w:p w14:paraId="752B32B9" w14:textId="77777777" w:rsidR="00EB643E" w:rsidRPr="00866F53" w:rsidRDefault="00EB643E" w:rsidP="009D3374">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eastAsia="en-US"/>
              </w:rPr>
              <w:t xml:space="preserve">Επίπεδο </w:t>
            </w:r>
            <w:r w:rsidRPr="00866F53">
              <w:rPr>
                <w:rFonts w:ascii="Arial" w:hAnsi="Arial" w:cs="Arial"/>
                <w:color w:val="000000"/>
                <w:sz w:val="18"/>
                <w:szCs w:val="18"/>
                <w:lang w:val="en-US" w:eastAsia="en-US"/>
              </w:rPr>
              <w:t>8</w:t>
            </w:r>
          </w:p>
        </w:tc>
        <w:tc>
          <w:tcPr>
            <w:tcW w:w="716" w:type="dxa"/>
            <w:shd w:val="clear" w:color="auto" w:fill="FFFFFF"/>
            <w:vAlign w:val="center"/>
          </w:tcPr>
          <w:p w14:paraId="1545E01E"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535</w:t>
            </w:r>
          </w:p>
        </w:tc>
        <w:tc>
          <w:tcPr>
            <w:tcW w:w="830" w:type="dxa"/>
            <w:shd w:val="clear" w:color="auto" w:fill="FFFFFF"/>
            <w:vAlign w:val="center"/>
          </w:tcPr>
          <w:p w14:paraId="34B38A95"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448</w:t>
            </w:r>
          </w:p>
        </w:tc>
        <w:tc>
          <w:tcPr>
            <w:tcW w:w="723" w:type="dxa"/>
            <w:shd w:val="clear" w:color="auto" w:fill="FFFFFF"/>
            <w:vAlign w:val="center"/>
          </w:tcPr>
          <w:p w14:paraId="66D84BFF"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164</w:t>
            </w:r>
          </w:p>
        </w:tc>
        <w:tc>
          <w:tcPr>
            <w:tcW w:w="745" w:type="dxa"/>
            <w:shd w:val="clear" w:color="auto" w:fill="FFFFFF"/>
            <w:vAlign w:val="center"/>
          </w:tcPr>
          <w:p w14:paraId="12E8559F"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165</w:t>
            </w:r>
          </w:p>
        </w:tc>
        <w:tc>
          <w:tcPr>
            <w:tcW w:w="723" w:type="dxa"/>
            <w:shd w:val="clear" w:color="auto" w:fill="FFFFFF"/>
            <w:vAlign w:val="center"/>
          </w:tcPr>
          <w:p w14:paraId="76298262"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51</w:t>
            </w:r>
          </w:p>
        </w:tc>
        <w:tc>
          <w:tcPr>
            <w:tcW w:w="745" w:type="dxa"/>
            <w:shd w:val="clear" w:color="auto" w:fill="FFFFFF"/>
            <w:vAlign w:val="center"/>
          </w:tcPr>
          <w:p w14:paraId="317BF0B3"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54</w:t>
            </w:r>
          </w:p>
        </w:tc>
        <w:tc>
          <w:tcPr>
            <w:tcW w:w="1350" w:type="dxa"/>
            <w:shd w:val="clear" w:color="auto" w:fill="FFFFFF"/>
            <w:vAlign w:val="bottom"/>
          </w:tcPr>
          <w:p w14:paraId="7ACDC9AE" w14:textId="77777777" w:rsidR="00EB643E" w:rsidRPr="00866F53" w:rsidRDefault="00EB643E"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rPr>
              <w:t>1417</w:t>
            </w:r>
          </w:p>
        </w:tc>
      </w:tr>
      <w:tr w:rsidR="00EB643E" w:rsidRPr="00866F53" w14:paraId="506434BB" w14:textId="77777777" w:rsidTr="004D0BFC">
        <w:trPr>
          <w:cantSplit/>
          <w:trHeight w:val="290"/>
        </w:trPr>
        <w:tc>
          <w:tcPr>
            <w:tcW w:w="20" w:type="dxa"/>
            <w:vMerge/>
            <w:shd w:val="clear" w:color="auto" w:fill="FFFFFF"/>
          </w:tcPr>
          <w:p w14:paraId="16BEF952" w14:textId="77777777" w:rsidR="00EB643E" w:rsidRPr="00866F53" w:rsidRDefault="00EB643E"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vMerge/>
            <w:shd w:val="clear" w:color="auto" w:fill="FFFFFF"/>
          </w:tcPr>
          <w:p w14:paraId="376F87C5" w14:textId="77777777" w:rsidR="00EB643E" w:rsidRPr="004D0BFC" w:rsidRDefault="00EB643E" w:rsidP="009D3374">
            <w:pPr>
              <w:autoSpaceDE w:val="0"/>
              <w:autoSpaceDN w:val="0"/>
              <w:adjustRightInd w:val="0"/>
              <w:spacing w:after="0" w:line="320" w:lineRule="atLeast"/>
              <w:ind w:left="60" w:right="60"/>
              <w:rPr>
                <w:rFonts w:ascii="Arial" w:hAnsi="Arial" w:cs="Arial"/>
                <w:b/>
                <w:color w:val="000000"/>
                <w:sz w:val="20"/>
                <w:szCs w:val="20"/>
                <w:lang w:eastAsia="en-US"/>
              </w:rPr>
            </w:pPr>
          </w:p>
        </w:tc>
        <w:tc>
          <w:tcPr>
            <w:tcW w:w="20" w:type="dxa"/>
            <w:shd w:val="clear" w:color="auto" w:fill="FFFFFF"/>
          </w:tcPr>
          <w:p w14:paraId="4CB86742" w14:textId="77777777" w:rsidR="00EB643E" w:rsidRPr="00866F53" w:rsidRDefault="00EB643E" w:rsidP="009D3374">
            <w:pPr>
              <w:autoSpaceDE w:val="0"/>
              <w:autoSpaceDN w:val="0"/>
              <w:adjustRightInd w:val="0"/>
              <w:spacing w:after="0" w:line="320" w:lineRule="atLeast"/>
              <w:ind w:left="60" w:right="60"/>
              <w:rPr>
                <w:rFonts w:ascii="Arial" w:hAnsi="Arial" w:cs="Arial"/>
                <w:b/>
                <w:color w:val="000000"/>
                <w:sz w:val="18"/>
                <w:szCs w:val="18"/>
                <w:lang w:val="en-US" w:eastAsia="en-US"/>
              </w:rPr>
            </w:pPr>
          </w:p>
        </w:tc>
        <w:tc>
          <w:tcPr>
            <w:tcW w:w="1275" w:type="dxa"/>
            <w:shd w:val="clear" w:color="auto" w:fill="FFFFFF"/>
          </w:tcPr>
          <w:p w14:paraId="595E2EE2" w14:textId="77777777" w:rsidR="00EB643E" w:rsidRPr="00866F53" w:rsidRDefault="00EB643E" w:rsidP="009D3374">
            <w:pPr>
              <w:autoSpaceDE w:val="0"/>
              <w:autoSpaceDN w:val="0"/>
              <w:adjustRightInd w:val="0"/>
              <w:spacing w:after="0" w:line="320" w:lineRule="atLeast"/>
              <w:ind w:left="60" w:right="60"/>
              <w:rPr>
                <w:rFonts w:ascii="Arial" w:hAnsi="Arial" w:cs="Arial"/>
                <w:b/>
                <w:color w:val="000000"/>
                <w:sz w:val="18"/>
                <w:szCs w:val="18"/>
                <w:lang w:val="en-US" w:eastAsia="en-US"/>
              </w:rPr>
            </w:pPr>
            <w:r w:rsidRPr="00605A45">
              <w:rPr>
                <w:rFonts w:ascii="Arial" w:hAnsi="Arial" w:cs="Arial"/>
                <w:b/>
                <w:color w:val="000000"/>
                <w:sz w:val="18"/>
                <w:szCs w:val="18"/>
                <w:lang w:eastAsia="en-US"/>
              </w:rPr>
              <w:t>ΣΥΝΟΛΟ</w:t>
            </w:r>
          </w:p>
        </w:tc>
        <w:tc>
          <w:tcPr>
            <w:tcW w:w="716" w:type="dxa"/>
            <w:shd w:val="clear" w:color="auto" w:fill="FFFFFF"/>
            <w:vAlign w:val="center"/>
          </w:tcPr>
          <w:p w14:paraId="0D398120" w14:textId="77777777" w:rsidR="00EB643E" w:rsidRPr="00866F53" w:rsidRDefault="00EB643E"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8399</w:t>
            </w:r>
          </w:p>
        </w:tc>
        <w:tc>
          <w:tcPr>
            <w:tcW w:w="830" w:type="dxa"/>
            <w:shd w:val="clear" w:color="auto" w:fill="FFFFFF"/>
            <w:vAlign w:val="center"/>
          </w:tcPr>
          <w:p w14:paraId="721B671D" w14:textId="77777777" w:rsidR="00EB643E" w:rsidRPr="00866F53" w:rsidRDefault="00EB643E"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7413</w:t>
            </w:r>
          </w:p>
        </w:tc>
        <w:tc>
          <w:tcPr>
            <w:tcW w:w="723" w:type="dxa"/>
            <w:shd w:val="clear" w:color="auto" w:fill="FFFFFF"/>
            <w:vAlign w:val="center"/>
          </w:tcPr>
          <w:p w14:paraId="204FB01C" w14:textId="77777777" w:rsidR="00EB643E" w:rsidRPr="00866F53" w:rsidRDefault="00EB643E"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2560</w:t>
            </w:r>
          </w:p>
        </w:tc>
        <w:tc>
          <w:tcPr>
            <w:tcW w:w="745" w:type="dxa"/>
            <w:shd w:val="clear" w:color="auto" w:fill="FFFFFF"/>
            <w:vAlign w:val="center"/>
          </w:tcPr>
          <w:p w14:paraId="2C23DD4B" w14:textId="77777777" w:rsidR="00EB643E" w:rsidRPr="00866F53" w:rsidRDefault="00EB643E"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2639</w:t>
            </w:r>
          </w:p>
        </w:tc>
        <w:tc>
          <w:tcPr>
            <w:tcW w:w="723" w:type="dxa"/>
            <w:shd w:val="clear" w:color="auto" w:fill="FFFFFF"/>
            <w:vAlign w:val="center"/>
          </w:tcPr>
          <w:p w14:paraId="76ED45C8" w14:textId="77777777" w:rsidR="00EB643E" w:rsidRPr="00866F53" w:rsidRDefault="00EB643E"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1615</w:t>
            </w:r>
          </w:p>
        </w:tc>
        <w:tc>
          <w:tcPr>
            <w:tcW w:w="745" w:type="dxa"/>
            <w:shd w:val="clear" w:color="auto" w:fill="FFFFFF"/>
            <w:vAlign w:val="center"/>
          </w:tcPr>
          <w:p w14:paraId="079B0B10" w14:textId="77777777" w:rsidR="00EB643E" w:rsidRPr="00866F53" w:rsidRDefault="00EB643E"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1152</w:t>
            </w:r>
          </w:p>
        </w:tc>
        <w:tc>
          <w:tcPr>
            <w:tcW w:w="1350" w:type="dxa"/>
            <w:shd w:val="clear" w:color="auto" w:fill="FFFFFF"/>
            <w:vAlign w:val="bottom"/>
          </w:tcPr>
          <w:p w14:paraId="62040C99" w14:textId="77777777" w:rsidR="00EB643E" w:rsidRPr="00866F53" w:rsidRDefault="00EB643E" w:rsidP="002618A5">
            <w:pPr>
              <w:autoSpaceDE w:val="0"/>
              <w:autoSpaceDN w:val="0"/>
              <w:adjustRightInd w:val="0"/>
              <w:spacing w:after="0" w:line="320" w:lineRule="atLeast"/>
              <w:ind w:left="60" w:right="60"/>
              <w:rPr>
                <w:rFonts w:ascii="Arial" w:hAnsi="Arial" w:cs="Arial"/>
                <w:b/>
                <w:sz w:val="18"/>
                <w:szCs w:val="18"/>
              </w:rPr>
            </w:pPr>
            <w:r w:rsidRPr="00866F53">
              <w:rPr>
                <w:rFonts w:ascii="Arial" w:hAnsi="Arial" w:cs="Arial"/>
                <w:b/>
                <w:color w:val="000000"/>
                <w:sz w:val="18"/>
                <w:szCs w:val="18"/>
              </w:rPr>
              <w:t>23778</w:t>
            </w:r>
          </w:p>
        </w:tc>
      </w:tr>
      <w:tr w:rsidR="009D3374" w:rsidRPr="00866F53" w14:paraId="1FAA8B86" w14:textId="77777777" w:rsidTr="004D0BFC">
        <w:trPr>
          <w:cantSplit/>
          <w:trHeight w:val="290"/>
        </w:trPr>
        <w:tc>
          <w:tcPr>
            <w:tcW w:w="20" w:type="dxa"/>
            <w:vMerge/>
            <w:shd w:val="clear" w:color="auto" w:fill="FFFFFF"/>
          </w:tcPr>
          <w:p w14:paraId="2F47BA09"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shd w:val="clear" w:color="auto" w:fill="FFFFFF"/>
          </w:tcPr>
          <w:p w14:paraId="6DB8A569" w14:textId="77777777" w:rsidR="009D3374" w:rsidRPr="004D0BFC" w:rsidRDefault="009D3374" w:rsidP="009D337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20" w:type="dxa"/>
            <w:shd w:val="clear" w:color="auto" w:fill="FFFFFF"/>
          </w:tcPr>
          <w:p w14:paraId="5FAEAB8C" w14:textId="77777777" w:rsidR="009D3374" w:rsidRPr="00866F53" w:rsidRDefault="009D3374" w:rsidP="009D3374">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275" w:type="dxa"/>
            <w:shd w:val="clear" w:color="auto" w:fill="FFFFFF"/>
          </w:tcPr>
          <w:p w14:paraId="4AF8042F" w14:textId="77777777" w:rsidR="009D3374" w:rsidRPr="00866F53" w:rsidRDefault="009D3374" w:rsidP="009D3374">
            <w:pPr>
              <w:autoSpaceDE w:val="0"/>
              <w:autoSpaceDN w:val="0"/>
              <w:adjustRightInd w:val="0"/>
              <w:spacing w:after="0" w:line="320" w:lineRule="atLeast"/>
              <w:ind w:left="60" w:right="60"/>
              <w:rPr>
                <w:rFonts w:ascii="Arial" w:hAnsi="Arial" w:cs="Arial"/>
                <w:color w:val="000000"/>
                <w:sz w:val="18"/>
                <w:szCs w:val="18"/>
                <w:lang w:eastAsia="en-US"/>
              </w:rPr>
            </w:pPr>
          </w:p>
        </w:tc>
        <w:tc>
          <w:tcPr>
            <w:tcW w:w="716" w:type="dxa"/>
            <w:shd w:val="clear" w:color="auto" w:fill="FFFFFF"/>
            <w:vAlign w:val="center"/>
          </w:tcPr>
          <w:p w14:paraId="27C54F40"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830" w:type="dxa"/>
            <w:shd w:val="clear" w:color="auto" w:fill="FFFFFF"/>
            <w:vAlign w:val="center"/>
          </w:tcPr>
          <w:p w14:paraId="577E0B5D"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723" w:type="dxa"/>
            <w:shd w:val="clear" w:color="auto" w:fill="FFFFFF"/>
            <w:vAlign w:val="center"/>
          </w:tcPr>
          <w:p w14:paraId="1986C2B5"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745" w:type="dxa"/>
            <w:shd w:val="clear" w:color="auto" w:fill="FFFFFF"/>
            <w:vAlign w:val="center"/>
          </w:tcPr>
          <w:p w14:paraId="61E85E03"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723" w:type="dxa"/>
            <w:shd w:val="clear" w:color="auto" w:fill="FFFFFF"/>
            <w:vAlign w:val="center"/>
          </w:tcPr>
          <w:p w14:paraId="2A6B8523"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745" w:type="dxa"/>
            <w:shd w:val="clear" w:color="auto" w:fill="FFFFFF"/>
            <w:vAlign w:val="center"/>
          </w:tcPr>
          <w:p w14:paraId="79DF66B4"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350" w:type="dxa"/>
            <w:shd w:val="clear" w:color="auto" w:fill="FFFFFF"/>
            <w:vAlign w:val="bottom"/>
          </w:tcPr>
          <w:p w14:paraId="0A74032D"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rPr>
            </w:pPr>
          </w:p>
        </w:tc>
      </w:tr>
      <w:tr w:rsidR="009D3374" w:rsidRPr="00866F53" w14:paraId="7E032C96" w14:textId="77777777" w:rsidTr="004D0BFC">
        <w:trPr>
          <w:cantSplit/>
          <w:trHeight w:val="290"/>
        </w:trPr>
        <w:tc>
          <w:tcPr>
            <w:tcW w:w="20" w:type="dxa"/>
            <w:vMerge/>
            <w:shd w:val="clear" w:color="auto" w:fill="FFFFFF"/>
          </w:tcPr>
          <w:p w14:paraId="6CB753AB"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vMerge w:val="restart"/>
            <w:shd w:val="clear" w:color="auto" w:fill="FFFFFF"/>
          </w:tcPr>
          <w:p w14:paraId="5011A59B" w14:textId="77777777" w:rsidR="009D3374" w:rsidRPr="004D0BFC" w:rsidRDefault="009D3374" w:rsidP="009D337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4D0BFC">
              <w:rPr>
                <w:rFonts w:ascii="Arial" w:hAnsi="Arial" w:cs="Arial"/>
                <w:color w:val="000000"/>
                <w:sz w:val="20"/>
                <w:szCs w:val="20"/>
                <w:lang w:val="en-US" w:eastAsia="en-US"/>
              </w:rPr>
              <w:t>Εξ</w:t>
            </w:r>
            <w:proofErr w:type="spellEnd"/>
            <w:r w:rsidRPr="004D0BFC">
              <w:rPr>
                <w:rFonts w:ascii="Arial" w:hAnsi="Arial" w:cs="Arial"/>
                <w:color w:val="000000"/>
                <w:sz w:val="20"/>
                <w:szCs w:val="20"/>
                <w:lang w:val="en-US" w:eastAsia="en-US"/>
              </w:rPr>
              <w:t xml:space="preserve"> απ</w:t>
            </w:r>
            <w:proofErr w:type="spellStart"/>
            <w:r w:rsidRPr="004D0BFC">
              <w:rPr>
                <w:rFonts w:ascii="Arial" w:hAnsi="Arial" w:cs="Arial"/>
                <w:color w:val="000000"/>
                <w:sz w:val="20"/>
                <w:szCs w:val="20"/>
                <w:lang w:val="en-US" w:eastAsia="en-US"/>
              </w:rPr>
              <w:t>οστάσεως</w:t>
            </w:r>
            <w:proofErr w:type="spellEnd"/>
          </w:p>
        </w:tc>
        <w:tc>
          <w:tcPr>
            <w:tcW w:w="20" w:type="dxa"/>
            <w:vMerge w:val="restart"/>
            <w:shd w:val="clear" w:color="auto" w:fill="FFFFFF"/>
          </w:tcPr>
          <w:p w14:paraId="500B0718" w14:textId="77777777" w:rsidR="009D3374" w:rsidRPr="00866F53" w:rsidRDefault="009D3374" w:rsidP="009D3374">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275" w:type="dxa"/>
            <w:shd w:val="clear" w:color="auto" w:fill="FFFFFF"/>
          </w:tcPr>
          <w:p w14:paraId="521C111D" w14:textId="77777777" w:rsidR="009D3374" w:rsidRPr="00866F53" w:rsidRDefault="009D3374" w:rsidP="009D3374">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eastAsia="en-US"/>
              </w:rPr>
              <w:t xml:space="preserve">Επίπεδο </w:t>
            </w:r>
            <w:r w:rsidRPr="00866F53">
              <w:rPr>
                <w:rFonts w:ascii="Arial" w:hAnsi="Arial" w:cs="Arial"/>
                <w:color w:val="000000"/>
                <w:sz w:val="18"/>
                <w:szCs w:val="18"/>
                <w:lang w:val="en-US" w:eastAsia="en-US"/>
              </w:rPr>
              <w:t>6</w:t>
            </w:r>
          </w:p>
        </w:tc>
        <w:tc>
          <w:tcPr>
            <w:tcW w:w="716" w:type="dxa"/>
            <w:shd w:val="clear" w:color="auto" w:fill="FFFFFF"/>
            <w:vAlign w:val="center"/>
          </w:tcPr>
          <w:p w14:paraId="19C966DF"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235</w:t>
            </w:r>
          </w:p>
        </w:tc>
        <w:tc>
          <w:tcPr>
            <w:tcW w:w="830" w:type="dxa"/>
            <w:shd w:val="clear" w:color="auto" w:fill="FFFFFF"/>
            <w:vAlign w:val="center"/>
          </w:tcPr>
          <w:p w14:paraId="5E7C2A9D"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330</w:t>
            </w:r>
          </w:p>
        </w:tc>
        <w:tc>
          <w:tcPr>
            <w:tcW w:w="723" w:type="dxa"/>
            <w:shd w:val="clear" w:color="auto" w:fill="FFFFFF"/>
            <w:vAlign w:val="center"/>
          </w:tcPr>
          <w:p w14:paraId="5C7BAC50"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541</w:t>
            </w:r>
          </w:p>
        </w:tc>
        <w:tc>
          <w:tcPr>
            <w:tcW w:w="745" w:type="dxa"/>
            <w:shd w:val="clear" w:color="auto" w:fill="FFFFFF"/>
            <w:vAlign w:val="center"/>
          </w:tcPr>
          <w:p w14:paraId="0F8E6CC1"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633</w:t>
            </w:r>
          </w:p>
        </w:tc>
        <w:tc>
          <w:tcPr>
            <w:tcW w:w="723" w:type="dxa"/>
            <w:shd w:val="clear" w:color="auto" w:fill="FFFFFF"/>
            <w:vAlign w:val="center"/>
          </w:tcPr>
          <w:p w14:paraId="65EEECF8"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16</w:t>
            </w:r>
          </w:p>
        </w:tc>
        <w:tc>
          <w:tcPr>
            <w:tcW w:w="745" w:type="dxa"/>
            <w:shd w:val="clear" w:color="auto" w:fill="FFFFFF"/>
            <w:vAlign w:val="center"/>
          </w:tcPr>
          <w:p w14:paraId="1A05E387"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23</w:t>
            </w:r>
          </w:p>
        </w:tc>
        <w:tc>
          <w:tcPr>
            <w:tcW w:w="1350" w:type="dxa"/>
            <w:shd w:val="clear" w:color="auto" w:fill="FFFFFF"/>
            <w:vAlign w:val="bottom"/>
          </w:tcPr>
          <w:p w14:paraId="6EF66810"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rPr>
              <w:t>1778</w:t>
            </w:r>
          </w:p>
        </w:tc>
      </w:tr>
      <w:tr w:rsidR="009D3374" w:rsidRPr="00866F53" w14:paraId="171F0CCE" w14:textId="77777777" w:rsidTr="004D0BFC">
        <w:trPr>
          <w:cantSplit/>
          <w:trHeight w:val="284"/>
        </w:trPr>
        <w:tc>
          <w:tcPr>
            <w:tcW w:w="20" w:type="dxa"/>
            <w:vMerge/>
            <w:shd w:val="clear" w:color="auto" w:fill="FFFFFF"/>
          </w:tcPr>
          <w:p w14:paraId="5AD28395"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vMerge/>
            <w:shd w:val="clear" w:color="auto" w:fill="FFFFFF"/>
          </w:tcPr>
          <w:p w14:paraId="590EC62A"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20" w:type="dxa"/>
            <w:vMerge/>
            <w:shd w:val="clear" w:color="auto" w:fill="FFFFFF"/>
          </w:tcPr>
          <w:p w14:paraId="26D52DB3"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275" w:type="dxa"/>
            <w:shd w:val="clear" w:color="auto" w:fill="FFFFFF"/>
          </w:tcPr>
          <w:p w14:paraId="5B46E9D8" w14:textId="77777777" w:rsidR="009D3374" w:rsidRPr="00866F53" w:rsidRDefault="009D3374" w:rsidP="00866F53">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eastAsia="en-US"/>
              </w:rPr>
              <w:t xml:space="preserve">Επίπεδο </w:t>
            </w:r>
            <w:r w:rsidRPr="00866F53">
              <w:rPr>
                <w:rFonts w:ascii="Arial" w:hAnsi="Arial" w:cs="Arial"/>
                <w:color w:val="000000"/>
                <w:sz w:val="18"/>
                <w:szCs w:val="18"/>
                <w:lang w:val="en-US" w:eastAsia="en-US"/>
              </w:rPr>
              <w:t>7C</w:t>
            </w:r>
          </w:p>
        </w:tc>
        <w:tc>
          <w:tcPr>
            <w:tcW w:w="716" w:type="dxa"/>
            <w:shd w:val="clear" w:color="auto" w:fill="FFFFFF"/>
            <w:vAlign w:val="center"/>
          </w:tcPr>
          <w:p w14:paraId="4A85D7B0"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604</w:t>
            </w:r>
          </w:p>
        </w:tc>
        <w:tc>
          <w:tcPr>
            <w:tcW w:w="830" w:type="dxa"/>
            <w:shd w:val="clear" w:color="auto" w:fill="FFFFFF"/>
            <w:vAlign w:val="center"/>
          </w:tcPr>
          <w:p w14:paraId="0BB05B13"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1073</w:t>
            </w:r>
          </w:p>
        </w:tc>
        <w:tc>
          <w:tcPr>
            <w:tcW w:w="723" w:type="dxa"/>
            <w:shd w:val="clear" w:color="auto" w:fill="FFFFFF"/>
            <w:vAlign w:val="center"/>
          </w:tcPr>
          <w:p w14:paraId="07A29D1B"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3106</w:t>
            </w:r>
          </w:p>
        </w:tc>
        <w:tc>
          <w:tcPr>
            <w:tcW w:w="745" w:type="dxa"/>
            <w:shd w:val="clear" w:color="auto" w:fill="FFFFFF"/>
            <w:vAlign w:val="center"/>
          </w:tcPr>
          <w:p w14:paraId="0471C6F1"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11645</w:t>
            </w:r>
          </w:p>
        </w:tc>
        <w:tc>
          <w:tcPr>
            <w:tcW w:w="723" w:type="dxa"/>
            <w:shd w:val="clear" w:color="auto" w:fill="FFFFFF"/>
            <w:vAlign w:val="center"/>
          </w:tcPr>
          <w:p w14:paraId="1BE9AC86"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249</w:t>
            </w:r>
          </w:p>
        </w:tc>
        <w:tc>
          <w:tcPr>
            <w:tcW w:w="745" w:type="dxa"/>
            <w:shd w:val="clear" w:color="auto" w:fill="FFFFFF"/>
            <w:vAlign w:val="center"/>
          </w:tcPr>
          <w:p w14:paraId="6E8C4128"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164</w:t>
            </w:r>
          </w:p>
        </w:tc>
        <w:tc>
          <w:tcPr>
            <w:tcW w:w="1350" w:type="dxa"/>
            <w:shd w:val="clear" w:color="auto" w:fill="FFFFFF"/>
            <w:vAlign w:val="bottom"/>
          </w:tcPr>
          <w:p w14:paraId="15AC8961"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rPr>
              <w:t>16841</w:t>
            </w:r>
          </w:p>
        </w:tc>
      </w:tr>
      <w:tr w:rsidR="009D3374" w:rsidRPr="00866F53" w14:paraId="46D4BC84" w14:textId="77777777" w:rsidTr="004D0BFC">
        <w:trPr>
          <w:cantSplit/>
          <w:trHeight w:val="290"/>
        </w:trPr>
        <w:tc>
          <w:tcPr>
            <w:tcW w:w="20" w:type="dxa"/>
            <w:vMerge/>
            <w:shd w:val="clear" w:color="auto" w:fill="FFFFFF"/>
          </w:tcPr>
          <w:p w14:paraId="1D3B0804"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vMerge/>
            <w:shd w:val="clear" w:color="auto" w:fill="FFFFFF"/>
          </w:tcPr>
          <w:p w14:paraId="7CAF385F"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20" w:type="dxa"/>
            <w:vMerge/>
            <w:shd w:val="clear" w:color="auto" w:fill="FFFFFF"/>
          </w:tcPr>
          <w:p w14:paraId="69129A2E"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275" w:type="dxa"/>
            <w:shd w:val="clear" w:color="auto" w:fill="FFFFFF"/>
          </w:tcPr>
          <w:p w14:paraId="09B1D8B7" w14:textId="77777777" w:rsidR="009D3374" w:rsidRPr="00866F53" w:rsidRDefault="009D3374" w:rsidP="009D3374">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eastAsia="en-US"/>
              </w:rPr>
              <w:t xml:space="preserve">Επίπεδο </w:t>
            </w:r>
            <w:r w:rsidRPr="00866F53">
              <w:rPr>
                <w:rFonts w:ascii="Arial" w:hAnsi="Arial" w:cs="Arial"/>
                <w:color w:val="000000"/>
                <w:sz w:val="18"/>
                <w:szCs w:val="18"/>
                <w:lang w:val="en-US" w:eastAsia="en-US"/>
              </w:rPr>
              <w:t>8</w:t>
            </w:r>
          </w:p>
        </w:tc>
        <w:tc>
          <w:tcPr>
            <w:tcW w:w="716" w:type="dxa"/>
            <w:shd w:val="clear" w:color="auto" w:fill="FFFFFF"/>
            <w:vAlign w:val="center"/>
          </w:tcPr>
          <w:p w14:paraId="06D39D94"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17</w:t>
            </w:r>
          </w:p>
        </w:tc>
        <w:tc>
          <w:tcPr>
            <w:tcW w:w="830" w:type="dxa"/>
            <w:shd w:val="clear" w:color="auto" w:fill="FFFFFF"/>
            <w:vAlign w:val="center"/>
          </w:tcPr>
          <w:p w14:paraId="7F50F9F9"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25</w:t>
            </w:r>
          </w:p>
        </w:tc>
        <w:tc>
          <w:tcPr>
            <w:tcW w:w="723" w:type="dxa"/>
            <w:shd w:val="clear" w:color="auto" w:fill="FFFFFF"/>
            <w:vAlign w:val="center"/>
          </w:tcPr>
          <w:p w14:paraId="6092C309"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29</w:t>
            </w:r>
          </w:p>
        </w:tc>
        <w:tc>
          <w:tcPr>
            <w:tcW w:w="745" w:type="dxa"/>
            <w:shd w:val="clear" w:color="auto" w:fill="FFFFFF"/>
            <w:vAlign w:val="center"/>
          </w:tcPr>
          <w:p w14:paraId="79511A97"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29</w:t>
            </w:r>
          </w:p>
        </w:tc>
        <w:tc>
          <w:tcPr>
            <w:tcW w:w="723" w:type="dxa"/>
            <w:shd w:val="clear" w:color="auto" w:fill="FFFFFF"/>
            <w:vAlign w:val="center"/>
          </w:tcPr>
          <w:p w14:paraId="37760965"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0</w:t>
            </w:r>
          </w:p>
        </w:tc>
        <w:tc>
          <w:tcPr>
            <w:tcW w:w="745" w:type="dxa"/>
            <w:shd w:val="clear" w:color="auto" w:fill="FFFFFF"/>
            <w:vAlign w:val="center"/>
          </w:tcPr>
          <w:p w14:paraId="465328F4"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lang w:val="en-US" w:eastAsia="en-US"/>
              </w:rPr>
              <w:t>1</w:t>
            </w:r>
          </w:p>
        </w:tc>
        <w:tc>
          <w:tcPr>
            <w:tcW w:w="1350" w:type="dxa"/>
            <w:shd w:val="clear" w:color="auto" w:fill="FFFFFF"/>
            <w:vAlign w:val="bottom"/>
          </w:tcPr>
          <w:p w14:paraId="7F56FA7E" w14:textId="77777777" w:rsidR="009D3374" w:rsidRPr="00866F53" w:rsidRDefault="009D3374" w:rsidP="002618A5">
            <w:pPr>
              <w:autoSpaceDE w:val="0"/>
              <w:autoSpaceDN w:val="0"/>
              <w:adjustRightInd w:val="0"/>
              <w:spacing w:after="0" w:line="320" w:lineRule="atLeast"/>
              <w:ind w:left="60" w:right="60"/>
              <w:rPr>
                <w:rFonts w:ascii="Arial" w:hAnsi="Arial" w:cs="Arial"/>
                <w:color w:val="000000"/>
                <w:sz w:val="18"/>
                <w:szCs w:val="18"/>
                <w:lang w:val="en-US" w:eastAsia="en-US"/>
              </w:rPr>
            </w:pPr>
            <w:r w:rsidRPr="00866F53">
              <w:rPr>
                <w:rFonts w:ascii="Arial" w:hAnsi="Arial" w:cs="Arial"/>
                <w:color w:val="000000"/>
                <w:sz w:val="18"/>
                <w:szCs w:val="18"/>
              </w:rPr>
              <w:t>101</w:t>
            </w:r>
          </w:p>
        </w:tc>
      </w:tr>
      <w:tr w:rsidR="009D3374" w:rsidRPr="00866F53" w14:paraId="2807816F" w14:textId="77777777" w:rsidTr="004D0BFC">
        <w:trPr>
          <w:cantSplit/>
          <w:trHeight w:val="290"/>
        </w:trPr>
        <w:tc>
          <w:tcPr>
            <w:tcW w:w="20" w:type="dxa"/>
            <w:shd w:val="clear" w:color="auto" w:fill="FFFFFF"/>
          </w:tcPr>
          <w:p w14:paraId="6A5100D2"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500" w:type="dxa"/>
            <w:shd w:val="clear" w:color="auto" w:fill="FFFFFF"/>
          </w:tcPr>
          <w:p w14:paraId="40997592"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eastAsia="en-US"/>
              </w:rPr>
            </w:pPr>
          </w:p>
        </w:tc>
        <w:tc>
          <w:tcPr>
            <w:tcW w:w="20" w:type="dxa"/>
            <w:shd w:val="clear" w:color="auto" w:fill="FFFFFF"/>
          </w:tcPr>
          <w:p w14:paraId="5A40307D" w14:textId="77777777" w:rsidR="009D3374" w:rsidRPr="00866F53" w:rsidRDefault="009D3374" w:rsidP="009D3374">
            <w:pPr>
              <w:autoSpaceDE w:val="0"/>
              <w:autoSpaceDN w:val="0"/>
              <w:adjustRightInd w:val="0"/>
              <w:spacing w:after="0" w:line="240" w:lineRule="auto"/>
              <w:rPr>
                <w:rFonts w:ascii="Arial" w:hAnsi="Arial" w:cs="Arial"/>
                <w:color w:val="000000"/>
                <w:sz w:val="18"/>
                <w:szCs w:val="18"/>
                <w:lang w:val="en-US" w:eastAsia="en-US"/>
              </w:rPr>
            </w:pPr>
          </w:p>
        </w:tc>
        <w:tc>
          <w:tcPr>
            <w:tcW w:w="1275" w:type="dxa"/>
            <w:shd w:val="clear" w:color="auto" w:fill="FFFFFF"/>
          </w:tcPr>
          <w:p w14:paraId="6B910C11" w14:textId="77777777" w:rsidR="009D3374" w:rsidRPr="00866F53" w:rsidRDefault="009D3374" w:rsidP="009D3374">
            <w:pPr>
              <w:autoSpaceDE w:val="0"/>
              <w:autoSpaceDN w:val="0"/>
              <w:adjustRightInd w:val="0"/>
              <w:spacing w:after="0" w:line="320" w:lineRule="atLeast"/>
              <w:ind w:left="60" w:right="60"/>
              <w:rPr>
                <w:rFonts w:ascii="Arial" w:hAnsi="Arial" w:cs="Arial"/>
                <w:color w:val="000000"/>
                <w:sz w:val="18"/>
                <w:szCs w:val="18"/>
                <w:lang w:eastAsia="en-US"/>
              </w:rPr>
            </w:pPr>
            <w:r w:rsidRPr="00605A45">
              <w:rPr>
                <w:rFonts w:ascii="Arial" w:hAnsi="Arial" w:cs="Arial"/>
                <w:b/>
                <w:color w:val="000000"/>
                <w:sz w:val="18"/>
                <w:szCs w:val="18"/>
                <w:lang w:eastAsia="en-US"/>
              </w:rPr>
              <w:t>ΣΥΝΟΛΟ</w:t>
            </w:r>
          </w:p>
        </w:tc>
        <w:tc>
          <w:tcPr>
            <w:tcW w:w="716" w:type="dxa"/>
            <w:shd w:val="clear" w:color="auto" w:fill="FFFFFF"/>
            <w:vAlign w:val="center"/>
          </w:tcPr>
          <w:p w14:paraId="3688CE27"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856</w:t>
            </w:r>
          </w:p>
        </w:tc>
        <w:tc>
          <w:tcPr>
            <w:tcW w:w="830" w:type="dxa"/>
            <w:shd w:val="clear" w:color="auto" w:fill="FFFFFF"/>
            <w:vAlign w:val="center"/>
          </w:tcPr>
          <w:p w14:paraId="39599040"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1428</w:t>
            </w:r>
          </w:p>
        </w:tc>
        <w:tc>
          <w:tcPr>
            <w:tcW w:w="723" w:type="dxa"/>
            <w:shd w:val="clear" w:color="auto" w:fill="FFFFFF"/>
            <w:vAlign w:val="center"/>
          </w:tcPr>
          <w:p w14:paraId="3BFFB82C"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3676</w:t>
            </w:r>
          </w:p>
        </w:tc>
        <w:tc>
          <w:tcPr>
            <w:tcW w:w="745" w:type="dxa"/>
            <w:shd w:val="clear" w:color="auto" w:fill="FFFFFF"/>
            <w:vAlign w:val="center"/>
          </w:tcPr>
          <w:p w14:paraId="5C49506A"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12307</w:t>
            </w:r>
          </w:p>
        </w:tc>
        <w:tc>
          <w:tcPr>
            <w:tcW w:w="723" w:type="dxa"/>
            <w:shd w:val="clear" w:color="auto" w:fill="FFFFFF"/>
            <w:vAlign w:val="center"/>
          </w:tcPr>
          <w:p w14:paraId="039EE9F3"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265</w:t>
            </w:r>
          </w:p>
        </w:tc>
        <w:tc>
          <w:tcPr>
            <w:tcW w:w="745" w:type="dxa"/>
            <w:shd w:val="clear" w:color="auto" w:fill="FFFFFF"/>
            <w:vAlign w:val="center"/>
          </w:tcPr>
          <w:p w14:paraId="0281B0ED"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188</w:t>
            </w:r>
          </w:p>
        </w:tc>
        <w:tc>
          <w:tcPr>
            <w:tcW w:w="1350" w:type="dxa"/>
            <w:shd w:val="clear" w:color="auto" w:fill="FFFFFF"/>
            <w:vAlign w:val="bottom"/>
          </w:tcPr>
          <w:p w14:paraId="446D1691" w14:textId="77777777" w:rsidR="009D3374" w:rsidRPr="00866F53" w:rsidRDefault="009D3374" w:rsidP="002618A5">
            <w:pPr>
              <w:autoSpaceDE w:val="0"/>
              <w:autoSpaceDN w:val="0"/>
              <w:adjustRightInd w:val="0"/>
              <w:spacing w:after="0" w:line="320" w:lineRule="atLeast"/>
              <w:ind w:left="60" w:right="60"/>
              <w:rPr>
                <w:rFonts w:ascii="Arial" w:hAnsi="Arial" w:cs="Arial"/>
                <w:b/>
                <w:color w:val="000000"/>
                <w:sz w:val="18"/>
                <w:szCs w:val="18"/>
                <w:lang w:val="en-US" w:eastAsia="en-US"/>
              </w:rPr>
            </w:pPr>
            <w:r w:rsidRPr="00866F53">
              <w:rPr>
                <w:rFonts w:ascii="Arial" w:hAnsi="Arial" w:cs="Arial"/>
                <w:b/>
                <w:color w:val="000000"/>
                <w:sz w:val="18"/>
                <w:szCs w:val="18"/>
              </w:rPr>
              <w:t>18720</w:t>
            </w:r>
            <w:r w:rsidR="00243A0A">
              <w:rPr>
                <w:rFonts w:ascii="Arial" w:hAnsi="Arial" w:cs="Arial"/>
                <w:b/>
                <w:color w:val="000000"/>
                <w:sz w:val="18"/>
                <w:szCs w:val="18"/>
              </w:rPr>
              <w:t>*</w:t>
            </w:r>
          </w:p>
        </w:tc>
      </w:tr>
    </w:tbl>
    <w:p w14:paraId="42FD581D" w14:textId="77777777" w:rsidR="00EF4E1F" w:rsidRPr="00523501" w:rsidRDefault="00243A0A" w:rsidP="00523501">
      <w:pPr>
        <w:autoSpaceDE w:val="0"/>
        <w:autoSpaceDN w:val="0"/>
        <w:adjustRightInd w:val="0"/>
        <w:spacing w:after="0" w:line="240" w:lineRule="auto"/>
        <w:rPr>
          <w:rFonts w:ascii="Times New Roman" w:hAnsi="Times New Roman"/>
          <w:sz w:val="24"/>
          <w:szCs w:val="24"/>
          <w:lang w:eastAsia="en-US"/>
        </w:rPr>
      </w:pPr>
      <w:r w:rsidRPr="00605A45">
        <w:rPr>
          <w:rFonts w:ascii="Arial" w:hAnsi="Arial" w:cs="Arial"/>
          <w:color w:val="000000"/>
          <w:sz w:val="16"/>
          <w:szCs w:val="16"/>
        </w:rPr>
        <w:t xml:space="preserve">*Ο συνολικός αριθμός δεν αθροίζει σε </w:t>
      </w:r>
      <w:r>
        <w:rPr>
          <w:rFonts w:ascii="Arial" w:hAnsi="Arial" w:cs="Arial"/>
          <w:color w:val="000000"/>
          <w:sz w:val="16"/>
          <w:szCs w:val="16"/>
        </w:rPr>
        <w:t xml:space="preserve">18 741 </w:t>
      </w:r>
      <w:r w:rsidRPr="00605A45">
        <w:rPr>
          <w:rFonts w:ascii="Arial" w:hAnsi="Arial" w:cs="Arial"/>
          <w:color w:val="000000"/>
          <w:sz w:val="16"/>
          <w:szCs w:val="16"/>
        </w:rPr>
        <w:t xml:space="preserve">λόγω </w:t>
      </w:r>
      <w:r>
        <w:rPr>
          <w:rFonts w:ascii="Arial" w:hAnsi="Arial" w:cs="Arial"/>
          <w:color w:val="000000"/>
          <w:sz w:val="16"/>
          <w:szCs w:val="16"/>
        </w:rPr>
        <w:t xml:space="preserve">21 </w:t>
      </w:r>
      <w:r w:rsidRPr="00605A45">
        <w:rPr>
          <w:rFonts w:ascii="Arial" w:hAnsi="Arial" w:cs="Arial"/>
          <w:color w:val="000000"/>
          <w:sz w:val="16"/>
          <w:szCs w:val="16"/>
        </w:rPr>
        <w:t xml:space="preserve">απουσών τιμών στη μεταβλητή </w:t>
      </w:r>
      <w:r>
        <w:rPr>
          <w:rFonts w:ascii="Arial" w:hAnsi="Arial" w:cs="Arial"/>
          <w:color w:val="000000"/>
          <w:sz w:val="16"/>
          <w:szCs w:val="16"/>
        </w:rPr>
        <w:t>φύλο</w:t>
      </w:r>
    </w:p>
    <w:p w14:paraId="0C2A33BE" w14:textId="77777777" w:rsidR="007B1A96" w:rsidRDefault="007B1A96" w:rsidP="00A02A0D">
      <w:pPr>
        <w:autoSpaceDE w:val="0"/>
        <w:autoSpaceDN w:val="0"/>
        <w:adjustRightInd w:val="0"/>
        <w:spacing w:after="0" w:line="400" w:lineRule="atLeast"/>
        <w:rPr>
          <w:rFonts w:ascii="Times New Roman" w:hAnsi="Times New Roman"/>
          <w:color w:val="FF0000"/>
          <w:sz w:val="24"/>
          <w:szCs w:val="24"/>
          <w:lang w:eastAsia="en-US"/>
        </w:rPr>
      </w:pPr>
    </w:p>
    <w:p w14:paraId="4A0FC661" w14:textId="246194A5" w:rsidR="006173E8" w:rsidRDefault="006173E8" w:rsidP="006173E8">
      <w:pPr>
        <w:autoSpaceDE w:val="0"/>
        <w:autoSpaceDN w:val="0"/>
        <w:adjustRightInd w:val="0"/>
        <w:spacing w:after="0"/>
        <w:jc w:val="both"/>
        <w:rPr>
          <w:rFonts w:ascii="Arial" w:hAnsi="Arial" w:cs="Arial"/>
          <w:color w:val="000000"/>
          <w:lang w:eastAsia="en-US"/>
        </w:rPr>
      </w:pPr>
      <w:r>
        <w:rPr>
          <w:rFonts w:ascii="Arial" w:eastAsia="Calibri" w:hAnsi="Arial" w:cs="Arial"/>
          <w:lang w:eastAsia="en-US"/>
        </w:rPr>
        <w:t>Ο Πίνακας 26 παρουσιάζει δεδομένα σε σχέση με τον α</w:t>
      </w:r>
      <w:r w:rsidRPr="006173E8">
        <w:rPr>
          <w:rFonts w:ascii="Arial" w:eastAsia="Calibri" w:hAnsi="Arial" w:cs="Arial"/>
          <w:lang w:eastAsia="en-US"/>
        </w:rPr>
        <w:t xml:space="preserve">ριθμό και ποσοστό </w:t>
      </w:r>
      <w:r>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Pr="006173E8">
        <w:rPr>
          <w:rFonts w:ascii="Arial" w:eastAsia="Calibri" w:hAnsi="Arial" w:cs="Arial"/>
          <w:lang w:eastAsia="en-US"/>
        </w:rPr>
        <w:t xml:space="preserve"> που φοιτού</w:t>
      </w:r>
      <w:r>
        <w:rPr>
          <w:rFonts w:ascii="Arial" w:eastAsia="Calibri" w:hAnsi="Arial" w:cs="Arial"/>
          <w:lang w:eastAsia="en-US"/>
        </w:rPr>
        <w:t>σα</w:t>
      </w:r>
      <w:r w:rsidRPr="006173E8">
        <w:rPr>
          <w:rFonts w:ascii="Arial" w:eastAsia="Calibri" w:hAnsi="Arial" w:cs="Arial"/>
          <w:lang w:eastAsia="en-US"/>
        </w:rPr>
        <w:t xml:space="preserve">ν στα Πανεπιστήμια ανά επιστημονικό πεδίο σπουδών ISCED </w:t>
      </w:r>
      <w:r w:rsidR="00215811">
        <w:rPr>
          <w:rFonts w:ascii="Arial" w:eastAsia="Calibri" w:hAnsi="Arial" w:cs="Arial"/>
          <w:lang w:eastAsia="en-US"/>
        </w:rPr>
        <w:t xml:space="preserve">2013 </w:t>
      </w:r>
      <w:r w:rsidRPr="006173E8">
        <w:rPr>
          <w:rFonts w:ascii="Arial" w:eastAsia="Calibri" w:hAnsi="Arial" w:cs="Arial"/>
          <w:lang w:eastAsia="en-US"/>
        </w:rPr>
        <w:t>και μεθοδολογία διδασκαλίας</w:t>
      </w:r>
      <w:r>
        <w:rPr>
          <w:rFonts w:ascii="Arial" w:eastAsia="Calibri" w:hAnsi="Arial" w:cs="Arial"/>
          <w:lang w:eastAsia="en-US"/>
        </w:rPr>
        <w:t>.</w:t>
      </w:r>
      <w:r w:rsidRPr="006173E8">
        <w:rPr>
          <w:rFonts w:ascii="Arial" w:eastAsia="Calibri" w:hAnsi="Arial" w:cs="Arial"/>
          <w:lang w:eastAsia="en-US"/>
        </w:rPr>
        <w:t xml:space="preserve"> </w:t>
      </w:r>
      <w:r w:rsidRPr="00A362F9">
        <w:rPr>
          <w:rFonts w:ascii="Arial" w:eastAsia="Calibri" w:hAnsi="Arial" w:cs="Arial"/>
          <w:lang w:eastAsia="en-US"/>
        </w:rPr>
        <w:t>Μ</w:t>
      </w:r>
      <w:r>
        <w:rPr>
          <w:rFonts w:ascii="Arial" w:eastAsia="Calibri" w:hAnsi="Arial" w:cs="Arial"/>
          <w:lang w:eastAsia="en-US"/>
        </w:rPr>
        <w:t>έσα από τα δεδομένα του Πίνακα 27</w:t>
      </w:r>
      <w:r w:rsidR="003977FE">
        <w:rPr>
          <w:rFonts w:ascii="Arial" w:eastAsia="Calibri" w:hAnsi="Arial" w:cs="Arial"/>
          <w:lang w:eastAsia="en-US"/>
        </w:rPr>
        <w:t>,</w:t>
      </w:r>
      <w:r w:rsidRPr="00A362F9">
        <w:rPr>
          <w:rFonts w:ascii="Arial" w:eastAsia="Calibri" w:hAnsi="Arial" w:cs="Arial"/>
          <w:lang w:eastAsia="en-US"/>
        </w:rPr>
        <w:t xml:space="preserve"> διαφαίνεται ότι η πλειο</w:t>
      </w:r>
      <w:r>
        <w:rPr>
          <w:rFonts w:ascii="Arial" w:eastAsia="Calibri" w:hAnsi="Arial" w:cs="Arial"/>
          <w:lang w:eastAsia="en-US"/>
        </w:rPr>
        <w:t>νότητα</w:t>
      </w:r>
      <w:r w:rsidRPr="00A362F9">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sidRPr="00A362F9">
        <w:rPr>
          <w:rFonts w:ascii="Arial" w:eastAsia="Calibri" w:hAnsi="Arial" w:cs="Arial"/>
          <w:lang w:eastAsia="en-US"/>
        </w:rPr>
        <w:t xml:space="preserve"> </w:t>
      </w:r>
      <w:r>
        <w:rPr>
          <w:rFonts w:ascii="Arial" w:eastAsia="Calibri" w:hAnsi="Arial" w:cs="Arial"/>
          <w:lang w:eastAsia="en-US"/>
        </w:rPr>
        <w:t>σε όλα τα επιστημονικά π</w:t>
      </w:r>
      <w:r w:rsidRPr="00523501">
        <w:rPr>
          <w:rFonts w:ascii="Arial" w:hAnsi="Arial" w:cs="Arial"/>
          <w:lang w:eastAsia="en-US"/>
        </w:rPr>
        <w:t>εδί</w:t>
      </w:r>
      <w:r>
        <w:rPr>
          <w:rFonts w:ascii="Arial" w:hAnsi="Arial" w:cs="Arial"/>
          <w:lang w:eastAsia="en-US"/>
        </w:rPr>
        <w:t>α</w:t>
      </w:r>
      <w:r w:rsidRPr="00523501">
        <w:rPr>
          <w:rFonts w:ascii="Arial" w:hAnsi="Arial" w:cs="Arial"/>
          <w:lang w:eastAsia="en-US"/>
        </w:rPr>
        <w:t xml:space="preserve"> </w:t>
      </w:r>
      <w:r>
        <w:rPr>
          <w:rFonts w:ascii="Arial" w:hAnsi="Arial" w:cs="Arial"/>
          <w:lang w:eastAsia="en-US"/>
        </w:rPr>
        <w:t>σ</w:t>
      </w:r>
      <w:r w:rsidRPr="00523501">
        <w:rPr>
          <w:rFonts w:ascii="Arial" w:hAnsi="Arial" w:cs="Arial"/>
          <w:lang w:eastAsia="en-US"/>
        </w:rPr>
        <w:t xml:space="preserve">πουδών </w:t>
      </w:r>
      <w:r w:rsidRPr="00523501">
        <w:rPr>
          <w:rFonts w:ascii="Arial" w:hAnsi="Arial" w:cs="Arial"/>
          <w:lang w:val="en-GB" w:eastAsia="en-US"/>
        </w:rPr>
        <w:t>ISCED</w:t>
      </w:r>
      <w:r w:rsidRPr="00523501">
        <w:rPr>
          <w:rFonts w:ascii="Arial" w:hAnsi="Arial" w:cs="Arial"/>
          <w:lang w:eastAsia="en-US"/>
        </w:rPr>
        <w:t xml:space="preserve"> </w:t>
      </w:r>
      <w:r w:rsidR="00215811">
        <w:rPr>
          <w:rFonts w:ascii="Arial" w:hAnsi="Arial" w:cs="Arial"/>
          <w:lang w:eastAsia="en-US"/>
        </w:rPr>
        <w:t xml:space="preserve">2013 </w:t>
      </w:r>
      <w:r>
        <w:rPr>
          <w:rFonts w:ascii="Arial" w:eastAsia="Calibri" w:hAnsi="Arial" w:cs="Arial"/>
          <w:lang w:eastAsia="en-US"/>
        </w:rPr>
        <w:t xml:space="preserve">φοιτούσε σε </w:t>
      </w:r>
      <w:r w:rsidR="00646D95">
        <w:rPr>
          <w:rFonts w:ascii="Arial" w:eastAsia="Calibri" w:hAnsi="Arial" w:cs="Arial"/>
          <w:lang w:eastAsia="en-US"/>
        </w:rPr>
        <w:t>Προγράμματα σπουδών</w:t>
      </w:r>
      <w:r>
        <w:rPr>
          <w:rFonts w:ascii="Arial" w:eastAsia="Calibri" w:hAnsi="Arial" w:cs="Arial"/>
          <w:lang w:eastAsia="en-US"/>
        </w:rPr>
        <w:t xml:space="preserve"> με δια ζώσης διδασκαλίας, με εξαίρεση</w:t>
      </w:r>
      <w:r w:rsidR="00B34729">
        <w:rPr>
          <w:rFonts w:ascii="Arial" w:eastAsia="Calibri" w:hAnsi="Arial" w:cs="Arial"/>
          <w:lang w:eastAsia="en-US"/>
        </w:rPr>
        <w:t xml:space="preserve"> το επιστημονικό πεδίο σπουδών </w:t>
      </w:r>
      <w:r>
        <w:rPr>
          <w:rFonts w:ascii="Arial" w:eastAsia="Calibri" w:hAnsi="Arial" w:cs="Arial"/>
          <w:lang w:eastAsia="en-US"/>
        </w:rPr>
        <w:t>Εκπαίδευση</w:t>
      </w:r>
      <w:r w:rsidR="003977FE">
        <w:rPr>
          <w:rFonts w:ascii="Arial" w:eastAsia="Calibri" w:hAnsi="Arial" w:cs="Arial"/>
          <w:lang w:eastAsia="en-US"/>
        </w:rPr>
        <w:t>,</w:t>
      </w:r>
      <w:r>
        <w:rPr>
          <w:rFonts w:ascii="Arial" w:eastAsia="Calibri" w:hAnsi="Arial" w:cs="Arial"/>
          <w:lang w:eastAsia="en-US"/>
        </w:rPr>
        <w:t xml:space="preserve"> όπου η συντριπτική πλειονότητα </w:t>
      </w:r>
      <w:r w:rsidR="00F276A7">
        <w:rPr>
          <w:rFonts w:ascii="Arial" w:eastAsia="Calibri" w:hAnsi="Arial" w:cs="Arial"/>
          <w:lang w:eastAsia="en-US"/>
        </w:rPr>
        <w:t>φοιτούσε</w:t>
      </w:r>
      <w:r>
        <w:rPr>
          <w:rFonts w:ascii="Arial" w:eastAsia="Calibri" w:hAnsi="Arial" w:cs="Arial"/>
          <w:lang w:eastAsia="en-US"/>
        </w:rPr>
        <w:t xml:space="preserve"> σε εξ αποστάσεως </w:t>
      </w:r>
      <w:r w:rsidR="00646D95">
        <w:rPr>
          <w:rFonts w:ascii="Arial" w:eastAsia="Calibri" w:hAnsi="Arial" w:cs="Arial"/>
          <w:lang w:eastAsia="en-US"/>
        </w:rPr>
        <w:t>προγράμματα σπουδών</w:t>
      </w:r>
      <w:r w:rsidRPr="007F5781">
        <w:rPr>
          <w:rFonts w:ascii="Arial" w:eastAsia="Calibri" w:hAnsi="Arial" w:cs="Arial"/>
          <w:lang w:eastAsia="en-US"/>
        </w:rPr>
        <w:t xml:space="preserve"> </w:t>
      </w:r>
      <w:r>
        <w:rPr>
          <w:rFonts w:ascii="Arial" w:eastAsia="Calibri" w:hAnsi="Arial" w:cs="Arial"/>
          <w:lang w:eastAsia="en-US"/>
        </w:rPr>
        <w:t>(8</w:t>
      </w:r>
      <w:r w:rsidR="000910D6" w:rsidRPr="000910D6">
        <w:rPr>
          <w:rFonts w:ascii="Arial" w:eastAsia="Calibri" w:hAnsi="Arial" w:cs="Arial"/>
          <w:lang w:eastAsia="en-US"/>
        </w:rPr>
        <w:t>8,9</w:t>
      </w:r>
      <w:r>
        <w:rPr>
          <w:rFonts w:ascii="Arial" w:eastAsia="Calibri" w:hAnsi="Arial" w:cs="Arial"/>
          <w:lang w:eastAsia="en-US"/>
        </w:rPr>
        <w:t xml:space="preserve">%).  </w:t>
      </w:r>
      <w:r w:rsidR="00BF059C">
        <w:rPr>
          <w:rFonts w:ascii="Arial" w:eastAsia="Calibri" w:hAnsi="Arial" w:cs="Arial"/>
          <w:lang w:eastAsia="en-US"/>
        </w:rPr>
        <w:t xml:space="preserve">Τα υψηλότερα ποσοστά </w:t>
      </w:r>
      <w:r w:rsidR="00AD319F">
        <w:rPr>
          <w:rFonts w:ascii="Arial" w:eastAsia="Calibri" w:hAnsi="Arial" w:cs="Arial"/>
          <w:lang w:eastAsia="en-US"/>
        </w:rPr>
        <w:t xml:space="preserve">φοιτητών/φοιτητριών </w:t>
      </w:r>
      <w:r w:rsidR="00BF059C">
        <w:rPr>
          <w:rFonts w:ascii="Arial" w:eastAsia="Calibri" w:hAnsi="Arial" w:cs="Arial"/>
          <w:lang w:eastAsia="en-US"/>
        </w:rPr>
        <w:t xml:space="preserve"> σε προγράμματα δια ζώσης διδασκαλίας σημειώνονται στ</w:t>
      </w:r>
      <w:r w:rsidR="00B34729">
        <w:rPr>
          <w:rFonts w:ascii="Arial" w:eastAsia="Calibri" w:hAnsi="Arial" w:cs="Arial"/>
          <w:lang w:eastAsia="en-US"/>
        </w:rPr>
        <w:t xml:space="preserve">α επιστημονικά πεδία σπουδών </w:t>
      </w:r>
      <w:r w:rsidR="00BF059C" w:rsidRPr="00BF059C">
        <w:rPr>
          <w:rFonts w:ascii="Arial" w:eastAsia="Calibri" w:hAnsi="Arial" w:cs="Arial"/>
          <w:lang w:eastAsia="en-US"/>
        </w:rPr>
        <w:t>Γεωργία, Δασοκομία, Αλιεία και Κτηνιατρική</w:t>
      </w:r>
      <w:r w:rsidR="00B34729">
        <w:rPr>
          <w:rFonts w:ascii="Arial" w:eastAsia="Calibri" w:hAnsi="Arial" w:cs="Arial"/>
          <w:lang w:eastAsia="en-US"/>
        </w:rPr>
        <w:t xml:space="preserve"> (100%), </w:t>
      </w:r>
      <w:r w:rsidR="00BF059C" w:rsidRPr="00BF059C">
        <w:rPr>
          <w:rFonts w:ascii="Arial" w:eastAsia="Calibri" w:hAnsi="Arial" w:cs="Arial"/>
          <w:lang w:eastAsia="en-US"/>
        </w:rPr>
        <w:t>Μηχανική και Κατασκευές</w:t>
      </w:r>
      <w:r w:rsidR="00BF059C">
        <w:rPr>
          <w:rFonts w:ascii="Arial" w:eastAsia="Calibri" w:hAnsi="Arial" w:cs="Arial"/>
          <w:lang w:eastAsia="en-US"/>
        </w:rPr>
        <w:t xml:space="preserve"> (98</w:t>
      </w:r>
      <w:r w:rsidR="000910D6" w:rsidRPr="000910D6">
        <w:rPr>
          <w:rFonts w:ascii="Arial" w:eastAsia="Calibri" w:hAnsi="Arial" w:cs="Arial"/>
          <w:lang w:eastAsia="en-US"/>
        </w:rPr>
        <w:t>,3</w:t>
      </w:r>
      <w:r w:rsidR="00BF059C">
        <w:rPr>
          <w:rFonts w:ascii="Arial" w:eastAsia="Calibri" w:hAnsi="Arial" w:cs="Arial"/>
          <w:lang w:eastAsia="en-US"/>
        </w:rPr>
        <w:t xml:space="preserve">%) </w:t>
      </w:r>
      <w:r w:rsidR="00B34729">
        <w:rPr>
          <w:rFonts w:ascii="Arial" w:eastAsia="Calibri" w:hAnsi="Arial" w:cs="Arial"/>
          <w:lang w:eastAsia="en-US"/>
        </w:rPr>
        <w:t xml:space="preserve">και </w:t>
      </w:r>
      <w:r w:rsidR="00B34729">
        <w:rPr>
          <w:rFonts w:ascii="Arial" w:hAnsi="Arial" w:cs="Arial"/>
          <w:color w:val="000000"/>
          <w:lang w:eastAsia="en-US"/>
        </w:rPr>
        <w:t xml:space="preserve">Παροχή Υπηρεσιών </w:t>
      </w:r>
      <w:r w:rsidR="00BF059C" w:rsidRPr="00BF059C">
        <w:rPr>
          <w:rFonts w:ascii="Arial" w:hAnsi="Arial" w:cs="Arial"/>
          <w:color w:val="000000"/>
          <w:lang w:eastAsia="en-US"/>
        </w:rPr>
        <w:t>(95</w:t>
      </w:r>
      <w:r w:rsidR="000910D6" w:rsidRPr="000910D6">
        <w:rPr>
          <w:rFonts w:ascii="Arial" w:hAnsi="Arial" w:cs="Arial"/>
          <w:color w:val="000000"/>
          <w:lang w:eastAsia="en-US"/>
        </w:rPr>
        <w:t>,1</w:t>
      </w:r>
      <w:r w:rsidR="00BF059C" w:rsidRPr="00BF059C">
        <w:rPr>
          <w:rFonts w:ascii="Arial" w:hAnsi="Arial" w:cs="Arial"/>
          <w:color w:val="000000"/>
          <w:lang w:eastAsia="en-US"/>
        </w:rPr>
        <w:t>%)</w:t>
      </w:r>
      <w:r w:rsidR="00BF059C">
        <w:rPr>
          <w:rFonts w:ascii="Arial" w:hAnsi="Arial" w:cs="Arial"/>
          <w:color w:val="000000"/>
          <w:lang w:eastAsia="en-US"/>
        </w:rPr>
        <w:t>.</w:t>
      </w:r>
    </w:p>
    <w:p w14:paraId="6F6F8B00" w14:textId="56B5DBDA" w:rsidR="004D0BFC" w:rsidRDefault="004D0BFC" w:rsidP="006173E8">
      <w:pPr>
        <w:autoSpaceDE w:val="0"/>
        <w:autoSpaceDN w:val="0"/>
        <w:adjustRightInd w:val="0"/>
        <w:spacing w:after="0"/>
        <w:jc w:val="both"/>
        <w:rPr>
          <w:rFonts w:ascii="Arial" w:hAnsi="Arial" w:cs="Arial"/>
          <w:color w:val="000000"/>
          <w:lang w:eastAsia="en-US"/>
        </w:rPr>
      </w:pPr>
    </w:p>
    <w:p w14:paraId="19C0317C" w14:textId="3654DE62" w:rsidR="004D0BFC" w:rsidRDefault="004D0BFC" w:rsidP="006173E8">
      <w:pPr>
        <w:autoSpaceDE w:val="0"/>
        <w:autoSpaceDN w:val="0"/>
        <w:adjustRightInd w:val="0"/>
        <w:spacing w:after="0"/>
        <w:jc w:val="both"/>
        <w:rPr>
          <w:rFonts w:ascii="Arial" w:hAnsi="Arial" w:cs="Arial"/>
          <w:color w:val="000000"/>
          <w:lang w:eastAsia="en-US"/>
        </w:rPr>
      </w:pPr>
    </w:p>
    <w:p w14:paraId="70E41A62" w14:textId="770E4C8C" w:rsidR="004D0BFC" w:rsidRDefault="004D0BFC" w:rsidP="006173E8">
      <w:pPr>
        <w:autoSpaceDE w:val="0"/>
        <w:autoSpaceDN w:val="0"/>
        <w:adjustRightInd w:val="0"/>
        <w:spacing w:after="0"/>
        <w:jc w:val="both"/>
        <w:rPr>
          <w:rFonts w:ascii="Arial" w:hAnsi="Arial" w:cs="Arial"/>
          <w:color w:val="000000"/>
          <w:lang w:eastAsia="en-US"/>
        </w:rPr>
      </w:pPr>
    </w:p>
    <w:p w14:paraId="7A9B9722" w14:textId="3E01F25B" w:rsidR="00E42FBD" w:rsidRDefault="00E42FBD" w:rsidP="006173E8">
      <w:pPr>
        <w:autoSpaceDE w:val="0"/>
        <w:autoSpaceDN w:val="0"/>
        <w:adjustRightInd w:val="0"/>
        <w:spacing w:after="0"/>
        <w:jc w:val="both"/>
        <w:rPr>
          <w:rFonts w:ascii="Arial" w:hAnsi="Arial" w:cs="Arial"/>
          <w:color w:val="000000"/>
          <w:lang w:eastAsia="en-US"/>
        </w:rPr>
      </w:pPr>
    </w:p>
    <w:p w14:paraId="6BBB6266" w14:textId="2AEEE1AB" w:rsidR="00E42FBD" w:rsidRDefault="00E42FBD" w:rsidP="006173E8">
      <w:pPr>
        <w:autoSpaceDE w:val="0"/>
        <w:autoSpaceDN w:val="0"/>
        <w:adjustRightInd w:val="0"/>
        <w:spacing w:after="0"/>
        <w:jc w:val="both"/>
        <w:rPr>
          <w:rFonts w:ascii="Arial" w:hAnsi="Arial" w:cs="Arial"/>
          <w:color w:val="000000"/>
          <w:lang w:eastAsia="en-US"/>
        </w:rPr>
      </w:pPr>
    </w:p>
    <w:p w14:paraId="2954341D" w14:textId="473096B3" w:rsidR="00E42FBD" w:rsidRDefault="00E42FBD" w:rsidP="006173E8">
      <w:pPr>
        <w:autoSpaceDE w:val="0"/>
        <w:autoSpaceDN w:val="0"/>
        <w:adjustRightInd w:val="0"/>
        <w:spacing w:after="0"/>
        <w:jc w:val="both"/>
        <w:rPr>
          <w:rFonts w:ascii="Arial" w:hAnsi="Arial" w:cs="Arial"/>
          <w:color w:val="000000"/>
          <w:lang w:eastAsia="en-US"/>
        </w:rPr>
      </w:pPr>
    </w:p>
    <w:p w14:paraId="2E122F83" w14:textId="777AEE81" w:rsidR="00E42FBD" w:rsidRDefault="00E42FBD" w:rsidP="006173E8">
      <w:pPr>
        <w:autoSpaceDE w:val="0"/>
        <w:autoSpaceDN w:val="0"/>
        <w:adjustRightInd w:val="0"/>
        <w:spacing w:after="0"/>
        <w:jc w:val="both"/>
        <w:rPr>
          <w:rFonts w:ascii="Arial" w:hAnsi="Arial" w:cs="Arial"/>
          <w:color w:val="000000"/>
          <w:lang w:eastAsia="en-US"/>
        </w:rPr>
      </w:pPr>
    </w:p>
    <w:p w14:paraId="421CC8F8" w14:textId="521E3574" w:rsidR="00E42FBD" w:rsidRDefault="00E42FBD" w:rsidP="006173E8">
      <w:pPr>
        <w:autoSpaceDE w:val="0"/>
        <w:autoSpaceDN w:val="0"/>
        <w:adjustRightInd w:val="0"/>
        <w:spacing w:after="0"/>
        <w:jc w:val="both"/>
        <w:rPr>
          <w:rFonts w:ascii="Arial" w:hAnsi="Arial" w:cs="Arial"/>
          <w:color w:val="000000"/>
          <w:lang w:eastAsia="en-US"/>
        </w:rPr>
      </w:pPr>
    </w:p>
    <w:p w14:paraId="6BF5830C" w14:textId="77777777" w:rsidR="00D8786F" w:rsidRDefault="00D8786F" w:rsidP="006173E8">
      <w:pPr>
        <w:autoSpaceDE w:val="0"/>
        <w:autoSpaceDN w:val="0"/>
        <w:adjustRightInd w:val="0"/>
        <w:spacing w:after="0"/>
        <w:jc w:val="both"/>
        <w:rPr>
          <w:rFonts w:ascii="Arial" w:hAnsi="Arial" w:cs="Arial"/>
          <w:color w:val="000000"/>
          <w:lang w:eastAsia="en-US"/>
        </w:rPr>
      </w:pPr>
    </w:p>
    <w:p w14:paraId="7BDEB072" w14:textId="2FD7CAFB" w:rsidR="00E42FBD" w:rsidRDefault="00E42FBD" w:rsidP="006173E8">
      <w:pPr>
        <w:autoSpaceDE w:val="0"/>
        <w:autoSpaceDN w:val="0"/>
        <w:adjustRightInd w:val="0"/>
        <w:spacing w:after="0"/>
        <w:jc w:val="both"/>
        <w:rPr>
          <w:rFonts w:ascii="Arial" w:hAnsi="Arial" w:cs="Arial"/>
          <w:color w:val="000000"/>
          <w:lang w:eastAsia="en-US"/>
        </w:rPr>
      </w:pPr>
    </w:p>
    <w:p w14:paraId="0492C698" w14:textId="233516D7" w:rsidR="00E42FBD" w:rsidRDefault="00E42FBD" w:rsidP="006173E8">
      <w:pPr>
        <w:autoSpaceDE w:val="0"/>
        <w:autoSpaceDN w:val="0"/>
        <w:adjustRightInd w:val="0"/>
        <w:spacing w:after="0"/>
        <w:jc w:val="both"/>
        <w:rPr>
          <w:rFonts w:ascii="Arial" w:hAnsi="Arial" w:cs="Arial"/>
          <w:color w:val="000000"/>
          <w:lang w:eastAsia="en-US"/>
        </w:rPr>
      </w:pPr>
    </w:p>
    <w:p w14:paraId="46B9F1D3" w14:textId="62E4A9D0" w:rsidR="00E42FBD" w:rsidRDefault="00E42FBD" w:rsidP="006173E8">
      <w:pPr>
        <w:autoSpaceDE w:val="0"/>
        <w:autoSpaceDN w:val="0"/>
        <w:adjustRightInd w:val="0"/>
        <w:spacing w:after="0"/>
        <w:jc w:val="both"/>
        <w:rPr>
          <w:rFonts w:ascii="Arial" w:hAnsi="Arial" w:cs="Arial"/>
          <w:color w:val="000000"/>
          <w:lang w:eastAsia="en-US"/>
        </w:rPr>
      </w:pPr>
    </w:p>
    <w:p w14:paraId="79537EEE" w14:textId="6E819F2B" w:rsidR="00E42FBD" w:rsidRDefault="00E42FBD" w:rsidP="006173E8">
      <w:pPr>
        <w:autoSpaceDE w:val="0"/>
        <w:autoSpaceDN w:val="0"/>
        <w:adjustRightInd w:val="0"/>
        <w:spacing w:after="0"/>
        <w:jc w:val="both"/>
        <w:rPr>
          <w:rFonts w:ascii="Arial" w:hAnsi="Arial" w:cs="Arial"/>
          <w:color w:val="000000"/>
          <w:lang w:eastAsia="en-US"/>
        </w:rPr>
      </w:pPr>
    </w:p>
    <w:p w14:paraId="7DC420E4" w14:textId="77777777" w:rsidR="00E42FBD" w:rsidRDefault="00E42FBD" w:rsidP="006173E8">
      <w:pPr>
        <w:autoSpaceDE w:val="0"/>
        <w:autoSpaceDN w:val="0"/>
        <w:adjustRightInd w:val="0"/>
        <w:spacing w:after="0"/>
        <w:jc w:val="both"/>
        <w:rPr>
          <w:rFonts w:ascii="Arial" w:hAnsi="Arial" w:cs="Arial"/>
          <w:color w:val="000000"/>
          <w:lang w:eastAsia="en-US"/>
        </w:rPr>
      </w:pPr>
    </w:p>
    <w:p w14:paraId="0D7E38D3" w14:textId="2DBC1BD4" w:rsidR="006173E8" w:rsidRPr="006173E8" w:rsidRDefault="006173E8" w:rsidP="00BF059C">
      <w:pPr>
        <w:pStyle w:val="Caption"/>
        <w:jc w:val="both"/>
        <w:rPr>
          <w:rFonts w:ascii="Arial" w:hAnsi="Arial" w:cs="Arial"/>
          <w:sz w:val="22"/>
          <w:szCs w:val="22"/>
          <w:lang w:eastAsia="en-US"/>
        </w:rPr>
      </w:pPr>
      <w:bookmarkStart w:id="59" w:name="_Toc87965842"/>
      <w:r w:rsidRPr="006173E8">
        <w:rPr>
          <w:rFonts w:ascii="Arial" w:hAnsi="Arial" w:cs="Arial"/>
          <w:sz w:val="22"/>
          <w:szCs w:val="22"/>
        </w:rPr>
        <w:lastRenderedPageBreak/>
        <w:t xml:space="preserve">Πίνακας </w:t>
      </w:r>
      <w:r w:rsidRPr="006173E8">
        <w:rPr>
          <w:rFonts w:ascii="Arial" w:hAnsi="Arial" w:cs="Arial"/>
          <w:sz w:val="22"/>
          <w:szCs w:val="22"/>
        </w:rPr>
        <w:fldChar w:fldCharType="begin"/>
      </w:r>
      <w:r w:rsidRPr="006173E8">
        <w:rPr>
          <w:rFonts w:ascii="Arial" w:hAnsi="Arial" w:cs="Arial"/>
          <w:sz w:val="22"/>
          <w:szCs w:val="22"/>
        </w:rPr>
        <w:instrText xml:space="preserve"> SEQ Πίνακας \* ARABIC </w:instrText>
      </w:r>
      <w:r w:rsidRPr="006173E8">
        <w:rPr>
          <w:rFonts w:ascii="Arial" w:hAnsi="Arial" w:cs="Arial"/>
          <w:sz w:val="22"/>
          <w:szCs w:val="22"/>
        </w:rPr>
        <w:fldChar w:fldCharType="separate"/>
      </w:r>
      <w:r w:rsidR="004515A7">
        <w:rPr>
          <w:rFonts w:ascii="Arial" w:hAnsi="Arial" w:cs="Arial"/>
          <w:noProof/>
          <w:sz w:val="22"/>
          <w:szCs w:val="22"/>
        </w:rPr>
        <w:t>26</w:t>
      </w:r>
      <w:r w:rsidRPr="006173E8">
        <w:rPr>
          <w:rFonts w:ascii="Arial" w:hAnsi="Arial" w:cs="Arial"/>
          <w:sz w:val="22"/>
          <w:szCs w:val="22"/>
        </w:rPr>
        <w:fldChar w:fldCharType="end"/>
      </w:r>
      <w:r>
        <w:rPr>
          <w:rFonts w:ascii="Arial" w:hAnsi="Arial" w:cs="Arial"/>
          <w:sz w:val="22"/>
          <w:szCs w:val="22"/>
        </w:rPr>
        <w:t xml:space="preserve">. </w:t>
      </w:r>
      <w:r w:rsidRPr="00021CA7">
        <w:rPr>
          <w:rFonts w:ascii="Arial" w:hAnsi="Arial" w:cs="Arial"/>
          <w:b w:val="0"/>
          <w:sz w:val="22"/>
          <w:szCs w:val="22"/>
          <w:lang w:eastAsia="en-US"/>
        </w:rPr>
        <w:t xml:space="preserve">Αριθμός και ποσοστό φοιτητών/φοιτητριών στα Πανεπιστήμια ανά </w:t>
      </w:r>
      <w:r w:rsidR="005C495E">
        <w:rPr>
          <w:rFonts w:ascii="Arial" w:hAnsi="Arial" w:cs="Arial"/>
          <w:b w:val="0"/>
          <w:sz w:val="22"/>
          <w:szCs w:val="22"/>
          <w:lang w:eastAsia="en-US"/>
        </w:rPr>
        <w:t>ε</w:t>
      </w:r>
      <w:r>
        <w:rPr>
          <w:rFonts w:ascii="Arial" w:hAnsi="Arial" w:cs="Arial"/>
          <w:b w:val="0"/>
          <w:sz w:val="22"/>
          <w:szCs w:val="22"/>
          <w:lang w:eastAsia="en-US"/>
        </w:rPr>
        <w:t xml:space="preserve">πιστημονικό </w:t>
      </w:r>
      <w:r w:rsidR="005C495E">
        <w:rPr>
          <w:rFonts w:ascii="Arial" w:hAnsi="Arial" w:cs="Arial"/>
          <w:b w:val="0"/>
          <w:sz w:val="22"/>
          <w:szCs w:val="22"/>
          <w:lang w:eastAsia="en-US"/>
        </w:rPr>
        <w:t>π</w:t>
      </w:r>
      <w:r w:rsidRPr="00021CA7">
        <w:rPr>
          <w:rFonts w:ascii="Arial" w:hAnsi="Arial" w:cs="Arial"/>
          <w:b w:val="0"/>
          <w:sz w:val="22"/>
          <w:szCs w:val="22"/>
          <w:lang w:eastAsia="en-US"/>
        </w:rPr>
        <w:t xml:space="preserve">εδίο </w:t>
      </w:r>
      <w:r w:rsidR="005C495E">
        <w:rPr>
          <w:rFonts w:ascii="Arial" w:hAnsi="Arial" w:cs="Arial"/>
          <w:b w:val="0"/>
          <w:sz w:val="22"/>
          <w:szCs w:val="22"/>
          <w:lang w:eastAsia="en-US"/>
        </w:rPr>
        <w:t>σ</w:t>
      </w:r>
      <w:r w:rsidRPr="00021CA7">
        <w:rPr>
          <w:rFonts w:ascii="Arial" w:hAnsi="Arial" w:cs="Arial"/>
          <w:b w:val="0"/>
          <w:sz w:val="22"/>
          <w:szCs w:val="22"/>
          <w:lang w:eastAsia="en-US"/>
        </w:rPr>
        <w:t>πουδών</w:t>
      </w:r>
      <w:r w:rsidR="008C4B31">
        <w:rPr>
          <w:rFonts w:ascii="Arial" w:hAnsi="Arial" w:cs="Arial"/>
          <w:b w:val="0"/>
          <w:sz w:val="22"/>
          <w:szCs w:val="22"/>
          <w:lang w:eastAsia="en-US"/>
        </w:rPr>
        <w:t xml:space="preserve"> </w:t>
      </w:r>
      <w:r w:rsidRPr="00021CA7">
        <w:rPr>
          <w:rFonts w:ascii="Arial" w:hAnsi="Arial" w:cs="Arial"/>
          <w:b w:val="0"/>
          <w:sz w:val="22"/>
          <w:szCs w:val="22"/>
          <w:lang w:eastAsia="en-US"/>
        </w:rPr>
        <w:t xml:space="preserve"> </w:t>
      </w:r>
      <w:r w:rsidR="008C4B31" w:rsidRPr="008C4B31">
        <w:rPr>
          <w:rFonts w:ascii="Arial" w:hAnsi="Arial" w:cs="Arial"/>
          <w:b w:val="0"/>
          <w:sz w:val="22"/>
          <w:szCs w:val="22"/>
          <w:lang w:eastAsia="en-US"/>
        </w:rPr>
        <w:t xml:space="preserve">της Διεθνούς Τυποποιημένης Ταξινόμησης της Εκπαίδευσης </w:t>
      </w:r>
      <w:r w:rsidRPr="00021CA7">
        <w:rPr>
          <w:rFonts w:ascii="Arial" w:hAnsi="Arial" w:cs="Arial"/>
          <w:b w:val="0"/>
          <w:sz w:val="22"/>
          <w:szCs w:val="22"/>
          <w:lang w:val="en-GB" w:eastAsia="en-US"/>
        </w:rPr>
        <w:t>ISCED</w:t>
      </w:r>
      <w:r w:rsidRPr="00021CA7">
        <w:rPr>
          <w:rFonts w:ascii="Arial" w:hAnsi="Arial" w:cs="Arial"/>
          <w:b w:val="0"/>
          <w:sz w:val="22"/>
          <w:szCs w:val="22"/>
          <w:lang w:eastAsia="en-US"/>
        </w:rPr>
        <w:t xml:space="preserve"> </w:t>
      </w:r>
      <w:r w:rsidR="008C4B31">
        <w:rPr>
          <w:rFonts w:ascii="Arial" w:hAnsi="Arial" w:cs="Arial"/>
          <w:b w:val="0"/>
          <w:sz w:val="22"/>
          <w:szCs w:val="22"/>
          <w:lang w:eastAsia="en-US"/>
        </w:rPr>
        <w:t xml:space="preserve">2013 </w:t>
      </w:r>
      <w:r w:rsidRPr="00021CA7">
        <w:rPr>
          <w:rFonts w:ascii="Arial" w:hAnsi="Arial" w:cs="Arial"/>
          <w:b w:val="0"/>
          <w:sz w:val="22"/>
          <w:szCs w:val="22"/>
          <w:lang w:eastAsia="en-US"/>
        </w:rPr>
        <w:t xml:space="preserve">και </w:t>
      </w:r>
      <w:r w:rsidR="005C495E">
        <w:rPr>
          <w:rFonts w:ascii="Arial" w:hAnsi="Arial" w:cs="Arial"/>
          <w:b w:val="0"/>
          <w:sz w:val="22"/>
          <w:szCs w:val="22"/>
          <w:lang w:eastAsia="en-US"/>
        </w:rPr>
        <w:t>μ</w:t>
      </w:r>
      <w:r>
        <w:rPr>
          <w:rFonts w:ascii="Arial" w:hAnsi="Arial" w:cs="Arial"/>
          <w:b w:val="0"/>
          <w:sz w:val="22"/>
          <w:szCs w:val="22"/>
          <w:lang w:eastAsia="en-US"/>
        </w:rPr>
        <w:t xml:space="preserve">εθοδολογία </w:t>
      </w:r>
      <w:r w:rsidR="005C495E">
        <w:rPr>
          <w:rFonts w:ascii="Arial" w:hAnsi="Arial" w:cs="Arial"/>
          <w:b w:val="0"/>
          <w:sz w:val="22"/>
          <w:szCs w:val="22"/>
          <w:lang w:eastAsia="en-US"/>
        </w:rPr>
        <w:t>δ</w:t>
      </w:r>
      <w:r>
        <w:rPr>
          <w:rFonts w:ascii="Arial" w:hAnsi="Arial" w:cs="Arial"/>
          <w:b w:val="0"/>
          <w:sz w:val="22"/>
          <w:szCs w:val="22"/>
          <w:lang w:eastAsia="en-US"/>
        </w:rPr>
        <w:t xml:space="preserve">ιδασκαλίας </w:t>
      </w:r>
      <w:r w:rsidR="005C495E">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w:t>
      </w:r>
      <w:bookmarkEnd w:id="59"/>
    </w:p>
    <w:tbl>
      <w:tblPr>
        <w:tblW w:w="8627" w:type="dxa"/>
        <w:tblInd w:w="20" w:type="dxa"/>
        <w:tblBorders>
          <w:bottom w:val="single" w:sz="4" w:space="0" w:color="auto"/>
        </w:tblBorders>
        <w:tblLayout w:type="fixed"/>
        <w:tblCellMar>
          <w:left w:w="0" w:type="dxa"/>
          <w:right w:w="0" w:type="dxa"/>
        </w:tblCellMar>
        <w:tblLook w:val="0000" w:firstRow="0" w:lastRow="0" w:firstColumn="0" w:lastColumn="0" w:noHBand="0" w:noVBand="0"/>
      </w:tblPr>
      <w:tblGrid>
        <w:gridCol w:w="142"/>
        <w:gridCol w:w="3240"/>
        <w:gridCol w:w="1276"/>
        <w:gridCol w:w="1559"/>
        <w:gridCol w:w="1560"/>
        <w:gridCol w:w="850"/>
      </w:tblGrid>
      <w:tr w:rsidR="006173E8" w:rsidRPr="002618A5" w14:paraId="1320B6AC" w14:textId="77777777" w:rsidTr="00BF059C">
        <w:trPr>
          <w:cantSplit/>
          <w:trHeight w:val="297"/>
        </w:trPr>
        <w:tc>
          <w:tcPr>
            <w:tcW w:w="4658" w:type="dxa"/>
            <w:gridSpan w:val="3"/>
            <w:vMerge w:val="restart"/>
            <w:tcBorders>
              <w:top w:val="single" w:sz="4" w:space="0" w:color="auto"/>
              <w:bottom w:val="single" w:sz="4" w:space="0" w:color="auto"/>
            </w:tcBorders>
            <w:shd w:val="clear" w:color="auto" w:fill="FFFFFF"/>
            <w:vAlign w:val="bottom"/>
          </w:tcPr>
          <w:p w14:paraId="3E56B033" w14:textId="77777777" w:rsidR="006173E8" w:rsidRPr="002618A5" w:rsidRDefault="006173E8" w:rsidP="00410A0D">
            <w:pPr>
              <w:autoSpaceDE w:val="0"/>
              <w:autoSpaceDN w:val="0"/>
              <w:adjustRightInd w:val="0"/>
              <w:spacing w:after="0" w:line="240" w:lineRule="auto"/>
              <w:rPr>
                <w:rFonts w:ascii="Arial" w:hAnsi="Arial" w:cs="Arial"/>
                <w:sz w:val="20"/>
                <w:szCs w:val="20"/>
                <w:lang w:eastAsia="en-US"/>
              </w:rPr>
            </w:pPr>
          </w:p>
        </w:tc>
        <w:tc>
          <w:tcPr>
            <w:tcW w:w="3119" w:type="dxa"/>
            <w:gridSpan w:val="2"/>
            <w:tcBorders>
              <w:top w:val="single" w:sz="4" w:space="0" w:color="auto"/>
              <w:bottom w:val="nil"/>
            </w:tcBorders>
            <w:shd w:val="clear" w:color="auto" w:fill="FFFFFF"/>
            <w:vAlign w:val="bottom"/>
          </w:tcPr>
          <w:p w14:paraId="1EB25B30" w14:textId="77777777" w:rsidR="006173E8" w:rsidRPr="00E42FBD" w:rsidRDefault="006173E8" w:rsidP="00410A0D">
            <w:pPr>
              <w:autoSpaceDE w:val="0"/>
              <w:autoSpaceDN w:val="0"/>
              <w:adjustRightInd w:val="0"/>
              <w:spacing w:after="0" w:line="240" w:lineRule="auto"/>
              <w:ind w:left="60" w:right="60"/>
              <w:jc w:val="center"/>
              <w:rPr>
                <w:rFonts w:ascii="Arial" w:hAnsi="Arial" w:cs="Arial"/>
                <w:b/>
                <w:bCs/>
                <w:color w:val="000000"/>
                <w:sz w:val="20"/>
                <w:szCs w:val="20"/>
                <w:lang w:eastAsia="en-US"/>
              </w:rPr>
            </w:pPr>
            <w:r w:rsidRPr="00E42FBD">
              <w:rPr>
                <w:rFonts w:ascii="Arial" w:hAnsi="Arial" w:cs="Arial"/>
                <w:b/>
                <w:bCs/>
                <w:color w:val="000000"/>
                <w:sz w:val="20"/>
                <w:szCs w:val="20"/>
                <w:lang w:eastAsia="en-US"/>
              </w:rPr>
              <w:t>Μεθοδολογία Διδασκαλίας</w:t>
            </w:r>
          </w:p>
        </w:tc>
        <w:tc>
          <w:tcPr>
            <w:tcW w:w="850" w:type="dxa"/>
            <w:vMerge w:val="restart"/>
            <w:tcBorders>
              <w:top w:val="single" w:sz="4" w:space="0" w:color="auto"/>
              <w:bottom w:val="single" w:sz="4" w:space="0" w:color="auto"/>
            </w:tcBorders>
            <w:shd w:val="clear" w:color="auto" w:fill="FFFFFF"/>
            <w:vAlign w:val="bottom"/>
          </w:tcPr>
          <w:p w14:paraId="3B60FEEE" w14:textId="77777777" w:rsidR="006173E8" w:rsidRPr="002618A5" w:rsidRDefault="006173E8" w:rsidP="00410A0D">
            <w:pPr>
              <w:autoSpaceDE w:val="0"/>
              <w:autoSpaceDN w:val="0"/>
              <w:adjustRightInd w:val="0"/>
              <w:spacing w:after="0" w:line="240" w:lineRule="auto"/>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Σύνολο</w:t>
            </w:r>
          </w:p>
        </w:tc>
      </w:tr>
      <w:tr w:rsidR="006173E8" w:rsidRPr="002618A5" w14:paraId="1BF550CE" w14:textId="77777777" w:rsidTr="004D0BFC">
        <w:trPr>
          <w:cantSplit/>
          <w:trHeight w:val="297"/>
        </w:trPr>
        <w:tc>
          <w:tcPr>
            <w:tcW w:w="4658" w:type="dxa"/>
            <w:gridSpan w:val="3"/>
            <w:vMerge/>
            <w:tcBorders>
              <w:top w:val="single" w:sz="4" w:space="0" w:color="auto"/>
              <w:bottom w:val="single" w:sz="4" w:space="0" w:color="auto"/>
            </w:tcBorders>
            <w:shd w:val="clear" w:color="auto" w:fill="FFFFFF"/>
            <w:vAlign w:val="bottom"/>
          </w:tcPr>
          <w:p w14:paraId="690C9F87" w14:textId="77777777" w:rsidR="006173E8" w:rsidRPr="002618A5" w:rsidRDefault="006173E8" w:rsidP="00410A0D">
            <w:pPr>
              <w:autoSpaceDE w:val="0"/>
              <w:autoSpaceDN w:val="0"/>
              <w:adjustRightInd w:val="0"/>
              <w:spacing w:after="0" w:line="240" w:lineRule="auto"/>
              <w:rPr>
                <w:rFonts w:ascii="Arial" w:hAnsi="Arial" w:cs="Arial"/>
                <w:color w:val="000000"/>
                <w:sz w:val="20"/>
                <w:szCs w:val="20"/>
                <w:lang w:eastAsia="en-US"/>
              </w:rPr>
            </w:pPr>
          </w:p>
        </w:tc>
        <w:tc>
          <w:tcPr>
            <w:tcW w:w="1559" w:type="dxa"/>
            <w:tcBorders>
              <w:bottom w:val="single" w:sz="4" w:space="0" w:color="auto"/>
            </w:tcBorders>
            <w:shd w:val="clear" w:color="auto" w:fill="FFFFFF"/>
            <w:vAlign w:val="bottom"/>
          </w:tcPr>
          <w:p w14:paraId="2450DCFB" w14:textId="77777777" w:rsidR="006173E8" w:rsidRPr="002618A5" w:rsidRDefault="006173E8" w:rsidP="00410A0D">
            <w:pPr>
              <w:autoSpaceDE w:val="0"/>
              <w:autoSpaceDN w:val="0"/>
              <w:adjustRightInd w:val="0"/>
              <w:spacing w:after="0" w:line="240" w:lineRule="auto"/>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Δια ζώσης</w:t>
            </w:r>
          </w:p>
        </w:tc>
        <w:tc>
          <w:tcPr>
            <w:tcW w:w="1560" w:type="dxa"/>
            <w:tcBorders>
              <w:bottom w:val="single" w:sz="4" w:space="0" w:color="auto"/>
            </w:tcBorders>
            <w:shd w:val="clear" w:color="auto" w:fill="FFFFFF"/>
            <w:vAlign w:val="bottom"/>
          </w:tcPr>
          <w:p w14:paraId="4D3A41FB" w14:textId="77777777" w:rsidR="006173E8" w:rsidRPr="002618A5" w:rsidRDefault="006173E8" w:rsidP="00410A0D">
            <w:pPr>
              <w:autoSpaceDE w:val="0"/>
              <w:autoSpaceDN w:val="0"/>
              <w:adjustRightInd w:val="0"/>
              <w:spacing w:after="0" w:line="240" w:lineRule="auto"/>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Εξ αποστάσεως</w:t>
            </w:r>
          </w:p>
        </w:tc>
        <w:tc>
          <w:tcPr>
            <w:tcW w:w="850" w:type="dxa"/>
            <w:vMerge/>
            <w:tcBorders>
              <w:bottom w:val="single" w:sz="4" w:space="0" w:color="auto"/>
            </w:tcBorders>
            <w:shd w:val="clear" w:color="auto" w:fill="FFFFFF"/>
            <w:vAlign w:val="bottom"/>
          </w:tcPr>
          <w:p w14:paraId="4F0207E2" w14:textId="77777777" w:rsidR="006173E8" w:rsidRPr="002618A5" w:rsidRDefault="006173E8" w:rsidP="00410A0D">
            <w:pPr>
              <w:autoSpaceDE w:val="0"/>
              <w:autoSpaceDN w:val="0"/>
              <w:adjustRightInd w:val="0"/>
              <w:spacing w:after="0" w:line="240" w:lineRule="auto"/>
              <w:rPr>
                <w:rFonts w:ascii="Arial" w:hAnsi="Arial" w:cs="Arial"/>
                <w:color w:val="000000"/>
                <w:sz w:val="20"/>
                <w:szCs w:val="20"/>
                <w:lang w:eastAsia="en-US"/>
              </w:rPr>
            </w:pPr>
          </w:p>
        </w:tc>
      </w:tr>
      <w:tr w:rsidR="004D0BFC" w:rsidRPr="002618A5" w14:paraId="384106B1" w14:textId="77777777" w:rsidTr="004D0BFC">
        <w:trPr>
          <w:cantSplit/>
          <w:trHeight w:val="297"/>
        </w:trPr>
        <w:tc>
          <w:tcPr>
            <w:tcW w:w="142" w:type="dxa"/>
            <w:tcBorders>
              <w:top w:val="single" w:sz="4" w:space="0" w:color="auto"/>
              <w:bottom w:val="nil"/>
            </w:tcBorders>
            <w:shd w:val="clear" w:color="auto" w:fill="FFFFFF"/>
          </w:tcPr>
          <w:p w14:paraId="75766AF2" w14:textId="77777777" w:rsidR="004D0BFC" w:rsidRPr="002618A5" w:rsidRDefault="004D0BFC" w:rsidP="00410A0D">
            <w:pPr>
              <w:autoSpaceDE w:val="0"/>
              <w:autoSpaceDN w:val="0"/>
              <w:adjustRightInd w:val="0"/>
              <w:spacing w:after="0" w:line="240" w:lineRule="auto"/>
              <w:ind w:left="60" w:right="60"/>
              <w:rPr>
                <w:rFonts w:ascii="Arial" w:hAnsi="Arial" w:cs="Arial"/>
                <w:color w:val="000000"/>
                <w:sz w:val="20"/>
                <w:szCs w:val="20"/>
                <w:lang w:eastAsia="en-US"/>
              </w:rPr>
            </w:pPr>
          </w:p>
        </w:tc>
        <w:tc>
          <w:tcPr>
            <w:tcW w:w="3240" w:type="dxa"/>
            <w:tcBorders>
              <w:top w:val="single" w:sz="4" w:space="0" w:color="auto"/>
              <w:bottom w:val="nil"/>
            </w:tcBorders>
            <w:shd w:val="clear" w:color="auto" w:fill="FFFFFF"/>
          </w:tcPr>
          <w:p w14:paraId="5AF1C896" w14:textId="3F11E2A4" w:rsidR="004D0BFC" w:rsidRPr="00E42FBD" w:rsidRDefault="004D0BFC" w:rsidP="00E42FBD">
            <w:pPr>
              <w:autoSpaceDE w:val="0"/>
              <w:autoSpaceDN w:val="0"/>
              <w:adjustRightInd w:val="0"/>
              <w:spacing w:after="0" w:line="240" w:lineRule="auto"/>
              <w:ind w:left="60" w:right="60" w:hanging="83"/>
              <w:rPr>
                <w:rFonts w:ascii="Arial" w:hAnsi="Arial" w:cs="Arial"/>
                <w:b/>
                <w:bCs/>
                <w:color w:val="000000"/>
                <w:sz w:val="20"/>
                <w:szCs w:val="20"/>
                <w:lang w:eastAsia="en-US"/>
              </w:rPr>
            </w:pPr>
            <w:r w:rsidRPr="00E42FBD">
              <w:rPr>
                <w:rFonts w:ascii="Arial" w:hAnsi="Arial" w:cs="Arial"/>
                <w:b/>
                <w:bCs/>
                <w:sz w:val="20"/>
                <w:szCs w:val="20"/>
                <w:lang w:eastAsia="en-US"/>
              </w:rPr>
              <w:t>Επιστημονικό Πεδίο Σπουδών</w:t>
            </w:r>
          </w:p>
        </w:tc>
        <w:tc>
          <w:tcPr>
            <w:tcW w:w="1276" w:type="dxa"/>
            <w:tcBorders>
              <w:top w:val="single" w:sz="4" w:space="0" w:color="auto"/>
              <w:bottom w:val="nil"/>
            </w:tcBorders>
            <w:shd w:val="clear" w:color="auto" w:fill="FFFFFF"/>
          </w:tcPr>
          <w:p w14:paraId="08A91A4E" w14:textId="77777777" w:rsidR="004D0BFC" w:rsidRPr="002618A5" w:rsidRDefault="004D0BFC" w:rsidP="00410A0D">
            <w:pPr>
              <w:autoSpaceDE w:val="0"/>
              <w:autoSpaceDN w:val="0"/>
              <w:adjustRightInd w:val="0"/>
              <w:spacing w:after="0" w:line="240" w:lineRule="auto"/>
              <w:ind w:left="60" w:right="60"/>
              <w:rPr>
                <w:rFonts w:ascii="Arial" w:hAnsi="Arial" w:cs="Arial"/>
                <w:color w:val="000000"/>
                <w:sz w:val="20"/>
                <w:szCs w:val="20"/>
                <w:lang w:eastAsia="en-US"/>
              </w:rPr>
            </w:pPr>
          </w:p>
        </w:tc>
        <w:tc>
          <w:tcPr>
            <w:tcW w:w="1559" w:type="dxa"/>
            <w:tcBorders>
              <w:top w:val="single" w:sz="4" w:space="0" w:color="auto"/>
              <w:bottom w:val="nil"/>
            </w:tcBorders>
            <w:shd w:val="clear" w:color="auto" w:fill="FFFFFF"/>
            <w:vAlign w:val="center"/>
          </w:tcPr>
          <w:p w14:paraId="5A62E6D2" w14:textId="77777777" w:rsidR="004D0BFC" w:rsidRPr="002618A5" w:rsidRDefault="004D0BFC" w:rsidP="00410A0D">
            <w:pPr>
              <w:autoSpaceDE w:val="0"/>
              <w:autoSpaceDN w:val="0"/>
              <w:adjustRightInd w:val="0"/>
              <w:spacing w:after="0" w:line="240" w:lineRule="auto"/>
              <w:ind w:left="60" w:right="60"/>
              <w:jc w:val="center"/>
              <w:rPr>
                <w:rFonts w:ascii="Arial" w:hAnsi="Arial" w:cs="Arial"/>
                <w:bCs/>
                <w:sz w:val="20"/>
                <w:szCs w:val="20"/>
                <w:lang w:eastAsia="en-US"/>
              </w:rPr>
            </w:pPr>
          </w:p>
        </w:tc>
        <w:tc>
          <w:tcPr>
            <w:tcW w:w="1560" w:type="dxa"/>
            <w:tcBorders>
              <w:top w:val="single" w:sz="4" w:space="0" w:color="auto"/>
              <w:bottom w:val="nil"/>
            </w:tcBorders>
            <w:shd w:val="clear" w:color="auto" w:fill="FFFFFF"/>
            <w:vAlign w:val="center"/>
          </w:tcPr>
          <w:p w14:paraId="1F3DE0E1" w14:textId="77777777" w:rsidR="004D0BFC" w:rsidRPr="002618A5" w:rsidRDefault="004D0BFC" w:rsidP="00410A0D">
            <w:pPr>
              <w:autoSpaceDE w:val="0"/>
              <w:autoSpaceDN w:val="0"/>
              <w:adjustRightInd w:val="0"/>
              <w:spacing w:after="0" w:line="240" w:lineRule="auto"/>
              <w:ind w:left="60" w:right="60"/>
              <w:jc w:val="center"/>
              <w:rPr>
                <w:rFonts w:ascii="Arial" w:hAnsi="Arial" w:cs="Arial"/>
                <w:bCs/>
                <w:sz w:val="20"/>
                <w:szCs w:val="20"/>
                <w:lang w:eastAsia="en-US"/>
              </w:rPr>
            </w:pPr>
          </w:p>
        </w:tc>
        <w:tc>
          <w:tcPr>
            <w:tcW w:w="850" w:type="dxa"/>
            <w:tcBorders>
              <w:top w:val="single" w:sz="4" w:space="0" w:color="auto"/>
              <w:bottom w:val="nil"/>
            </w:tcBorders>
            <w:shd w:val="clear" w:color="auto" w:fill="FFFFFF"/>
            <w:vAlign w:val="center"/>
          </w:tcPr>
          <w:p w14:paraId="23E8E25E" w14:textId="77777777" w:rsidR="004D0BFC" w:rsidRPr="002618A5" w:rsidRDefault="004D0BFC" w:rsidP="00410A0D">
            <w:pPr>
              <w:autoSpaceDE w:val="0"/>
              <w:autoSpaceDN w:val="0"/>
              <w:adjustRightInd w:val="0"/>
              <w:spacing w:after="0" w:line="240" w:lineRule="auto"/>
              <w:ind w:left="60" w:right="60"/>
              <w:jc w:val="center"/>
              <w:rPr>
                <w:rFonts w:ascii="Arial" w:hAnsi="Arial" w:cs="Arial"/>
                <w:bCs/>
                <w:sz w:val="20"/>
                <w:szCs w:val="20"/>
                <w:lang w:eastAsia="en-US"/>
              </w:rPr>
            </w:pPr>
          </w:p>
        </w:tc>
      </w:tr>
      <w:tr w:rsidR="00410A0D" w:rsidRPr="002618A5" w14:paraId="248B00F4" w14:textId="77777777" w:rsidTr="004D0BFC">
        <w:trPr>
          <w:cantSplit/>
          <w:trHeight w:val="297"/>
        </w:trPr>
        <w:tc>
          <w:tcPr>
            <w:tcW w:w="142" w:type="dxa"/>
            <w:vMerge w:val="restart"/>
            <w:tcBorders>
              <w:top w:val="nil"/>
            </w:tcBorders>
            <w:shd w:val="clear" w:color="auto" w:fill="FFFFFF"/>
          </w:tcPr>
          <w:p w14:paraId="2D29B14C"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p>
        </w:tc>
        <w:tc>
          <w:tcPr>
            <w:tcW w:w="3240" w:type="dxa"/>
            <w:vMerge w:val="restart"/>
            <w:tcBorders>
              <w:top w:val="nil"/>
            </w:tcBorders>
            <w:shd w:val="clear" w:color="auto" w:fill="FFFFFF"/>
          </w:tcPr>
          <w:p w14:paraId="33838EDF"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eastAsia="en-US"/>
              </w:rPr>
            </w:pPr>
            <w:r w:rsidRPr="002618A5">
              <w:rPr>
                <w:rFonts w:ascii="Arial" w:hAnsi="Arial" w:cs="Arial"/>
                <w:color w:val="000000"/>
                <w:sz w:val="20"/>
                <w:szCs w:val="20"/>
                <w:lang w:eastAsia="en-US"/>
              </w:rPr>
              <w:t>Εκπαίδευση</w:t>
            </w:r>
          </w:p>
        </w:tc>
        <w:tc>
          <w:tcPr>
            <w:tcW w:w="1276" w:type="dxa"/>
            <w:tcBorders>
              <w:top w:val="nil"/>
            </w:tcBorders>
            <w:shd w:val="clear" w:color="auto" w:fill="FFFFFF"/>
          </w:tcPr>
          <w:p w14:paraId="590CC7D1"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tcBorders>
              <w:top w:val="nil"/>
            </w:tcBorders>
            <w:shd w:val="clear" w:color="auto" w:fill="FFFFFF"/>
            <w:vAlign w:val="center"/>
          </w:tcPr>
          <w:p w14:paraId="5A5A8FB7"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1137</w:t>
            </w:r>
          </w:p>
        </w:tc>
        <w:tc>
          <w:tcPr>
            <w:tcW w:w="1560" w:type="dxa"/>
            <w:tcBorders>
              <w:top w:val="nil"/>
            </w:tcBorders>
            <w:shd w:val="clear" w:color="auto" w:fill="FFFFFF"/>
            <w:vAlign w:val="center"/>
          </w:tcPr>
          <w:p w14:paraId="5F4843CF"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9124</w:t>
            </w:r>
          </w:p>
        </w:tc>
        <w:tc>
          <w:tcPr>
            <w:tcW w:w="850" w:type="dxa"/>
            <w:tcBorders>
              <w:top w:val="nil"/>
            </w:tcBorders>
            <w:shd w:val="clear" w:color="auto" w:fill="FFFFFF"/>
            <w:vAlign w:val="center"/>
          </w:tcPr>
          <w:p w14:paraId="725E3E5A"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10261</w:t>
            </w:r>
          </w:p>
        </w:tc>
      </w:tr>
      <w:tr w:rsidR="00410A0D" w:rsidRPr="002618A5" w14:paraId="40466835" w14:textId="77777777" w:rsidTr="00410A0D">
        <w:trPr>
          <w:cantSplit/>
          <w:trHeight w:val="297"/>
        </w:trPr>
        <w:tc>
          <w:tcPr>
            <w:tcW w:w="142" w:type="dxa"/>
            <w:vMerge/>
            <w:shd w:val="clear" w:color="auto" w:fill="FFFFFF"/>
          </w:tcPr>
          <w:p w14:paraId="03B046AB"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eastAsia="en-US"/>
              </w:rPr>
            </w:pPr>
          </w:p>
        </w:tc>
        <w:tc>
          <w:tcPr>
            <w:tcW w:w="3240" w:type="dxa"/>
            <w:vMerge/>
            <w:shd w:val="clear" w:color="auto" w:fill="FFFFFF"/>
          </w:tcPr>
          <w:p w14:paraId="1C93C02D"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eastAsia="en-US"/>
              </w:rPr>
            </w:pPr>
          </w:p>
        </w:tc>
        <w:tc>
          <w:tcPr>
            <w:tcW w:w="1276" w:type="dxa"/>
            <w:shd w:val="clear" w:color="auto" w:fill="FFFFFF"/>
          </w:tcPr>
          <w:p w14:paraId="6B403EB5"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1AB2A715"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11,1</w:t>
            </w:r>
          </w:p>
        </w:tc>
        <w:tc>
          <w:tcPr>
            <w:tcW w:w="1560" w:type="dxa"/>
            <w:shd w:val="clear" w:color="auto" w:fill="FFFFFF"/>
            <w:vAlign w:val="center"/>
          </w:tcPr>
          <w:p w14:paraId="52C097E3"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88,9</w:t>
            </w:r>
          </w:p>
        </w:tc>
        <w:tc>
          <w:tcPr>
            <w:tcW w:w="850" w:type="dxa"/>
            <w:shd w:val="clear" w:color="auto" w:fill="FFFFFF"/>
            <w:vAlign w:val="center"/>
          </w:tcPr>
          <w:p w14:paraId="418FAF57"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23A2BB5F" w14:textId="77777777" w:rsidTr="00410A0D">
        <w:trPr>
          <w:cantSplit/>
          <w:trHeight w:val="297"/>
        </w:trPr>
        <w:tc>
          <w:tcPr>
            <w:tcW w:w="142" w:type="dxa"/>
            <w:vMerge/>
            <w:shd w:val="clear" w:color="auto" w:fill="FFFFFF"/>
          </w:tcPr>
          <w:p w14:paraId="68189DA8"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eastAsia="en-US"/>
              </w:rPr>
            </w:pPr>
          </w:p>
        </w:tc>
        <w:tc>
          <w:tcPr>
            <w:tcW w:w="3240" w:type="dxa"/>
            <w:vMerge w:val="restart"/>
            <w:shd w:val="clear" w:color="auto" w:fill="FFFFFF"/>
          </w:tcPr>
          <w:p w14:paraId="13651F29"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Τέχνες</w:t>
            </w:r>
            <w:proofErr w:type="spellEnd"/>
            <w:r w:rsidRPr="002618A5">
              <w:rPr>
                <w:rFonts w:ascii="Arial" w:hAnsi="Arial" w:cs="Arial"/>
                <w:color w:val="000000"/>
                <w:sz w:val="20"/>
                <w:szCs w:val="20"/>
                <w:lang w:val="en-US" w:eastAsia="en-US"/>
              </w:rPr>
              <w:t xml:space="preserve"> και </w:t>
            </w:r>
            <w:proofErr w:type="spellStart"/>
            <w:r w:rsidRPr="002618A5">
              <w:rPr>
                <w:rFonts w:ascii="Arial" w:hAnsi="Arial" w:cs="Arial"/>
                <w:color w:val="000000"/>
                <w:sz w:val="20"/>
                <w:szCs w:val="20"/>
                <w:lang w:val="en-US" w:eastAsia="en-US"/>
              </w:rPr>
              <w:t>Ανθρω</w:t>
            </w:r>
            <w:proofErr w:type="spellEnd"/>
            <w:r w:rsidRPr="002618A5">
              <w:rPr>
                <w:rFonts w:ascii="Arial" w:hAnsi="Arial" w:cs="Arial"/>
                <w:color w:val="000000"/>
                <w:sz w:val="20"/>
                <w:szCs w:val="20"/>
                <w:lang w:val="en-US" w:eastAsia="en-US"/>
              </w:rPr>
              <w:t>πιστικές Επ</w:t>
            </w:r>
            <w:proofErr w:type="spellStart"/>
            <w:r w:rsidRPr="002618A5">
              <w:rPr>
                <w:rFonts w:ascii="Arial" w:hAnsi="Arial" w:cs="Arial"/>
                <w:color w:val="000000"/>
                <w:sz w:val="20"/>
                <w:szCs w:val="20"/>
                <w:lang w:val="en-US" w:eastAsia="en-US"/>
              </w:rPr>
              <w:t>ιστήμες</w:t>
            </w:r>
            <w:proofErr w:type="spellEnd"/>
          </w:p>
        </w:tc>
        <w:tc>
          <w:tcPr>
            <w:tcW w:w="1276" w:type="dxa"/>
            <w:shd w:val="clear" w:color="auto" w:fill="FFFFFF"/>
          </w:tcPr>
          <w:p w14:paraId="2969154E"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3F6307A9"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1975</w:t>
            </w:r>
          </w:p>
        </w:tc>
        <w:tc>
          <w:tcPr>
            <w:tcW w:w="1560" w:type="dxa"/>
            <w:shd w:val="clear" w:color="auto" w:fill="FFFFFF"/>
            <w:vAlign w:val="center"/>
          </w:tcPr>
          <w:p w14:paraId="5529AC52"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1434</w:t>
            </w:r>
          </w:p>
        </w:tc>
        <w:tc>
          <w:tcPr>
            <w:tcW w:w="850" w:type="dxa"/>
            <w:shd w:val="clear" w:color="auto" w:fill="FFFFFF"/>
            <w:vAlign w:val="center"/>
          </w:tcPr>
          <w:p w14:paraId="3AC49C08"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3409</w:t>
            </w:r>
          </w:p>
        </w:tc>
      </w:tr>
      <w:tr w:rsidR="00410A0D" w:rsidRPr="002618A5" w14:paraId="36F3CA41" w14:textId="77777777" w:rsidTr="00410A0D">
        <w:trPr>
          <w:cantSplit/>
          <w:trHeight w:val="297"/>
        </w:trPr>
        <w:tc>
          <w:tcPr>
            <w:tcW w:w="142" w:type="dxa"/>
            <w:vMerge/>
            <w:shd w:val="clear" w:color="auto" w:fill="FFFFFF"/>
          </w:tcPr>
          <w:p w14:paraId="34FAE488"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shd w:val="clear" w:color="auto" w:fill="FFFFFF"/>
          </w:tcPr>
          <w:p w14:paraId="181E1804"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558C066D"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77DF6D8B"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57,9</w:t>
            </w:r>
          </w:p>
        </w:tc>
        <w:tc>
          <w:tcPr>
            <w:tcW w:w="1560" w:type="dxa"/>
            <w:shd w:val="clear" w:color="auto" w:fill="FFFFFF"/>
            <w:vAlign w:val="center"/>
          </w:tcPr>
          <w:p w14:paraId="517A678E"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42,1</w:t>
            </w:r>
          </w:p>
        </w:tc>
        <w:tc>
          <w:tcPr>
            <w:tcW w:w="850" w:type="dxa"/>
            <w:shd w:val="clear" w:color="auto" w:fill="FFFFFF"/>
            <w:vAlign w:val="center"/>
          </w:tcPr>
          <w:p w14:paraId="5FE38861"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1BEE93E5" w14:textId="77777777" w:rsidTr="00410A0D">
        <w:trPr>
          <w:cantSplit/>
          <w:trHeight w:val="297"/>
        </w:trPr>
        <w:tc>
          <w:tcPr>
            <w:tcW w:w="142" w:type="dxa"/>
            <w:vMerge/>
            <w:shd w:val="clear" w:color="auto" w:fill="FFFFFF"/>
          </w:tcPr>
          <w:p w14:paraId="41A2F15C"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shd w:val="clear" w:color="auto" w:fill="FFFFFF"/>
          </w:tcPr>
          <w:p w14:paraId="231236C8"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eastAsia="en-US"/>
              </w:rPr>
            </w:pPr>
            <w:r w:rsidRPr="002618A5">
              <w:rPr>
                <w:rFonts w:ascii="Arial" w:hAnsi="Arial" w:cs="Arial"/>
                <w:color w:val="000000"/>
                <w:sz w:val="20"/>
                <w:szCs w:val="20"/>
                <w:lang w:eastAsia="en-US"/>
              </w:rPr>
              <w:t>Κοινωνικές Επιστήμες, Δημοσιογραφία και Ενημέρωση</w:t>
            </w:r>
          </w:p>
        </w:tc>
        <w:tc>
          <w:tcPr>
            <w:tcW w:w="1276" w:type="dxa"/>
            <w:shd w:val="clear" w:color="auto" w:fill="FFFFFF"/>
          </w:tcPr>
          <w:p w14:paraId="0CCC60C4"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17A8E4F8"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2030</w:t>
            </w:r>
          </w:p>
        </w:tc>
        <w:tc>
          <w:tcPr>
            <w:tcW w:w="1560" w:type="dxa"/>
            <w:shd w:val="clear" w:color="auto" w:fill="FFFFFF"/>
            <w:vAlign w:val="center"/>
          </w:tcPr>
          <w:p w14:paraId="4564C68D"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1619</w:t>
            </w:r>
          </w:p>
        </w:tc>
        <w:tc>
          <w:tcPr>
            <w:tcW w:w="850" w:type="dxa"/>
            <w:shd w:val="clear" w:color="auto" w:fill="FFFFFF"/>
            <w:vAlign w:val="center"/>
          </w:tcPr>
          <w:p w14:paraId="4621DB80"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3649</w:t>
            </w:r>
          </w:p>
        </w:tc>
      </w:tr>
      <w:tr w:rsidR="00410A0D" w:rsidRPr="002618A5" w14:paraId="64A00A29" w14:textId="77777777" w:rsidTr="00410A0D">
        <w:trPr>
          <w:cantSplit/>
          <w:trHeight w:val="297"/>
        </w:trPr>
        <w:tc>
          <w:tcPr>
            <w:tcW w:w="142" w:type="dxa"/>
            <w:vMerge/>
            <w:shd w:val="clear" w:color="auto" w:fill="FFFFFF"/>
          </w:tcPr>
          <w:p w14:paraId="2AAC7C3A"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tcBorders>
              <w:bottom w:val="nil"/>
            </w:tcBorders>
            <w:shd w:val="clear" w:color="auto" w:fill="FFFFFF"/>
          </w:tcPr>
          <w:p w14:paraId="36269436"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0110BEFA"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7A7B2AC0"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55,6</w:t>
            </w:r>
          </w:p>
        </w:tc>
        <w:tc>
          <w:tcPr>
            <w:tcW w:w="1560" w:type="dxa"/>
            <w:shd w:val="clear" w:color="auto" w:fill="FFFFFF"/>
            <w:vAlign w:val="center"/>
          </w:tcPr>
          <w:p w14:paraId="6223EEDA"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44,4</w:t>
            </w:r>
          </w:p>
        </w:tc>
        <w:tc>
          <w:tcPr>
            <w:tcW w:w="850" w:type="dxa"/>
            <w:shd w:val="clear" w:color="auto" w:fill="FFFFFF"/>
            <w:vAlign w:val="center"/>
          </w:tcPr>
          <w:p w14:paraId="178F042E"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5C2CC06B" w14:textId="77777777" w:rsidTr="00410A0D">
        <w:trPr>
          <w:cantSplit/>
          <w:trHeight w:val="297"/>
        </w:trPr>
        <w:tc>
          <w:tcPr>
            <w:tcW w:w="142" w:type="dxa"/>
            <w:vMerge/>
            <w:shd w:val="clear" w:color="auto" w:fill="FFFFFF"/>
          </w:tcPr>
          <w:p w14:paraId="6AB2C299"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tcBorders>
              <w:bottom w:val="nil"/>
            </w:tcBorders>
            <w:shd w:val="clear" w:color="auto" w:fill="FFFFFF"/>
          </w:tcPr>
          <w:p w14:paraId="66E06383"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Διοίκηση</w:t>
            </w:r>
            <w:proofErr w:type="spellEnd"/>
            <w:r w:rsidRPr="002618A5">
              <w:rPr>
                <w:rFonts w:ascii="Arial" w:hAnsi="Arial" w:cs="Arial"/>
                <w:color w:val="000000"/>
                <w:sz w:val="20"/>
                <w:szCs w:val="20"/>
                <w:lang w:val="en-US" w:eastAsia="en-US"/>
              </w:rPr>
              <w:t xml:space="preserve"> Επ</w:t>
            </w:r>
            <w:proofErr w:type="spellStart"/>
            <w:r w:rsidRPr="002618A5">
              <w:rPr>
                <w:rFonts w:ascii="Arial" w:hAnsi="Arial" w:cs="Arial"/>
                <w:color w:val="000000"/>
                <w:sz w:val="20"/>
                <w:szCs w:val="20"/>
                <w:lang w:val="en-US" w:eastAsia="en-US"/>
              </w:rPr>
              <w:t>ιχειρήσεων</w:t>
            </w:r>
            <w:proofErr w:type="spellEnd"/>
            <w:r w:rsidRPr="002618A5">
              <w:rPr>
                <w:rFonts w:ascii="Arial" w:hAnsi="Arial" w:cs="Arial"/>
                <w:color w:val="000000"/>
                <w:sz w:val="20"/>
                <w:szCs w:val="20"/>
                <w:lang w:val="en-US" w:eastAsia="en-US"/>
              </w:rPr>
              <w:t xml:space="preserve"> και </w:t>
            </w:r>
            <w:proofErr w:type="spellStart"/>
            <w:r w:rsidRPr="002618A5">
              <w:rPr>
                <w:rFonts w:ascii="Arial" w:hAnsi="Arial" w:cs="Arial"/>
                <w:color w:val="000000"/>
                <w:sz w:val="20"/>
                <w:szCs w:val="20"/>
                <w:lang w:val="en-US" w:eastAsia="en-US"/>
              </w:rPr>
              <w:t>Νομική</w:t>
            </w:r>
            <w:proofErr w:type="spellEnd"/>
          </w:p>
        </w:tc>
        <w:tc>
          <w:tcPr>
            <w:tcW w:w="1276" w:type="dxa"/>
            <w:shd w:val="clear" w:color="auto" w:fill="FFFFFF"/>
          </w:tcPr>
          <w:p w14:paraId="49568310"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16EEDAED"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6710</w:t>
            </w:r>
          </w:p>
        </w:tc>
        <w:tc>
          <w:tcPr>
            <w:tcW w:w="1560" w:type="dxa"/>
            <w:shd w:val="clear" w:color="auto" w:fill="FFFFFF"/>
            <w:vAlign w:val="center"/>
          </w:tcPr>
          <w:p w14:paraId="64516EF7"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5092</w:t>
            </w:r>
          </w:p>
        </w:tc>
        <w:tc>
          <w:tcPr>
            <w:tcW w:w="850" w:type="dxa"/>
            <w:shd w:val="clear" w:color="auto" w:fill="FFFFFF"/>
            <w:vAlign w:val="center"/>
          </w:tcPr>
          <w:p w14:paraId="231AF4C4"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11802</w:t>
            </w:r>
          </w:p>
        </w:tc>
      </w:tr>
      <w:tr w:rsidR="00410A0D" w:rsidRPr="002618A5" w14:paraId="77371592" w14:textId="77777777" w:rsidTr="00410A0D">
        <w:trPr>
          <w:cantSplit/>
          <w:trHeight w:val="297"/>
        </w:trPr>
        <w:tc>
          <w:tcPr>
            <w:tcW w:w="142" w:type="dxa"/>
            <w:vMerge/>
            <w:shd w:val="clear" w:color="auto" w:fill="FFFFFF"/>
          </w:tcPr>
          <w:p w14:paraId="3BDEB212"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tcBorders>
              <w:bottom w:val="nil"/>
            </w:tcBorders>
            <w:shd w:val="clear" w:color="auto" w:fill="FFFFFF"/>
          </w:tcPr>
          <w:p w14:paraId="69623746"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77EF775B"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38C2D2B9"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56,9</w:t>
            </w:r>
          </w:p>
        </w:tc>
        <w:tc>
          <w:tcPr>
            <w:tcW w:w="1560" w:type="dxa"/>
            <w:shd w:val="clear" w:color="auto" w:fill="FFFFFF"/>
            <w:vAlign w:val="center"/>
          </w:tcPr>
          <w:p w14:paraId="251AD601"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43,1</w:t>
            </w:r>
          </w:p>
        </w:tc>
        <w:tc>
          <w:tcPr>
            <w:tcW w:w="850" w:type="dxa"/>
            <w:shd w:val="clear" w:color="auto" w:fill="FFFFFF"/>
            <w:vAlign w:val="center"/>
          </w:tcPr>
          <w:p w14:paraId="1190B331"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1A16D4AA" w14:textId="77777777" w:rsidTr="00410A0D">
        <w:trPr>
          <w:cantSplit/>
          <w:trHeight w:val="297"/>
        </w:trPr>
        <w:tc>
          <w:tcPr>
            <w:tcW w:w="142" w:type="dxa"/>
            <w:vMerge/>
            <w:shd w:val="clear" w:color="auto" w:fill="FFFFFF"/>
          </w:tcPr>
          <w:p w14:paraId="174379C7"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tcBorders>
              <w:top w:val="nil"/>
              <w:bottom w:val="nil"/>
            </w:tcBorders>
            <w:shd w:val="clear" w:color="auto" w:fill="FFFFFF"/>
          </w:tcPr>
          <w:p w14:paraId="12A384F6"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eastAsia="en-US"/>
              </w:rPr>
            </w:pPr>
            <w:r w:rsidRPr="002618A5">
              <w:rPr>
                <w:rFonts w:ascii="Arial" w:hAnsi="Arial" w:cs="Arial"/>
                <w:color w:val="000000"/>
                <w:sz w:val="20"/>
                <w:szCs w:val="20"/>
                <w:lang w:eastAsia="en-US"/>
              </w:rPr>
              <w:t>Φυσικές Επιστήμες, Μαθηματικά και Στατιστική</w:t>
            </w:r>
          </w:p>
        </w:tc>
        <w:tc>
          <w:tcPr>
            <w:tcW w:w="1276" w:type="dxa"/>
            <w:shd w:val="clear" w:color="auto" w:fill="FFFFFF"/>
          </w:tcPr>
          <w:p w14:paraId="263097A7"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3136A3AE"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1287</w:t>
            </w:r>
          </w:p>
        </w:tc>
        <w:tc>
          <w:tcPr>
            <w:tcW w:w="1560" w:type="dxa"/>
            <w:shd w:val="clear" w:color="auto" w:fill="FFFFFF"/>
            <w:vAlign w:val="center"/>
          </w:tcPr>
          <w:p w14:paraId="18322507"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163</w:t>
            </w:r>
          </w:p>
        </w:tc>
        <w:tc>
          <w:tcPr>
            <w:tcW w:w="850" w:type="dxa"/>
            <w:shd w:val="clear" w:color="auto" w:fill="FFFFFF"/>
            <w:vAlign w:val="center"/>
          </w:tcPr>
          <w:p w14:paraId="56C336B6"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1450</w:t>
            </w:r>
          </w:p>
        </w:tc>
      </w:tr>
      <w:tr w:rsidR="00410A0D" w:rsidRPr="002618A5" w14:paraId="117A0935" w14:textId="77777777" w:rsidTr="00410A0D">
        <w:trPr>
          <w:cantSplit/>
          <w:trHeight w:val="297"/>
        </w:trPr>
        <w:tc>
          <w:tcPr>
            <w:tcW w:w="142" w:type="dxa"/>
            <w:vMerge/>
            <w:shd w:val="clear" w:color="auto" w:fill="FFFFFF"/>
          </w:tcPr>
          <w:p w14:paraId="78E92A7D"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tcBorders>
              <w:bottom w:val="nil"/>
            </w:tcBorders>
            <w:shd w:val="clear" w:color="auto" w:fill="FFFFFF"/>
          </w:tcPr>
          <w:p w14:paraId="240FE81C"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114846D4"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1CD1DF87"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88,8</w:t>
            </w:r>
          </w:p>
        </w:tc>
        <w:tc>
          <w:tcPr>
            <w:tcW w:w="1560" w:type="dxa"/>
            <w:shd w:val="clear" w:color="auto" w:fill="FFFFFF"/>
            <w:vAlign w:val="center"/>
          </w:tcPr>
          <w:p w14:paraId="3A78ED79"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11,2</w:t>
            </w:r>
          </w:p>
        </w:tc>
        <w:tc>
          <w:tcPr>
            <w:tcW w:w="850" w:type="dxa"/>
            <w:shd w:val="clear" w:color="auto" w:fill="FFFFFF"/>
            <w:vAlign w:val="center"/>
          </w:tcPr>
          <w:p w14:paraId="4C3B13F9"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09F382D7" w14:textId="77777777" w:rsidTr="00410A0D">
        <w:trPr>
          <w:cantSplit/>
          <w:trHeight w:val="297"/>
        </w:trPr>
        <w:tc>
          <w:tcPr>
            <w:tcW w:w="142" w:type="dxa"/>
            <w:vMerge/>
            <w:shd w:val="clear" w:color="auto" w:fill="FFFFFF"/>
          </w:tcPr>
          <w:p w14:paraId="11BFF040"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tcBorders>
              <w:top w:val="nil"/>
            </w:tcBorders>
            <w:shd w:val="clear" w:color="auto" w:fill="FFFFFF"/>
          </w:tcPr>
          <w:p w14:paraId="0B70915C"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Τεχνολογίες</w:t>
            </w:r>
            <w:proofErr w:type="spellEnd"/>
            <w:r w:rsidRPr="002618A5">
              <w:rPr>
                <w:rFonts w:ascii="Arial" w:hAnsi="Arial" w:cs="Arial"/>
                <w:color w:val="000000"/>
                <w:sz w:val="20"/>
                <w:szCs w:val="20"/>
                <w:lang w:val="en-US" w:eastAsia="en-US"/>
              </w:rPr>
              <w:t xml:space="preserve"> </w:t>
            </w:r>
            <w:proofErr w:type="spellStart"/>
            <w:r w:rsidRPr="002618A5">
              <w:rPr>
                <w:rFonts w:ascii="Arial" w:hAnsi="Arial" w:cs="Arial"/>
                <w:color w:val="000000"/>
                <w:sz w:val="20"/>
                <w:szCs w:val="20"/>
                <w:lang w:val="en-US" w:eastAsia="en-US"/>
              </w:rPr>
              <w:t>Πληροφοριών</w:t>
            </w:r>
            <w:proofErr w:type="spellEnd"/>
            <w:r w:rsidRPr="002618A5">
              <w:rPr>
                <w:rFonts w:ascii="Arial" w:hAnsi="Arial" w:cs="Arial"/>
                <w:color w:val="000000"/>
                <w:sz w:val="20"/>
                <w:szCs w:val="20"/>
                <w:lang w:val="en-US" w:eastAsia="en-US"/>
              </w:rPr>
              <w:t xml:space="preserve"> και Επ</w:t>
            </w:r>
            <w:proofErr w:type="spellStart"/>
            <w:r w:rsidRPr="002618A5">
              <w:rPr>
                <w:rFonts w:ascii="Arial" w:hAnsi="Arial" w:cs="Arial"/>
                <w:color w:val="000000"/>
                <w:sz w:val="20"/>
                <w:szCs w:val="20"/>
                <w:lang w:val="en-US" w:eastAsia="en-US"/>
              </w:rPr>
              <w:t>ικοινωνί</w:t>
            </w:r>
            <w:proofErr w:type="spellEnd"/>
            <w:r w:rsidRPr="002618A5">
              <w:rPr>
                <w:rFonts w:ascii="Arial" w:hAnsi="Arial" w:cs="Arial"/>
                <w:color w:val="000000"/>
                <w:sz w:val="20"/>
                <w:szCs w:val="20"/>
                <w:lang w:val="en-US" w:eastAsia="en-US"/>
              </w:rPr>
              <w:t>ας</w:t>
            </w:r>
          </w:p>
        </w:tc>
        <w:tc>
          <w:tcPr>
            <w:tcW w:w="1276" w:type="dxa"/>
            <w:shd w:val="clear" w:color="auto" w:fill="FFFFFF"/>
          </w:tcPr>
          <w:p w14:paraId="78851C2F"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259725E5"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1364</w:t>
            </w:r>
          </w:p>
        </w:tc>
        <w:tc>
          <w:tcPr>
            <w:tcW w:w="1560" w:type="dxa"/>
            <w:shd w:val="clear" w:color="auto" w:fill="FFFFFF"/>
            <w:vAlign w:val="center"/>
          </w:tcPr>
          <w:p w14:paraId="32958E8B"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309</w:t>
            </w:r>
          </w:p>
        </w:tc>
        <w:tc>
          <w:tcPr>
            <w:tcW w:w="850" w:type="dxa"/>
            <w:shd w:val="clear" w:color="auto" w:fill="FFFFFF"/>
            <w:vAlign w:val="center"/>
          </w:tcPr>
          <w:p w14:paraId="2E8A47DC"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1673</w:t>
            </w:r>
          </w:p>
        </w:tc>
      </w:tr>
      <w:tr w:rsidR="00410A0D" w:rsidRPr="002618A5" w14:paraId="019C7F03" w14:textId="77777777" w:rsidTr="00410A0D">
        <w:trPr>
          <w:cantSplit/>
          <w:trHeight w:val="297"/>
        </w:trPr>
        <w:tc>
          <w:tcPr>
            <w:tcW w:w="142" w:type="dxa"/>
            <w:vMerge/>
            <w:shd w:val="clear" w:color="auto" w:fill="FFFFFF"/>
          </w:tcPr>
          <w:p w14:paraId="5DEF2342"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shd w:val="clear" w:color="auto" w:fill="FFFFFF"/>
          </w:tcPr>
          <w:p w14:paraId="3A287ACF"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3DFC3D41"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10C6A93A"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81,5</w:t>
            </w:r>
          </w:p>
        </w:tc>
        <w:tc>
          <w:tcPr>
            <w:tcW w:w="1560" w:type="dxa"/>
            <w:shd w:val="clear" w:color="auto" w:fill="FFFFFF"/>
            <w:vAlign w:val="center"/>
          </w:tcPr>
          <w:p w14:paraId="3056DBE8"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18,5</w:t>
            </w:r>
          </w:p>
        </w:tc>
        <w:tc>
          <w:tcPr>
            <w:tcW w:w="850" w:type="dxa"/>
            <w:shd w:val="clear" w:color="auto" w:fill="FFFFFF"/>
            <w:vAlign w:val="center"/>
          </w:tcPr>
          <w:p w14:paraId="0F3F11DA"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1F966D9E" w14:textId="77777777" w:rsidTr="00410A0D">
        <w:trPr>
          <w:cantSplit/>
          <w:trHeight w:val="297"/>
        </w:trPr>
        <w:tc>
          <w:tcPr>
            <w:tcW w:w="142" w:type="dxa"/>
            <w:vMerge/>
            <w:shd w:val="clear" w:color="auto" w:fill="FFFFFF"/>
          </w:tcPr>
          <w:p w14:paraId="6BC14D03"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shd w:val="clear" w:color="auto" w:fill="FFFFFF"/>
          </w:tcPr>
          <w:p w14:paraId="71B44B66"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Μηχ</w:t>
            </w:r>
            <w:proofErr w:type="spellEnd"/>
            <w:r w:rsidRPr="002618A5">
              <w:rPr>
                <w:rFonts w:ascii="Arial" w:hAnsi="Arial" w:cs="Arial"/>
                <w:color w:val="000000"/>
                <w:sz w:val="20"/>
                <w:szCs w:val="20"/>
                <w:lang w:val="en-US" w:eastAsia="en-US"/>
              </w:rPr>
              <w:t>ανική και Κατα</w:t>
            </w:r>
            <w:proofErr w:type="spellStart"/>
            <w:r w:rsidRPr="002618A5">
              <w:rPr>
                <w:rFonts w:ascii="Arial" w:hAnsi="Arial" w:cs="Arial"/>
                <w:color w:val="000000"/>
                <w:sz w:val="20"/>
                <w:szCs w:val="20"/>
                <w:lang w:val="en-US" w:eastAsia="en-US"/>
              </w:rPr>
              <w:t>σκευές</w:t>
            </w:r>
            <w:proofErr w:type="spellEnd"/>
          </w:p>
        </w:tc>
        <w:tc>
          <w:tcPr>
            <w:tcW w:w="1276" w:type="dxa"/>
            <w:shd w:val="clear" w:color="auto" w:fill="FFFFFF"/>
          </w:tcPr>
          <w:p w14:paraId="2CBD6F3C"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7A6108EA"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2893</w:t>
            </w:r>
          </w:p>
        </w:tc>
        <w:tc>
          <w:tcPr>
            <w:tcW w:w="1560" w:type="dxa"/>
            <w:shd w:val="clear" w:color="auto" w:fill="FFFFFF"/>
            <w:vAlign w:val="center"/>
          </w:tcPr>
          <w:p w14:paraId="779FFB15"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51</w:t>
            </w:r>
          </w:p>
        </w:tc>
        <w:tc>
          <w:tcPr>
            <w:tcW w:w="850" w:type="dxa"/>
            <w:shd w:val="clear" w:color="auto" w:fill="FFFFFF"/>
            <w:vAlign w:val="center"/>
          </w:tcPr>
          <w:p w14:paraId="4F703B0E"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2944</w:t>
            </w:r>
          </w:p>
        </w:tc>
      </w:tr>
      <w:tr w:rsidR="00410A0D" w:rsidRPr="002618A5" w14:paraId="028BB8DB" w14:textId="77777777" w:rsidTr="00410A0D">
        <w:trPr>
          <w:cantSplit/>
          <w:trHeight w:val="297"/>
        </w:trPr>
        <w:tc>
          <w:tcPr>
            <w:tcW w:w="142" w:type="dxa"/>
            <w:vMerge/>
            <w:shd w:val="clear" w:color="auto" w:fill="FFFFFF"/>
          </w:tcPr>
          <w:p w14:paraId="68F7FE98"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shd w:val="clear" w:color="auto" w:fill="FFFFFF"/>
          </w:tcPr>
          <w:p w14:paraId="0CEEEFE7"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45762CDC"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61A3D9BF"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98,3</w:t>
            </w:r>
          </w:p>
        </w:tc>
        <w:tc>
          <w:tcPr>
            <w:tcW w:w="1560" w:type="dxa"/>
            <w:shd w:val="clear" w:color="auto" w:fill="FFFFFF"/>
            <w:vAlign w:val="center"/>
          </w:tcPr>
          <w:p w14:paraId="65E56ED1"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1,7</w:t>
            </w:r>
          </w:p>
        </w:tc>
        <w:tc>
          <w:tcPr>
            <w:tcW w:w="850" w:type="dxa"/>
            <w:shd w:val="clear" w:color="auto" w:fill="FFFFFF"/>
            <w:vAlign w:val="center"/>
          </w:tcPr>
          <w:p w14:paraId="2DD9407D"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6C5A083F" w14:textId="77777777" w:rsidTr="00410A0D">
        <w:trPr>
          <w:cantSplit/>
          <w:trHeight w:val="297"/>
        </w:trPr>
        <w:tc>
          <w:tcPr>
            <w:tcW w:w="142" w:type="dxa"/>
            <w:vMerge/>
            <w:shd w:val="clear" w:color="auto" w:fill="FFFFFF"/>
          </w:tcPr>
          <w:p w14:paraId="453F5AF0"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shd w:val="clear" w:color="auto" w:fill="FFFFFF"/>
          </w:tcPr>
          <w:p w14:paraId="2A907791"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eastAsia="en-US"/>
              </w:rPr>
            </w:pPr>
            <w:r w:rsidRPr="002618A5">
              <w:rPr>
                <w:rFonts w:ascii="Arial" w:hAnsi="Arial" w:cs="Arial"/>
                <w:color w:val="000000"/>
                <w:sz w:val="20"/>
                <w:szCs w:val="20"/>
                <w:lang w:eastAsia="en-US"/>
              </w:rPr>
              <w:t>Γεωργία, Δασοκομία, Αλιεία και Κτηνιατρική</w:t>
            </w:r>
          </w:p>
        </w:tc>
        <w:tc>
          <w:tcPr>
            <w:tcW w:w="1276" w:type="dxa"/>
            <w:shd w:val="clear" w:color="auto" w:fill="FFFFFF"/>
          </w:tcPr>
          <w:p w14:paraId="0347C002"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729DC765"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233</w:t>
            </w:r>
          </w:p>
        </w:tc>
        <w:tc>
          <w:tcPr>
            <w:tcW w:w="1560" w:type="dxa"/>
            <w:shd w:val="clear" w:color="auto" w:fill="FFFFFF"/>
            <w:vAlign w:val="center"/>
          </w:tcPr>
          <w:p w14:paraId="29F75027"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val="en-GB" w:eastAsia="en-US"/>
              </w:rPr>
            </w:pPr>
            <w:r w:rsidRPr="002618A5">
              <w:rPr>
                <w:rFonts w:ascii="Arial" w:hAnsi="Arial" w:cs="Arial"/>
                <w:bCs/>
                <w:sz w:val="20"/>
                <w:szCs w:val="20"/>
                <w:lang w:val="en-GB" w:eastAsia="en-US"/>
              </w:rPr>
              <w:t>-</w:t>
            </w:r>
          </w:p>
        </w:tc>
        <w:tc>
          <w:tcPr>
            <w:tcW w:w="850" w:type="dxa"/>
            <w:shd w:val="clear" w:color="auto" w:fill="FFFFFF"/>
            <w:vAlign w:val="center"/>
          </w:tcPr>
          <w:p w14:paraId="0FCAA649"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233</w:t>
            </w:r>
          </w:p>
        </w:tc>
      </w:tr>
      <w:tr w:rsidR="00410A0D" w:rsidRPr="002618A5" w14:paraId="215B0349" w14:textId="77777777" w:rsidTr="00410A0D">
        <w:trPr>
          <w:cantSplit/>
          <w:trHeight w:val="297"/>
        </w:trPr>
        <w:tc>
          <w:tcPr>
            <w:tcW w:w="142" w:type="dxa"/>
            <w:vMerge/>
            <w:shd w:val="clear" w:color="auto" w:fill="FFFFFF"/>
          </w:tcPr>
          <w:p w14:paraId="54FB4EE6"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shd w:val="clear" w:color="auto" w:fill="FFFFFF"/>
          </w:tcPr>
          <w:p w14:paraId="480EAAB1"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75B719AC"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 xml:space="preserve"> </w:t>
            </w:r>
          </w:p>
        </w:tc>
        <w:tc>
          <w:tcPr>
            <w:tcW w:w="1559" w:type="dxa"/>
            <w:shd w:val="clear" w:color="auto" w:fill="FFFFFF"/>
            <w:vAlign w:val="center"/>
          </w:tcPr>
          <w:p w14:paraId="0C60BF5E"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c>
          <w:tcPr>
            <w:tcW w:w="1560" w:type="dxa"/>
            <w:shd w:val="clear" w:color="auto" w:fill="FFFFFF"/>
            <w:vAlign w:val="center"/>
          </w:tcPr>
          <w:p w14:paraId="769A3191"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val="en-GB" w:eastAsia="en-US"/>
              </w:rPr>
            </w:pPr>
            <w:r w:rsidRPr="002618A5">
              <w:rPr>
                <w:rFonts w:ascii="Arial" w:hAnsi="Arial" w:cs="Arial"/>
                <w:bCs/>
                <w:sz w:val="20"/>
                <w:szCs w:val="20"/>
                <w:lang w:val="en-GB" w:eastAsia="en-US"/>
              </w:rPr>
              <w:t>-</w:t>
            </w:r>
          </w:p>
        </w:tc>
        <w:tc>
          <w:tcPr>
            <w:tcW w:w="850" w:type="dxa"/>
            <w:shd w:val="clear" w:color="auto" w:fill="FFFFFF"/>
            <w:vAlign w:val="center"/>
          </w:tcPr>
          <w:p w14:paraId="146C7F44"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66E52E6B" w14:textId="77777777" w:rsidTr="00410A0D">
        <w:trPr>
          <w:cantSplit/>
          <w:trHeight w:val="297"/>
        </w:trPr>
        <w:tc>
          <w:tcPr>
            <w:tcW w:w="142" w:type="dxa"/>
            <w:vMerge/>
            <w:shd w:val="clear" w:color="auto" w:fill="FFFFFF"/>
          </w:tcPr>
          <w:p w14:paraId="3B99C81C"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shd w:val="clear" w:color="auto" w:fill="FFFFFF"/>
          </w:tcPr>
          <w:p w14:paraId="159EA3AE"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Επ</w:t>
            </w:r>
            <w:proofErr w:type="spellStart"/>
            <w:r w:rsidRPr="002618A5">
              <w:rPr>
                <w:rFonts w:ascii="Arial" w:hAnsi="Arial" w:cs="Arial"/>
                <w:color w:val="000000"/>
                <w:sz w:val="20"/>
                <w:szCs w:val="20"/>
                <w:lang w:val="en-US" w:eastAsia="en-US"/>
              </w:rPr>
              <w:t>ιστήμες</w:t>
            </w:r>
            <w:proofErr w:type="spellEnd"/>
            <w:r w:rsidRPr="002618A5">
              <w:rPr>
                <w:rFonts w:ascii="Arial" w:hAnsi="Arial" w:cs="Arial"/>
                <w:color w:val="000000"/>
                <w:sz w:val="20"/>
                <w:szCs w:val="20"/>
                <w:lang w:val="en-US" w:eastAsia="en-US"/>
              </w:rPr>
              <w:t xml:space="preserve"> </w:t>
            </w:r>
            <w:proofErr w:type="spellStart"/>
            <w:r w:rsidRPr="002618A5">
              <w:rPr>
                <w:rFonts w:ascii="Arial" w:hAnsi="Arial" w:cs="Arial"/>
                <w:color w:val="000000"/>
                <w:sz w:val="20"/>
                <w:szCs w:val="20"/>
                <w:lang w:val="en-US" w:eastAsia="en-US"/>
              </w:rPr>
              <w:t>Υγεί</w:t>
            </w:r>
            <w:proofErr w:type="spellEnd"/>
            <w:r w:rsidRPr="002618A5">
              <w:rPr>
                <w:rFonts w:ascii="Arial" w:hAnsi="Arial" w:cs="Arial"/>
                <w:color w:val="000000"/>
                <w:sz w:val="20"/>
                <w:szCs w:val="20"/>
                <w:lang w:val="en-US" w:eastAsia="en-US"/>
              </w:rPr>
              <w:t>ας</w:t>
            </w:r>
          </w:p>
        </w:tc>
        <w:tc>
          <w:tcPr>
            <w:tcW w:w="1276" w:type="dxa"/>
            <w:shd w:val="clear" w:color="auto" w:fill="FFFFFF"/>
          </w:tcPr>
          <w:p w14:paraId="01FA04F5"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6F9CEE10"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5265</w:t>
            </w:r>
          </w:p>
        </w:tc>
        <w:tc>
          <w:tcPr>
            <w:tcW w:w="1560" w:type="dxa"/>
            <w:shd w:val="clear" w:color="auto" w:fill="FFFFFF"/>
            <w:vAlign w:val="center"/>
          </w:tcPr>
          <w:p w14:paraId="7265CB75"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903</w:t>
            </w:r>
          </w:p>
        </w:tc>
        <w:tc>
          <w:tcPr>
            <w:tcW w:w="850" w:type="dxa"/>
            <w:shd w:val="clear" w:color="auto" w:fill="FFFFFF"/>
            <w:vAlign w:val="center"/>
          </w:tcPr>
          <w:p w14:paraId="463B2AC9"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6168</w:t>
            </w:r>
          </w:p>
        </w:tc>
      </w:tr>
      <w:tr w:rsidR="00410A0D" w:rsidRPr="002618A5" w14:paraId="40014B47" w14:textId="77777777" w:rsidTr="00410A0D">
        <w:trPr>
          <w:cantSplit/>
          <w:trHeight w:val="297"/>
        </w:trPr>
        <w:tc>
          <w:tcPr>
            <w:tcW w:w="142" w:type="dxa"/>
            <w:vMerge/>
            <w:shd w:val="clear" w:color="auto" w:fill="FFFFFF"/>
          </w:tcPr>
          <w:p w14:paraId="0132B111"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shd w:val="clear" w:color="auto" w:fill="FFFFFF"/>
          </w:tcPr>
          <w:p w14:paraId="10BF85C3" w14:textId="77777777" w:rsidR="00410A0D" w:rsidRPr="002618A5" w:rsidRDefault="00410A0D" w:rsidP="00E42FB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1E7B403E"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795C448D"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85,4</w:t>
            </w:r>
          </w:p>
        </w:tc>
        <w:tc>
          <w:tcPr>
            <w:tcW w:w="1560" w:type="dxa"/>
            <w:shd w:val="clear" w:color="auto" w:fill="FFFFFF"/>
            <w:vAlign w:val="center"/>
          </w:tcPr>
          <w:p w14:paraId="63BEDC5B"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14,6</w:t>
            </w:r>
          </w:p>
        </w:tc>
        <w:tc>
          <w:tcPr>
            <w:tcW w:w="850" w:type="dxa"/>
            <w:shd w:val="clear" w:color="auto" w:fill="FFFFFF"/>
            <w:vAlign w:val="center"/>
          </w:tcPr>
          <w:p w14:paraId="2C186C59"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748E17C5" w14:textId="77777777" w:rsidTr="00410A0D">
        <w:trPr>
          <w:cantSplit/>
          <w:trHeight w:val="297"/>
        </w:trPr>
        <w:tc>
          <w:tcPr>
            <w:tcW w:w="142" w:type="dxa"/>
            <w:vMerge/>
            <w:shd w:val="clear" w:color="auto" w:fill="FFFFFF"/>
          </w:tcPr>
          <w:p w14:paraId="0CB1BE6F"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val="restart"/>
            <w:shd w:val="clear" w:color="auto" w:fill="FFFFFF"/>
          </w:tcPr>
          <w:p w14:paraId="19E3616C" w14:textId="77777777" w:rsidR="00410A0D" w:rsidRPr="002618A5" w:rsidRDefault="00410A0D" w:rsidP="00E42FBD">
            <w:pPr>
              <w:autoSpaceDE w:val="0"/>
              <w:autoSpaceDN w:val="0"/>
              <w:adjustRightInd w:val="0"/>
              <w:spacing w:after="0" w:line="240" w:lineRule="auto"/>
              <w:ind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Πα</w:t>
            </w:r>
            <w:proofErr w:type="spellStart"/>
            <w:r w:rsidRPr="002618A5">
              <w:rPr>
                <w:rFonts w:ascii="Arial" w:hAnsi="Arial" w:cs="Arial"/>
                <w:color w:val="000000"/>
                <w:sz w:val="20"/>
                <w:szCs w:val="20"/>
                <w:lang w:val="en-US" w:eastAsia="en-US"/>
              </w:rPr>
              <w:t>ροχή</w:t>
            </w:r>
            <w:proofErr w:type="spellEnd"/>
            <w:r w:rsidRPr="002618A5">
              <w:rPr>
                <w:rFonts w:ascii="Arial" w:hAnsi="Arial" w:cs="Arial"/>
                <w:color w:val="000000"/>
                <w:sz w:val="20"/>
                <w:szCs w:val="20"/>
                <w:lang w:val="en-US" w:eastAsia="en-US"/>
              </w:rPr>
              <w:t xml:space="preserve"> Υπ</w:t>
            </w:r>
            <w:proofErr w:type="spellStart"/>
            <w:r w:rsidRPr="002618A5">
              <w:rPr>
                <w:rFonts w:ascii="Arial" w:hAnsi="Arial" w:cs="Arial"/>
                <w:color w:val="000000"/>
                <w:sz w:val="20"/>
                <w:szCs w:val="20"/>
                <w:lang w:val="en-US" w:eastAsia="en-US"/>
              </w:rPr>
              <w:t>ηρεσιών</w:t>
            </w:r>
            <w:proofErr w:type="spellEnd"/>
          </w:p>
        </w:tc>
        <w:tc>
          <w:tcPr>
            <w:tcW w:w="1276" w:type="dxa"/>
            <w:shd w:val="clear" w:color="auto" w:fill="FFFFFF"/>
          </w:tcPr>
          <w:p w14:paraId="431D2F72"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eastAsia="en-US"/>
              </w:rPr>
            </w:pPr>
            <w:r w:rsidRPr="002618A5">
              <w:rPr>
                <w:rFonts w:ascii="Arial" w:hAnsi="Arial" w:cs="Arial"/>
                <w:color w:val="000000"/>
                <w:sz w:val="20"/>
                <w:szCs w:val="20"/>
                <w:lang w:eastAsia="en-US"/>
              </w:rPr>
              <w:t>Συχνότητα</w:t>
            </w:r>
          </w:p>
        </w:tc>
        <w:tc>
          <w:tcPr>
            <w:tcW w:w="1559" w:type="dxa"/>
            <w:shd w:val="clear" w:color="auto" w:fill="FFFFFF"/>
            <w:vAlign w:val="center"/>
          </w:tcPr>
          <w:p w14:paraId="51B1FFA1"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884</w:t>
            </w:r>
          </w:p>
        </w:tc>
        <w:tc>
          <w:tcPr>
            <w:tcW w:w="1560" w:type="dxa"/>
            <w:shd w:val="clear" w:color="auto" w:fill="FFFFFF"/>
            <w:vAlign w:val="center"/>
          </w:tcPr>
          <w:p w14:paraId="34A8ADD0"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46</w:t>
            </w:r>
          </w:p>
        </w:tc>
        <w:tc>
          <w:tcPr>
            <w:tcW w:w="850" w:type="dxa"/>
            <w:shd w:val="clear" w:color="auto" w:fill="FFFFFF"/>
            <w:vAlign w:val="center"/>
          </w:tcPr>
          <w:p w14:paraId="4620D4BC"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930</w:t>
            </w:r>
          </w:p>
        </w:tc>
      </w:tr>
      <w:tr w:rsidR="00410A0D" w:rsidRPr="002618A5" w14:paraId="36A3292C" w14:textId="77777777" w:rsidTr="00410A0D">
        <w:trPr>
          <w:cantSplit/>
          <w:trHeight w:val="297"/>
        </w:trPr>
        <w:tc>
          <w:tcPr>
            <w:tcW w:w="142" w:type="dxa"/>
            <w:vMerge/>
            <w:shd w:val="clear" w:color="auto" w:fill="FFFFFF"/>
          </w:tcPr>
          <w:p w14:paraId="0A32DADA"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3240" w:type="dxa"/>
            <w:vMerge/>
            <w:shd w:val="clear" w:color="auto" w:fill="FFFFFF"/>
          </w:tcPr>
          <w:p w14:paraId="5C02A174" w14:textId="77777777" w:rsidR="00410A0D" w:rsidRPr="002618A5" w:rsidRDefault="00410A0D" w:rsidP="00410A0D">
            <w:pPr>
              <w:autoSpaceDE w:val="0"/>
              <w:autoSpaceDN w:val="0"/>
              <w:adjustRightInd w:val="0"/>
              <w:spacing w:after="0" w:line="240" w:lineRule="auto"/>
              <w:rPr>
                <w:rFonts w:ascii="Arial" w:hAnsi="Arial" w:cs="Arial"/>
                <w:color w:val="000000"/>
                <w:sz w:val="20"/>
                <w:szCs w:val="20"/>
                <w:lang w:val="en-US" w:eastAsia="en-US"/>
              </w:rPr>
            </w:pPr>
          </w:p>
        </w:tc>
        <w:tc>
          <w:tcPr>
            <w:tcW w:w="1276" w:type="dxa"/>
            <w:shd w:val="clear" w:color="auto" w:fill="FFFFFF"/>
          </w:tcPr>
          <w:p w14:paraId="6BF8CB2F" w14:textId="77777777" w:rsidR="00410A0D" w:rsidRPr="002618A5" w:rsidRDefault="00410A0D" w:rsidP="00410A0D">
            <w:pPr>
              <w:autoSpaceDE w:val="0"/>
              <w:autoSpaceDN w:val="0"/>
              <w:adjustRightInd w:val="0"/>
              <w:spacing w:after="0" w:line="240" w:lineRule="auto"/>
              <w:ind w:left="60" w:right="60"/>
              <w:rPr>
                <w:rFonts w:ascii="Arial" w:hAnsi="Arial" w:cs="Arial"/>
                <w:color w:val="000000"/>
                <w:sz w:val="20"/>
                <w:szCs w:val="20"/>
                <w:lang w:val="en-US" w:eastAsia="en-US"/>
              </w:rPr>
            </w:pPr>
            <w:r w:rsidRPr="002618A5">
              <w:rPr>
                <w:rFonts w:ascii="Arial" w:hAnsi="Arial" w:cs="Arial"/>
                <w:color w:val="000000"/>
                <w:sz w:val="20"/>
                <w:szCs w:val="20"/>
                <w:lang w:eastAsia="en-US"/>
              </w:rPr>
              <w:t xml:space="preserve"> %</w:t>
            </w:r>
          </w:p>
        </w:tc>
        <w:tc>
          <w:tcPr>
            <w:tcW w:w="1559" w:type="dxa"/>
            <w:shd w:val="clear" w:color="auto" w:fill="FFFFFF"/>
            <w:vAlign w:val="center"/>
          </w:tcPr>
          <w:p w14:paraId="4297C76E"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95,1</w:t>
            </w:r>
          </w:p>
        </w:tc>
        <w:tc>
          <w:tcPr>
            <w:tcW w:w="1560" w:type="dxa"/>
            <w:shd w:val="clear" w:color="auto" w:fill="FFFFFF"/>
            <w:vAlign w:val="center"/>
          </w:tcPr>
          <w:p w14:paraId="53CA9C74"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4,9</w:t>
            </w:r>
          </w:p>
        </w:tc>
        <w:tc>
          <w:tcPr>
            <w:tcW w:w="850" w:type="dxa"/>
            <w:shd w:val="clear" w:color="auto" w:fill="FFFFFF"/>
            <w:vAlign w:val="center"/>
          </w:tcPr>
          <w:p w14:paraId="1EE0F1A6" w14:textId="77777777" w:rsidR="00410A0D" w:rsidRPr="002618A5" w:rsidRDefault="00410A0D" w:rsidP="002618A5">
            <w:pPr>
              <w:autoSpaceDE w:val="0"/>
              <w:autoSpaceDN w:val="0"/>
              <w:adjustRightInd w:val="0"/>
              <w:spacing w:after="0" w:line="240" w:lineRule="auto"/>
              <w:ind w:left="60" w:right="60"/>
              <w:rPr>
                <w:rFonts w:ascii="Arial" w:hAnsi="Arial" w:cs="Arial"/>
                <w:bCs/>
                <w:sz w:val="20"/>
                <w:szCs w:val="20"/>
                <w:lang w:eastAsia="en-US"/>
              </w:rPr>
            </w:pPr>
            <w:r w:rsidRPr="002618A5">
              <w:rPr>
                <w:rFonts w:ascii="Arial" w:hAnsi="Arial" w:cs="Arial"/>
                <w:bCs/>
                <w:sz w:val="20"/>
                <w:szCs w:val="20"/>
                <w:lang w:eastAsia="en-US"/>
              </w:rPr>
              <w:t>100.0</w:t>
            </w:r>
          </w:p>
        </w:tc>
      </w:tr>
      <w:tr w:rsidR="00410A0D" w:rsidRPr="002618A5" w14:paraId="4D5FCD14" w14:textId="77777777" w:rsidTr="00410A0D">
        <w:trPr>
          <w:cantSplit/>
          <w:trHeight w:val="297"/>
        </w:trPr>
        <w:tc>
          <w:tcPr>
            <w:tcW w:w="3382" w:type="dxa"/>
            <w:gridSpan w:val="2"/>
            <w:vMerge w:val="restart"/>
            <w:shd w:val="clear" w:color="auto" w:fill="FFFFFF"/>
          </w:tcPr>
          <w:p w14:paraId="2C6F5BD8" w14:textId="57372973" w:rsidR="00410A0D" w:rsidRPr="002618A5" w:rsidRDefault="003977FE" w:rsidP="00E42FBD">
            <w:pPr>
              <w:autoSpaceDE w:val="0"/>
              <w:autoSpaceDN w:val="0"/>
              <w:adjustRightInd w:val="0"/>
              <w:spacing w:after="0" w:line="240" w:lineRule="auto"/>
              <w:ind w:left="60" w:right="60" w:hanging="78"/>
              <w:rPr>
                <w:rFonts w:ascii="Arial" w:hAnsi="Arial" w:cs="Arial"/>
                <w:b/>
                <w:color w:val="000000"/>
                <w:sz w:val="20"/>
                <w:szCs w:val="20"/>
                <w:lang w:eastAsia="en-US"/>
              </w:rPr>
            </w:pPr>
            <w:r w:rsidRPr="002618A5">
              <w:rPr>
                <w:rFonts w:ascii="Arial" w:hAnsi="Arial" w:cs="Arial"/>
                <w:b/>
                <w:color w:val="000000"/>
                <w:sz w:val="20"/>
                <w:szCs w:val="20"/>
                <w:lang w:eastAsia="en-US"/>
              </w:rPr>
              <w:t xml:space="preserve">   </w:t>
            </w:r>
            <w:r w:rsidR="00410A0D" w:rsidRPr="002618A5">
              <w:rPr>
                <w:rFonts w:ascii="Arial" w:hAnsi="Arial" w:cs="Arial"/>
                <w:b/>
                <w:color w:val="000000"/>
                <w:sz w:val="20"/>
                <w:szCs w:val="20"/>
                <w:lang w:eastAsia="en-US"/>
              </w:rPr>
              <w:t>Σύνολο</w:t>
            </w:r>
          </w:p>
        </w:tc>
        <w:tc>
          <w:tcPr>
            <w:tcW w:w="1276" w:type="dxa"/>
            <w:shd w:val="clear" w:color="auto" w:fill="FFFFFF"/>
          </w:tcPr>
          <w:p w14:paraId="472345A9" w14:textId="77777777" w:rsidR="00410A0D" w:rsidRPr="002618A5" w:rsidRDefault="00410A0D" w:rsidP="00410A0D">
            <w:pPr>
              <w:autoSpaceDE w:val="0"/>
              <w:autoSpaceDN w:val="0"/>
              <w:adjustRightInd w:val="0"/>
              <w:spacing w:after="0" w:line="240" w:lineRule="auto"/>
              <w:ind w:left="60" w:right="60"/>
              <w:rPr>
                <w:rFonts w:ascii="Arial" w:hAnsi="Arial" w:cs="Arial"/>
                <w:b/>
                <w:color w:val="000000"/>
                <w:sz w:val="20"/>
                <w:szCs w:val="20"/>
                <w:lang w:eastAsia="en-US"/>
              </w:rPr>
            </w:pPr>
            <w:r w:rsidRPr="002618A5">
              <w:rPr>
                <w:rFonts w:ascii="Arial" w:hAnsi="Arial" w:cs="Arial"/>
                <w:b/>
                <w:color w:val="000000"/>
                <w:sz w:val="20"/>
                <w:szCs w:val="20"/>
                <w:lang w:eastAsia="en-US"/>
              </w:rPr>
              <w:t>Συχνότητα</w:t>
            </w:r>
          </w:p>
        </w:tc>
        <w:tc>
          <w:tcPr>
            <w:tcW w:w="1559" w:type="dxa"/>
            <w:shd w:val="clear" w:color="auto" w:fill="FFFFFF"/>
            <w:vAlign w:val="center"/>
          </w:tcPr>
          <w:p w14:paraId="2F343638" w14:textId="77777777" w:rsidR="00410A0D" w:rsidRPr="002618A5" w:rsidRDefault="00410A0D" w:rsidP="002618A5">
            <w:pPr>
              <w:autoSpaceDE w:val="0"/>
              <w:autoSpaceDN w:val="0"/>
              <w:adjustRightInd w:val="0"/>
              <w:spacing w:after="0" w:line="240" w:lineRule="auto"/>
              <w:ind w:left="60" w:right="60"/>
              <w:rPr>
                <w:rFonts w:ascii="Arial" w:hAnsi="Arial" w:cs="Arial"/>
                <w:b/>
                <w:bCs/>
                <w:sz w:val="20"/>
                <w:szCs w:val="20"/>
                <w:lang w:eastAsia="en-US"/>
              </w:rPr>
            </w:pPr>
            <w:r w:rsidRPr="002618A5">
              <w:rPr>
                <w:rFonts w:ascii="Arial" w:hAnsi="Arial" w:cs="Arial"/>
                <w:b/>
                <w:bCs/>
                <w:sz w:val="20"/>
                <w:szCs w:val="20"/>
                <w:lang w:eastAsia="en-US"/>
              </w:rPr>
              <w:t>23778</w:t>
            </w:r>
          </w:p>
        </w:tc>
        <w:tc>
          <w:tcPr>
            <w:tcW w:w="1560" w:type="dxa"/>
            <w:shd w:val="clear" w:color="auto" w:fill="FFFFFF"/>
            <w:vAlign w:val="center"/>
          </w:tcPr>
          <w:p w14:paraId="0110C350" w14:textId="77777777" w:rsidR="00410A0D" w:rsidRPr="002618A5" w:rsidRDefault="00410A0D" w:rsidP="002618A5">
            <w:pPr>
              <w:autoSpaceDE w:val="0"/>
              <w:autoSpaceDN w:val="0"/>
              <w:adjustRightInd w:val="0"/>
              <w:spacing w:after="0" w:line="240" w:lineRule="auto"/>
              <w:ind w:left="60" w:right="60"/>
              <w:rPr>
                <w:rFonts w:ascii="Arial" w:hAnsi="Arial" w:cs="Arial"/>
                <w:b/>
                <w:bCs/>
                <w:sz w:val="20"/>
                <w:szCs w:val="20"/>
                <w:lang w:eastAsia="en-US"/>
              </w:rPr>
            </w:pPr>
            <w:r w:rsidRPr="002618A5">
              <w:rPr>
                <w:rFonts w:ascii="Arial" w:hAnsi="Arial" w:cs="Arial"/>
                <w:b/>
                <w:bCs/>
                <w:sz w:val="20"/>
                <w:szCs w:val="20"/>
                <w:lang w:eastAsia="en-US"/>
              </w:rPr>
              <w:t>18741</w:t>
            </w:r>
          </w:p>
        </w:tc>
        <w:tc>
          <w:tcPr>
            <w:tcW w:w="850" w:type="dxa"/>
            <w:shd w:val="clear" w:color="auto" w:fill="FFFFFF"/>
            <w:vAlign w:val="center"/>
          </w:tcPr>
          <w:p w14:paraId="7B2173AE" w14:textId="77777777" w:rsidR="00410A0D" w:rsidRPr="002618A5" w:rsidRDefault="00410A0D" w:rsidP="002618A5">
            <w:pPr>
              <w:autoSpaceDE w:val="0"/>
              <w:autoSpaceDN w:val="0"/>
              <w:adjustRightInd w:val="0"/>
              <w:spacing w:after="0" w:line="240" w:lineRule="auto"/>
              <w:ind w:left="60" w:right="60"/>
              <w:rPr>
                <w:rFonts w:ascii="Arial" w:hAnsi="Arial" w:cs="Arial"/>
                <w:b/>
                <w:bCs/>
                <w:sz w:val="20"/>
                <w:szCs w:val="20"/>
                <w:lang w:eastAsia="en-US"/>
              </w:rPr>
            </w:pPr>
            <w:r w:rsidRPr="002618A5">
              <w:rPr>
                <w:rFonts w:ascii="Arial" w:hAnsi="Arial" w:cs="Arial"/>
                <w:b/>
                <w:bCs/>
                <w:sz w:val="20"/>
                <w:szCs w:val="20"/>
                <w:lang w:eastAsia="en-US"/>
              </w:rPr>
              <w:t>42519</w:t>
            </w:r>
          </w:p>
        </w:tc>
      </w:tr>
      <w:tr w:rsidR="00410A0D" w:rsidRPr="002618A5" w14:paraId="54CD0402" w14:textId="77777777" w:rsidTr="00410A0D">
        <w:trPr>
          <w:cantSplit/>
          <w:trHeight w:val="87"/>
        </w:trPr>
        <w:tc>
          <w:tcPr>
            <w:tcW w:w="3382" w:type="dxa"/>
            <w:gridSpan w:val="2"/>
            <w:vMerge/>
            <w:shd w:val="clear" w:color="auto" w:fill="FFFFFF"/>
          </w:tcPr>
          <w:p w14:paraId="6F4B48D0" w14:textId="77777777" w:rsidR="00410A0D" w:rsidRPr="002618A5" w:rsidRDefault="00410A0D" w:rsidP="00410A0D">
            <w:pPr>
              <w:autoSpaceDE w:val="0"/>
              <w:autoSpaceDN w:val="0"/>
              <w:adjustRightInd w:val="0"/>
              <w:spacing w:after="0" w:line="240" w:lineRule="auto"/>
              <w:rPr>
                <w:rFonts w:ascii="Arial" w:hAnsi="Arial" w:cs="Arial"/>
                <w:b/>
                <w:color w:val="000000"/>
                <w:sz w:val="20"/>
                <w:szCs w:val="20"/>
                <w:lang w:val="en-US" w:eastAsia="en-US"/>
              </w:rPr>
            </w:pPr>
          </w:p>
        </w:tc>
        <w:tc>
          <w:tcPr>
            <w:tcW w:w="1276" w:type="dxa"/>
            <w:shd w:val="clear" w:color="auto" w:fill="FFFFFF"/>
          </w:tcPr>
          <w:p w14:paraId="36353785" w14:textId="77777777" w:rsidR="00410A0D" w:rsidRPr="002618A5" w:rsidRDefault="00410A0D" w:rsidP="00410A0D">
            <w:pPr>
              <w:autoSpaceDE w:val="0"/>
              <w:autoSpaceDN w:val="0"/>
              <w:adjustRightInd w:val="0"/>
              <w:spacing w:after="0" w:line="240" w:lineRule="auto"/>
              <w:ind w:left="60" w:right="60"/>
              <w:rPr>
                <w:rFonts w:ascii="Arial" w:hAnsi="Arial" w:cs="Arial"/>
                <w:b/>
                <w:color w:val="000000"/>
                <w:sz w:val="20"/>
                <w:szCs w:val="20"/>
                <w:lang w:val="en-US" w:eastAsia="en-US"/>
              </w:rPr>
            </w:pPr>
            <w:r w:rsidRPr="002618A5">
              <w:rPr>
                <w:rFonts w:ascii="Arial" w:hAnsi="Arial" w:cs="Arial"/>
                <w:b/>
                <w:color w:val="000000"/>
                <w:sz w:val="20"/>
                <w:szCs w:val="20"/>
                <w:lang w:eastAsia="en-US"/>
              </w:rPr>
              <w:t xml:space="preserve"> %</w:t>
            </w:r>
          </w:p>
        </w:tc>
        <w:tc>
          <w:tcPr>
            <w:tcW w:w="1559" w:type="dxa"/>
            <w:shd w:val="clear" w:color="auto" w:fill="FFFFFF"/>
            <w:vAlign w:val="center"/>
          </w:tcPr>
          <w:p w14:paraId="329FA8C8" w14:textId="39DDBC3A" w:rsidR="00410A0D" w:rsidRPr="002618A5" w:rsidRDefault="002618A5" w:rsidP="002618A5">
            <w:pPr>
              <w:autoSpaceDE w:val="0"/>
              <w:autoSpaceDN w:val="0"/>
              <w:adjustRightInd w:val="0"/>
              <w:spacing w:after="0" w:line="240" w:lineRule="auto"/>
              <w:ind w:left="60" w:right="60"/>
              <w:rPr>
                <w:rFonts w:ascii="Arial" w:hAnsi="Arial" w:cs="Arial"/>
                <w:b/>
                <w:bCs/>
                <w:sz w:val="20"/>
                <w:szCs w:val="20"/>
                <w:lang w:eastAsia="en-US"/>
              </w:rPr>
            </w:pPr>
            <w:r>
              <w:rPr>
                <w:rFonts w:ascii="Arial" w:hAnsi="Arial" w:cs="Arial"/>
                <w:b/>
                <w:bCs/>
                <w:sz w:val="20"/>
                <w:szCs w:val="20"/>
                <w:lang w:eastAsia="en-US"/>
              </w:rPr>
              <w:t>55.9</w:t>
            </w:r>
          </w:p>
        </w:tc>
        <w:tc>
          <w:tcPr>
            <w:tcW w:w="1560" w:type="dxa"/>
            <w:shd w:val="clear" w:color="auto" w:fill="FFFFFF"/>
            <w:vAlign w:val="center"/>
          </w:tcPr>
          <w:p w14:paraId="321AD4BA" w14:textId="77777777" w:rsidR="00410A0D" w:rsidRPr="002618A5" w:rsidRDefault="00410A0D" w:rsidP="002618A5">
            <w:pPr>
              <w:autoSpaceDE w:val="0"/>
              <w:autoSpaceDN w:val="0"/>
              <w:adjustRightInd w:val="0"/>
              <w:spacing w:after="0" w:line="240" w:lineRule="auto"/>
              <w:ind w:left="60" w:right="60"/>
              <w:rPr>
                <w:rFonts w:ascii="Arial" w:hAnsi="Arial" w:cs="Arial"/>
                <w:b/>
                <w:bCs/>
                <w:sz w:val="20"/>
                <w:szCs w:val="20"/>
                <w:lang w:eastAsia="en-US"/>
              </w:rPr>
            </w:pPr>
            <w:r w:rsidRPr="002618A5">
              <w:rPr>
                <w:rFonts w:ascii="Arial" w:hAnsi="Arial" w:cs="Arial"/>
                <w:b/>
                <w:bCs/>
                <w:sz w:val="20"/>
                <w:szCs w:val="20"/>
                <w:lang w:eastAsia="en-US"/>
              </w:rPr>
              <w:t>44,1</w:t>
            </w:r>
          </w:p>
        </w:tc>
        <w:tc>
          <w:tcPr>
            <w:tcW w:w="850" w:type="dxa"/>
            <w:shd w:val="clear" w:color="auto" w:fill="FFFFFF"/>
            <w:vAlign w:val="center"/>
          </w:tcPr>
          <w:p w14:paraId="4A5FB5C4" w14:textId="77777777" w:rsidR="00410A0D" w:rsidRPr="002618A5" w:rsidRDefault="00410A0D" w:rsidP="002618A5">
            <w:pPr>
              <w:autoSpaceDE w:val="0"/>
              <w:autoSpaceDN w:val="0"/>
              <w:adjustRightInd w:val="0"/>
              <w:spacing w:after="0" w:line="240" w:lineRule="auto"/>
              <w:ind w:left="60" w:right="60"/>
              <w:rPr>
                <w:rFonts w:ascii="Arial" w:hAnsi="Arial" w:cs="Arial"/>
                <w:b/>
                <w:bCs/>
                <w:sz w:val="20"/>
                <w:szCs w:val="20"/>
                <w:lang w:eastAsia="en-US"/>
              </w:rPr>
            </w:pPr>
            <w:r w:rsidRPr="002618A5">
              <w:rPr>
                <w:rFonts w:ascii="Arial" w:hAnsi="Arial" w:cs="Arial"/>
                <w:b/>
                <w:bCs/>
                <w:sz w:val="20"/>
                <w:szCs w:val="20"/>
                <w:lang w:eastAsia="en-US"/>
              </w:rPr>
              <w:t>100,0</w:t>
            </w:r>
          </w:p>
        </w:tc>
      </w:tr>
    </w:tbl>
    <w:p w14:paraId="581F9877" w14:textId="77777777" w:rsidR="00410A0D" w:rsidRDefault="00410A0D" w:rsidP="00BF059C">
      <w:pPr>
        <w:autoSpaceDE w:val="0"/>
        <w:autoSpaceDN w:val="0"/>
        <w:adjustRightInd w:val="0"/>
        <w:spacing w:after="0"/>
        <w:jc w:val="both"/>
        <w:rPr>
          <w:rFonts w:ascii="Arial" w:eastAsia="Calibri" w:hAnsi="Arial" w:cs="Arial"/>
          <w:lang w:eastAsia="en-US"/>
        </w:rPr>
      </w:pPr>
    </w:p>
    <w:p w14:paraId="4F2901F8" w14:textId="244C62F9" w:rsidR="00BD47D4" w:rsidRDefault="00EB643E" w:rsidP="00BF059C">
      <w:pPr>
        <w:autoSpaceDE w:val="0"/>
        <w:autoSpaceDN w:val="0"/>
        <w:adjustRightInd w:val="0"/>
        <w:spacing w:after="0"/>
        <w:jc w:val="both"/>
        <w:rPr>
          <w:rFonts w:ascii="Arial" w:eastAsia="Calibri" w:hAnsi="Arial" w:cs="Arial"/>
          <w:lang w:eastAsia="en-US"/>
        </w:rPr>
      </w:pPr>
      <w:r>
        <w:rPr>
          <w:rFonts w:ascii="Arial" w:eastAsia="Calibri" w:hAnsi="Arial" w:cs="Arial"/>
          <w:lang w:eastAsia="en-US"/>
        </w:rPr>
        <w:t>Ο Πίνακας 2</w:t>
      </w:r>
      <w:r w:rsidR="006173E8">
        <w:rPr>
          <w:rFonts w:ascii="Arial" w:eastAsia="Calibri" w:hAnsi="Arial" w:cs="Arial"/>
          <w:lang w:eastAsia="en-US"/>
        </w:rPr>
        <w:t>7</w:t>
      </w:r>
      <w:r>
        <w:rPr>
          <w:rFonts w:ascii="Arial" w:eastAsia="Calibri" w:hAnsi="Arial" w:cs="Arial"/>
          <w:lang w:eastAsia="en-US"/>
        </w:rPr>
        <w:t xml:space="preserve"> παρουσιάζει δεδομένα σχετικά με το </w:t>
      </w:r>
      <w:r w:rsidR="00021CA7">
        <w:rPr>
          <w:rFonts w:ascii="Arial" w:eastAsia="Calibri" w:hAnsi="Arial" w:cs="Arial"/>
          <w:lang w:eastAsia="en-US"/>
        </w:rPr>
        <w:t xml:space="preserve">ποσοστό των </w:t>
      </w:r>
      <w:r w:rsidR="00AD319F">
        <w:rPr>
          <w:rFonts w:ascii="Arial" w:eastAsia="Calibri" w:hAnsi="Arial" w:cs="Arial"/>
          <w:lang w:eastAsia="en-US"/>
        </w:rPr>
        <w:t xml:space="preserve">φοιτητών/φοιτητριών </w:t>
      </w:r>
      <w:r w:rsidR="00021CA7">
        <w:rPr>
          <w:rFonts w:ascii="Arial" w:eastAsia="Calibri" w:hAnsi="Arial" w:cs="Arial"/>
          <w:lang w:eastAsia="en-US"/>
        </w:rPr>
        <w:t xml:space="preserve"> </w:t>
      </w:r>
      <w:r w:rsidRPr="007E5883">
        <w:rPr>
          <w:rFonts w:ascii="Arial" w:eastAsia="Calibri" w:hAnsi="Arial" w:cs="Arial"/>
          <w:lang w:eastAsia="en-US"/>
        </w:rPr>
        <w:t xml:space="preserve">στα Δημόσια και Ιδιωτικά Πανεπιστήμια </w:t>
      </w:r>
      <w:r w:rsidR="00021CA7">
        <w:rPr>
          <w:rFonts w:ascii="Arial" w:eastAsia="Calibri" w:hAnsi="Arial" w:cs="Arial"/>
          <w:lang w:eastAsia="en-US"/>
        </w:rPr>
        <w:t xml:space="preserve">ανά </w:t>
      </w:r>
      <w:r w:rsidR="00021CA7" w:rsidRPr="007E5883">
        <w:rPr>
          <w:rFonts w:ascii="Arial" w:eastAsia="Calibri" w:hAnsi="Arial" w:cs="Arial"/>
          <w:lang w:eastAsia="en-US"/>
        </w:rPr>
        <w:t xml:space="preserve">επιστημονικό πεδίο σπουδών ISCED </w:t>
      </w:r>
      <w:r w:rsidR="00021CA7">
        <w:rPr>
          <w:rFonts w:ascii="Arial" w:eastAsia="Calibri" w:hAnsi="Arial" w:cs="Arial"/>
          <w:lang w:eastAsia="en-US"/>
        </w:rPr>
        <w:t xml:space="preserve">και </w:t>
      </w:r>
      <w:r w:rsidRPr="007E5883">
        <w:rPr>
          <w:rFonts w:ascii="Arial" w:eastAsia="Calibri" w:hAnsi="Arial" w:cs="Arial"/>
          <w:lang w:eastAsia="en-US"/>
        </w:rPr>
        <w:t xml:space="preserve">ανά </w:t>
      </w:r>
      <w:r w:rsidR="00021CA7">
        <w:rPr>
          <w:rFonts w:ascii="Arial" w:eastAsia="Calibri" w:hAnsi="Arial" w:cs="Arial"/>
          <w:lang w:eastAsia="en-US"/>
        </w:rPr>
        <w:t>μεθοδολογία διδασκαλίας</w:t>
      </w:r>
      <w:r>
        <w:rPr>
          <w:rFonts w:ascii="Arial" w:eastAsia="Calibri" w:hAnsi="Arial" w:cs="Arial"/>
          <w:lang w:eastAsia="en-US"/>
        </w:rPr>
        <w:t>. Στα Δημόσια Πανεπιστήμια, σε όλα τα επιστημονικά πεδία σπουδών</w:t>
      </w:r>
      <w:r w:rsidR="00BF059C">
        <w:rPr>
          <w:rFonts w:ascii="Arial" w:eastAsia="Calibri" w:hAnsi="Arial" w:cs="Arial"/>
          <w:lang w:eastAsia="en-US"/>
        </w:rPr>
        <w:t xml:space="preserve"> (με εξαίρεση</w:t>
      </w:r>
      <w:r w:rsidR="00B34729">
        <w:rPr>
          <w:rFonts w:ascii="Arial" w:eastAsia="Calibri" w:hAnsi="Arial" w:cs="Arial"/>
          <w:lang w:eastAsia="en-US"/>
        </w:rPr>
        <w:t xml:space="preserve"> το επιστημονικό πεδίο σπουδών Παροχή Υπηρεσιών</w:t>
      </w:r>
      <w:r w:rsidR="00BF059C">
        <w:rPr>
          <w:rFonts w:ascii="Arial" w:eastAsia="Calibri" w:hAnsi="Arial" w:cs="Arial"/>
          <w:lang w:eastAsia="en-US"/>
        </w:rPr>
        <w:t>)</w:t>
      </w:r>
      <w:r w:rsidR="003977FE">
        <w:rPr>
          <w:rFonts w:ascii="Arial" w:eastAsia="Calibri" w:hAnsi="Arial" w:cs="Arial"/>
          <w:lang w:eastAsia="en-US"/>
        </w:rPr>
        <w:t>,</w:t>
      </w:r>
      <w:r>
        <w:rPr>
          <w:rFonts w:ascii="Arial" w:eastAsia="Calibri" w:hAnsi="Arial" w:cs="Arial"/>
          <w:lang w:eastAsia="en-US"/>
        </w:rPr>
        <w:t xml:space="preserve"> η πλειοψηφία </w:t>
      </w:r>
      <w:r w:rsidRPr="00A362F9">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00BF059C">
        <w:rPr>
          <w:rFonts w:ascii="Arial" w:eastAsia="Calibri" w:hAnsi="Arial" w:cs="Arial"/>
          <w:lang w:eastAsia="en-US"/>
        </w:rPr>
        <w:t xml:space="preserve">φοιτούσε σε </w:t>
      </w:r>
      <w:r w:rsidR="00646D95">
        <w:rPr>
          <w:rFonts w:ascii="Arial" w:eastAsia="Calibri" w:hAnsi="Arial" w:cs="Arial"/>
          <w:lang w:eastAsia="en-US"/>
        </w:rPr>
        <w:t>προγράμματα σπουδών</w:t>
      </w:r>
      <w:r w:rsidR="00BF059C">
        <w:rPr>
          <w:rFonts w:ascii="Arial" w:eastAsia="Calibri" w:hAnsi="Arial" w:cs="Arial"/>
          <w:lang w:eastAsia="en-US"/>
        </w:rPr>
        <w:t xml:space="preserve"> με δια ζώσης διδασκαλία.</w:t>
      </w:r>
      <w:r w:rsidR="00BF059C" w:rsidRPr="00BF059C">
        <w:rPr>
          <w:rFonts w:ascii="Arial" w:eastAsia="Calibri" w:hAnsi="Arial" w:cs="Arial"/>
          <w:lang w:eastAsia="en-US"/>
        </w:rPr>
        <w:t xml:space="preserve"> </w:t>
      </w:r>
      <w:r w:rsidR="00BF059C">
        <w:rPr>
          <w:rFonts w:ascii="Arial" w:eastAsia="Calibri" w:hAnsi="Arial" w:cs="Arial"/>
          <w:lang w:eastAsia="en-US"/>
        </w:rPr>
        <w:t>Στα Ιδιωτικά Πανεπιστήμια, στα περισσότερα επιστημονικά πεδία σπουδών</w:t>
      </w:r>
      <w:r w:rsidR="003977FE">
        <w:rPr>
          <w:rFonts w:ascii="Arial" w:eastAsia="Calibri" w:hAnsi="Arial" w:cs="Arial"/>
          <w:lang w:eastAsia="en-US"/>
        </w:rPr>
        <w:t>,</w:t>
      </w:r>
      <w:r w:rsidR="00BF059C">
        <w:rPr>
          <w:rFonts w:ascii="Arial" w:eastAsia="Calibri" w:hAnsi="Arial" w:cs="Arial"/>
          <w:lang w:eastAsia="en-US"/>
        </w:rPr>
        <w:t xml:space="preserve"> η πλειοψηφία </w:t>
      </w:r>
      <w:r w:rsidR="00BF059C" w:rsidRPr="00A362F9">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00BF059C">
        <w:rPr>
          <w:rFonts w:ascii="Arial" w:eastAsia="Calibri" w:hAnsi="Arial" w:cs="Arial"/>
          <w:lang w:eastAsia="en-US"/>
        </w:rPr>
        <w:t xml:space="preserve"> φοιτούσε σε </w:t>
      </w:r>
      <w:r w:rsidR="00646D95">
        <w:rPr>
          <w:rFonts w:ascii="Arial" w:eastAsia="Calibri" w:hAnsi="Arial" w:cs="Arial"/>
          <w:lang w:eastAsia="en-US"/>
        </w:rPr>
        <w:t>προγράμματα σπουδών</w:t>
      </w:r>
      <w:r w:rsidR="00BF059C">
        <w:rPr>
          <w:rFonts w:ascii="Arial" w:eastAsia="Calibri" w:hAnsi="Arial" w:cs="Arial"/>
          <w:lang w:eastAsia="en-US"/>
        </w:rPr>
        <w:t xml:space="preserve"> με δια ζώσης διδασκαλία</w:t>
      </w:r>
      <w:r w:rsidR="003977FE">
        <w:rPr>
          <w:rFonts w:ascii="Arial" w:eastAsia="Calibri" w:hAnsi="Arial" w:cs="Arial"/>
          <w:lang w:eastAsia="en-US"/>
        </w:rPr>
        <w:t>,</w:t>
      </w:r>
      <w:r w:rsidR="00BF059C">
        <w:rPr>
          <w:rFonts w:ascii="Arial" w:eastAsia="Calibri" w:hAnsi="Arial" w:cs="Arial"/>
          <w:lang w:eastAsia="en-US"/>
        </w:rPr>
        <w:t xml:space="preserve"> με εξαίρεση</w:t>
      </w:r>
      <w:r w:rsidR="00B34729">
        <w:rPr>
          <w:rFonts w:ascii="Arial" w:eastAsia="Calibri" w:hAnsi="Arial" w:cs="Arial"/>
          <w:lang w:eastAsia="en-US"/>
        </w:rPr>
        <w:t xml:space="preserve"> τα επιστημονικά πεδία σπουδών </w:t>
      </w:r>
      <w:r w:rsidR="00BF059C" w:rsidRPr="00BF059C">
        <w:rPr>
          <w:rFonts w:ascii="Arial" w:eastAsia="Calibri" w:hAnsi="Arial" w:cs="Arial"/>
          <w:lang w:eastAsia="en-US"/>
        </w:rPr>
        <w:t>Εκπαίδευση</w:t>
      </w:r>
      <w:r w:rsidR="00B34729">
        <w:rPr>
          <w:rFonts w:ascii="Arial" w:eastAsia="Calibri" w:hAnsi="Arial" w:cs="Arial"/>
          <w:lang w:eastAsia="en-US"/>
        </w:rPr>
        <w:t xml:space="preserve"> (9</w:t>
      </w:r>
      <w:r w:rsidR="000910D6" w:rsidRPr="000910D6">
        <w:rPr>
          <w:rFonts w:ascii="Arial" w:eastAsia="Calibri" w:hAnsi="Arial" w:cs="Arial"/>
          <w:lang w:eastAsia="en-US"/>
        </w:rPr>
        <w:t>4,8</w:t>
      </w:r>
      <w:r w:rsidR="00B34729">
        <w:rPr>
          <w:rFonts w:ascii="Arial" w:eastAsia="Calibri" w:hAnsi="Arial" w:cs="Arial"/>
          <w:lang w:eastAsia="en-US"/>
        </w:rPr>
        <w:t xml:space="preserve">%), </w:t>
      </w:r>
      <w:r w:rsidR="00BF059C" w:rsidRPr="00BF059C">
        <w:rPr>
          <w:rFonts w:ascii="Arial" w:eastAsia="Calibri" w:hAnsi="Arial" w:cs="Arial"/>
          <w:lang w:eastAsia="en-US"/>
        </w:rPr>
        <w:t>Κοινωνικές Επιστήμες, Δημοσιογραφία και Ενημέρωση</w:t>
      </w:r>
      <w:r w:rsidR="00BF059C">
        <w:rPr>
          <w:rFonts w:ascii="Arial" w:eastAsia="Calibri" w:hAnsi="Arial" w:cs="Arial"/>
          <w:lang w:eastAsia="en-US"/>
        </w:rPr>
        <w:t xml:space="preserve"> (</w:t>
      </w:r>
      <w:r w:rsidR="000910D6" w:rsidRPr="000910D6">
        <w:rPr>
          <w:rFonts w:ascii="Arial" w:eastAsia="Calibri" w:hAnsi="Arial" w:cs="Arial"/>
          <w:lang w:eastAsia="en-US"/>
        </w:rPr>
        <w:t>59,8</w:t>
      </w:r>
      <w:r w:rsidR="00BF059C">
        <w:rPr>
          <w:rFonts w:ascii="Arial" w:eastAsia="Calibri" w:hAnsi="Arial" w:cs="Arial"/>
          <w:lang w:eastAsia="en-US"/>
        </w:rPr>
        <w:t>%</w:t>
      </w:r>
      <w:r w:rsidR="00B34729">
        <w:rPr>
          <w:rFonts w:ascii="Arial" w:eastAsia="Calibri" w:hAnsi="Arial" w:cs="Arial"/>
          <w:lang w:eastAsia="en-US"/>
        </w:rPr>
        <w:t xml:space="preserve">) και </w:t>
      </w:r>
      <w:r w:rsidR="00BF059C" w:rsidRPr="00BF059C">
        <w:rPr>
          <w:rFonts w:ascii="Arial" w:eastAsia="Calibri" w:hAnsi="Arial" w:cs="Arial"/>
          <w:lang w:eastAsia="en-US"/>
        </w:rPr>
        <w:t>Τέχνες και Ανθρωπιστικές Επιστήμες</w:t>
      </w:r>
      <w:r w:rsidR="00BF059C">
        <w:rPr>
          <w:rFonts w:ascii="Arial" w:eastAsia="Calibri" w:hAnsi="Arial" w:cs="Arial"/>
          <w:lang w:eastAsia="en-US"/>
        </w:rPr>
        <w:t xml:space="preserve"> (56</w:t>
      </w:r>
      <w:r w:rsidR="000910D6" w:rsidRPr="000910D6">
        <w:rPr>
          <w:rFonts w:ascii="Arial" w:eastAsia="Calibri" w:hAnsi="Arial" w:cs="Arial"/>
          <w:lang w:eastAsia="en-US"/>
        </w:rPr>
        <w:t>,0</w:t>
      </w:r>
      <w:r w:rsidR="00BF059C">
        <w:rPr>
          <w:rFonts w:ascii="Arial" w:eastAsia="Calibri" w:hAnsi="Arial" w:cs="Arial"/>
          <w:lang w:eastAsia="en-US"/>
        </w:rPr>
        <w:t xml:space="preserve">%) όπου η πλειοψηφία φοιτούσε σε </w:t>
      </w:r>
      <w:r w:rsidR="00646D95">
        <w:rPr>
          <w:rFonts w:ascii="Arial" w:eastAsia="Calibri" w:hAnsi="Arial" w:cs="Arial"/>
          <w:lang w:eastAsia="en-US"/>
        </w:rPr>
        <w:t>προγράμματα σπουδών</w:t>
      </w:r>
      <w:r w:rsidR="00BF059C">
        <w:rPr>
          <w:rFonts w:ascii="Arial" w:eastAsia="Calibri" w:hAnsi="Arial" w:cs="Arial"/>
          <w:lang w:eastAsia="en-US"/>
        </w:rPr>
        <w:t xml:space="preserve"> με εξ αποστάσεως διδασκαλία.</w:t>
      </w:r>
    </w:p>
    <w:p w14:paraId="45164270" w14:textId="4752B45D" w:rsidR="004D0BFC" w:rsidRDefault="004D0BFC" w:rsidP="00BF059C">
      <w:pPr>
        <w:autoSpaceDE w:val="0"/>
        <w:autoSpaceDN w:val="0"/>
        <w:adjustRightInd w:val="0"/>
        <w:spacing w:after="0"/>
        <w:jc w:val="both"/>
        <w:rPr>
          <w:rFonts w:ascii="Times New Roman" w:hAnsi="Times New Roman"/>
          <w:color w:val="FF0000"/>
          <w:sz w:val="24"/>
          <w:szCs w:val="24"/>
          <w:lang w:eastAsia="en-US"/>
        </w:rPr>
      </w:pPr>
    </w:p>
    <w:p w14:paraId="4ADE3CAF" w14:textId="77777777" w:rsidR="00D8786F" w:rsidRDefault="00D8786F" w:rsidP="00BF059C">
      <w:pPr>
        <w:autoSpaceDE w:val="0"/>
        <w:autoSpaceDN w:val="0"/>
        <w:adjustRightInd w:val="0"/>
        <w:spacing w:after="0"/>
        <w:jc w:val="both"/>
        <w:rPr>
          <w:rFonts w:ascii="Times New Roman" w:hAnsi="Times New Roman"/>
          <w:color w:val="FF0000"/>
          <w:sz w:val="24"/>
          <w:szCs w:val="24"/>
          <w:lang w:eastAsia="en-US"/>
        </w:rPr>
      </w:pPr>
    </w:p>
    <w:p w14:paraId="733D60C8" w14:textId="77777777" w:rsidR="00BD47D4" w:rsidRPr="001A6022" w:rsidRDefault="00BD47D4" w:rsidP="00A02A0D">
      <w:pPr>
        <w:autoSpaceDE w:val="0"/>
        <w:autoSpaceDN w:val="0"/>
        <w:adjustRightInd w:val="0"/>
        <w:spacing w:after="0" w:line="400" w:lineRule="atLeast"/>
        <w:rPr>
          <w:rFonts w:ascii="Times New Roman" w:hAnsi="Times New Roman"/>
          <w:color w:val="FF0000"/>
          <w:sz w:val="24"/>
          <w:szCs w:val="24"/>
          <w:lang w:eastAsia="en-US"/>
        </w:rPr>
      </w:pPr>
    </w:p>
    <w:p w14:paraId="14B6C2C2" w14:textId="5FBC96DD" w:rsidR="004316C2" w:rsidRPr="006173E8" w:rsidRDefault="00EB643E" w:rsidP="004316C2">
      <w:pPr>
        <w:pStyle w:val="Caption"/>
        <w:jc w:val="both"/>
        <w:rPr>
          <w:rFonts w:ascii="Arial" w:hAnsi="Arial" w:cs="Arial"/>
          <w:sz w:val="22"/>
          <w:szCs w:val="22"/>
          <w:lang w:eastAsia="en-US"/>
        </w:rPr>
      </w:pPr>
      <w:bookmarkStart w:id="60" w:name="_Toc87965843"/>
      <w:r w:rsidRPr="00EB643E">
        <w:rPr>
          <w:rFonts w:ascii="Arial" w:hAnsi="Arial" w:cs="Arial"/>
          <w:sz w:val="22"/>
          <w:szCs w:val="22"/>
        </w:rPr>
        <w:lastRenderedPageBreak/>
        <w:t xml:space="preserve">Πίνακας </w:t>
      </w:r>
      <w:r w:rsidRPr="00EB643E">
        <w:rPr>
          <w:rFonts w:ascii="Arial" w:hAnsi="Arial" w:cs="Arial"/>
          <w:sz w:val="22"/>
          <w:szCs w:val="22"/>
        </w:rPr>
        <w:fldChar w:fldCharType="begin"/>
      </w:r>
      <w:r w:rsidRPr="00EB643E">
        <w:rPr>
          <w:rFonts w:ascii="Arial" w:hAnsi="Arial" w:cs="Arial"/>
          <w:sz w:val="22"/>
          <w:szCs w:val="22"/>
        </w:rPr>
        <w:instrText xml:space="preserve"> SEQ Πίνακας \* ARABIC </w:instrText>
      </w:r>
      <w:r w:rsidRPr="00EB643E">
        <w:rPr>
          <w:rFonts w:ascii="Arial" w:hAnsi="Arial" w:cs="Arial"/>
          <w:sz w:val="22"/>
          <w:szCs w:val="22"/>
        </w:rPr>
        <w:fldChar w:fldCharType="separate"/>
      </w:r>
      <w:r w:rsidR="004515A7">
        <w:rPr>
          <w:rFonts w:ascii="Arial" w:hAnsi="Arial" w:cs="Arial"/>
          <w:noProof/>
          <w:sz w:val="22"/>
          <w:szCs w:val="22"/>
        </w:rPr>
        <w:t>27</w:t>
      </w:r>
      <w:r w:rsidRPr="00EB643E">
        <w:rPr>
          <w:rFonts w:ascii="Arial" w:hAnsi="Arial" w:cs="Arial"/>
          <w:sz w:val="22"/>
          <w:szCs w:val="22"/>
        </w:rPr>
        <w:fldChar w:fldCharType="end"/>
      </w:r>
      <w:r w:rsidR="002F723B">
        <w:rPr>
          <w:rFonts w:ascii="Arial" w:hAnsi="Arial" w:cs="Arial"/>
          <w:sz w:val="22"/>
          <w:szCs w:val="22"/>
        </w:rPr>
        <w:t>.</w:t>
      </w:r>
      <w:r w:rsidR="002D08A5" w:rsidRPr="00523501">
        <w:rPr>
          <w:rFonts w:ascii="Arial" w:hAnsi="Arial" w:cs="Arial"/>
          <w:sz w:val="22"/>
          <w:szCs w:val="22"/>
        </w:rPr>
        <w:t xml:space="preserve"> </w:t>
      </w:r>
      <w:r w:rsidRPr="00EB643E">
        <w:rPr>
          <w:rFonts w:ascii="Arial" w:hAnsi="Arial" w:cs="Arial"/>
          <w:b w:val="0"/>
          <w:sz w:val="22"/>
          <w:szCs w:val="22"/>
        </w:rPr>
        <w:t>Π</w:t>
      </w:r>
      <w:r w:rsidR="00866F53" w:rsidRPr="00523501">
        <w:rPr>
          <w:rFonts w:ascii="Arial" w:hAnsi="Arial" w:cs="Arial"/>
          <w:b w:val="0"/>
          <w:sz w:val="22"/>
          <w:szCs w:val="22"/>
          <w:lang w:eastAsia="en-US"/>
        </w:rPr>
        <w:t>οσοστ</w:t>
      </w:r>
      <w:r>
        <w:rPr>
          <w:rFonts w:ascii="Arial" w:hAnsi="Arial" w:cs="Arial"/>
          <w:b w:val="0"/>
          <w:sz w:val="22"/>
          <w:szCs w:val="22"/>
          <w:lang w:eastAsia="en-US"/>
        </w:rPr>
        <w:t xml:space="preserve">ό </w:t>
      </w:r>
      <w:r w:rsidR="00AD319F">
        <w:rPr>
          <w:rFonts w:ascii="Arial" w:hAnsi="Arial" w:cs="Arial"/>
          <w:b w:val="0"/>
          <w:sz w:val="22"/>
          <w:szCs w:val="22"/>
          <w:lang w:eastAsia="en-US"/>
        </w:rPr>
        <w:t xml:space="preserve">φοιτητών/φοιτητριών </w:t>
      </w:r>
      <w:r w:rsidR="00866F53" w:rsidRPr="00523501">
        <w:rPr>
          <w:rFonts w:ascii="Arial" w:hAnsi="Arial" w:cs="Arial"/>
          <w:b w:val="0"/>
          <w:sz w:val="22"/>
          <w:szCs w:val="22"/>
          <w:lang w:eastAsia="en-US"/>
        </w:rPr>
        <w:t xml:space="preserve">στα </w:t>
      </w:r>
      <w:r>
        <w:rPr>
          <w:rFonts w:ascii="Arial" w:hAnsi="Arial" w:cs="Arial"/>
          <w:b w:val="0"/>
          <w:sz w:val="22"/>
          <w:szCs w:val="22"/>
          <w:lang w:eastAsia="en-US"/>
        </w:rPr>
        <w:t xml:space="preserve">Δημόσια και Ιδιωτικά </w:t>
      </w:r>
      <w:r w:rsidR="00866F53" w:rsidRPr="00523501">
        <w:rPr>
          <w:rFonts w:ascii="Arial" w:hAnsi="Arial" w:cs="Arial"/>
          <w:b w:val="0"/>
          <w:sz w:val="22"/>
          <w:szCs w:val="22"/>
          <w:lang w:eastAsia="en-US"/>
        </w:rPr>
        <w:t xml:space="preserve">Πανεπιστήμια ανά </w:t>
      </w:r>
      <w:r w:rsidR="005C495E">
        <w:rPr>
          <w:rFonts w:ascii="Arial" w:hAnsi="Arial" w:cs="Arial"/>
          <w:b w:val="0"/>
          <w:sz w:val="22"/>
          <w:szCs w:val="22"/>
          <w:lang w:eastAsia="en-US"/>
        </w:rPr>
        <w:t>μ</w:t>
      </w:r>
      <w:r w:rsidR="00866F53" w:rsidRPr="00523501">
        <w:rPr>
          <w:rFonts w:ascii="Arial" w:hAnsi="Arial" w:cs="Arial"/>
          <w:b w:val="0"/>
          <w:sz w:val="22"/>
          <w:szCs w:val="22"/>
          <w:lang w:eastAsia="en-US"/>
        </w:rPr>
        <w:t xml:space="preserve">εθοδολογία </w:t>
      </w:r>
      <w:r w:rsidR="005C495E">
        <w:rPr>
          <w:rFonts w:ascii="Arial" w:hAnsi="Arial" w:cs="Arial"/>
          <w:b w:val="0"/>
          <w:sz w:val="22"/>
          <w:szCs w:val="22"/>
          <w:lang w:eastAsia="en-US"/>
        </w:rPr>
        <w:t>δ</w:t>
      </w:r>
      <w:r w:rsidR="00866F53" w:rsidRPr="00523501">
        <w:rPr>
          <w:rFonts w:ascii="Arial" w:hAnsi="Arial" w:cs="Arial"/>
          <w:b w:val="0"/>
          <w:sz w:val="22"/>
          <w:szCs w:val="22"/>
          <w:lang w:eastAsia="en-US"/>
        </w:rPr>
        <w:t>ιδασκαλίας</w:t>
      </w:r>
      <w:r w:rsidRPr="00EB643E">
        <w:rPr>
          <w:rFonts w:ascii="Arial" w:hAnsi="Arial" w:cs="Arial"/>
          <w:b w:val="0"/>
          <w:sz w:val="22"/>
          <w:szCs w:val="22"/>
          <w:lang w:eastAsia="en-US"/>
        </w:rPr>
        <w:t xml:space="preserve"> </w:t>
      </w:r>
      <w:r>
        <w:rPr>
          <w:rFonts w:ascii="Arial" w:hAnsi="Arial" w:cs="Arial"/>
          <w:b w:val="0"/>
          <w:sz w:val="22"/>
          <w:szCs w:val="22"/>
          <w:lang w:eastAsia="en-US"/>
        </w:rPr>
        <w:t xml:space="preserve">και </w:t>
      </w:r>
      <w:r w:rsidRPr="00523501">
        <w:rPr>
          <w:rFonts w:ascii="Arial" w:hAnsi="Arial" w:cs="Arial"/>
          <w:b w:val="0"/>
          <w:sz w:val="22"/>
          <w:szCs w:val="22"/>
          <w:lang w:eastAsia="en-US"/>
        </w:rPr>
        <w:t xml:space="preserve">ανά </w:t>
      </w:r>
      <w:r w:rsidR="005C495E">
        <w:rPr>
          <w:rFonts w:ascii="Arial" w:hAnsi="Arial" w:cs="Arial"/>
          <w:b w:val="0"/>
          <w:sz w:val="22"/>
          <w:szCs w:val="22"/>
          <w:lang w:eastAsia="en-US"/>
        </w:rPr>
        <w:t>ε</w:t>
      </w:r>
      <w:r>
        <w:rPr>
          <w:rFonts w:ascii="Arial" w:hAnsi="Arial" w:cs="Arial"/>
          <w:b w:val="0"/>
          <w:sz w:val="22"/>
          <w:szCs w:val="22"/>
          <w:lang w:eastAsia="en-US"/>
        </w:rPr>
        <w:t xml:space="preserve">πιστημονικό </w:t>
      </w:r>
      <w:r w:rsidR="005C495E">
        <w:rPr>
          <w:rFonts w:ascii="Arial" w:hAnsi="Arial" w:cs="Arial"/>
          <w:b w:val="0"/>
          <w:sz w:val="22"/>
          <w:szCs w:val="22"/>
          <w:lang w:eastAsia="en-US"/>
        </w:rPr>
        <w:t>π</w:t>
      </w:r>
      <w:r w:rsidRPr="00523501">
        <w:rPr>
          <w:rFonts w:ascii="Arial" w:hAnsi="Arial" w:cs="Arial"/>
          <w:b w:val="0"/>
          <w:sz w:val="22"/>
          <w:szCs w:val="22"/>
          <w:lang w:eastAsia="en-US"/>
        </w:rPr>
        <w:t xml:space="preserve">εδίο </w:t>
      </w:r>
      <w:r w:rsidR="005C495E">
        <w:rPr>
          <w:rFonts w:ascii="Arial" w:hAnsi="Arial" w:cs="Arial"/>
          <w:b w:val="0"/>
          <w:sz w:val="22"/>
          <w:szCs w:val="22"/>
          <w:lang w:eastAsia="en-US"/>
        </w:rPr>
        <w:t>σ</w:t>
      </w:r>
      <w:r w:rsidRPr="00523501">
        <w:rPr>
          <w:rFonts w:ascii="Arial" w:hAnsi="Arial" w:cs="Arial"/>
          <w:b w:val="0"/>
          <w:sz w:val="22"/>
          <w:szCs w:val="22"/>
          <w:lang w:eastAsia="en-US"/>
        </w:rPr>
        <w:t>πουδών</w:t>
      </w:r>
      <w:r w:rsidR="008C4B31">
        <w:rPr>
          <w:rFonts w:ascii="Arial" w:hAnsi="Arial" w:cs="Arial"/>
          <w:b w:val="0"/>
          <w:sz w:val="22"/>
          <w:szCs w:val="22"/>
          <w:lang w:eastAsia="en-US"/>
        </w:rPr>
        <w:t xml:space="preserve"> </w:t>
      </w:r>
      <w:r w:rsidR="008C4B31" w:rsidRPr="008C4B31">
        <w:rPr>
          <w:rFonts w:ascii="Arial" w:hAnsi="Arial" w:cs="Arial"/>
          <w:b w:val="0"/>
          <w:sz w:val="22"/>
          <w:szCs w:val="22"/>
          <w:lang w:eastAsia="en-US"/>
        </w:rPr>
        <w:t>της Διεθνούς Τυποποιημένης Ταξινόμησης της Εκπαίδευσης</w:t>
      </w:r>
      <w:r w:rsidRPr="008C4B31">
        <w:rPr>
          <w:rFonts w:ascii="Arial" w:hAnsi="Arial" w:cs="Arial"/>
          <w:b w:val="0"/>
          <w:sz w:val="22"/>
          <w:szCs w:val="22"/>
          <w:lang w:eastAsia="en-US"/>
        </w:rPr>
        <w:t xml:space="preserve"> </w:t>
      </w:r>
      <w:r w:rsidRPr="00523501">
        <w:rPr>
          <w:rFonts w:ascii="Arial" w:hAnsi="Arial" w:cs="Arial"/>
          <w:b w:val="0"/>
          <w:sz w:val="22"/>
          <w:szCs w:val="22"/>
          <w:lang w:val="en-GB" w:eastAsia="en-US"/>
        </w:rPr>
        <w:t>ISCED</w:t>
      </w:r>
      <w:r>
        <w:rPr>
          <w:rFonts w:ascii="Arial" w:hAnsi="Arial" w:cs="Arial"/>
          <w:b w:val="0"/>
          <w:sz w:val="22"/>
          <w:szCs w:val="22"/>
          <w:lang w:eastAsia="en-US"/>
        </w:rPr>
        <w:t xml:space="preserve"> </w:t>
      </w:r>
      <w:r w:rsidR="008C4B31">
        <w:rPr>
          <w:rFonts w:ascii="Arial" w:hAnsi="Arial" w:cs="Arial"/>
          <w:b w:val="0"/>
          <w:sz w:val="22"/>
          <w:szCs w:val="22"/>
          <w:lang w:eastAsia="en-US"/>
        </w:rPr>
        <w:t xml:space="preserve">2013 </w:t>
      </w:r>
      <w:r w:rsidR="005C495E">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4316C2">
        <w:rPr>
          <w:rFonts w:ascii="Arial" w:eastAsia="Calibri" w:hAnsi="Arial" w:cs="Arial"/>
          <w:b w:val="0"/>
          <w:sz w:val="22"/>
          <w:szCs w:val="22"/>
          <w:lang w:eastAsia="en-US"/>
        </w:rPr>
        <w:t xml:space="preserve"> 2020-2021</w:t>
      </w:r>
      <w:bookmarkEnd w:id="60"/>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
        <w:gridCol w:w="3398"/>
        <w:gridCol w:w="1354"/>
        <w:gridCol w:w="1395"/>
        <w:gridCol w:w="946"/>
        <w:gridCol w:w="1545"/>
      </w:tblGrid>
      <w:tr w:rsidR="00021CA7" w:rsidRPr="002618A5" w14:paraId="2103B075" w14:textId="77777777" w:rsidTr="00CD7FA5">
        <w:trPr>
          <w:cantSplit/>
        </w:trPr>
        <w:tc>
          <w:tcPr>
            <w:tcW w:w="3416" w:type="dxa"/>
            <w:gridSpan w:val="2"/>
            <w:vMerge w:val="restart"/>
            <w:tcBorders>
              <w:top w:val="single" w:sz="4" w:space="0" w:color="auto"/>
              <w:bottom w:val="single" w:sz="4" w:space="0" w:color="auto"/>
            </w:tcBorders>
            <w:shd w:val="clear" w:color="auto" w:fill="FFFFFF"/>
          </w:tcPr>
          <w:p w14:paraId="37CD19D4" w14:textId="77777777" w:rsidR="00021CA7" w:rsidRPr="00CD7FA5" w:rsidRDefault="00CD7FA5" w:rsidP="00CD7FA5">
            <w:pPr>
              <w:autoSpaceDE w:val="0"/>
              <w:autoSpaceDN w:val="0"/>
              <w:adjustRightInd w:val="0"/>
              <w:spacing w:before="80" w:after="0" w:line="240" w:lineRule="auto"/>
              <w:rPr>
                <w:rFonts w:ascii="Arial" w:hAnsi="Arial" w:cs="Arial"/>
                <w:b/>
                <w:bCs/>
                <w:color w:val="000000"/>
                <w:sz w:val="20"/>
                <w:szCs w:val="20"/>
                <w:lang w:eastAsia="en-US"/>
              </w:rPr>
            </w:pPr>
            <w:r w:rsidRPr="00CD7FA5">
              <w:rPr>
                <w:rFonts w:ascii="Arial" w:hAnsi="Arial" w:cs="Arial"/>
                <w:b/>
                <w:bCs/>
                <w:color w:val="000000"/>
                <w:sz w:val="20"/>
                <w:szCs w:val="20"/>
                <w:lang w:eastAsia="en-US"/>
              </w:rPr>
              <w:t>Τύπος Πανεπιστημίου</w:t>
            </w:r>
          </w:p>
          <w:p w14:paraId="7A7A5F91" w14:textId="77777777" w:rsidR="00CD7FA5" w:rsidRDefault="00CD7FA5" w:rsidP="00CD7FA5">
            <w:pPr>
              <w:autoSpaceDE w:val="0"/>
              <w:autoSpaceDN w:val="0"/>
              <w:adjustRightInd w:val="0"/>
              <w:spacing w:before="80" w:after="0" w:line="240" w:lineRule="auto"/>
              <w:rPr>
                <w:rFonts w:ascii="Arial" w:hAnsi="Arial" w:cs="Arial"/>
                <w:color w:val="000000"/>
                <w:sz w:val="20"/>
                <w:szCs w:val="20"/>
                <w:lang w:eastAsia="en-US"/>
              </w:rPr>
            </w:pPr>
          </w:p>
          <w:p w14:paraId="425A47BF" w14:textId="32BE3CED" w:rsidR="00CD7FA5" w:rsidRPr="00CD7FA5" w:rsidRDefault="00CD7FA5" w:rsidP="00CD7FA5">
            <w:pPr>
              <w:autoSpaceDE w:val="0"/>
              <w:autoSpaceDN w:val="0"/>
              <w:adjustRightInd w:val="0"/>
              <w:spacing w:before="80" w:after="0" w:line="240" w:lineRule="auto"/>
              <w:rPr>
                <w:rFonts w:ascii="Arial" w:hAnsi="Arial" w:cs="Arial"/>
                <w:b/>
                <w:bCs/>
                <w:color w:val="000000"/>
                <w:sz w:val="20"/>
                <w:szCs w:val="20"/>
                <w:lang w:eastAsia="en-US"/>
              </w:rPr>
            </w:pPr>
            <w:r w:rsidRPr="00CD7FA5">
              <w:rPr>
                <w:rFonts w:ascii="Arial" w:hAnsi="Arial" w:cs="Arial"/>
                <w:b/>
                <w:bCs/>
                <w:color w:val="000000"/>
                <w:sz w:val="20"/>
                <w:szCs w:val="20"/>
                <w:lang w:eastAsia="en-US"/>
              </w:rPr>
              <w:t>Μεθοδολογία διδασκαλίας</w:t>
            </w:r>
          </w:p>
        </w:tc>
        <w:tc>
          <w:tcPr>
            <w:tcW w:w="2754" w:type="dxa"/>
            <w:gridSpan w:val="2"/>
            <w:tcBorders>
              <w:bottom w:val="nil"/>
            </w:tcBorders>
            <w:shd w:val="clear" w:color="auto" w:fill="FFFFFF"/>
            <w:vAlign w:val="bottom"/>
          </w:tcPr>
          <w:p w14:paraId="1C7F37DD" w14:textId="2C1EC7B3" w:rsidR="00021CA7" w:rsidRPr="002618A5" w:rsidRDefault="00021CA7" w:rsidP="00EB643E">
            <w:pPr>
              <w:autoSpaceDE w:val="0"/>
              <w:autoSpaceDN w:val="0"/>
              <w:adjustRightInd w:val="0"/>
              <w:spacing w:after="0" w:line="320" w:lineRule="atLeast"/>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Δημόσια</w:t>
            </w:r>
            <w:r w:rsidR="004D0BFC" w:rsidRPr="002618A5">
              <w:rPr>
                <w:rFonts w:ascii="Arial" w:hAnsi="Arial" w:cs="Arial"/>
                <w:color w:val="000000"/>
                <w:sz w:val="20"/>
                <w:szCs w:val="20"/>
                <w:lang w:eastAsia="en-US"/>
              </w:rPr>
              <w:t xml:space="preserve"> Πανεπιστήμια</w:t>
            </w:r>
          </w:p>
        </w:tc>
        <w:tc>
          <w:tcPr>
            <w:tcW w:w="2475" w:type="dxa"/>
            <w:gridSpan w:val="2"/>
            <w:tcBorders>
              <w:bottom w:val="nil"/>
            </w:tcBorders>
            <w:shd w:val="clear" w:color="auto" w:fill="FFFFFF"/>
            <w:vAlign w:val="bottom"/>
          </w:tcPr>
          <w:p w14:paraId="578EEC14" w14:textId="2E3F734D" w:rsidR="00021CA7" w:rsidRPr="002618A5" w:rsidRDefault="00021CA7" w:rsidP="00EB643E">
            <w:pPr>
              <w:autoSpaceDE w:val="0"/>
              <w:autoSpaceDN w:val="0"/>
              <w:adjustRightInd w:val="0"/>
              <w:spacing w:after="0" w:line="320" w:lineRule="atLeast"/>
              <w:ind w:left="60" w:right="60"/>
              <w:jc w:val="center"/>
              <w:rPr>
                <w:rFonts w:ascii="Arial" w:hAnsi="Arial" w:cs="Arial"/>
                <w:color w:val="000000"/>
                <w:sz w:val="20"/>
                <w:szCs w:val="20"/>
                <w:lang w:eastAsia="en-US"/>
              </w:rPr>
            </w:pPr>
            <w:r w:rsidRPr="002618A5">
              <w:rPr>
                <w:rFonts w:ascii="Arial" w:hAnsi="Arial" w:cs="Arial"/>
                <w:color w:val="000000"/>
                <w:sz w:val="20"/>
                <w:szCs w:val="20"/>
                <w:lang w:eastAsia="en-US"/>
              </w:rPr>
              <w:t>Ιδιωτικά</w:t>
            </w:r>
            <w:r w:rsidR="004D0BFC" w:rsidRPr="002618A5">
              <w:rPr>
                <w:rFonts w:ascii="Arial" w:hAnsi="Arial" w:cs="Arial"/>
                <w:color w:val="000000"/>
                <w:sz w:val="20"/>
                <w:szCs w:val="20"/>
                <w:lang w:eastAsia="en-US"/>
              </w:rPr>
              <w:t xml:space="preserve"> Πανεπιστήμια</w:t>
            </w:r>
          </w:p>
        </w:tc>
      </w:tr>
      <w:tr w:rsidR="00021CA7" w:rsidRPr="002618A5" w14:paraId="45EF8042" w14:textId="77777777" w:rsidTr="004316C2">
        <w:trPr>
          <w:cantSplit/>
        </w:trPr>
        <w:tc>
          <w:tcPr>
            <w:tcW w:w="3416" w:type="dxa"/>
            <w:gridSpan w:val="2"/>
            <w:vMerge/>
            <w:tcBorders>
              <w:top w:val="nil"/>
              <w:bottom w:val="single" w:sz="4" w:space="0" w:color="auto"/>
            </w:tcBorders>
            <w:shd w:val="clear" w:color="auto" w:fill="FFFFFF"/>
            <w:vAlign w:val="bottom"/>
          </w:tcPr>
          <w:p w14:paraId="25952F47"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1358" w:type="dxa"/>
            <w:tcBorders>
              <w:top w:val="nil"/>
              <w:bottom w:val="nil"/>
            </w:tcBorders>
            <w:shd w:val="clear" w:color="auto" w:fill="FFFFFF"/>
            <w:vAlign w:val="bottom"/>
          </w:tcPr>
          <w:p w14:paraId="6743882A"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Δι</w:t>
            </w:r>
            <w:proofErr w:type="spellEnd"/>
            <w:r w:rsidRPr="002618A5">
              <w:rPr>
                <w:rFonts w:ascii="Arial" w:hAnsi="Arial" w:cs="Arial"/>
                <w:color w:val="000000"/>
                <w:sz w:val="20"/>
                <w:szCs w:val="20"/>
                <w:lang w:val="en-US" w:eastAsia="en-US"/>
              </w:rPr>
              <w:t xml:space="preserve">α </w:t>
            </w:r>
            <w:proofErr w:type="spellStart"/>
            <w:r w:rsidRPr="002618A5">
              <w:rPr>
                <w:rFonts w:ascii="Arial" w:hAnsi="Arial" w:cs="Arial"/>
                <w:color w:val="000000"/>
                <w:sz w:val="20"/>
                <w:szCs w:val="20"/>
                <w:lang w:val="en-US" w:eastAsia="en-US"/>
              </w:rPr>
              <w:t>ζώσης</w:t>
            </w:r>
            <w:proofErr w:type="spellEnd"/>
          </w:p>
        </w:tc>
        <w:tc>
          <w:tcPr>
            <w:tcW w:w="1396" w:type="dxa"/>
            <w:tcBorders>
              <w:top w:val="nil"/>
              <w:bottom w:val="nil"/>
            </w:tcBorders>
            <w:shd w:val="clear" w:color="auto" w:fill="FFFFFF"/>
            <w:vAlign w:val="bottom"/>
          </w:tcPr>
          <w:p w14:paraId="24CB9724"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Εξ</w:t>
            </w:r>
            <w:proofErr w:type="spellEnd"/>
            <w:r w:rsidRPr="002618A5">
              <w:rPr>
                <w:rFonts w:ascii="Arial" w:hAnsi="Arial" w:cs="Arial"/>
                <w:color w:val="000000"/>
                <w:sz w:val="20"/>
                <w:szCs w:val="20"/>
                <w:lang w:val="en-US" w:eastAsia="en-US"/>
              </w:rPr>
              <w:t xml:space="preserve"> απ</w:t>
            </w:r>
            <w:proofErr w:type="spellStart"/>
            <w:r w:rsidRPr="002618A5">
              <w:rPr>
                <w:rFonts w:ascii="Arial" w:hAnsi="Arial" w:cs="Arial"/>
                <w:color w:val="000000"/>
                <w:sz w:val="20"/>
                <w:szCs w:val="20"/>
                <w:lang w:val="en-US" w:eastAsia="en-US"/>
              </w:rPr>
              <w:t>οστάσεως</w:t>
            </w:r>
            <w:proofErr w:type="spellEnd"/>
          </w:p>
        </w:tc>
        <w:tc>
          <w:tcPr>
            <w:tcW w:w="948" w:type="dxa"/>
            <w:tcBorders>
              <w:top w:val="nil"/>
              <w:bottom w:val="nil"/>
            </w:tcBorders>
            <w:shd w:val="clear" w:color="auto" w:fill="FFFFFF"/>
            <w:vAlign w:val="bottom"/>
          </w:tcPr>
          <w:p w14:paraId="3171F86D"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Δι</w:t>
            </w:r>
            <w:proofErr w:type="spellEnd"/>
            <w:r w:rsidRPr="002618A5">
              <w:rPr>
                <w:rFonts w:ascii="Arial" w:hAnsi="Arial" w:cs="Arial"/>
                <w:color w:val="000000"/>
                <w:sz w:val="20"/>
                <w:szCs w:val="20"/>
                <w:lang w:val="en-US" w:eastAsia="en-US"/>
              </w:rPr>
              <w:t xml:space="preserve">α </w:t>
            </w:r>
            <w:proofErr w:type="spellStart"/>
            <w:r w:rsidRPr="002618A5">
              <w:rPr>
                <w:rFonts w:ascii="Arial" w:hAnsi="Arial" w:cs="Arial"/>
                <w:color w:val="000000"/>
                <w:sz w:val="20"/>
                <w:szCs w:val="20"/>
                <w:lang w:val="en-US" w:eastAsia="en-US"/>
              </w:rPr>
              <w:t>ζώσης</w:t>
            </w:r>
            <w:proofErr w:type="spellEnd"/>
          </w:p>
        </w:tc>
        <w:tc>
          <w:tcPr>
            <w:tcW w:w="0" w:type="auto"/>
            <w:tcBorders>
              <w:top w:val="nil"/>
              <w:bottom w:val="nil"/>
            </w:tcBorders>
            <w:shd w:val="clear" w:color="auto" w:fill="FFFFFF"/>
            <w:vAlign w:val="bottom"/>
          </w:tcPr>
          <w:p w14:paraId="7C5437D9"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Εξ</w:t>
            </w:r>
            <w:proofErr w:type="spellEnd"/>
            <w:r w:rsidRPr="002618A5">
              <w:rPr>
                <w:rFonts w:ascii="Arial" w:hAnsi="Arial" w:cs="Arial"/>
                <w:color w:val="000000"/>
                <w:sz w:val="20"/>
                <w:szCs w:val="20"/>
                <w:lang w:val="en-US" w:eastAsia="en-US"/>
              </w:rPr>
              <w:t xml:space="preserve"> απ</w:t>
            </w:r>
            <w:proofErr w:type="spellStart"/>
            <w:r w:rsidRPr="002618A5">
              <w:rPr>
                <w:rFonts w:ascii="Arial" w:hAnsi="Arial" w:cs="Arial"/>
                <w:color w:val="000000"/>
                <w:sz w:val="20"/>
                <w:szCs w:val="20"/>
                <w:lang w:val="en-US" w:eastAsia="en-US"/>
              </w:rPr>
              <w:t>οστάσεως</w:t>
            </w:r>
            <w:proofErr w:type="spellEnd"/>
          </w:p>
        </w:tc>
      </w:tr>
      <w:tr w:rsidR="00021CA7" w:rsidRPr="002618A5" w14:paraId="4AF59F66" w14:textId="77777777" w:rsidTr="004316C2">
        <w:trPr>
          <w:cantSplit/>
        </w:trPr>
        <w:tc>
          <w:tcPr>
            <w:tcW w:w="3416" w:type="dxa"/>
            <w:gridSpan w:val="2"/>
            <w:vMerge/>
            <w:tcBorders>
              <w:top w:val="nil"/>
              <w:bottom w:val="single" w:sz="4" w:space="0" w:color="auto"/>
            </w:tcBorders>
            <w:shd w:val="clear" w:color="auto" w:fill="FFFFFF"/>
            <w:vAlign w:val="bottom"/>
          </w:tcPr>
          <w:p w14:paraId="10184AB5"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1358" w:type="dxa"/>
            <w:tcBorders>
              <w:top w:val="nil"/>
              <w:bottom w:val="single" w:sz="4" w:space="0" w:color="auto"/>
            </w:tcBorders>
            <w:shd w:val="clear" w:color="auto" w:fill="FFFFFF"/>
            <w:vAlign w:val="bottom"/>
          </w:tcPr>
          <w:p w14:paraId="0EF6B65B"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c>
          <w:tcPr>
            <w:tcW w:w="1396" w:type="dxa"/>
            <w:tcBorders>
              <w:top w:val="nil"/>
              <w:bottom w:val="single" w:sz="4" w:space="0" w:color="auto"/>
            </w:tcBorders>
            <w:shd w:val="clear" w:color="auto" w:fill="FFFFFF"/>
            <w:vAlign w:val="bottom"/>
          </w:tcPr>
          <w:p w14:paraId="29BE882B"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c>
          <w:tcPr>
            <w:tcW w:w="948" w:type="dxa"/>
            <w:tcBorders>
              <w:top w:val="nil"/>
              <w:bottom w:val="single" w:sz="4" w:space="0" w:color="auto"/>
            </w:tcBorders>
            <w:shd w:val="clear" w:color="auto" w:fill="FFFFFF"/>
            <w:vAlign w:val="bottom"/>
          </w:tcPr>
          <w:p w14:paraId="0D7A9B90"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c>
          <w:tcPr>
            <w:tcW w:w="0" w:type="auto"/>
            <w:tcBorders>
              <w:top w:val="nil"/>
              <w:bottom w:val="single" w:sz="4" w:space="0" w:color="auto"/>
            </w:tcBorders>
            <w:shd w:val="clear" w:color="auto" w:fill="FFFFFF"/>
            <w:vAlign w:val="bottom"/>
          </w:tcPr>
          <w:p w14:paraId="33AE90CC" w14:textId="77777777" w:rsidR="00021CA7" w:rsidRPr="002618A5" w:rsidRDefault="00021CA7"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2618A5">
              <w:rPr>
                <w:rFonts w:ascii="Arial" w:hAnsi="Arial" w:cs="Arial"/>
                <w:color w:val="000000"/>
                <w:sz w:val="20"/>
                <w:szCs w:val="20"/>
                <w:lang w:val="en-US" w:eastAsia="en-US"/>
              </w:rPr>
              <w:t>%</w:t>
            </w:r>
          </w:p>
        </w:tc>
      </w:tr>
      <w:tr w:rsidR="004D0BFC" w:rsidRPr="002618A5" w14:paraId="56112B22" w14:textId="77777777" w:rsidTr="004D0BFC">
        <w:trPr>
          <w:cantSplit/>
          <w:trHeight w:val="291"/>
        </w:trPr>
        <w:tc>
          <w:tcPr>
            <w:tcW w:w="0" w:type="auto"/>
            <w:tcBorders>
              <w:top w:val="single" w:sz="4" w:space="0" w:color="auto"/>
            </w:tcBorders>
            <w:shd w:val="clear" w:color="auto" w:fill="FFFFFF"/>
          </w:tcPr>
          <w:p w14:paraId="6AEF1145" w14:textId="77777777" w:rsidR="004D0BFC" w:rsidRPr="002618A5" w:rsidRDefault="004D0BFC" w:rsidP="00EB643E">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410" w:type="dxa"/>
            <w:tcBorders>
              <w:top w:val="single" w:sz="4" w:space="0" w:color="auto"/>
              <w:bottom w:val="nil"/>
            </w:tcBorders>
            <w:shd w:val="clear" w:color="auto" w:fill="FFFFFF"/>
          </w:tcPr>
          <w:p w14:paraId="70768085" w14:textId="4A6AB163" w:rsidR="004D0BFC" w:rsidRPr="00CD7FA5" w:rsidRDefault="004D0BFC" w:rsidP="00CD7FA5">
            <w:pPr>
              <w:autoSpaceDE w:val="0"/>
              <w:autoSpaceDN w:val="0"/>
              <w:adjustRightInd w:val="0"/>
              <w:spacing w:after="0" w:line="320" w:lineRule="atLeast"/>
              <w:ind w:left="60" w:right="60" w:hanging="69"/>
              <w:rPr>
                <w:rFonts w:ascii="Arial" w:hAnsi="Arial" w:cs="Arial"/>
                <w:b/>
                <w:bCs/>
                <w:color w:val="000000"/>
                <w:sz w:val="20"/>
                <w:szCs w:val="20"/>
                <w:lang w:val="en-US" w:eastAsia="en-US"/>
              </w:rPr>
            </w:pPr>
            <w:r w:rsidRPr="00CD7FA5">
              <w:rPr>
                <w:rFonts w:ascii="Arial" w:hAnsi="Arial" w:cs="Arial"/>
                <w:b/>
                <w:bCs/>
                <w:sz w:val="20"/>
                <w:szCs w:val="20"/>
                <w:lang w:eastAsia="en-US"/>
              </w:rPr>
              <w:t>Επιστημονικό Πεδίο Σπουδών</w:t>
            </w:r>
          </w:p>
        </w:tc>
        <w:tc>
          <w:tcPr>
            <w:tcW w:w="1358" w:type="dxa"/>
            <w:tcBorders>
              <w:top w:val="single" w:sz="4" w:space="0" w:color="auto"/>
              <w:bottom w:val="nil"/>
            </w:tcBorders>
            <w:shd w:val="clear" w:color="auto" w:fill="FFFFFF"/>
            <w:vAlign w:val="center"/>
          </w:tcPr>
          <w:p w14:paraId="0D2D6348" w14:textId="77777777" w:rsidR="004D0BFC" w:rsidRPr="002618A5" w:rsidRDefault="004D0BFC"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1396" w:type="dxa"/>
            <w:tcBorders>
              <w:top w:val="single" w:sz="4" w:space="0" w:color="auto"/>
              <w:bottom w:val="nil"/>
            </w:tcBorders>
            <w:shd w:val="clear" w:color="auto" w:fill="FFFFFF"/>
            <w:vAlign w:val="center"/>
          </w:tcPr>
          <w:p w14:paraId="21468977" w14:textId="77777777" w:rsidR="004D0BFC" w:rsidRPr="002618A5" w:rsidRDefault="004D0BFC"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948" w:type="dxa"/>
            <w:tcBorders>
              <w:top w:val="single" w:sz="4" w:space="0" w:color="auto"/>
              <w:bottom w:val="nil"/>
            </w:tcBorders>
            <w:shd w:val="clear" w:color="auto" w:fill="FFFFFF"/>
            <w:vAlign w:val="center"/>
          </w:tcPr>
          <w:p w14:paraId="2A145893" w14:textId="77777777" w:rsidR="004D0BFC" w:rsidRPr="002618A5" w:rsidRDefault="004D0BFC"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c>
          <w:tcPr>
            <w:tcW w:w="0" w:type="auto"/>
            <w:tcBorders>
              <w:top w:val="single" w:sz="4" w:space="0" w:color="auto"/>
              <w:bottom w:val="nil"/>
            </w:tcBorders>
            <w:shd w:val="clear" w:color="auto" w:fill="FFFFFF"/>
            <w:vAlign w:val="center"/>
          </w:tcPr>
          <w:p w14:paraId="6996B7AC" w14:textId="77777777" w:rsidR="004D0BFC" w:rsidRPr="002618A5" w:rsidRDefault="004D0BFC" w:rsidP="00021CA7">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r>
      <w:tr w:rsidR="00021CA7" w:rsidRPr="002618A5" w14:paraId="069089EB" w14:textId="77777777" w:rsidTr="004D0BFC">
        <w:trPr>
          <w:cantSplit/>
        </w:trPr>
        <w:tc>
          <w:tcPr>
            <w:tcW w:w="0" w:type="auto"/>
            <w:vMerge w:val="restart"/>
            <w:tcBorders>
              <w:top w:val="single" w:sz="4" w:space="0" w:color="auto"/>
            </w:tcBorders>
            <w:shd w:val="clear" w:color="auto" w:fill="FFFFFF"/>
          </w:tcPr>
          <w:p w14:paraId="4BF0FC39" w14:textId="77777777" w:rsidR="00021CA7" w:rsidRPr="002618A5" w:rsidRDefault="00021CA7" w:rsidP="00EB643E">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410" w:type="dxa"/>
            <w:tcBorders>
              <w:top w:val="nil"/>
              <w:bottom w:val="nil"/>
            </w:tcBorders>
            <w:shd w:val="clear" w:color="auto" w:fill="FFFFFF"/>
          </w:tcPr>
          <w:p w14:paraId="7708ED52"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Εκπα</w:t>
            </w:r>
            <w:proofErr w:type="spellStart"/>
            <w:r w:rsidRPr="002618A5">
              <w:rPr>
                <w:rFonts w:ascii="Arial" w:hAnsi="Arial" w:cs="Arial"/>
                <w:color w:val="000000"/>
                <w:sz w:val="20"/>
                <w:szCs w:val="20"/>
                <w:lang w:val="en-US" w:eastAsia="en-US"/>
              </w:rPr>
              <w:t>ίδευση</w:t>
            </w:r>
            <w:proofErr w:type="spellEnd"/>
          </w:p>
        </w:tc>
        <w:tc>
          <w:tcPr>
            <w:tcW w:w="1358" w:type="dxa"/>
            <w:tcBorders>
              <w:top w:val="nil"/>
              <w:bottom w:val="nil"/>
            </w:tcBorders>
            <w:shd w:val="clear" w:color="auto" w:fill="FFFFFF"/>
            <w:vAlign w:val="center"/>
          </w:tcPr>
          <w:p w14:paraId="2C856218"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74</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3</w:t>
            </w:r>
          </w:p>
        </w:tc>
        <w:tc>
          <w:tcPr>
            <w:tcW w:w="1396" w:type="dxa"/>
            <w:tcBorders>
              <w:top w:val="nil"/>
              <w:bottom w:val="nil"/>
            </w:tcBorders>
            <w:shd w:val="clear" w:color="auto" w:fill="FFFFFF"/>
            <w:vAlign w:val="center"/>
          </w:tcPr>
          <w:p w14:paraId="1410FD93"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25</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7</w:t>
            </w:r>
          </w:p>
        </w:tc>
        <w:tc>
          <w:tcPr>
            <w:tcW w:w="948" w:type="dxa"/>
            <w:tcBorders>
              <w:top w:val="nil"/>
              <w:bottom w:val="nil"/>
            </w:tcBorders>
            <w:shd w:val="clear" w:color="auto" w:fill="FFFFFF"/>
            <w:vAlign w:val="center"/>
          </w:tcPr>
          <w:p w14:paraId="6ADCB57C"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5</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c>
          <w:tcPr>
            <w:tcW w:w="0" w:type="auto"/>
            <w:tcBorders>
              <w:top w:val="nil"/>
              <w:bottom w:val="nil"/>
            </w:tcBorders>
            <w:shd w:val="clear" w:color="auto" w:fill="FFFFFF"/>
            <w:vAlign w:val="center"/>
          </w:tcPr>
          <w:p w14:paraId="302B4205"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94</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8</w:t>
            </w:r>
          </w:p>
        </w:tc>
      </w:tr>
      <w:tr w:rsidR="00021CA7" w:rsidRPr="002618A5" w14:paraId="2608298E" w14:textId="77777777" w:rsidTr="004D0BFC">
        <w:trPr>
          <w:cantSplit/>
        </w:trPr>
        <w:tc>
          <w:tcPr>
            <w:tcW w:w="0" w:type="auto"/>
            <w:vMerge/>
            <w:shd w:val="clear" w:color="auto" w:fill="FFFFFF"/>
          </w:tcPr>
          <w:p w14:paraId="7207B683"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tcBorders>
              <w:top w:val="nil"/>
            </w:tcBorders>
            <w:shd w:val="clear" w:color="auto" w:fill="FFFFFF"/>
          </w:tcPr>
          <w:p w14:paraId="2CF1BDFF"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Τέχνες</w:t>
            </w:r>
            <w:proofErr w:type="spellEnd"/>
            <w:r w:rsidRPr="002618A5">
              <w:rPr>
                <w:rFonts w:ascii="Arial" w:hAnsi="Arial" w:cs="Arial"/>
                <w:color w:val="000000"/>
                <w:sz w:val="20"/>
                <w:szCs w:val="20"/>
                <w:lang w:val="en-US" w:eastAsia="en-US"/>
              </w:rPr>
              <w:t xml:space="preserve"> και </w:t>
            </w:r>
            <w:proofErr w:type="spellStart"/>
            <w:r w:rsidRPr="002618A5">
              <w:rPr>
                <w:rFonts w:ascii="Arial" w:hAnsi="Arial" w:cs="Arial"/>
                <w:color w:val="000000"/>
                <w:sz w:val="20"/>
                <w:szCs w:val="20"/>
                <w:lang w:val="en-US" w:eastAsia="en-US"/>
              </w:rPr>
              <w:t>Ανθρω</w:t>
            </w:r>
            <w:proofErr w:type="spellEnd"/>
            <w:r w:rsidRPr="002618A5">
              <w:rPr>
                <w:rFonts w:ascii="Arial" w:hAnsi="Arial" w:cs="Arial"/>
                <w:color w:val="000000"/>
                <w:sz w:val="20"/>
                <w:szCs w:val="20"/>
                <w:lang w:val="en-US" w:eastAsia="en-US"/>
              </w:rPr>
              <w:t>πιστικές Επ</w:t>
            </w:r>
            <w:proofErr w:type="spellStart"/>
            <w:r w:rsidRPr="002618A5">
              <w:rPr>
                <w:rFonts w:ascii="Arial" w:hAnsi="Arial" w:cs="Arial"/>
                <w:color w:val="000000"/>
                <w:sz w:val="20"/>
                <w:szCs w:val="20"/>
                <w:lang w:val="en-US" w:eastAsia="en-US"/>
              </w:rPr>
              <w:t>ιστήμες</w:t>
            </w:r>
            <w:proofErr w:type="spellEnd"/>
          </w:p>
        </w:tc>
        <w:tc>
          <w:tcPr>
            <w:tcW w:w="1358" w:type="dxa"/>
            <w:tcBorders>
              <w:top w:val="nil"/>
            </w:tcBorders>
            <w:shd w:val="clear" w:color="auto" w:fill="FFFFFF"/>
            <w:vAlign w:val="center"/>
          </w:tcPr>
          <w:p w14:paraId="5112A399"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70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c>
          <w:tcPr>
            <w:tcW w:w="1396" w:type="dxa"/>
            <w:tcBorders>
              <w:top w:val="nil"/>
            </w:tcBorders>
            <w:shd w:val="clear" w:color="auto" w:fill="FFFFFF"/>
            <w:vAlign w:val="center"/>
          </w:tcPr>
          <w:p w14:paraId="531AF4C1"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29</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8</w:t>
            </w:r>
          </w:p>
        </w:tc>
        <w:tc>
          <w:tcPr>
            <w:tcW w:w="948" w:type="dxa"/>
            <w:tcBorders>
              <w:top w:val="nil"/>
            </w:tcBorders>
            <w:shd w:val="clear" w:color="auto" w:fill="FFFFFF"/>
            <w:vAlign w:val="center"/>
          </w:tcPr>
          <w:p w14:paraId="4C2C7797"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44</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0" w:type="auto"/>
            <w:tcBorders>
              <w:top w:val="nil"/>
            </w:tcBorders>
            <w:shd w:val="clear" w:color="auto" w:fill="FFFFFF"/>
            <w:vAlign w:val="center"/>
          </w:tcPr>
          <w:p w14:paraId="60F4AFC6"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56</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r>
      <w:tr w:rsidR="00021CA7" w:rsidRPr="002618A5" w14:paraId="03BCB93C" w14:textId="77777777" w:rsidTr="004316C2">
        <w:trPr>
          <w:cantSplit/>
        </w:trPr>
        <w:tc>
          <w:tcPr>
            <w:tcW w:w="0" w:type="auto"/>
            <w:vMerge/>
            <w:shd w:val="clear" w:color="auto" w:fill="FFFFFF"/>
          </w:tcPr>
          <w:p w14:paraId="222EF245"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7E11180E"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eastAsia="en-US"/>
              </w:rPr>
            </w:pPr>
            <w:r w:rsidRPr="002618A5">
              <w:rPr>
                <w:rFonts w:ascii="Arial" w:hAnsi="Arial" w:cs="Arial"/>
                <w:color w:val="000000"/>
                <w:sz w:val="20"/>
                <w:szCs w:val="20"/>
                <w:lang w:eastAsia="en-US"/>
              </w:rPr>
              <w:t>Κοινωνικές Επιστήμες, Δημοσιογραφία και Ενημέρωση</w:t>
            </w:r>
          </w:p>
        </w:tc>
        <w:tc>
          <w:tcPr>
            <w:tcW w:w="1358" w:type="dxa"/>
            <w:shd w:val="clear" w:color="auto" w:fill="FFFFFF"/>
            <w:vAlign w:val="center"/>
          </w:tcPr>
          <w:p w14:paraId="70D4CCDD"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94</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5</w:t>
            </w:r>
          </w:p>
        </w:tc>
        <w:tc>
          <w:tcPr>
            <w:tcW w:w="1396" w:type="dxa"/>
            <w:shd w:val="clear" w:color="auto" w:fill="FFFFFF"/>
            <w:vAlign w:val="center"/>
          </w:tcPr>
          <w:p w14:paraId="2EC43D30"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5</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5</w:t>
            </w:r>
          </w:p>
        </w:tc>
        <w:tc>
          <w:tcPr>
            <w:tcW w:w="948" w:type="dxa"/>
            <w:shd w:val="clear" w:color="auto" w:fill="FFFFFF"/>
            <w:vAlign w:val="center"/>
          </w:tcPr>
          <w:p w14:paraId="396C1A80"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40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c>
          <w:tcPr>
            <w:tcW w:w="0" w:type="auto"/>
            <w:shd w:val="clear" w:color="auto" w:fill="FFFFFF"/>
            <w:vAlign w:val="center"/>
          </w:tcPr>
          <w:p w14:paraId="034185F5"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59</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8</w:t>
            </w:r>
          </w:p>
        </w:tc>
      </w:tr>
      <w:tr w:rsidR="00021CA7" w:rsidRPr="002618A5" w14:paraId="229761F9" w14:textId="77777777" w:rsidTr="004316C2">
        <w:trPr>
          <w:cantSplit/>
        </w:trPr>
        <w:tc>
          <w:tcPr>
            <w:tcW w:w="0" w:type="auto"/>
            <w:vMerge/>
            <w:shd w:val="clear" w:color="auto" w:fill="FFFFFF"/>
          </w:tcPr>
          <w:p w14:paraId="7A1AF33C"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76F23DB8"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Διοίκηση</w:t>
            </w:r>
            <w:proofErr w:type="spellEnd"/>
            <w:r w:rsidRPr="002618A5">
              <w:rPr>
                <w:rFonts w:ascii="Arial" w:hAnsi="Arial" w:cs="Arial"/>
                <w:color w:val="000000"/>
                <w:sz w:val="20"/>
                <w:szCs w:val="20"/>
                <w:lang w:val="en-US" w:eastAsia="en-US"/>
              </w:rPr>
              <w:t xml:space="preserve"> Επ</w:t>
            </w:r>
            <w:proofErr w:type="spellStart"/>
            <w:r w:rsidRPr="002618A5">
              <w:rPr>
                <w:rFonts w:ascii="Arial" w:hAnsi="Arial" w:cs="Arial"/>
                <w:color w:val="000000"/>
                <w:sz w:val="20"/>
                <w:szCs w:val="20"/>
                <w:lang w:val="en-US" w:eastAsia="en-US"/>
              </w:rPr>
              <w:t>ιχειρήσεων</w:t>
            </w:r>
            <w:proofErr w:type="spellEnd"/>
            <w:r w:rsidRPr="002618A5">
              <w:rPr>
                <w:rFonts w:ascii="Arial" w:hAnsi="Arial" w:cs="Arial"/>
                <w:color w:val="000000"/>
                <w:sz w:val="20"/>
                <w:szCs w:val="20"/>
                <w:lang w:val="en-US" w:eastAsia="en-US"/>
              </w:rPr>
              <w:t xml:space="preserve"> και </w:t>
            </w:r>
            <w:proofErr w:type="spellStart"/>
            <w:r w:rsidRPr="002618A5">
              <w:rPr>
                <w:rFonts w:ascii="Arial" w:hAnsi="Arial" w:cs="Arial"/>
                <w:color w:val="000000"/>
                <w:sz w:val="20"/>
                <w:szCs w:val="20"/>
                <w:lang w:val="en-US" w:eastAsia="en-US"/>
              </w:rPr>
              <w:t>Νομική</w:t>
            </w:r>
            <w:proofErr w:type="spellEnd"/>
          </w:p>
        </w:tc>
        <w:tc>
          <w:tcPr>
            <w:tcW w:w="1358" w:type="dxa"/>
            <w:shd w:val="clear" w:color="auto" w:fill="FFFFFF"/>
            <w:vAlign w:val="center"/>
          </w:tcPr>
          <w:p w14:paraId="4636B35B"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57</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8</w:t>
            </w:r>
          </w:p>
        </w:tc>
        <w:tc>
          <w:tcPr>
            <w:tcW w:w="1396" w:type="dxa"/>
            <w:shd w:val="clear" w:color="auto" w:fill="FFFFFF"/>
            <w:vAlign w:val="center"/>
          </w:tcPr>
          <w:p w14:paraId="3B8B791C"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42</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c>
          <w:tcPr>
            <w:tcW w:w="948" w:type="dxa"/>
            <w:shd w:val="clear" w:color="auto" w:fill="FFFFFF"/>
            <w:vAlign w:val="center"/>
          </w:tcPr>
          <w:p w14:paraId="70B1F2D9"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56</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4</w:t>
            </w:r>
          </w:p>
        </w:tc>
        <w:tc>
          <w:tcPr>
            <w:tcW w:w="0" w:type="auto"/>
            <w:shd w:val="clear" w:color="auto" w:fill="FFFFFF"/>
            <w:vAlign w:val="center"/>
          </w:tcPr>
          <w:p w14:paraId="75BE5A34"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43</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6</w:t>
            </w:r>
          </w:p>
        </w:tc>
      </w:tr>
      <w:tr w:rsidR="00021CA7" w:rsidRPr="002618A5" w14:paraId="2AE2125E" w14:textId="77777777" w:rsidTr="004316C2">
        <w:trPr>
          <w:cantSplit/>
        </w:trPr>
        <w:tc>
          <w:tcPr>
            <w:tcW w:w="0" w:type="auto"/>
            <w:vMerge/>
            <w:shd w:val="clear" w:color="auto" w:fill="FFFFFF"/>
          </w:tcPr>
          <w:p w14:paraId="24964249"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3379A02B"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eastAsia="en-US"/>
              </w:rPr>
            </w:pPr>
            <w:r w:rsidRPr="002618A5">
              <w:rPr>
                <w:rFonts w:ascii="Arial" w:hAnsi="Arial" w:cs="Arial"/>
                <w:color w:val="000000"/>
                <w:sz w:val="20"/>
                <w:szCs w:val="20"/>
                <w:lang w:eastAsia="en-US"/>
              </w:rPr>
              <w:t>Φυσικές Επιστήμες, Μαθηματικά και Στατιστική</w:t>
            </w:r>
          </w:p>
        </w:tc>
        <w:tc>
          <w:tcPr>
            <w:tcW w:w="1358" w:type="dxa"/>
            <w:shd w:val="clear" w:color="auto" w:fill="FFFFFF"/>
            <w:vAlign w:val="center"/>
          </w:tcPr>
          <w:p w14:paraId="5C026D8F"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85</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1396" w:type="dxa"/>
            <w:shd w:val="clear" w:color="auto" w:fill="FFFFFF"/>
            <w:vAlign w:val="center"/>
          </w:tcPr>
          <w:p w14:paraId="6431DBEB"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15</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948" w:type="dxa"/>
            <w:shd w:val="clear" w:color="auto" w:fill="FFFFFF"/>
            <w:vAlign w:val="center"/>
          </w:tcPr>
          <w:p w14:paraId="67CE9F75"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94</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5</w:t>
            </w:r>
          </w:p>
        </w:tc>
        <w:tc>
          <w:tcPr>
            <w:tcW w:w="0" w:type="auto"/>
            <w:shd w:val="clear" w:color="auto" w:fill="FFFFFF"/>
            <w:vAlign w:val="center"/>
          </w:tcPr>
          <w:p w14:paraId="7CC84A94"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5</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5</w:t>
            </w:r>
          </w:p>
        </w:tc>
      </w:tr>
      <w:tr w:rsidR="00021CA7" w:rsidRPr="002618A5" w14:paraId="35BFB2B9" w14:textId="77777777" w:rsidTr="004316C2">
        <w:trPr>
          <w:cantSplit/>
        </w:trPr>
        <w:tc>
          <w:tcPr>
            <w:tcW w:w="0" w:type="auto"/>
            <w:vMerge/>
            <w:shd w:val="clear" w:color="auto" w:fill="FFFFFF"/>
          </w:tcPr>
          <w:p w14:paraId="3DE76AB4"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71F54AF6"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Τεχνολογίες</w:t>
            </w:r>
            <w:proofErr w:type="spellEnd"/>
            <w:r w:rsidRPr="002618A5">
              <w:rPr>
                <w:rFonts w:ascii="Arial" w:hAnsi="Arial" w:cs="Arial"/>
                <w:color w:val="000000"/>
                <w:sz w:val="20"/>
                <w:szCs w:val="20"/>
                <w:lang w:val="en-US" w:eastAsia="en-US"/>
              </w:rPr>
              <w:t xml:space="preserve"> </w:t>
            </w:r>
            <w:proofErr w:type="spellStart"/>
            <w:r w:rsidRPr="002618A5">
              <w:rPr>
                <w:rFonts w:ascii="Arial" w:hAnsi="Arial" w:cs="Arial"/>
                <w:color w:val="000000"/>
                <w:sz w:val="20"/>
                <w:szCs w:val="20"/>
                <w:lang w:val="en-US" w:eastAsia="en-US"/>
              </w:rPr>
              <w:t>Πληροφοριών</w:t>
            </w:r>
            <w:proofErr w:type="spellEnd"/>
            <w:r w:rsidRPr="002618A5">
              <w:rPr>
                <w:rFonts w:ascii="Arial" w:hAnsi="Arial" w:cs="Arial"/>
                <w:color w:val="000000"/>
                <w:sz w:val="20"/>
                <w:szCs w:val="20"/>
                <w:lang w:val="en-US" w:eastAsia="en-US"/>
              </w:rPr>
              <w:t xml:space="preserve"> και Επ</w:t>
            </w:r>
            <w:proofErr w:type="spellStart"/>
            <w:r w:rsidRPr="002618A5">
              <w:rPr>
                <w:rFonts w:ascii="Arial" w:hAnsi="Arial" w:cs="Arial"/>
                <w:color w:val="000000"/>
                <w:sz w:val="20"/>
                <w:szCs w:val="20"/>
                <w:lang w:val="en-US" w:eastAsia="en-US"/>
              </w:rPr>
              <w:t>ικοινωνί</w:t>
            </w:r>
            <w:proofErr w:type="spellEnd"/>
            <w:r w:rsidRPr="002618A5">
              <w:rPr>
                <w:rFonts w:ascii="Arial" w:hAnsi="Arial" w:cs="Arial"/>
                <w:color w:val="000000"/>
                <w:sz w:val="20"/>
                <w:szCs w:val="20"/>
                <w:lang w:val="en-US" w:eastAsia="en-US"/>
              </w:rPr>
              <w:t>ας</w:t>
            </w:r>
          </w:p>
        </w:tc>
        <w:tc>
          <w:tcPr>
            <w:tcW w:w="1358" w:type="dxa"/>
            <w:shd w:val="clear" w:color="auto" w:fill="FFFFFF"/>
            <w:vAlign w:val="center"/>
          </w:tcPr>
          <w:p w14:paraId="6A49BBD2"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78</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9</w:t>
            </w:r>
          </w:p>
        </w:tc>
        <w:tc>
          <w:tcPr>
            <w:tcW w:w="1396" w:type="dxa"/>
            <w:shd w:val="clear" w:color="auto" w:fill="FFFFFF"/>
            <w:vAlign w:val="center"/>
          </w:tcPr>
          <w:p w14:paraId="29B75C41"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21</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1</w:t>
            </w:r>
          </w:p>
        </w:tc>
        <w:tc>
          <w:tcPr>
            <w:tcW w:w="948" w:type="dxa"/>
            <w:shd w:val="clear" w:color="auto" w:fill="FFFFFF"/>
            <w:vAlign w:val="center"/>
          </w:tcPr>
          <w:p w14:paraId="7A5AF1D7"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83</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9</w:t>
            </w:r>
          </w:p>
        </w:tc>
        <w:tc>
          <w:tcPr>
            <w:tcW w:w="0" w:type="auto"/>
            <w:shd w:val="clear" w:color="auto" w:fill="FFFFFF"/>
            <w:vAlign w:val="center"/>
          </w:tcPr>
          <w:p w14:paraId="0DFCC935"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16</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1</w:t>
            </w:r>
          </w:p>
        </w:tc>
      </w:tr>
      <w:tr w:rsidR="00021CA7" w:rsidRPr="002618A5" w14:paraId="67E2DD84" w14:textId="77777777" w:rsidTr="004316C2">
        <w:trPr>
          <w:cantSplit/>
        </w:trPr>
        <w:tc>
          <w:tcPr>
            <w:tcW w:w="0" w:type="auto"/>
            <w:vMerge/>
            <w:shd w:val="clear" w:color="auto" w:fill="FFFFFF"/>
          </w:tcPr>
          <w:p w14:paraId="16382D17"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04268295"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val="en-US" w:eastAsia="en-US"/>
              </w:rPr>
            </w:pPr>
            <w:proofErr w:type="spellStart"/>
            <w:r w:rsidRPr="002618A5">
              <w:rPr>
                <w:rFonts w:ascii="Arial" w:hAnsi="Arial" w:cs="Arial"/>
                <w:color w:val="000000"/>
                <w:sz w:val="20"/>
                <w:szCs w:val="20"/>
                <w:lang w:val="en-US" w:eastAsia="en-US"/>
              </w:rPr>
              <w:t>Μηχ</w:t>
            </w:r>
            <w:proofErr w:type="spellEnd"/>
            <w:r w:rsidRPr="002618A5">
              <w:rPr>
                <w:rFonts w:ascii="Arial" w:hAnsi="Arial" w:cs="Arial"/>
                <w:color w:val="000000"/>
                <w:sz w:val="20"/>
                <w:szCs w:val="20"/>
                <w:lang w:val="en-US" w:eastAsia="en-US"/>
              </w:rPr>
              <w:t>ανική και Κατα</w:t>
            </w:r>
            <w:proofErr w:type="spellStart"/>
            <w:r w:rsidRPr="002618A5">
              <w:rPr>
                <w:rFonts w:ascii="Arial" w:hAnsi="Arial" w:cs="Arial"/>
                <w:color w:val="000000"/>
                <w:sz w:val="20"/>
                <w:szCs w:val="20"/>
                <w:lang w:val="en-US" w:eastAsia="en-US"/>
              </w:rPr>
              <w:t>σκευές</w:t>
            </w:r>
            <w:proofErr w:type="spellEnd"/>
          </w:p>
        </w:tc>
        <w:tc>
          <w:tcPr>
            <w:tcW w:w="1358" w:type="dxa"/>
            <w:shd w:val="clear" w:color="auto" w:fill="FFFFFF"/>
            <w:vAlign w:val="center"/>
          </w:tcPr>
          <w:p w14:paraId="546C3C95"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97</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9</w:t>
            </w:r>
          </w:p>
        </w:tc>
        <w:tc>
          <w:tcPr>
            <w:tcW w:w="1396" w:type="dxa"/>
            <w:shd w:val="clear" w:color="auto" w:fill="FFFFFF"/>
            <w:vAlign w:val="center"/>
          </w:tcPr>
          <w:p w14:paraId="575D11A5"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2</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1</w:t>
            </w:r>
          </w:p>
        </w:tc>
        <w:tc>
          <w:tcPr>
            <w:tcW w:w="948" w:type="dxa"/>
            <w:shd w:val="clear" w:color="auto" w:fill="FFFFFF"/>
            <w:vAlign w:val="center"/>
          </w:tcPr>
          <w:p w14:paraId="287AC7E6"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98</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8</w:t>
            </w:r>
          </w:p>
        </w:tc>
        <w:tc>
          <w:tcPr>
            <w:tcW w:w="0" w:type="auto"/>
            <w:shd w:val="clear" w:color="auto" w:fill="FFFFFF"/>
            <w:vAlign w:val="center"/>
          </w:tcPr>
          <w:p w14:paraId="09539E0C"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2</w:t>
            </w:r>
          </w:p>
        </w:tc>
      </w:tr>
      <w:tr w:rsidR="00021CA7" w:rsidRPr="002618A5" w14:paraId="09AE1780" w14:textId="77777777" w:rsidTr="004316C2">
        <w:trPr>
          <w:cantSplit/>
        </w:trPr>
        <w:tc>
          <w:tcPr>
            <w:tcW w:w="0" w:type="auto"/>
            <w:vMerge/>
            <w:shd w:val="clear" w:color="auto" w:fill="FFFFFF"/>
          </w:tcPr>
          <w:p w14:paraId="055902C6"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42CC1609"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eastAsia="en-US"/>
              </w:rPr>
            </w:pPr>
            <w:r w:rsidRPr="002618A5">
              <w:rPr>
                <w:rFonts w:ascii="Arial" w:hAnsi="Arial" w:cs="Arial"/>
                <w:color w:val="000000"/>
                <w:sz w:val="20"/>
                <w:szCs w:val="20"/>
                <w:lang w:eastAsia="en-US"/>
              </w:rPr>
              <w:t>Γεωργία, Δασοκομία, Αλιεία και Κτηνιατρική</w:t>
            </w:r>
          </w:p>
        </w:tc>
        <w:tc>
          <w:tcPr>
            <w:tcW w:w="1358" w:type="dxa"/>
            <w:shd w:val="clear" w:color="auto" w:fill="FFFFFF"/>
            <w:vAlign w:val="center"/>
          </w:tcPr>
          <w:p w14:paraId="2A762246"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100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1396" w:type="dxa"/>
            <w:shd w:val="clear" w:color="auto" w:fill="FFFFFF"/>
            <w:vAlign w:val="center"/>
          </w:tcPr>
          <w:p w14:paraId="110DAA74"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948" w:type="dxa"/>
            <w:shd w:val="clear" w:color="auto" w:fill="FFFFFF"/>
            <w:vAlign w:val="center"/>
          </w:tcPr>
          <w:p w14:paraId="5450E182"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0" w:type="auto"/>
            <w:shd w:val="clear" w:color="auto" w:fill="FFFFFF"/>
            <w:vAlign w:val="center"/>
          </w:tcPr>
          <w:p w14:paraId="3DE80900"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r>
      <w:tr w:rsidR="00021CA7" w:rsidRPr="002618A5" w14:paraId="092FC2F8" w14:textId="77777777" w:rsidTr="004316C2">
        <w:trPr>
          <w:cantSplit/>
        </w:trPr>
        <w:tc>
          <w:tcPr>
            <w:tcW w:w="0" w:type="auto"/>
            <w:vMerge/>
            <w:shd w:val="clear" w:color="auto" w:fill="FFFFFF"/>
          </w:tcPr>
          <w:p w14:paraId="76C83C73"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7AC3F565"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Επ</w:t>
            </w:r>
            <w:proofErr w:type="spellStart"/>
            <w:r w:rsidRPr="002618A5">
              <w:rPr>
                <w:rFonts w:ascii="Arial" w:hAnsi="Arial" w:cs="Arial"/>
                <w:color w:val="000000"/>
                <w:sz w:val="20"/>
                <w:szCs w:val="20"/>
                <w:lang w:val="en-US" w:eastAsia="en-US"/>
              </w:rPr>
              <w:t>ιστήμες</w:t>
            </w:r>
            <w:proofErr w:type="spellEnd"/>
            <w:r w:rsidRPr="002618A5">
              <w:rPr>
                <w:rFonts w:ascii="Arial" w:hAnsi="Arial" w:cs="Arial"/>
                <w:color w:val="000000"/>
                <w:sz w:val="20"/>
                <w:szCs w:val="20"/>
                <w:lang w:val="en-US" w:eastAsia="en-US"/>
              </w:rPr>
              <w:t xml:space="preserve"> </w:t>
            </w:r>
            <w:proofErr w:type="spellStart"/>
            <w:r w:rsidRPr="002618A5">
              <w:rPr>
                <w:rFonts w:ascii="Arial" w:hAnsi="Arial" w:cs="Arial"/>
                <w:color w:val="000000"/>
                <w:sz w:val="20"/>
                <w:szCs w:val="20"/>
                <w:lang w:val="en-US" w:eastAsia="en-US"/>
              </w:rPr>
              <w:t>Υγεί</w:t>
            </w:r>
            <w:proofErr w:type="spellEnd"/>
            <w:r w:rsidRPr="002618A5">
              <w:rPr>
                <w:rFonts w:ascii="Arial" w:hAnsi="Arial" w:cs="Arial"/>
                <w:color w:val="000000"/>
                <w:sz w:val="20"/>
                <w:szCs w:val="20"/>
                <w:lang w:val="en-US" w:eastAsia="en-US"/>
              </w:rPr>
              <w:t>ας</w:t>
            </w:r>
          </w:p>
        </w:tc>
        <w:tc>
          <w:tcPr>
            <w:tcW w:w="1358" w:type="dxa"/>
            <w:shd w:val="clear" w:color="auto" w:fill="FFFFFF"/>
            <w:vAlign w:val="center"/>
          </w:tcPr>
          <w:p w14:paraId="4AAA1A01"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83</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4</w:t>
            </w:r>
          </w:p>
        </w:tc>
        <w:tc>
          <w:tcPr>
            <w:tcW w:w="1396" w:type="dxa"/>
            <w:shd w:val="clear" w:color="auto" w:fill="FFFFFF"/>
            <w:vAlign w:val="center"/>
          </w:tcPr>
          <w:p w14:paraId="7AB46B02"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16</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6</w:t>
            </w:r>
          </w:p>
        </w:tc>
        <w:tc>
          <w:tcPr>
            <w:tcW w:w="948" w:type="dxa"/>
            <w:shd w:val="clear" w:color="auto" w:fill="FFFFFF"/>
            <w:vAlign w:val="center"/>
          </w:tcPr>
          <w:p w14:paraId="767A12FA"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85</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7</w:t>
            </w:r>
          </w:p>
        </w:tc>
        <w:tc>
          <w:tcPr>
            <w:tcW w:w="0" w:type="auto"/>
            <w:shd w:val="clear" w:color="auto" w:fill="FFFFFF"/>
            <w:vAlign w:val="center"/>
          </w:tcPr>
          <w:p w14:paraId="4436E659"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14</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3</w:t>
            </w:r>
          </w:p>
        </w:tc>
      </w:tr>
      <w:tr w:rsidR="00021CA7" w:rsidRPr="002618A5" w14:paraId="2ABEDFEF" w14:textId="77777777" w:rsidTr="004316C2">
        <w:trPr>
          <w:cantSplit/>
        </w:trPr>
        <w:tc>
          <w:tcPr>
            <w:tcW w:w="0" w:type="auto"/>
            <w:vMerge/>
            <w:shd w:val="clear" w:color="auto" w:fill="FFFFFF"/>
          </w:tcPr>
          <w:p w14:paraId="08576762" w14:textId="77777777" w:rsidR="00021CA7" w:rsidRPr="002618A5" w:rsidRDefault="00021CA7" w:rsidP="00EB643E">
            <w:pPr>
              <w:autoSpaceDE w:val="0"/>
              <w:autoSpaceDN w:val="0"/>
              <w:adjustRightInd w:val="0"/>
              <w:spacing w:after="0" w:line="240" w:lineRule="auto"/>
              <w:rPr>
                <w:rFonts w:ascii="Arial" w:hAnsi="Arial" w:cs="Arial"/>
                <w:color w:val="000000"/>
                <w:sz w:val="20"/>
                <w:szCs w:val="20"/>
                <w:lang w:val="en-US" w:eastAsia="en-US"/>
              </w:rPr>
            </w:pPr>
          </w:p>
        </w:tc>
        <w:tc>
          <w:tcPr>
            <w:tcW w:w="3410" w:type="dxa"/>
            <w:shd w:val="clear" w:color="auto" w:fill="FFFFFF"/>
          </w:tcPr>
          <w:p w14:paraId="1C25D26D" w14:textId="77777777" w:rsidR="00021CA7" w:rsidRPr="002618A5" w:rsidRDefault="00021CA7" w:rsidP="00CD7FA5">
            <w:pPr>
              <w:autoSpaceDE w:val="0"/>
              <w:autoSpaceDN w:val="0"/>
              <w:adjustRightInd w:val="0"/>
              <w:spacing w:after="0" w:line="320" w:lineRule="atLeast"/>
              <w:ind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Πα</w:t>
            </w:r>
            <w:proofErr w:type="spellStart"/>
            <w:r w:rsidRPr="002618A5">
              <w:rPr>
                <w:rFonts w:ascii="Arial" w:hAnsi="Arial" w:cs="Arial"/>
                <w:color w:val="000000"/>
                <w:sz w:val="20"/>
                <w:szCs w:val="20"/>
                <w:lang w:val="en-US" w:eastAsia="en-US"/>
              </w:rPr>
              <w:t>ροχή</w:t>
            </w:r>
            <w:proofErr w:type="spellEnd"/>
            <w:r w:rsidRPr="002618A5">
              <w:rPr>
                <w:rFonts w:ascii="Arial" w:hAnsi="Arial" w:cs="Arial"/>
                <w:color w:val="000000"/>
                <w:sz w:val="20"/>
                <w:szCs w:val="20"/>
                <w:lang w:val="en-US" w:eastAsia="en-US"/>
              </w:rPr>
              <w:t xml:space="preserve"> Υπ</w:t>
            </w:r>
            <w:proofErr w:type="spellStart"/>
            <w:r w:rsidRPr="002618A5">
              <w:rPr>
                <w:rFonts w:ascii="Arial" w:hAnsi="Arial" w:cs="Arial"/>
                <w:color w:val="000000"/>
                <w:sz w:val="20"/>
                <w:szCs w:val="20"/>
                <w:lang w:val="en-US" w:eastAsia="en-US"/>
              </w:rPr>
              <w:t>ηρεσιών</w:t>
            </w:r>
            <w:proofErr w:type="spellEnd"/>
          </w:p>
        </w:tc>
        <w:tc>
          <w:tcPr>
            <w:tcW w:w="1358" w:type="dxa"/>
            <w:shd w:val="clear" w:color="auto" w:fill="FFFFFF"/>
            <w:vAlign w:val="center"/>
          </w:tcPr>
          <w:p w14:paraId="72065F6F"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1396" w:type="dxa"/>
            <w:shd w:val="clear" w:color="auto" w:fill="FFFFFF"/>
            <w:vAlign w:val="center"/>
          </w:tcPr>
          <w:p w14:paraId="79881C3B"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100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948" w:type="dxa"/>
            <w:shd w:val="clear" w:color="auto" w:fill="FFFFFF"/>
            <w:vAlign w:val="center"/>
          </w:tcPr>
          <w:p w14:paraId="75B00DD3"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100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c>
          <w:tcPr>
            <w:tcW w:w="0" w:type="auto"/>
            <w:shd w:val="clear" w:color="auto" w:fill="FFFFFF"/>
            <w:vAlign w:val="center"/>
          </w:tcPr>
          <w:p w14:paraId="7E0F445F" w14:textId="77777777" w:rsidR="00021CA7" w:rsidRPr="002618A5" w:rsidRDefault="00021CA7" w:rsidP="002618A5">
            <w:pPr>
              <w:autoSpaceDE w:val="0"/>
              <w:autoSpaceDN w:val="0"/>
              <w:adjustRightInd w:val="0"/>
              <w:spacing w:after="0" w:line="320" w:lineRule="atLeast"/>
              <w:ind w:left="60" w:right="60"/>
              <w:rPr>
                <w:rFonts w:ascii="Arial" w:hAnsi="Arial" w:cs="Arial"/>
                <w:color w:val="000000"/>
                <w:sz w:val="20"/>
                <w:szCs w:val="20"/>
                <w:lang w:val="en-US" w:eastAsia="en-US"/>
              </w:rPr>
            </w:pPr>
            <w:r w:rsidRPr="002618A5">
              <w:rPr>
                <w:rFonts w:ascii="Arial" w:hAnsi="Arial" w:cs="Arial"/>
                <w:color w:val="000000"/>
                <w:sz w:val="20"/>
                <w:szCs w:val="20"/>
                <w:lang w:val="en-US" w:eastAsia="en-US"/>
              </w:rPr>
              <w:t>0</w:t>
            </w:r>
            <w:r w:rsidR="00410A0D" w:rsidRPr="002618A5">
              <w:rPr>
                <w:rFonts w:ascii="Arial" w:hAnsi="Arial" w:cs="Arial"/>
                <w:color w:val="000000"/>
                <w:sz w:val="20"/>
                <w:szCs w:val="20"/>
                <w:lang w:val="en-US" w:eastAsia="en-US"/>
              </w:rPr>
              <w:t>,</w:t>
            </w:r>
            <w:r w:rsidRPr="002618A5">
              <w:rPr>
                <w:rFonts w:ascii="Arial" w:hAnsi="Arial" w:cs="Arial"/>
                <w:color w:val="000000"/>
                <w:sz w:val="20"/>
                <w:szCs w:val="20"/>
                <w:lang w:val="en-US" w:eastAsia="en-US"/>
              </w:rPr>
              <w:t>0</w:t>
            </w:r>
          </w:p>
        </w:tc>
      </w:tr>
    </w:tbl>
    <w:p w14:paraId="77A18B31" w14:textId="77777777" w:rsidR="00EB643E" w:rsidRPr="00EB643E" w:rsidRDefault="00EB643E" w:rsidP="00EB643E">
      <w:pPr>
        <w:autoSpaceDE w:val="0"/>
        <w:autoSpaceDN w:val="0"/>
        <w:adjustRightInd w:val="0"/>
        <w:spacing w:after="0" w:line="400" w:lineRule="atLeast"/>
        <w:rPr>
          <w:rFonts w:ascii="Times New Roman" w:hAnsi="Times New Roman"/>
          <w:sz w:val="24"/>
          <w:szCs w:val="24"/>
          <w:lang w:val="en-US" w:eastAsia="en-US"/>
        </w:rPr>
      </w:pPr>
    </w:p>
    <w:p w14:paraId="0B65DFEC" w14:textId="0770B1B8" w:rsidR="002818DA" w:rsidRDefault="002818DA" w:rsidP="007B555F">
      <w:pPr>
        <w:pStyle w:val="Heading2"/>
        <w:numPr>
          <w:ilvl w:val="1"/>
          <w:numId w:val="21"/>
        </w:numPr>
        <w:spacing w:before="120" w:after="240"/>
        <w:ind w:left="0" w:firstLine="0"/>
        <w:jc w:val="both"/>
        <w:rPr>
          <w:rFonts w:ascii="Arial" w:hAnsi="Arial" w:cs="Arial"/>
          <w:i w:val="0"/>
          <w:sz w:val="24"/>
          <w:szCs w:val="24"/>
        </w:rPr>
      </w:pPr>
      <w:bookmarkStart w:id="61" w:name="_Toc104200214"/>
      <w:r>
        <w:rPr>
          <w:rFonts w:ascii="Arial" w:hAnsi="Arial" w:cs="Arial"/>
          <w:i w:val="0"/>
          <w:sz w:val="24"/>
          <w:szCs w:val="24"/>
        </w:rPr>
        <w:t>ΠΡΟΣΒΑΣΗ ΣΤΗΝ ΑΝΩΤΕΡΗ ΕΚ</w:t>
      </w:r>
      <w:r w:rsidR="000440C0">
        <w:rPr>
          <w:rFonts w:ascii="Arial" w:hAnsi="Arial" w:cs="Arial"/>
          <w:i w:val="0"/>
          <w:sz w:val="24"/>
          <w:szCs w:val="24"/>
        </w:rPr>
        <w:t>Π</w:t>
      </w:r>
      <w:r>
        <w:rPr>
          <w:rFonts w:ascii="Arial" w:hAnsi="Arial" w:cs="Arial"/>
          <w:i w:val="0"/>
          <w:sz w:val="24"/>
          <w:szCs w:val="24"/>
        </w:rPr>
        <w:t xml:space="preserve">ΑΙΔΕΥΣΗ ΑΠΟ ΟΜΑΔΕΣ </w:t>
      </w:r>
      <w:r w:rsidR="003F0ADD">
        <w:rPr>
          <w:rFonts w:ascii="Arial" w:hAnsi="Arial" w:cs="Arial"/>
          <w:i w:val="0"/>
          <w:sz w:val="24"/>
          <w:szCs w:val="24"/>
        </w:rPr>
        <w:t>ΦΟΙΤΗΤΩΝ/</w:t>
      </w:r>
      <w:r w:rsidR="001D3DDC">
        <w:rPr>
          <w:rFonts w:ascii="Arial" w:hAnsi="Arial" w:cs="Arial"/>
          <w:i w:val="0"/>
          <w:sz w:val="24"/>
          <w:szCs w:val="24"/>
        </w:rPr>
        <w:t>ΦΟΙΤΗΤ</w:t>
      </w:r>
      <w:r w:rsidR="003F0ADD">
        <w:rPr>
          <w:rFonts w:ascii="Arial" w:hAnsi="Arial" w:cs="Arial"/>
          <w:i w:val="0"/>
          <w:sz w:val="24"/>
          <w:szCs w:val="24"/>
        </w:rPr>
        <w:t xml:space="preserve">ΡΙΩΝ </w:t>
      </w:r>
      <w:r>
        <w:rPr>
          <w:rFonts w:ascii="Arial" w:hAnsi="Arial" w:cs="Arial"/>
          <w:i w:val="0"/>
          <w:sz w:val="24"/>
          <w:szCs w:val="24"/>
        </w:rPr>
        <w:t>ΠΟΥ ΥΠΟ-ΕΚΠΡΟΣΩΠΟΥΝΤΑΙ</w:t>
      </w:r>
      <w:bookmarkEnd w:id="61"/>
    </w:p>
    <w:p w14:paraId="5E4C23CB" w14:textId="06449156" w:rsidR="00644D16" w:rsidRDefault="00B64CA7" w:rsidP="003C59EE">
      <w:pPr>
        <w:spacing w:after="0"/>
        <w:jc w:val="both"/>
        <w:rPr>
          <w:rFonts w:ascii="Arial" w:hAnsi="Arial" w:cs="Arial"/>
        </w:rPr>
      </w:pPr>
      <w:r>
        <w:rPr>
          <w:rFonts w:ascii="Arial" w:hAnsi="Arial" w:cs="Arial"/>
          <w:lang w:val="en-GB"/>
        </w:rPr>
        <w:t>H</w:t>
      </w:r>
      <w:r w:rsidRPr="00866F53">
        <w:rPr>
          <w:rFonts w:ascii="Arial" w:hAnsi="Arial" w:cs="Arial"/>
        </w:rPr>
        <w:t xml:space="preserve"> </w:t>
      </w:r>
      <w:r>
        <w:rPr>
          <w:rFonts w:ascii="Arial" w:hAnsi="Arial" w:cs="Arial"/>
        </w:rPr>
        <w:t>διασφάλιση της πρόσβασης στην Ανώτερη Εκπαίδευση σε όλους αποτελεί στρατηγικό στόχο της Διεύθυνσης Ανώτερης Εκπαίδευσης</w:t>
      </w:r>
      <w:r w:rsidR="00673FCF">
        <w:rPr>
          <w:rFonts w:ascii="Arial" w:hAnsi="Arial" w:cs="Arial"/>
        </w:rPr>
        <w:t>.</w:t>
      </w:r>
      <w:r>
        <w:rPr>
          <w:rFonts w:ascii="Arial" w:hAnsi="Arial" w:cs="Arial"/>
        </w:rPr>
        <w:t xml:space="preserve"> Σ</w:t>
      </w:r>
      <w:r w:rsidR="003977FE">
        <w:rPr>
          <w:rFonts w:ascii="Arial" w:hAnsi="Arial" w:cs="Arial"/>
        </w:rPr>
        <w:t>κοπός της</w:t>
      </w:r>
      <w:r>
        <w:rPr>
          <w:rFonts w:ascii="Arial" w:hAnsi="Arial" w:cs="Arial"/>
        </w:rPr>
        <w:t xml:space="preserve"> παρούσα</w:t>
      </w:r>
      <w:r w:rsidR="003977FE">
        <w:rPr>
          <w:rFonts w:ascii="Arial" w:hAnsi="Arial" w:cs="Arial"/>
        </w:rPr>
        <w:t>ς</w:t>
      </w:r>
      <w:r>
        <w:rPr>
          <w:rFonts w:ascii="Arial" w:hAnsi="Arial" w:cs="Arial"/>
        </w:rPr>
        <w:t xml:space="preserve"> ενότητα</w:t>
      </w:r>
      <w:r w:rsidR="003977FE">
        <w:rPr>
          <w:rFonts w:ascii="Arial" w:hAnsi="Arial" w:cs="Arial"/>
        </w:rPr>
        <w:t>ς</w:t>
      </w:r>
      <w:r>
        <w:rPr>
          <w:rFonts w:ascii="Arial" w:hAnsi="Arial" w:cs="Arial"/>
        </w:rPr>
        <w:t xml:space="preserve"> είναι να παρουσιαστούν δεδομένα για ορι</w:t>
      </w:r>
      <w:r w:rsidR="004F7206">
        <w:rPr>
          <w:rFonts w:ascii="Arial" w:hAnsi="Arial" w:cs="Arial"/>
        </w:rPr>
        <w:t xml:space="preserve">σμένες κατηγορίες </w:t>
      </w:r>
      <w:r w:rsidR="00AD319F">
        <w:rPr>
          <w:rFonts w:ascii="Arial" w:hAnsi="Arial" w:cs="Arial"/>
        </w:rPr>
        <w:t xml:space="preserve">φοιτητών/φοιτητριών </w:t>
      </w:r>
      <w:r>
        <w:rPr>
          <w:rFonts w:ascii="Arial" w:hAnsi="Arial" w:cs="Arial"/>
        </w:rPr>
        <w:t xml:space="preserve"> </w:t>
      </w:r>
      <w:r w:rsidR="005D13A5">
        <w:rPr>
          <w:rFonts w:ascii="Arial" w:hAnsi="Arial" w:cs="Arial"/>
        </w:rPr>
        <w:t xml:space="preserve">που συνήθως </w:t>
      </w:r>
      <w:proofErr w:type="spellStart"/>
      <w:r w:rsidR="005D13A5">
        <w:rPr>
          <w:rFonts w:ascii="Arial" w:hAnsi="Arial" w:cs="Arial"/>
        </w:rPr>
        <w:t>υπο</w:t>
      </w:r>
      <w:proofErr w:type="spellEnd"/>
      <w:r w:rsidR="005D13A5">
        <w:rPr>
          <w:rFonts w:ascii="Arial" w:hAnsi="Arial" w:cs="Arial"/>
        </w:rPr>
        <w:t>-εκπροσωπούνται στην Ανώτερη Εκπαίδευση</w:t>
      </w:r>
      <w:r w:rsidR="003C59EE">
        <w:rPr>
          <w:rFonts w:ascii="Arial" w:hAnsi="Arial" w:cs="Arial"/>
        </w:rPr>
        <w:t>.</w:t>
      </w:r>
      <w:r w:rsidR="005D13A5">
        <w:rPr>
          <w:rFonts w:ascii="Arial" w:hAnsi="Arial" w:cs="Arial"/>
        </w:rPr>
        <w:t xml:space="preserve"> Στην παρούσα φάση συλλέχθηκαν δεδομένα τα οποία αφορούν μόνο </w:t>
      </w:r>
      <w:r w:rsidR="00F07AEF">
        <w:rPr>
          <w:rFonts w:ascii="Arial" w:hAnsi="Arial" w:cs="Arial"/>
        </w:rPr>
        <w:t>στους/στις</w:t>
      </w:r>
      <w:r w:rsidR="005D13A5">
        <w:rPr>
          <w:rFonts w:ascii="Arial" w:hAnsi="Arial" w:cs="Arial"/>
        </w:rPr>
        <w:t xml:space="preserve"> φοιτητές/φοιτήτριες με αναπηρίες</w:t>
      </w:r>
      <w:r w:rsidR="00673FCF">
        <w:rPr>
          <w:rFonts w:ascii="Arial" w:hAnsi="Arial" w:cs="Arial"/>
        </w:rPr>
        <w:t>.</w:t>
      </w:r>
      <w:r w:rsidR="005D13A5">
        <w:rPr>
          <w:rFonts w:ascii="Arial" w:hAnsi="Arial" w:cs="Arial"/>
        </w:rPr>
        <w:t xml:space="preserve"> </w:t>
      </w:r>
      <w:r w:rsidR="00644D16">
        <w:rPr>
          <w:rFonts w:ascii="Arial" w:hAnsi="Arial" w:cs="Arial"/>
        </w:rPr>
        <w:t>Σε μελλοντικούς κύκλους θα συλλεχθούν επιπρόσθετα δεδομένα σχετικά με την ηλικία (ώριμοι φοιτητές/φοιτήτριες) και το μεταναστευτικό τους υπόβαθρο (φοιτητές/φοιτήτριες με μεταναστευτική βιογραφία)</w:t>
      </w:r>
      <w:r w:rsidR="00673FCF">
        <w:rPr>
          <w:rFonts w:ascii="Arial" w:hAnsi="Arial" w:cs="Arial"/>
        </w:rPr>
        <w:t>.</w:t>
      </w:r>
      <w:r w:rsidR="00644D16">
        <w:rPr>
          <w:rFonts w:ascii="Arial" w:hAnsi="Arial" w:cs="Arial"/>
        </w:rPr>
        <w:t xml:space="preserve"> </w:t>
      </w:r>
    </w:p>
    <w:p w14:paraId="2A061264" w14:textId="77777777" w:rsidR="00644D16" w:rsidRDefault="00644D16" w:rsidP="003C59EE">
      <w:pPr>
        <w:spacing w:after="0"/>
        <w:jc w:val="both"/>
        <w:rPr>
          <w:rFonts w:ascii="Arial" w:hAnsi="Arial" w:cs="Arial"/>
        </w:rPr>
      </w:pPr>
    </w:p>
    <w:p w14:paraId="45FC5288" w14:textId="05B655E1" w:rsidR="003B7047" w:rsidRPr="004316C2" w:rsidRDefault="00AD319F" w:rsidP="004316C2">
      <w:pPr>
        <w:spacing w:after="0"/>
        <w:jc w:val="both"/>
        <w:rPr>
          <w:rFonts w:ascii="Arial" w:hAnsi="Arial" w:cs="Arial"/>
        </w:rPr>
      </w:pPr>
      <w:r>
        <w:rPr>
          <w:rFonts w:ascii="Arial" w:hAnsi="Arial" w:cs="Arial"/>
        </w:rPr>
        <w:t>Τ</w:t>
      </w:r>
      <w:r w:rsidRPr="00AD319F">
        <w:rPr>
          <w:rFonts w:ascii="Arial" w:hAnsi="Arial" w:cs="Arial"/>
        </w:rPr>
        <w:t>ο ακαδημαϊκό έτος 2020-2021</w:t>
      </w:r>
      <w:r w:rsidR="00644D16">
        <w:rPr>
          <w:rFonts w:ascii="Arial" w:hAnsi="Arial" w:cs="Arial"/>
        </w:rPr>
        <w:t xml:space="preserve"> οι φοιτητές/φοιτήτριες </w:t>
      </w:r>
      <w:r w:rsidR="003C59EE">
        <w:rPr>
          <w:rFonts w:ascii="Arial" w:hAnsi="Arial" w:cs="Arial"/>
        </w:rPr>
        <w:t>με αναπηρία</w:t>
      </w:r>
      <w:r w:rsidR="00644D16">
        <w:rPr>
          <w:rFonts w:ascii="Arial" w:hAnsi="Arial" w:cs="Arial"/>
        </w:rPr>
        <w:t xml:space="preserve"> στα Πανεπιστήμια της Κύπρου ήταν 776 από σύνολο 425</w:t>
      </w:r>
      <w:r w:rsidR="00410A0D" w:rsidRPr="00410A0D">
        <w:rPr>
          <w:rFonts w:ascii="Arial" w:hAnsi="Arial" w:cs="Arial"/>
        </w:rPr>
        <w:t>19</w:t>
      </w:r>
      <w:r w:rsidR="00644D16">
        <w:rPr>
          <w:rFonts w:ascii="Arial" w:hAnsi="Arial" w:cs="Arial"/>
        </w:rPr>
        <w:t xml:space="preserve"> (1</w:t>
      </w:r>
      <w:r w:rsidR="000910D6">
        <w:rPr>
          <w:rFonts w:ascii="Arial" w:hAnsi="Arial" w:cs="Arial"/>
        </w:rPr>
        <w:t>,</w:t>
      </w:r>
      <w:r w:rsidR="00644D16">
        <w:rPr>
          <w:rFonts w:ascii="Arial" w:hAnsi="Arial" w:cs="Arial"/>
        </w:rPr>
        <w:t>8</w:t>
      </w:r>
      <w:r w:rsidR="00243A0A">
        <w:rPr>
          <w:rFonts w:ascii="Arial" w:hAnsi="Arial" w:cs="Arial"/>
        </w:rPr>
        <w:t>%</w:t>
      </w:r>
      <w:r w:rsidR="00644D16">
        <w:rPr>
          <w:rFonts w:ascii="Arial" w:hAnsi="Arial" w:cs="Arial"/>
        </w:rPr>
        <w:t>)</w:t>
      </w:r>
      <w:r w:rsidR="00243A0A">
        <w:rPr>
          <w:rFonts w:ascii="Arial" w:hAnsi="Arial" w:cs="Arial"/>
        </w:rPr>
        <w:t xml:space="preserve">. </w:t>
      </w:r>
      <w:r w:rsidR="00644D16">
        <w:rPr>
          <w:rFonts w:ascii="Arial" w:hAnsi="Arial" w:cs="Arial"/>
        </w:rPr>
        <w:t>Σε σχέση με δημογραφικές μεταβλητές</w:t>
      </w:r>
      <w:r w:rsidR="00975BCB">
        <w:rPr>
          <w:rFonts w:ascii="Arial" w:hAnsi="Arial" w:cs="Arial"/>
        </w:rPr>
        <w:t xml:space="preserve"> (Πίνακας 28)</w:t>
      </w:r>
      <w:r w:rsidR="00644D16">
        <w:rPr>
          <w:rFonts w:ascii="Arial" w:hAnsi="Arial" w:cs="Arial"/>
        </w:rPr>
        <w:t>, ποσοστό 53</w:t>
      </w:r>
      <w:r w:rsidR="00063F6D">
        <w:rPr>
          <w:rFonts w:ascii="Arial" w:hAnsi="Arial" w:cs="Arial"/>
        </w:rPr>
        <w:t>%</w:t>
      </w:r>
      <w:r w:rsidR="00644D16">
        <w:rPr>
          <w:rFonts w:ascii="Arial" w:hAnsi="Arial" w:cs="Arial"/>
        </w:rPr>
        <w:t xml:space="preserve"> ήταν άνδρες και 47</w:t>
      </w:r>
      <w:r w:rsidR="00063F6D">
        <w:rPr>
          <w:rFonts w:ascii="Arial" w:hAnsi="Arial" w:cs="Arial"/>
        </w:rPr>
        <w:t>%</w:t>
      </w:r>
      <w:r w:rsidR="00644D16">
        <w:rPr>
          <w:rFonts w:ascii="Arial" w:hAnsi="Arial" w:cs="Arial"/>
        </w:rPr>
        <w:t xml:space="preserve"> γυναίκες</w:t>
      </w:r>
      <w:r w:rsidR="00B2315D">
        <w:rPr>
          <w:rFonts w:ascii="Arial" w:hAnsi="Arial" w:cs="Arial"/>
        </w:rPr>
        <w:t>,</w:t>
      </w:r>
      <w:r w:rsidR="00644D16">
        <w:rPr>
          <w:rFonts w:ascii="Arial" w:hAnsi="Arial" w:cs="Arial"/>
        </w:rPr>
        <w:t xml:space="preserve"> Σε σχέση με τη</w:t>
      </w:r>
      <w:r w:rsidR="004F7206">
        <w:rPr>
          <w:rFonts w:ascii="Arial" w:hAnsi="Arial" w:cs="Arial"/>
        </w:rPr>
        <w:t>ν</w:t>
      </w:r>
      <w:r w:rsidR="00644D16">
        <w:rPr>
          <w:rFonts w:ascii="Arial" w:hAnsi="Arial" w:cs="Arial"/>
        </w:rPr>
        <w:t xml:space="preserve"> </w:t>
      </w:r>
      <w:r w:rsidR="004F7206">
        <w:rPr>
          <w:rFonts w:ascii="Arial" w:hAnsi="Arial" w:cs="Arial"/>
        </w:rPr>
        <w:t xml:space="preserve">κατηγορία </w:t>
      </w:r>
      <w:r w:rsidR="00644D16">
        <w:rPr>
          <w:rFonts w:ascii="Arial" w:hAnsi="Arial" w:cs="Arial"/>
        </w:rPr>
        <w:t>χώρα</w:t>
      </w:r>
      <w:r w:rsidR="004F7206">
        <w:rPr>
          <w:rFonts w:ascii="Arial" w:hAnsi="Arial" w:cs="Arial"/>
        </w:rPr>
        <w:t>ς</w:t>
      </w:r>
      <w:r w:rsidR="00644D16">
        <w:rPr>
          <w:rFonts w:ascii="Arial" w:hAnsi="Arial" w:cs="Arial"/>
        </w:rPr>
        <w:t xml:space="preserve"> προέλευσης </w:t>
      </w:r>
      <w:r w:rsidR="002061CF">
        <w:rPr>
          <w:rFonts w:ascii="Arial" w:hAnsi="Arial" w:cs="Arial"/>
        </w:rPr>
        <w:t>η μεγάλη πλειοψηφία (68</w:t>
      </w:r>
      <w:r w:rsidR="000910D6" w:rsidRPr="000910D6">
        <w:rPr>
          <w:rFonts w:ascii="Arial" w:hAnsi="Arial" w:cs="Arial"/>
        </w:rPr>
        <w:t>,3</w:t>
      </w:r>
      <w:r w:rsidR="002061CF">
        <w:rPr>
          <w:rFonts w:ascii="Arial" w:hAnsi="Arial" w:cs="Arial"/>
        </w:rPr>
        <w:t xml:space="preserve">%) προέρχεται </w:t>
      </w:r>
      <w:r w:rsidR="007C7CC4">
        <w:rPr>
          <w:rFonts w:ascii="Arial" w:hAnsi="Arial" w:cs="Arial"/>
        </w:rPr>
        <w:t xml:space="preserve">από την Κύπρο, </w:t>
      </w:r>
      <w:r w:rsidR="002061CF">
        <w:rPr>
          <w:rFonts w:ascii="Arial" w:hAnsi="Arial" w:cs="Arial"/>
        </w:rPr>
        <w:t xml:space="preserve">και ένα μεγάλο ποσοστό </w:t>
      </w:r>
      <w:r w:rsidR="004F7206">
        <w:rPr>
          <w:rFonts w:ascii="Arial" w:hAnsi="Arial" w:cs="Arial"/>
        </w:rPr>
        <w:t xml:space="preserve">από </w:t>
      </w:r>
      <w:r w:rsidR="00E71427">
        <w:rPr>
          <w:rFonts w:ascii="Arial" w:hAnsi="Arial" w:cs="Arial"/>
        </w:rPr>
        <w:t>χ</w:t>
      </w:r>
      <w:r w:rsidR="00644D16">
        <w:rPr>
          <w:rFonts w:ascii="Arial" w:hAnsi="Arial" w:cs="Arial"/>
        </w:rPr>
        <w:t>ώρες της ΕΕ</w:t>
      </w:r>
      <w:r w:rsidR="002061CF">
        <w:rPr>
          <w:rFonts w:ascii="Arial" w:hAnsi="Arial" w:cs="Arial"/>
        </w:rPr>
        <w:t xml:space="preserve"> (</w:t>
      </w:r>
      <w:r w:rsidR="000910D6" w:rsidRPr="000910D6">
        <w:rPr>
          <w:rFonts w:ascii="Arial" w:hAnsi="Arial" w:cs="Arial"/>
        </w:rPr>
        <w:t>29,9</w:t>
      </w:r>
      <w:r w:rsidR="002061CF">
        <w:rPr>
          <w:rFonts w:ascii="Arial" w:hAnsi="Arial" w:cs="Arial"/>
        </w:rPr>
        <w:t xml:space="preserve">%). </w:t>
      </w:r>
      <w:r w:rsidR="00A14845">
        <w:rPr>
          <w:rFonts w:ascii="Arial" w:hAnsi="Arial" w:cs="Arial"/>
        </w:rPr>
        <w:t xml:space="preserve">Σε σχέση με </w:t>
      </w:r>
      <w:r w:rsidR="004316C2">
        <w:rPr>
          <w:rFonts w:ascii="Arial" w:hAnsi="Arial" w:cs="Arial"/>
        </w:rPr>
        <w:t>εκπαιδευτικές μεταβλητές</w:t>
      </w:r>
      <w:r w:rsidR="003977FE">
        <w:rPr>
          <w:rFonts w:ascii="Arial" w:hAnsi="Arial" w:cs="Arial"/>
        </w:rPr>
        <w:t>,</w:t>
      </w:r>
      <w:r w:rsidR="004316C2">
        <w:rPr>
          <w:rFonts w:ascii="Arial" w:hAnsi="Arial" w:cs="Arial"/>
        </w:rPr>
        <w:t xml:space="preserve"> η πλειοψηφία των </w:t>
      </w:r>
      <w:r>
        <w:rPr>
          <w:rFonts w:ascii="Arial" w:hAnsi="Arial" w:cs="Arial"/>
        </w:rPr>
        <w:t xml:space="preserve">φοιτητών/φοιτητριών </w:t>
      </w:r>
      <w:r w:rsidR="004316C2">
        <w:rPr>
          <w:rFonts w:ascii="Arial" w:hAnsi="Arial" w:cs="Arial"/>
        </w:rPr>
        <w:t xml:space="preserve"> με αναπηρίες φοιτούσε σε Ιδιωτικά Πανεπιστήμια </w:t>
      </w:r>
      <w:r w:rsidR="004316C2">
        <w:rPr>
          <w:rFonts w:ascii="Arial" w:hAnsi="Arial" w:cs="Arial"/>
        </w:rPr>
        <w:lastRenderedPageBreak/>
        <w:t>(63</w:t>
      </w:r>
      <w:r w:rsidR="000910D6" w:rsidRPr="000910D6">
        <w:rPr>
          <w:rFonts w:ascii="Arial" w:hAnsi="Arial" w:cs="Arial"/>
        </w:rPr>
        <w:t>,1</w:t>
      </w:r>
      <w:r w:rsidR="004316C2">
        <w:rPr>
          <w:rFonts w:ascii="Arial" w:hAnsi="Arial" w:cs="Arial"/>
        </w:rPr>
        <w:t>%), με καθεστώς πλήρους φοίτησης (7</w:t>
      </w:r>
      <w:r w:rsidR="000910D6" w:rsidRPr="000910D6">
        <w:rPr>
          <w:rFonts w:ascii="Arial" w:hAnsi="Arial" w:cs="Arial"/>
        </w:rPr>
        <w:t>8,6</w:t>
      </w:r>
      <w:r w:rsidR="004316C2">
        <w:rPr>
          <w:rFonts w:ascii="Arial" w:hAnsi="Arial" w:cs="Arial"/>
        </w:rPr>
        <w:t xml:space="preserve">%) σε </w:t>
      </w:r>
      <w:r w:rsidR="00646D95">
        <w:rPr>
          <w:rFonts w:ascii="Arial" w:hAnsi="Arial" w:cs="Arial"/>
        </w:rPr>
        <w:t>προγράμματα σπουδών</w:t>
      </w:r>
      <w:r w:rsidR="004316C2">
        <w:rPr>
          <w:rFonts w:ascii="Arial" w:hAnsi="Arial" w:cs="Arial"/>
        </w:rPr>
        <w:t xml:space="preserve"> </w:t>
      </w:r>
      <w:r w:rsidR="00E71427">
        <w:rPr>
          <w:rFonts w:ascii="Arial" w:hAnsi="Arial" w:cs="Arial"/>
        </w:rPr>
        <w:t>ε</w:t>
      </w:r>
      <w:r w:rsidR="004316C2">
        <w:rPr>
          <w:rFonts w:ascii="Arial" w:hAnsi="Arial" w:cs="Arial"/>
        </w:rPr>
        <w:t xml:space="preserve">πιπέδου 6 </w:t>
      </w:r>
      <w:r w:rsidR="007C7CC4" w:rsidRPr="007C7CC4">
        <w:rPr>
          <w:rFonts w:ascii="Arial" w:hAnsi="Arial" w:cs="Arial"/>
        </w:rPr>
        <w:t>(86</w:t>
      </w:r>
      <w:r w:rsidR="000910D6" w:rsidRPr="000910D6">
        <w:rPr>
          <w:rFonts w:ascii="Arial" w:hAnsi="Arial" w:cs="Arial"/>
        </w:rPr>
        <w:t>,2</w:t>
      </w:r>
      <w:r w:rsidR="007C7CC4" w:rsidRPr="007C7CC4">
        <w:rPr>
          <w:rFonts w:ascii="Arial" w:hAnsi="Arial" w:cs="Arial"/>
        </w:rPr>
        <w:t xml:space="preserve">%) </w:t>
      </w:r>
      <w:r w:rsidR="004316C2">
        <w:rPr>
          <w:rFonts w:ascii="Arial" w:hAnsi="Arial" w:cs="Arial"/>
        </w:rPr>
        <w:t xml:space="preserve">και σε </w:t>
      </w:r>
      <w:r w:rsidR="00646D95">
        <w:rPr>
          <w:rFonts w:ascii="Arial" w:hAnsi="Arial" w:cs="Arial"/>
        </w:rPr>
        <w:t>προγράμματα σπουδών</w:t>
      </w:r>
      <w:r w:rsidR="004316C2">
        <w:rPr>
          <w:rFonts w:ascii="Arial" w:hAnsi="Arial" w:cs="Arial"/>
        </w:rPr>
        <w:t xml:space="preserve"> που υιοθετούν δια ζώσης διδασκαλία (8</w:t>
      </w:r>
      <w:r w:rsidR="000910D6" w:rsidRPr="000910D6">
        <w:rPr>
          <w:rFonts w:ascii="Arial" w:hAnsi="Arial" w:cs="Arial"/>
        </w:rPr>
        <w:t>7,5</w:t>
      </w:r>
      <w:r w:rsidR="004316C2">
        <w:rPr>
          <w:rFonts w:ascii="Arial" w:hAnsi="Arial" w:cs="Arial"/>
        </w:rPr>
        <w:t>%).</w:t>
      </w:r>
    </w:p>
    <w:p w14:paraId="7BF6FAD4" w14:textId="77777777" w:rsidR="002061CF" w:rsidRPr="00523501" w:rsidRDefault="002061CF" w:rsidP="002061CF">
      <w:pPr>
        <w:spacing w:after="0"/>
        <w:jc w:val="both"/>
        <w:rPr>
          <w:rFonts w:ascii="Arial" w:hAnsi="Arial" w:cs="Arial"/>
          <w:bCs/>
        </w:rPr>
      </w:pPr>
    </w:p>
    <w:p w14:paraId="4D018589" w14:textId="2451A939" w:rsidR="004316C2" w:rsidRPr="006173E8" w:rsidRDefault="002061CF" w:rsidP="004316C2">
      <w:pPr>
        <w:pStyle w:val="Caption"/>
        <w:jc w:val="both"/>
        <w:rPr>
          <w:rFonts w:ascii="Arial" w:hAnsi="Arial" w:cs="Arial"/>
          <w:sz w:val="22"/>
          <w:szCs w:val="22"/>
          <w:lang w:eastAsia="en-US"/>
        </w:rPr>
      </w:pPr>
      <w:bookmarkStart w:id="62" w:name="_Toc87965844"/>
      <w:r w:rsidRPr="002061CF">
        <w:rPr>
          <w:rFonts w:ascii="Arial" w:hAnsi="Arial" w:cs="Arial"/>
          <w:sz w:val="22"/>
          <w:szCs w:val="22"/>
        </w:rPr>
        <w:t xml:space="preserve">Πίνακας </w:t>
      </w:r>
      <w:r w:rsidRPr="002061CF">
        <w:rPr>
          <w:rFonts w:ascii="Arial" w:hAnsi="Arial" w:cs="Arial"/>
          <w:sz w:val="22"/>
          <w:szCs w:val="22"/>
        </w:rPr>
        <w:fldChar w:fldCharType="begin"/>
      </w:r>
      <w:r w:rsidRPr="002061CF">
        <w:rPr>
          <w:rFonts w:ascii="Arial" w:hAnsi="Arial" w:cs="Arial"/>
          <w:sz w:val="22"/>
          <w:szCs w:val="22"/>
        </w:rPr>
        <w:instrText xml:space="preserve"> SEQ Πίνακας \* ARABIC </w:instrText>
      </w:r>
      <w:r w:rsidRPr="002061CF">
        <w:rPr>
          <w:rFonts w:ascii="Arial" w:hAnsi="Arial" w:cs="Arial"/>
          <w:sz w:val="22"/>
          <w:szCs w:val="22"/>
        </w:rPr>
        <w:fldChar w:fldCharType="separate"/>
      </w:r>
      <w:r w:rsidR="004515A7">
        <w:rPr>
          <w:rFonts w:ascii="Arial" w:hAnsi="Arial" w:cs="Arial"/>
          <w:noProof/>
          <w:sz w:val="22"/>
          <w:szCs w:val="22"/>
        </w:rPr>
        <w:t>28</w:t>
      </w:r>
      <w:r w:rsidRPr="002061CF">
        <w:rPr>
          <w:rFonts w:ascii="Arial" w:hAnsi="Arial" w:cs="Arial"/>
          <w:sz w:val="22"/>
          <w:szCs w:val="22"/>
        </w:rPr>
        <w:fldChar w:fldCharType="end"/>
      </w:r>
      <w:r w:rsidR="002F723B" w:rsidRPr="002061CF">
        <w:rPr>
          <w:rFonts w:ascii="Arial" w:hAnsi="Arial" w:cs="Arial"/>
          <w:b w:val="0"/>
          <w:sz w:val="22"/>
          <w:szCs w:val="22"/>
        </w:rPr>
        <w:t>.</w:t>
      </w:r>
      <w:r w:rsidR="002F723B" w:rsidRPr="002061CF">
        <w:rPr>
          <w:rFonts w:ascii="Arial" w:hAnsi="Arial" w:cs="Arial"/>
          <w:sz w:val="22"/>
          <w:szCs w:val="22"/>
        </w:rPr>
        <w:t xml:space="preserve"> </w:t>
      </w:r>
      <w:r w:rsidRPr="002061CF">
        <w:rPr>
          <w:rFonts w:ascii="Arial" w:hAnsi="Arial" w:cs="Arial"/>
          <w:b w:val="0"/>
          <w:sz w:val="22"/>
          <w:szCs w:val="22"/>
        </w:rPr>
        <w:t xml:space="preserve">Αριθμός και ποσοστό </w:t>
      </w:r>
      <w:r w:rsidR="00AD319F">
        <w:rPr>
          <w:rFonts w:ascii="Arial" w:hAnsi="Arial" w:cs="Arial"/>
          <w:b w:val="0"/>
          <w:sz w:val="22"/>
          <w:szCs w:val="22"/>
        </w:rPr>
        <w:t>φοιτητών/φοιτητριών</w:t>
      </w:r>
      <w:r w:rsidR="00644D16" w:rsidRPr="002061CF">
        <w:rPr>
          <w:rFonts w:ascii="Arial" w:hAnsi="Arial" w:cs="Arial"/>
          <w:b w:val="0"/>
          <w:sz w:val="22"/>
          <w:szCs w:val="22"/>
        </w:rPr>
        <w:t xml:space="preserve"> με αναπηρίες στα Πανεπιστήμια ανά </w:t>
      </w:r>
      <w:r w:rsidR="00E71427">
        <w:rPr>
          <w:rFonts w:ascii="Arial" w:hAnsi="Arial" w:cs="Arial"/>
          <w:b w:val="0"/>
          <w:sz w:val="22"/>
          <w:szCs w:val="22"/>
        </w:rPr>
        <w:t>δ</w:t>
      </w:r>
      <w:r w:rsidR="00A14845">
        <w:rPr>
          <w:rFonts w:ascii="Arial" w:hAnsi="Arial" w:cs="Arial"/>
          <w:b w:val="0"/>
          <w:sz w:val="22"/>
          <w:szCs w:val="22"/>
        </w:rPr>
        <w:t xml:space="preserve">ημογραφικές και </w:t>
      </w:r>
      <w:r w:rsidR="00E71427">
        <w:rPr>
          <w:rFonts w:ascii="Arial" w:hAnsi="Arial" w:cs="Arial"/>
          <w:b w:val="0"/>
          <w:sz w:val="22"/>
          <w:szCs w:val="22"/>
        </w:rPr>
        <w:t>ε</w:t>
      </w:r>
      <w:r w:rsidR="00A14845">
        <w:rPr>
          <w:rFonts w:ascii="Arial" w:hAnsi="Arial" w:cs="Arial"/>
          <w:b w:val="0"/>
          <w:sz w:val="22"/>
          <w:szCs w:val="22"/>
        </w:rPr>
        <w:t xml:space="preserve">κπαιδευτικές </w:t>
      </w:r>
      <w:r w:rsidR="00E71427">
        <w:rPr>
          <w:rFonts w:ascii="Arial" w:hAnsi="Arial" w:cs="Arial"/>
          <w:b w:val="0"/>
          <w:sz w:val="22"/>
          <w:szCs w:val="22"/>
        </w:rPr>
        <w:t>μ</w:t>
      </w:r>
      <w:r w:rsidR="00A14845">
        <w:rPr>
          <w:rFonts w:ascii="Arial" w:hAnsi="Arial" w:cs="Arial"/>
          <w:b w:val="0"/>
          <w:sz w:val="22"/>
          <w:szCs w:val="22"/>
        </w:rPr>
        <w:t>εταβλητές</w:t>
      </w:r>
      <w:r w:rsidR="00644D16" w:rsidRPr="002061CF">
        <w:rPr>
          <w:rFonts w:ascii="Arial" w:hAnsi="Arial" w:cs="Arial"/>
          <w:sz w:val="22"/>
          <w:szCs w:val="22"/>
        </w:rPr>
        <w:t xml:space="preserve"> </w:t>
      </w:r>
      <w:r w:rsidR="00E71427" w:rsidRPr="00E71427">
        <w:rPr>
          <w:rFonts w:ascii="Arial" w:hAnsi="Arial" w:cs="Arial"/>
          <w:b w:val="0"/>
          <w:sz w:val="22"/>
          <w:szCs w:val="22"/>
        </w:rPr>
        <w:t>για</w:t>
      </w:r>
      <w:r w:rsidR="00E71427">
        <w:rPr>
          <w:rFonts w:ascii="Arial" w:hAnsi="Arial" w:cs="Arial"/>
          <w:sz w:val="22"/>
          <w:szCs w:val="22"/>
        </w:rPr>
        <w:t xml:space="preserve"> </w:t>
      </w:r>
      <w:r w:rsidR="00AD319F">
        <w:rPr>
          <w:rFonts w:ascii="Arial" w:eastAsia="Calibri" w:hAnsi="Arial" w:cs="Arial"/>
          <w:b w:val="0"/>
          <w:sz w:val="22"/>
          <w:szCs w:val="22"/>
          <w:lang w:eastAsia="en-US"/>
        </w:rPr>
        <w:t>το ακαδημαϊκό έτος</w:t>
      </w:r>
      <w:r w:rsidR="004316C2">
        <w:rPr>
          <w:rFonts w:ascii="Arial" w:eastAsia="Calibri" w:hAnsi="Arial" w:cs="Arial"/>
          <w:b w:val="0"/>
          <w:sz w:val="22"/>
          <w:szCs w:val="22"/>
          <w:lang w:eastAsia="en-US"/>
        </w:rPr>
        <w:t xml:space="preserve"> 2020-2021</w:t>
      </w:r>
      <w:bookmarkEnd w:id="62"/>
    </w:p>
    <w:tbl>
      <w:tblPr>
        <w:tblW w:w="865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07"/>
        <w:gridCol w:w="44"/>
        <w:gridCol w:w="2364"/>
        <w:gridCol w:w="1776"/>
        <w:gridCol w:w="2362"/>
      </w:tblGrid>
      <w:tr w:rsidR="004D0BFC" w:rsidRPr="002061CF" w14:paraId="4C7E1089" w14:textId="77777777" w:rsidTr="004D0BFC">
        <w:trPr>
          <w:cantSplit/>
          <w:trHeight w:val="622"/>
        </w:trPr>
        <w:tc>
          <w:tcPr>
            <w:tcW w:w="2107" w:type="dxa"/>
            <w:tcBorders>
              <w:top w:val="single" w:sz="4" w:space="0" w:color="auto"/>
              <w:bottom w:val="single" w:sz="4" w:space="0" w:color="auto"/>
              <w:right w:val="nil"/>
            </w:tcBorders>
            <w:shd w:val="clear" w:color="auto" w:fill="FFFFFF"/>
            <w:vAlign w:val="bottom"/>
          </w:tcPr>
          <w:p w14:paraId="28FB7E85" w14:textId="4D7481AA" w:rsidR="004D0BFC" w:rsidRPr="00CD7FA5" w:rsidRDefault="004D0BFC" w:rsidP="004316C2">
            <w:pPr>
              <w:autoSpaceDE w:val="0"/>
              <w:autoSpaceDN w:val="0"/>
              <w:adjustRightInd w:val="0"/>
              <w:spacing w:after="0" w:line="240" w:lineRule="auto"/>
              <w:rPr>
                <w:rFonts w:ascii="Arial" w:hAnsi="Arial" w:cs="Arial"/>
                <w:b/>
                <w:bCs/>
                <w:sz w:val="20"/>
                <w:szCs w:val="20"/>
                <w:lang w:eastAsia="en-US"/>
              </w:rPr>
            </w:pPr>
            <w:r w:rsidRPr="00CD7FA5">
              <w:rPr>
                <w:rFonts w:ascii="Arial" w:hAnsi="Arial" w:cs="Arial"/>
                <w:b/>
                <w:bCs/>
                <w:sz w:val="20"/>
                <w:szCs w:val="20"/>
                <w:lang w:eastAsia="en-US"/>
              </w:rPr>
              <w:t>Μεταβλητές</w:t>
            </w:r>
          </w:p>
        </w:tc>
        <w:tc>
          <w:tcPr>
            <w:tcW w:w="2408" w:type="dxa"/>
            <w:gridSpan w:val="2"/>
            <w:tcBorders>
              <w:top w:val="single" w:sz="4" w:space="0" w:color="auto"/>
              <w:left w:val="nil"/>
              <w:bottom w:val="single" w:sz="4" w:space="0" w:color="auto"/>
            </w:tcBorders>
            <w:shd w:val="clear" w:color="auto" w:fill="FFFFFF"/>
            <w:vAlign w:val="bottom"/>
          </w:tcPr>
          <w:p w14:paraId="4E6CAF9C" w14:textId="6F7331D6" w:rsidR="004D0BFC" w:rsidRPr="00CD7FA5" w:rsidRDefault="004D0BFC" w:rsidP="004D0BFC">
            <w:pPr>
              <w:autoSpaceDE w:val="0"/>
              <w:autoSpaceDN w:val="0"/>
              <w:adjustRightInd w:val="0"/>
              <w:spacing w:after="0" w:line="240" w:lineRule="auto"/>
              <w:ind w:left="138"/>
              <w:rPr>
                <w:rFonts w:ascii="Arial" w:hAnsi="Arial" w:cs="Arial"/>
                <w:b/>
                <w:bCs/>
                <w:sz w:val="20"/>
                <w:szCs w:val="20"/>
                <w:lang w:eastAsia="en-US"/>
              </w:rPr>
            </w:pPr>
          </w:p>
        </w:tc>
        <w:tc>
          <w:tcPr>
            <w:tcW w:w="1776" w:type="dxa"/>
            <w:tcBorders>
              <w:top w:val="single" w:sz="4" w:space="0" w:color="auto"/>
              <w:bottom w:val="single" w:sz="4" w:space="0" w:color="auto"/>
            </w:tcBorders>
            <w:shd w:val="clear" w:color="auto" w:fill="FFFFFF"/>
            <w:vAlign w:val="bottom"/>
          </w:tcPr>
          <w:p w14:paraId="3A99E184" w14:textId="77777777" w:rsidR="004D0BFC" w:rsidRPr="00CD7FA5" w:rsidRDefault="004D0BFC" w:rsidP="00F373D7">
            <w:pPr>
              <w:autoSpaceDE w:val="0"/>
              <w:autoSpaceDN w:val="0"/>
              <w:adjustRightInd w:val="0"/>
              <w:spacing w:after="0" w:line="240" w:lineRule="auto"/>
              <w:ind w:left="60" w:right="60"/>
              <w:rPr>
                <w:rFonts w:ascii="Arial" w:hAnsi="Arial" w:cs="Arial"/>
                <w:b/>
                <w:bCs/>
                <w:color w:val="000000"/>
                <w:sz w:val="20"/>
                <w:szCs w:val="20"/>
                <w:lang w:eastAsia="en-US"/>
              </w:rPr>
            </w:pPr>
            <w:r w:rsidRPr="00CD7FA5">
              <w:rPr>
                <w:rFonts w:ascii="Arial" w:hAnsi="Arial" w:cs="Arial"/>
                <w:b/>
                <w:bCs/>
                <w:color w:val="000000"/>
                <w:sz w:val="20"/>
                <w:szCs w:val="20"/>
                <w:lang w:eastAsia="en-US"/>
              </w:rPr>
              <w:t>Συχνότητα</w:t>
            </w:r>
          </w:p>
        </w:tc>
        <w:tc>
          <w:tcPr>
            <w:tcW w:w="2362" w:type="dxa"/>
            <w:tcBorders>
              <w:top w:val="single" w:sz="4" w:space="0" w:color="auto"/>
              <w:bottom w:val="single" w:sz="4" w:space="0" w:color="auto"/>
            </w:tcBorders>
            <w:shd w:val="clear" w:color="auto" w:fill="FFFFFF"/>
            <w:vAlign w:val="bottom"/>
          </w:tcPr>
          <w:p w14:paraId="3C6D69BB" w14:textId="77777777" w:rsidR="004D0BFC" w:rsidRPr="00CD7FA5" w:rsidRDefault="004D0BFC" w:rsidP="00F373D7">
            <w:pPr>
              <w:autoSpaceDE w:val="0"/>
              <w:autoSpaceDN w:val="0"/>
              <w:adjustRightInd w:val="0"/>
              <w:spacing w:after="0" w:line="240" w:lineRule="auto"/>
              <w:ind w:left="60" w:right="60"/>
              <w:rPr>
                <w:rFonts w:ascii="Arial" w:hAnsi="Arial" w:cs="Arial"/>
                <w:b/>
                <w:bCs/>
                <w:color w:val="000000"/>
                <w:sz w:val="20"/>
                <w:szCs w:val="20"/>
                <w:lang w:eastAsia="en-US"/>
              </w:rPr>
            </w:pPr>
            <w:r w:rsidRPr="00CD7FA5">
              <w:rPr>
                <w:rFonts w:ascii="Arial" w:hAnsi="Arial" w:cs="Arial"/>
                <w:b/>
                <w:bCs/>
                <w:color w:val="000000"/>
                <w:sz w:val="20"/>
                <w:szCs w:val="20"/>
                <w:lang w:eastAsia="en-US"/>
              </w:rPr>
              <w:t>Ποσοστό επί έγκυρων απαντήσεων</w:t>
            </w:r>
          </w:p>
        </w:tc>
      </w:tr>
      <w:tr w:rsidR="00B86A19" w:rsidRPr="00A14845" w14:paraId="24D5B07E" w14:textId="77777777" w:rsidTr="00A14845">
        <w:trPr>
          <w:cantSplit/>
          <w:trHeight w:val="208"/>
        </w:trPr>
        <w:tc>
          <w:tcPr>
            <w:tcW w:w="2151" w:type="dxa"/>
            <w:gridSpan w:val="2"/>
            <w:vMerge w:val="restart"/>
            <w:tcBorders>
              <w:top w:val="single" w:sz="4" w:space="0" w:color="auto"/>
            </w:tcBorders>
            <w:shd w:val="clear" w:color="auto" w:fill="FFFFFF"/>
          </w:tcPr>
          <w:p w14:paraId="1B4D3D4D"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Φύλο</w:t>
            </w:r>
          </w:p>
        </w:tc>
        <w:tc>
          <w:tcPr>
            <w:tcW w:w="2364" w:type="dxa"/>
            <w:tcBorders>
              <w:top w:val="single" w:sz="4" w:space="0" w:color="auto"/>
            </w:tcBorders>
            <w:shd w:val="clear" w:color="auto" w:fill="FFFFFF"/>
          </w:tcPr>
          <w:p w14:paraId="7D356B2A"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Άνδρες</w:t>
            </w:r>
          </w:p>
        </w:tc>
        <w:tc>
          <w:tcPr>
            <w:tcW w:w="1776" w:type="dxa"/>
            <w:tcBorders>
              <w:top w:val="single" w:sz="4" w:space="0" w:color="auto"/>
            </w:tcBorders>
            <w:shd w:val="clear" w:color="auto" w:fill="FFFFFF"/>
          </w:tcPr>
          <w:p w14:paraId="055D334E" w14:textId="77777777" w:rsidR="00B86A19" w:rsidRPr="002061CF" w:rsidRDefault="00B86A19"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2061CF">
              <w:rPr>
                <w:rFonts w:ascii="Arial" w:hAnsi="Arial" w:cs="Arial"/>
                <w:color w:val="000000"/>
                <w:sz w:val="20"/>
                <w:szCs w:val="20"/>
                <w:lang w:val="en-US" w:eastAsia="en-US"/>
              </w:rPr>
              <w:t>411</w:t>
            </w:r>
          </w:p>
        </w:tc>
        <w:tc>
          <w:tcPr>
            <w:tcW w:w="2362" w:type="dxa"/>
            <w:tcBorders>
              <w:top w:val="single" w:sz="4" w:space="0" w:color="auto"/>
            </w:tcBorders>
            <w:shd w:val="clear" w:color="auto" w:fill="FFFFFF"/>
          </w:tcPr>
          <w:p w14:paraId="6385F35A" w14:textId="77777777" w:rsidR="00B86A19" w:rsidRPr="002061CF" w:rsidRDefault="00B86A19"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53,0</w:t>
            </w:r>
          </w:p>
        </w:tc>
      </w:tr>
      <w:tr w:rsidR="00B86A19" w:rsidRPr="00A14845" w14:paraId="3FFD882B" w14:textId="77777777" w:rsidTr="00A14845">
        <w:trPr>
          <w:cantSplit/>
          <w:trHeight w:val="204"/>
        </w:trPr>
        <w:tc>
          <w:tcPr>
            <w:tcW w:w="2151" w:type="dxa"/>
            <w:gridSpan w:val="2"/>
            <w:vMerge/>
            <w:shd w:val="clear" w:color="auto" w:fill="FFFFFF"/>
          </w:tcPr>
          <w:p w14:paraId="34E0A1B9"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364" w:type="dxa"/>
            <w:shd w:val="clear" w:color="auto" w:fill="FFFFFF"/>
          </w:tcPr>
          <w:p w14:paraId="28A908C8"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Γυναίκες</w:t>
            </w:r>
          </w:p>
        </w:tc>
        <w:tc>
          <w:tcPr>
            <w:tcW w:w="1776" w:type="dxa"/>
            <w:shd w:val="clear" w:color="auto" w:fill="FFFFFF"/>
          </w:tcPr>
          <w:p w14:paraId="77C29A93" w14:textId="77777777" w:rsidR="00B86A19" w:rsidRPr="002061CF" w:rsidRDefault="00B86A19"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2061CF">
              <w:rPr>
                <w:rFonts w:ascii="Arial" w:hAnsi="Arial" w:cs="Arial"/>
                <w:color w:val="000000"/>
                <w:sz w:val="20"/>
                <w:szCs w:val="20"/>
                <w:lang w:val="en-US" w:eastAsia="en-US"/>
              </w:rPr>
              <w:t>364</w:t>
            </w:r>
          </w:p>
        </w:tc>
        <w:tc>
          <w:tcPr>
            <w:tcW w:w="2362" w:type="dxa"/>
            <w:shd w:val="clear" w:color="auto" w:fill="FFFFFF"/>
          </w:tcPr>
          <w:p w14:paraId="7FB0E2E6" w14:textId="77777777" w:rsidR="00B86A19" w:rsidRPr="002061CF" w:rsidRDefault="00B86A19"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47,0</w:t>
            </w:r>
          </w:p>
        </w:tc>
      </w:tr>
      <w:tr w:rsidR="00B86A19" w:rsidRPr="00A14845" w14:paraId="560E94BB" w14:textId="77777777" w:rsidTr="00A14845">
        <w:trPr>
          <w:cantSplit/>
          <w:trHeight w:val="208"/>
        </w:trPr>
        <w:tc>
          <w:tcPr>
            <w:tcW w:w="2151" w:type="dxa"/>
            <w:gridSpan w:val="2"/>
            <w:vMerge/>
            <w:shd w:val="clear" w:color="auto" w:fill="FFFFFF"/>
          </w:tcPr>
          <w:p w14:paraId="7C5DA1C6"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364" w:type="dxa"/>
            <w:shd w:val="clear" w:color="auto" w:fill="FFFFFF"/>
          </w:tcPr>
          <w:p w14:paraId="2F142610"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Απούσες Τιμές</w:t>
            </w:r>
          </w:p>
        </w:tc>
        <w:tc>
          <w:tcPr>
            <w:tcW w:w="1776" w:type="dxa"/>
            <w:shd w:val="clear" w:color="auto" w:fill="FFFFFF"/>
          </w:tcPr>
          <w:p w14:paraId="3304F47A" w14:textId="77777777" w:rsidR="00B86A19" w:rsidRPr="00A14845" w:rsidRDefault="00B86A19" w:rsidP="00F373D7">
            <w:pPr>
              <w:autoSpaceDE w:val="0"/>
              <w:autoSpaceDN w:val="0"/>
              <w:adjustRightInd w:val="0"/>
              <w:spacing w:after="0" w:line="240" w:lineRule="auto"/>
              <w:ind w:left="60" w:right="360"/>
              <w:rPr>
                <w:rFonts w:ascii="Arial" w:hAnsi="Arial" w:cs="Arial"/>
                <w:color w:val="000000"/>
                <w:sz w:val="20"/>
                <w:szCs w:val="20"/>
                <w:lang w:eastAsia="en-US"/>
              </w:rPr>
            </w:pPr>
            <w:r w:rsidRPr="00A14845">
              <w:rPr>
                <w:rFonts w:ascii="Arial" w:hAnsi="Arial" w:cs="Arial"/>
                <w:color w:val="000000"/>
                <w:sz w:val="20"/>
                <w:szCs w:val="20"/>
                <w:lang w:eastAsia="en-US"/>
              </w:rPr>
              <w:t>1</w:t>
            </w:r>
          </w:p>
        </w:tc>
        <w:tc>
          <w:tcPr>
            <w:tcW w:w="2362" w:type="dxa"/>
            <w:shd w:val="clear" w:color="auto" w:fill="FFFFFF"/>
          </w:tcPr>
          <w:p w14:paraId="6023BCCB" w14:textId="77777777" w:rsidR="00B86A19" w:rsidRPr="00A14845" w:rsidRDefault="00B86A19" w:rsidP="00F373D7">
            <w:pPr>
              <w:autoSpaceDE w:val="0"/>
              <w:autoSpaceDN w:val="0"/>
              <w:adjustRightInd w:val="0"/>
              <w:spacing w:after="0" w:line="240" w:lineRule="auto"/>
              <w:ind w:left="60" w:right="60"/>
              <w:rPr>
                <w:rFonts w:ascii="Arial" w:hAnsi="Arial" w:cs="Arial"/>
                <w:color w:val="000000"/>
                <w:sz w:val="20"/>
                <w:szCs w:val="20"/>
                <w:lang w:val="en-US" w:eastAsia="en-US"/>
              </w:rPr>
            </w:pPr>
          </w:p>
        </w:tc>
      </w:tr>
      <w:tr w:rsidR="002061CF" w:rsidRPr="00A14845" w14:paraId="267DDF05" w14:textId="77777777" w:rsidTr="004316C2">
        <w:trPr>
          <w:cantSplit/>
          <w:trHeight w:val="51"/>
        </w:trPr>
        <w:tc>
          <w:tcPr>
            <w:tcW w:w="2151" w:type="dxa"/>
            <w:gridSpan w:val="2"/>
            <w:shd w:val="clear" w:color="auto" w:fill="FFFFFF"/>
          </w:tcPr>
          <w:p w14:paraId="086CB3BC" w14:textId="77777777" w:rsidR="002061CF" w:rsidRPr="00A14845" w:rsidRDefault="002061CF" w:rsidP="004316C2">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364" w:type="dxa"/>
            <w:shd w:val="clear" w:color="auto" w:fill="FFFFFF"/>
          </w:tcPr>
          <w:p w14:paraId="4D37F90E" w14:textId="77777777" w:rsidR="002061CF" w:rsidRPr="00A14845" w:rsidRDefault="002061CF" w:rsidP="004316C2">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776" w:type="dxa"/>
            <w:shd w:val="clear" w:color="auto" w:fill="FFFFFF"/>
          </w:tcPr>
          <w:p w14:paraId="775A6C0B" w14:textId="77777777" w:rsidR="002061CF" w:rsidRPr="00A14845" w:rsidRDefault="002061CF" w:rsidP="00F373D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62EFD9A8" w14:textId="77777777" w:rsidR="002061CF" w:rsidRPr="00A14845" w:rsidRDefault="002061CF" w:rsidP="00F373D7">
            <w:pPr>
              <w:autoSpaceDE w:val="0"/>
              <w:autoSpaceDN w:val="0"/>
              <w:adjustRightInd w:val="0"/>
              <w:spacing w:after="0" w:line="240" w:lineRule="auto"/>
              <w:ind w:left="60" w:right="60"/>
              <w:rPr>
                <w:rFonts w:ascii="Arial" w:hAnsi="Arial" w:cs="Arial"/>
                <w:color w:val="000000"/>
                <w:sz w:val="20"/>
                <w:szCs w:val="20"/>
                <w:lang w:val="en-US" w:eastAsia="en-US"/>
              </w:rPr>
            </w:pPr>
          </w:p>
        </w:tc>
      </w:tr>
      <w:tr w:rsidR="002061CF" w:rsidRPr="002061CF" w14:paraId="5EB70044" w14:textId="77777777" w:rsidTr="00A14845">
        <w:trPr>
          <w:cantSplit/>
          <w:trHeight w:val="208"/>
        </w:trPr>
        <w:tc>
          <w:tcPr>
            <w:tcW w:w="2151" w:type="dxa"/>
            <w:gridSpan w:val="2"/>
            <w:vMerge w:val="restart"/>
            <w:shd w:val="clear" w:color="auto" w:fill="FFFFFF"/>
          </w:tcPr>
          <w:p w14:paraId="45E18640" w14:textId="77777777" w:rsidR="002061CF" w:rsidRPr="002061CF" w:rsidRDefault="002061CF"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Κατηγορία Χώρας Προέλευσης</w:t>
            </w:r>
          </w:p>
        </w:tc>
        <w:tc>
          <w:tcPr>
            <w:tcW w:w="2364" w:type="dxa"/>
            <w:shd w:val="clear" w:color="auto" w:fill="FFFFFF"/>
          </w:tcPr>
          <w:p w14:paraId="77E8315E" w14:textId="77777777" w:rsidR="002061CF" w:rsidRPr="002061CF" w:rsidRDefault="002061CF" w:rsidP="004316C2">
            <w:pPr>
              <w:autoSpaceDE w:val="0"/>
              <w:autoSpaceDN w:val="0"/>
              <w:adjustRightInd w:val="0"/>
              <w:spacing w:after="0" w:line="240" w:lineRule="auto"/>
              <w:ind w:left="60" w:right="60"/>
              <w:rPr>
                <w:rFonts w:ascii="Arial" w:hAnsi="Arial" w:cs="Arial"/>
                <w:color w:val="000000"/>
                <w:sz w:val="20"/>
                <w:szCs w:val="20"/>
                <w:lang w:val="en-US" w:eastAsia="en-US"/>
              </w:rPr>
            </w:pPr>
            <w:r w:rsidRPr="002061CF">
              <w:rPr>
                <w:rFonts w:ascii="Arial" w:hAnsi="Arial" w:cs="Arial"/>
                <w:color w:val="000000"/>
                <w:sz w:val="20"/>
                <w:szCs w:val="20"/>
                <w:lang w:val="en-US" w:eastAsia="en-US"/>
              </w:rPr>
              <w:t>Κύπ</w:t>
            </w:r>
            <w:proofErr w:type="spellStart"/>
            <w:r w:rsidRPr="002061CF">
              <w:rPr>
                <w:rFonts w:ascii="Arial" w:hAnsi="Arial" w:cs="Arial"/>
                <w:color w:val="000000"/>
                <w:sz w:val="20"/>
                <w:szCs w:val="20"/>
                <w:lang w:val="en-US" w:eastAsia="en-US"/>
              </w:rPr>
              <w:t>ρος</w:t>
            </w:r>
            <w:proofErr w:type="spellEnd"/>
          </w:p>
        </w:tc>
        <w:tc>
          <w:tcPr>
            <w:tcW w:w="1776" w:type="dxa"/>
            <w:shd w:val="clear" w:color="auto" w:fill="FFFFFF"/>
          </w:tcPr>
          <w:p w14:paraId="21BAE779" w14:textId="77777777" w:rsidR="002061CF" w:rsidRPr="002061CF" w:rsidRDefault="002061C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2061CF">
              <w:rPr>
                <w:rFonts w:ascii="Arial" w:hAnsi="Arial" w:cs="Arial"/>
                <w:color w:val="000000"/>
                <w:sz w:val="20"/>
                <w:szCs w:val="20"/>
                <w:lang w:val="en-US" w:eastAsia="en-US"/>
              </w:rPr>
              <w:t>530</w:t>
            </w:r>
          </w:p>
        </w:tc>
        <w:tc>
          <w:tcPr>
            <w:tcW w:w="2362" w:type="dxa"/>
            <w:shd w:val="clear" w:color="auto" w:fill="FFFFFF"/>
          </w:tcPr>
          <w:p w14:paraId="1A4EDE68" w14:textId="77777777" w:rsidR="002061CF" w:rsidRPr="002061CF" w:rsidRDefault="002061C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68,3</w:t>
            </w:r>
          </w:p>
        </w:tc>
      </w:tr>
      <w:tr w:rsidR="002061CF" w:rsidRPr="002061CF" w14:paraId="77F540DD" w14:textId="77777777" w:rsidTr="00A14845">
        <w:trPr>
          <w:cantSplit/>
          <w:trHeight w:val="228"/>
        </w:trPr>
        <w:tc>
          <w:tcPr>
            <w:tcW w:w="2151" w:type="dxa"/>
            <w:gridSpan w:val="2"/>
            <w:vMerge/>
            <w:shd w:val="clear" w:color="auto" w:fill="FFFFFF"/>
          </w:tcPr>
          <w:p w14:paraId="2D920B4B" w14:textId="77777777" w:rsidR="002061CF" w:rsidRPr="002061CF" w:rsidRDefault="002061CF"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56C806E0" w14:textId="77777777" w:rsidR="002061CF" w:rsidRPr="002061CF" w:rsidRDefault="002061CF" w:rsidP="004316C2">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2061CF">
              <w:rPr>
                <w:rFonts w:ascii="Arial" w:hAnsi="Arial" w:cs="Arial"/>
                <w:color w:val="000000"/>
                <w:sz w:val="20"/>
                <w:szCs w:val="20"/>
                <w:lang w:val="en-US" w:eastAsia="en-US"/>
              </w:rPr>
              <w:t>Χώρες</w:t>
            </w:r>
            <w:proofErr w:type="spellEnd"/>
            <w:r w:rsidRPr="002061CF">
              <w:rPr>
                <w:rFonts w:ascii="Arial" w:hAnsi="Arial" w:cs="Arial"/>
                <w:color w:val="000000"/>
                <w:sz w:val="20"/>
                <w:szCs w:val="20"/>
                <w:lang w:val="en-US" w:eastAsia="en-US"/>
              </w:rPr>
              <w:t xml:space="preserve"> ΕΕ</w:t>
            </w:r>
          </w:p>
        </w:tc>
        <w:tc>
          <w:tcPr>
            <w:tcW w:w="1776" w:type="dxa"/>
            <w:shd w:val="clear" w:color="auto" w:fill="FFFFFF"/>
          </w:tcPr>
          <w:p w14:paraId="52BC95EB" w14:textId="77777777" w:rsidR="002061CF" w:rsidRPr="002061CF" w:rsidRDefault="002061C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2061CF">
              <w:rPr>
                <w:rFonts w:ascii="Arial" w:hAnsi="Arial" w:cs="Arial"/>
                <w:color w:val="000000"/>
                <w:sz w:val="20"/>
                <w:szCs w:val="20"/>
                <w:lang w:val="en-US" w:eastAsia="en-US"/>
              </w:rPr>
              <w:t>232</w:t>
            </w:r>
          </w:p>
        </w:tc>
        <w:tc>
          <w:tcPr>
            <w:tcW w:w="2362" w:type="dxa"/>
            <w:shd w:val="clear" w:color="auto" w:fill="FFFFFF"/>
          </w:tcPr>
          <w:p w14:paraId="27D02A58" w14:textId="77777777" w:rsidR="002061CF" w:rsidRPr="002061CF" w:rsidRDefault="002061C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29,9</w:t>
            </w:r>
          </w:p>
        </w:tc>
      </w:tr>
      <w:tr w:rsidR="002061CF" w:rsidRPr="002061CF" w14:paraId="5A7EFF4D" w14:textId="77777777" w:rsidTr="00A14845">
        <w:trPr>
          <w:cantSplit/>
          <w:trHeight w:val="234"/>
        </w:trPr>
        <w:tc>
          <w:tcPr>
            <w:tcW w:w="2151" w:type="dxa"/>
            <w:gridSpan w:val="2"/>
            <w:vMerge/>
            <w:shd w:val="clear" w:color="auto" w:fill="FFFFFF"/>
          </w:tcPr>
          <w:p w14:paraId="16C668C1" w14:textId="77777777" w:rsidR="002061CF" w:rsidRPr="002061CF" w:rsidRDefault="002061CF"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54AD815D" w14:textId="77777777" w:rsidR="002061CF" w:rsidRPr="002061CF" w:rsidRDefault="002061CF" w:rsidP="004316C2">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2061CF">
              <w:rPr>
                <w:rFonts w:ascii="Arial" w:hAnsi="Arial" w:cs="Arial"/>
                <w:color w:val="000000"/>
                <w:sz w:val="20"/>
                <w:szCs w:val="20"/>
                <w:lang w:val="en-US" w:eastAsia="en-US"/>
              </w:rPr>
              <w:t>Τρίτες</w:t>
            </w:r>
            <w:proofErr w:type="spellEnd"/>
            <w:r w:rsidRPr="002061CF">
              <w:rPr>
                <w:rFonts w:ascii="Arial" w:hAnsi="Arial" w:cs="Arial"/>
                <w:color w:val="000000"/>
                <w:sz w:val="20"/>
                <w:szCs w:val="20"/>
                <w:lang w:val="en-US" w:eastAsia="en-US"/>
              </w:rPr>
              <w:t xml:space="preserve"> </w:t>
            </w:r>
            <w:proofErr w:type="spellStart"/>
            <w:r w:rsidRPr="002061CF">
              <w:rPr>
                <w:rFonts w:ascii="Arial" w:hAnsi="Arial" w:cs="Arial"/>
                <w:color w:val="000000"/>
                <w:sz w:val="20"/>
                <w:szCs w:val="20"/>
                <w:lang w:val="en-US" w:eastAsia="en-US"/>
              </w:rPr>
              <w:t>Χώρες</w:t>
            </w:r>
            <w:proofErr w:type="spellEnd"/>
          </w:p>
        </w:tc>
        <w:tc>
          <w:tcPr>
            <w:tcW w:w="1776" w:type="dxa"/>
            <w:shd w:val="clear" w:color="auto" w:fill="FFFFFF"/>
          </w:tcPr>
          <w:p w14:paraId="1F48B10B" w14:textId="77777777" w:rsidR="002061CF" w:rsidRPr="002061CF" w:rsidRDefault="002061C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2061CF">
              <w:rPr>
                <w:rFonts w:ascii="Arial" w:hAnsi="Arial" w:cs="Arial"/>
                <w:color w:val="000000"/>
                <w:sz w:val="20"/>
                <w:szCs w:val="20"/>
                <w:lang w:val="en-US" w:eastAsia="en-US"/>
              </w:rPr>
              <w:t>14</w:t>
            </w:r>
          </w:p>
        </w:tc>
        <w:tc>
          <w:tcPr>
            <w:tcW w:w="2362" w:type="dxa"/>
            <w:shd w:val="clear" w:color="auto" w:fill="FFFFFF"/>
          </w:tcPr>
          <w:p w14:paraId="42BCA7D2" w14:textId="77777777" w:rsidR="002061CF" w:rsidRPr="002061CF" w:rsidRDefault="002061C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1,8</w:t>
            </w:r>
          </w:p>
        </w:tc>
      </w:tr>
      <w:tr w:rsidR="00B86A19" w:rsidRPr="00A14845" w14:paraId="07D41CD9" w14:textId="77777777" w:rsidTr="00A14845">
        <w:trPr>
          <w:cantSplit/>
          <w:trHeight w:val="234"/>
        </w:trPr>
        <w:tc>
          <w:tcPr>
            <w:tcW w:w="2151" w:type="dxa"/>
            <w:gridSpan w:val="2"/>
            <w:shd w:val="clear" w:color="auto" w:fill="FFFFFF"/>
          </w:tcPr>
          <w:p w14:paraId="551508E9" w14:textId="77777777" w:rsidR="00B86A19" w:rsidRPr="00A14845" w:rsidRDefault="00B86A19"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2303A79E"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776" w:type="dxa"/>
            <w:shd w:val="clear" w:color="auto" w:fill="FFFFFF"/>
          </w:tcPr>
          <w:p w14:paraId="5E420B20" w14:textId="77777777" w:rsidR="00B86A19" w:rsidRPr="00A14845" w:rsidRDefault="00B86A19" w:rsidP="00F373D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26B1A358" w14:textId="77777777" w:rsidR="00B86A19" w:rsidRPr="00A14845" w:rsidRDefault="00B86A19" w:rsidP="00F373D7">
            <w:pPr>
              <w:autoSpaceDE w:val="0"/>
              <w:autoSpaceDN w:val="0"/>
              <w:adjustRightInd w:val="0"/>
              <w:spacing w:after="0" w:line="240" w:lineRule="auto"/>
              <w:ind w:left="60" w:right="60"/>
              <w:rPr>
                <w:rFonts w:ascii="Arial" w:hAnsi="Arial" w:cs="Arial"/>
                <w:color w:val="000000"/>
                <w:sz w:val="20"/>
                <w:szCs w:val="20"/>
                <w:lang w:val="en-US" w:eastAsia="en-US"/>
              </w:rPr>
            </w:pPr>
          </w:p>
        </w:tc>
      </w:tr>
      <w:tr w:rsidR="00F264DF" w:rsidRPr="00A14845" w14:paraId="46AEEF71" w14:textId="77777777" w:rsidTr="00A14845">
        <w:trPr>
          <w:cantSplit/>
          <w:trHeight w:val="234"/>
        </w:trPr>
        <w:tc>
          <w:tcPr>
            <w:tcW w:w="2151" w:type="dxa"/>
            <w:gridSpan w:val="2"/>
            <w:vMerge w:val="restart"/>
            <w:shd w:val="clear" w:color="auto" w:fill="FFFFFF"/>
          </w:tcPr>
          <w:p w14:paraId="6F6354F2" w14:textId="77777777" w:rsidR="00F264DF" w:rsidRPr="00A14845" w:rsidRDefault="00F264DF" w:rsidP="004316C2">
            <w:pPr>
              <w:autoSpaceDE w:val="0"/>
              <w:autoSpaceDN w:val="0"/>
              <w:adjustRightInd w:val="0"/>
              <w:spacing w:after="0" w:line="240" w:lineRule="auto"/>
              <w:rPr>
                <w:rFonts w:ascii="Arial" w:hAnsi="Arial" w:cs="Arial"/>
                <w:color w:val="000000"/>
                <w:sz w:val="20"/>
                <w:szCs w:val="20"/>
                <w:lang w:eastAsia="en-US"/>
              </w:rPr>
            </w:pPr>
            <w:r w:rsidRPr="00A14845">
              <w:rPr>
                <w:rFonts w:ascii="Arial" w:hAnsi="Arial" w:cs="Arial"/>
                <w:color w:val="000000"/>
                <w:sz w:val="20"/>
                <w:szCs w:val="20"/>
                <w:lang w:eastAsia="en-US"/>
              </w:rPr>
              <w:t>Τύπος Πανεπιστημίου</w:t>
            </w:r>
          </w:p>
        </w:tc>
        <w:tc>
          <w:tcPr>
            <w:tcW w:w="2364" w:type="dxa"/>
            <w:shd w:val="clear" w:color="auto" w:fill="FFFFFF"/>
          </w:tcPr>
          <w:p w14:paraId="50BEB6E2" w14:textId="77777777" w:rsidR="00F264DF" w:rsidRPr="00A14845" w:rsidRDefault="00F264DF"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Δημόσια</w:t>
            </w:r>
          </w:p>
        </w:tc>
        <w:tc>
          <w:tcPr>
            <w:tcW w:w="1776" w:type="dxa"/>
            <w:shd w:val="clear" w:color="auto" w:fill="FFFFFF"/>
          </w:tcPr>
          <w:p w14:paraId="3F7AD664" w14:textId="77777777" w:rsidR="00F264DF" w:rsidRPr="00A14845" w:rsidRDefault="00F264D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286</w:t>
            </w:r>
          </w:p>
        </w:tc>
        <w:tc>
          <w:tcPr>
            <w:tcW w:w="2362" w:type="dxa"/>
            <w:shd w:val="clear" w:color="auto" w:fill="FFFFFF"/>
          </w:tcPr>
          <w:p w14:paraId="667F8F72" w14:textId="77777777" w:rsidR="00F264DF" w:rsidRPr="00A14845" w:rsidRDefault="00F264D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36</w:t>
            </w:r>
            <w:r>
              <w:rPr>
                <w:rFonts w:ascii="Arial" w:hAnsi="Arial" w:cs="Arial"/>
                <w:color w:val="000000"/>
                <w:sz w:val="20"/>
                <w:szCs w:val="20"/>
                <w:lang w:val="en-US" w:eastAsia="en-US"/>
              </w:rPr>
              <w:t>,</w:t>
            </w:r>
            <w:r w:rsidRPr="00A14845">
              <w:rPr>
                <w:rFonts w:ascii="Arial" w:hAnsi="Arial" w:cs="Arial"/>
                <w:color w:val="000000"/>
                <w:sz w:val="20"/>
                <w:szCs w:val="20"/>
                <w:lang w:val="en-US" w:eastAsia="en-US"/>
              </w:rPr>
              <w:t>9</w:t>
            </w:r>
          </w:p>
        </w:tc>
      </w:tr>
      <w:tr w:rsidR="00F264DF" w:rsidRPr="00A14845" w14:paraId="4AE726B7" w14:textId="77777777" w:rsidTr="00A14845">
        <w:trPr>
          <w:cantSplit/>
          <w:trHeight w:val="234"/>
        </w:trPr>
        <w:tc>
          <w:tcPr>
            <w:tcW w:w="2151" w:type="dxa"/>
            <w:gridSpan w:val="2"/>
            <w:vMerge/>
            <w:shd w:val="clear" w:color="auto" w:fill="FFFFFF"/>
          </w:tcPr>
          <w:p w14:paraId="40249286" w14:textId="77777777" w:rsidR="00F264DF" w:rsidRPr="00A14845" w:rsidRDefault="00F264DF"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5615FBAA" w14:textId="77777777" w:rsidR="00F264DF" w:rsidRPr="00A14845" w:rsidRDefault="00F264DF"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 xml:space="preserve">Ιδιωτικά </w:t>
            </w:r>
          </w:p>
        </w:tc>
        <w:tc>
          <w:tcPr>
            <w:tcW w:w="1776" w:type="dxa"/>
            <w:shd w:val="clear" w:color="auto" w:fill="FFFFFF"/>
          </w:tcPr>
          <w:p w14:paraId="2464928F" w14:textId="77777777" w:rsidR="00F264DF" w:rsidRPr="00A14845" w:rsidRDefault="00F264D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490</w:t>
            </w:r>
          </w:p>
        </w:tc>
        <w:tc>
          <w:tcPr>
            <w:tcW w:w="2362" w:type="dxa"/>
            <w:shd w:val="clear" w:color="auto" w:fill="FFFFFF"/>
          </w:tcPr>
          <w:p w14:paraId="41573DB5" w14:textId="77777777" w:rsidR="00F264DF" w:rsidRPr="00A14845" w:rsidRDefault="00F264D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63</w:t>
            </w:r>
            <w:r>
              <w:rPr>
                <w:rFonts w:ascii="Arial" w:hAnsi="Arial" w:cs="Arial"/>
                <w:color w:val="000000"/>
                <w:sz w:val="20"/>
                <w:szCs w:val="20"/>
                <w:lang w:val="en-US" w:eastAsia="en-US"/>
              </w:rPr>
              <w:t>,</w:t>
            </w:r>
            <w:r w:rsidRPr="00A14845">
              <w:rPr>
                <w:rFonts w:ascii="Arial" w:hAnsi="Arial" w:cs="Arial"/>
                <w:color w:val="000000"/>
                <w:sz w:val="20"/>
                <w:szCs w:val="20"/>
                <w:lang w:val="en-US" w:eastAsia="en-US"/>
              </w:rPr>
              <w:t>1</w:t>
            </w:r>
          </w:p>
        </w:tc>
      </w:tr>
      <w:tr w:rsidR="00B86A19" w:rsidRPr="00A14845" w14:paraId="1C06FB95" w14:textId="77777777" w:rsidTr="00A14845">
        <w:trPr>
          <w:cantSplit/>
          <w:trHeight w:val="234"/>
        </w:trPr>
        <w:tc>
          <w:tcPr>
            <w:tcW w:w="2151" w:type="dxa"/>
            <w:gridSpan w:val="2"/>
            <w:shd w:val="clear" w:color="auto" w:fill="FFFFFF"/>
          </w:tcPr>
          <w:p w14:paraId="20C50BC8" w14:textId="77777777" w:rsidR="00B86A19" w:rsidRPr="00A14845" w:rsidRDefault="00B86A19"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4261AE34"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eastAsia="en-US"/>
              </w:rPr>
            </w:pPr>
          </w:p>
        </w:tc>
        <w:tc>
          <w:tcPr>
            <w:tcW w:w="1776" w:type="dxa"/>
            <w:shd w:val="clear" w:color="auto" w:fill="FFFFFF"/>
          </w:tcPr>
          <w:p w14:paraId="3864E3B9" w14:textId="77777777" w:rsidR="00B86A19" w:rsidRPr="00A14845" w:rsidRDefault="00B86A19" w:rsidP="00F373D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1180FA17" w14:textId="77777777" w:rsidR="00B86A19" w:rsidRPr="00A14845" w:rsidRDefault="00B86A19" w:rsidP="00F373D7">
            <w:pPr>
              <w:autoSpaceDE w:val="0"/>
              <w:autoSpaceDN w:val="0"/>
              <w:adjustRightInd w:val="0"/>
              <w:spacing w:after="0" w:line="240" w:lineRule="auto"/>
              <w:ind w:left="60" w:right="60"/>
              <w:rPr>
                <w:rFonts w:ascii="Arial" w:hAnsi="Arial" w:cs="Arial"/>
                <w:color w:val="000000"/>
                <w:sz w:val="20"/>
                <w:szCs w:val="20"/>
                <w:lang w:val="en-US" w:eastAsia="en-US"/>
              </w:rPr>
            </w:pPr>
          </w:p>
        </w:tc>
      </w:tr>
      <w:tr w:rsidR="00F264DF" w:rsidRPr="00A14845" w14:paraId="198EE285" w14:textId="77777777" w:rsidTr="00A14845">
        <w:trPr>
          <w:cantSplit/>
          <w:trHeight w:val="234"/>
        </w:trPr>
        <w:tc>
          <w:tcPr>
            <w:tcW w:w="2151" w:type="dxa"/>
            <w:gridSpan w:val="2"/>
            <w:vMerge w:val="restart"/>
            <w:shd w:val="clear" w:color="auto" w:fill="FFFFFF"/>
          </w:tcPr>
          <w:p w14:paraId="52EE3195" w14:textId="584950F1" w:rsidR="00F264DF" w:rsidRPr="00A14845" w:rsidRDefault="00A45635" w:rsidP="004316C2">
            <w:pPr>
              <w:autoSpaceDE w:val="0"/>
              <w:autoSpaceDN w:val="0"/>
              <w:adjustRightInd w:val="0"/>
              <w:spacing w:after="0" w:line="240" w:lineRule="auto"/>
              <w:rPr>
                <w:rFonts w:ascii="Arial" w:hAnsi="Arial" w:cs="Arial"/>
                <w:color w:val="000000"/>
                <w:sz w:val="20"/>
                <w:szCs w:val="20"/>
                <w:lang w:eastAsia="en-US"/>
              </w:rPr>
            </w:pPr>
            <w:r>
              <w:rPr>
                <w:rFonts w:ascii="Arial" w:hAnsi="Arial" w:cs="Arial"/>
                <w:color w:val="000000"/>
                <w:sz w:val="20"/>
                <w:szCs w:val="20"/>
                <w:lang w:eastAsia="en-US"/>
              </w:rPr>
              <w:t>Είδος</w:t>
            </w:r>
            <w:r w:rsidR="00F264DF" w:rsidRPr="00A14845">
              <w:rPr>
                <w:rFonts w:ascii="Arial" w:hAnsi="Arial" w:cs="Arial"/>
                <w:color w:val="000000"/>
                <w:sz w:val="20"/>
                <w:szCs w:val="20"/>
                <w:lang w:eastAsia="en-US"/>
              </w:rPr>
              <w:t xml:space="preserve"> φοίτησης</w:t>
            </w:r>
          </w:p>
        </w:tc>
        <w:tc>
          <w:tcPr>
            <w:tcW w:w="2364" w:type="dxa"/>
            <w:shd w:val="clear" w:color="auto" w:fill="FFFFFF"/>
          </w:tcPr>
          <w:p w14:paraId="16F112A6" w14:textId="77777777" w:rsidR="00F264DF" w:rsidRPr="00A14845" w:rsidRDefault="00F264DF"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 xml:space="preserve">Πλήρης </w:t>
            </w:r>
          </w:p>
        </w:tc>
        <w:tc>
          <w:tcPr>
            <w:tcW w:w="1776" w:type="dxa"/>
            <w:shd w:val="clear" w:color="auto" w:fill="FFFFFF"/>
          </w:tcPr>
          <w:p w14:paraId="396524E6" w14:textId="77777777" w:rsidR="00F264DF" w:rsidRPr="00A14845" w:rsidRDefault="00F264D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610</w:t>
            </w:r>
          </w:p>
        </w:tc>
        <w:tc>
          <w:tcPr>
            <w:tcW w:w="2362" w:type="dxa"/>
            <w:shd w:val="clear" w:color="auto" w:fill="FFFFFF"/>
          </w:tcPr>
          <w:p w14:paraId="7845670A" w14:textId="77777777" w:rsidR="00F264DF" w:rsidRPr="00A14845" w:rsidRDefault="00F264D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78</w:t>
            </w:r>
            <w:r>
              <w:rPr>
                <w:rFonts w:ascii="Arial" w:hAnsi="Arial" w:cs="Arial"/>
                <w:color w:val="000000"/>
                <w:sz w:val="20"/>
                <w:szCs w:val="20"/>
                <w:lang w:val="en-US" w:eastAsia="en-US"/>
              </w:rPr>
              <w:t>,</w:t>
            </w:r>
            <w:r w:rsidRPr="00A14845">
              <w:rPr>
                <w:rFonts w:ascii="Arial" w:hAnsi="Arial" w:cs="Arial"/>
                <w:color w:val="000000"/>
                <w:sz w:val="20"/>
                <w:szCs w:val="20"/>
                <w:lang w:val="en-US" w:eastAsia="en-US"/>
              </w:rPr>
              <w:t>6</w:t>
            </w:r>
          </w:p>
        </w:tc>
      </w:tr>
      <w:tr w:rsidR="00F264DF" w:rsidRPr="00A14845" w14:paraId="0A406262" w14:textId="77777777" w:rsidTr="00A14845">
        <w:trPr>
          <w:cantSplit/>
          <w:trHeight w:val="234"/>
        </w:trPr>
        <w:tc>
          <w:tcPr>
            <w:tcW w:w="2151" w:type="dxa"/>
            <w:gridSpan w:val="2"/>
            <w:vMerge/>
            <w:shd w:val="clear" w:color="auto" w:fill="FFFFFF"/>
          </w:tcPr>
          <w:p w14:paraId="1994D3C6" w14:textId="77777777" w:rsidR="00F264DF" w:rsidRPr="00A14845" w:rsidRDefault="00F264DF"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7D8D0308" w14:textId="77777777" w:rsidR="00F264DF" w:rsidRPr="00A14845" w:rsidRDefault="00F264DF" w:rsidP="004316C2">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Μερική</w:t>
            </w:r>
          </w:p>
        </w:tc>
        <w:tc>
          <w:tcPr>
            <w:tcW w:w="1776" w:type="dxa"/>
            <w:shd w:val="clear" w:color="auto" w:fill="FFFFFF"/>
          </w:tcPr>
          <w:p w14:paraId="25BA3B46" w14:textId="77777777" w:rsidR="00F264DF" w:rsidRPr="00A14845" w:rsidRDefault="00F264D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166</w:t>
            </w:r>
          </w:p>
        </w:tc>
        <w:tc>
          <w:tcPr>
            <w:tcW w:w="2362" w:type="dxa"/>
            <w:shd w:val="clear" w:color="auto" w:fill="FFFFFF"/>
          </w:tcPr>
          <w:p w14:paraId="7480BF86" w14:textId="77777777" w:rsidR="00F264DF" w:rsidRPr="00A14845" w:rsidRDefault="00F264D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21</w:t>
            </w:r>
            <w:r>
              <w:rPr>
                <w:rFonts w:ascii="Arial" w:hAnsi="Arial" w:cs="Arial"/>
                <w:color w:val="000000"/>
                <w:sz w:val="20"/>
                <w:szCs w:val="20"/>
                <w:lang w:val="en-US" w:eastAsia="en-US"/>
              </w:rPr>
              <w:t>,</w:t>
            </w:r>
            <w:r w:rsidRPr="00A14845">
              <w:rPr>
                <w:rFonts w:ascii="Arial" w:hAnsi="Arial" w:cs="Arial"/>
                <w:color w:val="000000"/>
                <w:sz w:val="20"/>
                <w:szCs w:val="20"/>
                <w:lang w:val="en-US" w:eastAsia="en-US"/>
              </w:rPr>
              <w:t>4</w:t>
            </w:r>
          </w:p>
        </w:tc>
      </w:tr>
      <w:tr w:rsidR="00B86A19" w:rsidRPr="00A14845" w14:paraId="660BE715" w14:textId="77777777" w:rsidTr="00A14845">
        <w:trPr>
          <w:cantSplit/>
          <w:trHeight w:val="234"/>
        </w:trPr>
        <w:tc>
          <w:tcPr>
            <w:tcW w:w="2151" w:type="dxa"/>
            <w:gridSpan w:val="2"/>
            <w:shd w:val="clear" w:color="auto" w:fill="FFFFFF"/>
          </w:tcPr>
          <w:p w14:paraId="630AEFE3" w14:textId="77777777" w:rsidR="00B86A19" w:rsidRPr="00A14845" w:rsidRDefault="00B86A19"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35A1D0B3" w14:textId="77777777" w:rsidR="00B86A19" w:rsidRPr="00A14845" w:rsidRDefault="00B86A19" w:rsidP="004316C2">
            <w:pPr>
              <w:autoSpaceDE w:val="0"/>
              <w:autoSpaceDN w:val="0"/>
              <w:adjustRightInd w:val="0"/>
              <w:spacing w:after="0" w:line="240" w:lineRule="auto"/>
              <w:ind w:left="60" w:right="60"/>
              <w:rPr>
                <w:rFonts w:ascii="Arial" w:hAnsi="Arial" w:cs="Arial"/>
                <w:color w:val="000000"/>
                <w:sz w:val="20"/>
                <w:szCs w:val="20"/>
                <w:lang w:eastAsia="en-US"/>
              </w:rPr>
            </w:pPr>
          </w:p>
        </w:tc>
        <w:tc>
          <w:tcPr>
            <w:tcW w:w="1776" w:type="dxa"/>
            <w:shd w:val="clear" w:color="auto" w:fill="FFFFFF"/>
          </w:tcPr>
          <w:p w14:paraId="1BD038D3" w14:textId="77777777" w:rsidR="00B86A19" w:rsidRPr="00A14845" w:rsidRDefault="00B86A19" w:rsidP="00F373D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1E20A94E" w14:textId="77777777" w:rsidR="00B86A19" w:rsidRPr="00A14845" w:rsidRDefault="00B86A19" w:rsidP="00F373D7">
            <w:pPr>
              <w:autoSpaceDE w:val="0"/>
              <w:autoSpaceDN w:val="0"/>
              <w:adjustRightInd w:val="0"/>
              <w:spacing w:after="0" w:line="240" w:lineRule="auto"/>
              <w:ind w:left="60" w:right="60"/>
              <w:rPr>
                <w:rFonts w:ascii="Arial" w:hAnsi="Arial" w:cs="Arial"/>
                <w:color w:val="000000"/>
                <w:sz w:val="20"/>
                <w:szCs w:val="20"/>
                <w:lang w:val="en-US" w:eastAsia="en-US"/>
              </w:rPr>
            </w:pPr>
          </w:p>
        </w:tc>
      </w:tr>
      <w:tr w:rsidR="00A14845" w:rsidRPr="00A14845" w14:paraId="7AC59DA8" w14:textId="77777777" w:rsidTr="00A14845">
        <w:trPr>
          <w:cantSplit/>
          <w:trHeight w:val="234"/>
        </w:trPr>
        <w:tc>
          <w:tcPr>
            <w:tcW w:w="2151" w:type="dxa"/>
            <w:gridSpan w:val="2"/>
            <w:vMerge w:val="restart"/>
            <w:shd w:val="clear" w:color="auto" w:fill="FFFFFF"/>
          </w:tcPr>
          <w:p w14:paraId="71ACF0FC" w14:textId="77777777" w:rsidR="00A14845" w:rsidRPr="00A14845" w:rsidRDefault="00A14845" w:rsidP="004316C2">
            <w:pPr>
              <w:autoSpaceDE w:val="0"/>
              <w:autoSpaceDN w:val="0"/>
              <w:adjustRightInd w:val="0"/>
              <w:spacing w:after="0" w:line="240" w:lineRule="auto"/>
              <w:rPr>
                <w:rFonts w:ascii="Arial" w:hAnsi="Arial" w:cs="Arial"/>
                <w:color w:val="000000"/>
                <w:sz w:val="20"/>
                <w:szCs w:val="20"/>
                <w:lang w:eastAsia="en-US"/>
              </w:rPr>
            </w:pPr>
            <w:r w:rsidRPr="00A14845">
              <w:rPr>
                <w:rFonts w:ascii="Arial" w:hAnsi="Arial" w:cs="Arial"/>
                <w:color w:val="000000"/>
                <w:sz w:val="20"/>
                <w:szCs w:val="20"/>
                <w:lang w:eastAsia="en-US"/>
              </w:rPr>
              <w:t>Επίπεδο Σπουδών</w:t>
            </w:r>
          </w:p>
        </w:tc>
        <w:tc>
          <w:tcPr>
            <w:tcW w:w="2364" w:type="dxa"/>
            <w:shd w:val="clear" w:color="auto" w:fill="FFFFFF"/>
          </w:tcPr>
          <w:p w14:paraId="12A5E404" w14:textId="77777777" w:rsidR="00A14845" w:rsidRPr="00A14845" w:rsidRDefault="00A14845" w:rsidP="004316C2">
            <w:pPr>
              <w:autoSpaceDE w:val="0"/>
              <w:autoSpaceDN w:val="0"/>
              <w:adjustRightInd w:val="0"/>
              <w:spacing w:after="0" w:line="240" w:lineRule="auto"/>
              <w:ind w:left="96" w:right="60"/>
              <w:rPr>
                <w:rFonts w:ascii="Arial" w:hAnsi="Arial" w:cs="Arial"/>
                <w:color w:val="000000"/>
                <w:sz w:val="20"/>
                <w:szCs w:val="20"/>
                <w:lang w:eastAsia="en-US"/>
              </w:rPr>
            </w:pPr>
            <w:r w:rsidRPr="00A14845">
              <w:rPr>
                <w:rFonts w:ascii="Arial" w:hAnsi="Arial" w:cs="Arial"/>
                <w:color w:val="000000"/>
                <w:sz w:val="20"/>
                <w:szCs w:val="20"/>
                <w:lang w:eastAsia="en-US"/>
              </w:rPr>
              <w:t>Επίπεδο 6</w:t>
            </w:r>
          </w:p>
        </w:tc>
        <w:tc>
          <w:tcPr>
            <w:tcW w:w="1776" w:type="dxa"/>
            <w:shd w:val="clear" w:color="auto" w:fill="FFFFFF"/>
          </w:tcPr>
          <w:p w14:paraId="012939A9" w14:textId="77777777" w:rsidR="00A14845" w:rsidRPr="00A14845" w:rsidRDefault="00A14845"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669</w:t>
            </w:r>
          </w:p>
        </w:tc>
        <w:tc>
          <w:tcPr>
            <w:tcW w:w="2362" w:type="dxa"/>
            <w:shd w:val="clear" w:color="auto" w:fill="FFFFFF"/>
          </w:tcPr>
          <w:p w14:paraId="2595B175" w14:textId="77777777" w:rsidR="00A14845" w:rsidRPr="00A14845" w:rsidRDefault="00A14845"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86</w:t>
            </w:r>
            <w:r>
              <w:rPr>
                <w:rFonts w:ascii="Arial" w:hAnsi="Arial" w:cs="Arial"/>
                <w:color w:val="000000"/>
                <w:sz w:val="20"/>
                <w:szCs w:val="20"/>
                <w:lang w:val="en-US" w:eastAsia="en-US"/>
              </w:rPr>
              <w:t>,</w:t>
            </w:r>
            <w:r w:rsidRPr="00A14845">
              <w:rPr>
                <w:rFonts w:ascii="Arial" w:hAnsi="Arial" w:cs="Arial"/>
                <w:color w:val="000000"/>
                <w:sz w:val="20"/>
                <w:szCs w:val="20"/>
                <w:lang w:val="en-US" w:eastAsia="en-US"/>
              </w:rPr>
              <w:t>2</w:t>
            </w:r>
          </w:p>
        </w:tc>
      </w:tr>
      <w:tr w:rsidR="00A14845" w:rsidRPr="00A14845" w14:paraId="35C586CC" w14:textId="77777777" w:rsidTr="00A14845">
        <w:trPr>
          <w:cantSplit/>
          <w:trHeight w:val="51"/>
        </w:trPr>
        <w:tc>
          <w:tcPr>
            <w:tcW w:w="2151" w:type="dxa"/>
            <w:gridSpan w:val="2"/>
            <w:vMerge/>
            <w:shd w:val="clear" w:color="auto" w:fill="FFFFFF"/>
          </w:tcPr>
          <w:p w14:paraId="0A3E3EAB" w14:textId="77777777" w:rsidR="00A14845" w:rsidRPr="00A14845" w:rsidRDefault="00A14845"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10F6CEF6" w14:textId="77777777" w:rsidR="00A14845" w:rsidRPr="00A14845" w:rsidRDefault="00A14845" w:rsidP="004316C2">
            <w:pPr>
              <w:spacing w:after="0" w:line="240" w:lineRule="auto"/>
              <w:rPr>
                <w:rFonts w:ascii="Arial" w:hAnsi="Arial" w:cs="Arial"/>
                <w:sz w:val="20"/>
                <w:szCs w:val="20"/>
              </w:rPr>
            </w:pPr>
            <w:r>
              <w:rPr>
                <w:rFonts w:ascii="Arial" w:hAnsi="Arial" w:cs="Arial"/>
                <w:color w:val="000000"/>
                <w:sz w:val="20"/>
                <w:szCs w:val="20"/>
                <w:lang w:eastAsia="en-US"/>
              </w:rPr>
              <w:t xml:space="preserve">  </w:t>
            </w:r>
            <w:r w:rsidRPr="00A14845">
              <w:rPr>
                <w:rFonts w:ascii="Arial" w:hAnsi="Arial" w:cs="Arial"/>
                <w:color w:val="000000"/>
                <w:sz w:val="20"/>
                <w:szCs w:val="20"/>
                <w:lang w:eastAsia="en-US"/>
              </w:rPr>
              <w:t>Επίπεδο 7</w:t>
            </w:r>
          </w:p>
        </w:tc>
        <w:tc>
          <w:tcPr>
            <w:tcW w:w="1776" w:type="dxa"/>
            <w:shd w:val="clear" w:color="auto" w:fill="FFFFFF"/>
          </w:tcPr>
          <w:p w14:paraId="676E669E" w14:textId="77777777" w:rsidR="00A14845" w:rsidRPr="00A14845" w:rsidRDefault="00A14845"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100</w:t>
            </w:r>
          </w:p>
        </w:tc>
        <w:tc>
          <w:tcPr>
            <w:tcW w:w="2362" w:type="dxa"/>
            <w:shd w:val="clear" w:color="auto" w:fill="FFFFFF"/>
          </w:tcPr>
          <w:p w14:paraId="11639E88" w14:textId="0F68CE17" w:rsidR="00A14845" w:rsidRPr="00A14845" w:rsidRDefault="000910D6" w:rsidP="000910D6">
            <w:pPr>
              <w:autoSpaceDE w:val="0"/>
              <w:autoSpaceDN w:val="0"/>
              <w:adjustRightInd w:val="0"/>
              <w:spacing w:after="0" w:line="240" w:lineRule="auto"/>
              <w:ind w:right="60"/>
              <w:rPr>
                <w:rFonts w:ascii="Arial" w:hAnsi="Arial" w:cs="Arial"/>
                <w:color w:val="000000"/>
                <w:sz w:val="20"/>
                <w:szCs w:val="20"/>
                <w:lang w:val="en-US" w:eastAsia="en-US"/>
              </w:rPr>
            </w:pPr>
            <w:r>
              <w:rPr>
                <w:rFonts w:ascii="Arial" w:hAnsi="Arial" w:cs="Arial"/>
                <w:color w:val="000000"/>
                <w:sz w:val="20"/>
                <w:szCs w:val="20"/>
                <w:lang w:val="en-US" w:eastAsia="en-US"/>
              </w:rPr>
              <w:t>1</w:t>
            </w:r>
            <w:r w:rsidR="00A14845" w:rsidRPr="00A14845">
              <w:rPr>
                <w:rFonts w:ascii="Arial" w:hAnsi="Arial" w:cs="Arial"/>
                <w:color w:val="000000"/>
                <w:sz w:val="20"/>
                <w:szCs w:val="20"/>
                <w:lang w:val="en-US" w:eastAsia="en-US"/>
              </w:rPr>
              <w:t>2</w:t>
            </w:r>
            <w:r w:rsidR="00A14845">
              <w:rPr>
                <w:rFonts w:ascii="Arial" w:hAnsi="Arial" w:cs="Arial"/>
                <w:color w:val="000000"/>
                <w:sz w:val="20"/>
                <w:szCs w:val="20"/>
                <w:lang w:val="en-US" w:eastAsia="en-US"/>
              </w:rPr>
              <w:t>,</w:t>
            </w:r>
            <w:r w:rsidR="00A14845" w:rsidRPr="00A14845">
              <w:rPr>
                <w:rFonts w:ascii="Arial" w:hAnsi="Arial" w:cs="Arial"/>
                <w:color w:val="000000"/>
                <w:sz w:val="20"/>
                <w:szCs w:val="20"/>
                <w:lang w:val="en-US" w:eastAsia="en-US"/>
              </w:rPr>
              <w:t>9</w:t>
            </w:r>
          </w:p>
        </w:tc>
      </w:tr>
      <w:tr w:rsidR="00A14845" w:rsidRPr="00A14845" w14:paraId="0A8F1E3B" w14:textId="77777777" w:rsidTr="00A14845">
        <w:trPr>
          <w:cantSplit/>
          <w:trHeight w:val="234"/>
        </w:trPr>
        <w:tc>
          <w:tcPr>
            <w:tcW w:w="2151" w:type="dxa"/>
            <w:gridSpan w:val="2"/>
            <w:vMerge/>
            <w:shd w:val="clear" w:color="auto" w:fill="FFFFFF"/>
          </w:tcPr>
          <w:p w14:paraId="75D10D35" w14:textId="77777777" w:rsidR="00A14845" w:rsidRPr="00A14845" w:rsidRDefault="00A14845"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6FF4A6EF" w14:textId="77777777" w:rsidR="00A14845" w:rsidRPr="00A14845" w:rsidRDefault="00A14845" w:rsidP="004316C2">
            <w:pPr>
              <w:spacing w:after="0" w:line="240" w:lineRule="auto"/>
              <w:rPr>
                <w:rFonts w:ascii="Arial" w:hAnsi="Arial" w:cs="Arial"/>
                <w:sz w:val="20"/>
                <w:szCs w:val="20"/>
              </w:rPr>
            </w:pPr>
            <w:r>
              <w:rPr>
                <w:rFonts w:ascii="Arial" w:hAnsi="Arial" w:cs="Arial"/>
                <w:color w:val="000000"/>
                <w:sz w:val="20"/>
                <w:szCs w:val="20"/>
                <w:lang w:eastAsia="en-US"/>
              </w:rPr>
              <w:t xml:space="preserve">  </w:t>
            </w:r>
            <w:r w:rsidRPr="00A14845">
              <w:rPr>
                <w:rFonts w:ascii="Arial" w:hAnsi="Arial" w:cs="Arial"/>
                <w:color w:val="000000"/>
                <w:sz w:val="20"/>
                <w:szCs w:val="20"/>
                <w:lang w:eastAsia="en-US"/>
              </w:rPr>
              <w:t>Επίπεδο 8</w:t>
            </w:r>
          </w:p>
        </w:tc>
        <w:tc>
          <w:tcPr>
            <w:tcW w:w="1776" w:type="dxa"/>
            <w:shd w:val="clear" w:color="auto" w:fill="FFFFFF"/>
          </w:tcPr>
          <w:p w14:paraId="17B50242" w14:textId="77777777" w:rsidR="00A14845" w:rsidRPr="00A14845" w:rsidRDefault="00A14845"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7</w:t>
            </w:r>
          </w:p>
        </w:tc>
        <w:tc>
          <w:tcPr>
            <w:tcW w:w="2362" w:type="dxa"/>
            <w:shd w:val="clear" w:color="auto" w:fill="FFFFFF"/>
          </w:tcPr>
          <w:p w14:paraId="162452F4" w14:textId="77777777" w:rsidR="00A14845" w:rsidRPr="00A14845" w:rsidRDefault="00A14845"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0</w:t>
            </w:r>
            <w:r>
              <w:rPr>
                <w:rFonts w:ascii="Arial" w:hAnsi="Arial" w:cs="Arial"/>
                <w:color w:val="000000"/>
                <w:sz w:val="20"/>
                <w:szCs w:val="20"/>
                <w:lang w:val="en-US" w:eastAsia="en-US"/>
              </w:rPr>
              <w:t>,</w:t>
            </w:r>
            <w:r w:rsidRPr="00A14845">
              <w:rPr>
                <w:rFonts w:ascii="Arial" w:hAnsi="Arial" w:cs="Arial"/>
                <w:color w:val="000000"/>
                <w:sz w:val="20"/>
                <w:szCs w:val="20"/>
                <w:lang w:val="en-US" w:eastAsia="en-US"/>
              </w:rPr>
              <w:t>9</w:t>
            </w:r>
          </w:p>
        </w:tc>
      </w:tr>
      <w:tr w:rsidR="00A14845" w:rsidRPr="00A14845" w14:paraId="36731F89" w14:textId="77777777" w:rsidTr="00A14845">
        <w:trPr>
          <w:cantSplit/>
          <w:trHeight w:val="234"/>
        </w:trPr>
        <w:tc>
          <w:tcPr>
            <w:tcW w:w="2151" w:type="dxa"/>
            <w:gridSpan w:val="2"/>
            <w:shd w:val="clear" w:color="auto" w:fill="FFFFFF"/>
          </w:tcPr>
          <w:p w14:paraId="2F876AC4" w14:textId="77777777" w:rsidR="00A14845" w:rsidRPr="00A14845" w:rsidRDefault="00A14845"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7917B6EB" w14:textId="77777777" w:rsidR="00A14845" w:rsidRDefault="00A14845" w:rsidP="004316C2">
            <w:pPr>
              <w:spacing w:after="0" w:line="240" w:lineRule="auto"/>
              <w:rPr>
                <w:rFonts w:ascii="Arial" w:hAnsi="Arial" w:cs="Arial"/>
                <w:color w:val="000000"/>
                <w:sz w:val="20"/>
                <w:szCs w:val="20"/>
                <w:lang w:eastAsia="en-US"/>
              </w:rPr>
            </w:pPr>
          </w:p>
        </w:tc>
        <w:tc>
          <w:tcPr>
            <w:tcW w:w="1776" w:type="dxa"/>
            <w:shd w:val="clear" w:color="auto" w:fill="FFFFFF"/>
          </w:tcPr>
          <w:p w14:paraId="1DD14DC9" w14:textId="77777777" w:rsidR="00A14845" w:rsidRPr="00A14845" w:rsidRDefault="00A14845" w:rsidP="00F373D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01A1C79A" w14:textId="77777777" w:rsidR="00A14845" w:rsidRPr="00A14845" w:rsidRDefault="00A14845" w:rsidP="00F373D7">
            <w:pPr>
              <w:autoSpaceDE w:val="0"/>
              <w:autoSpaceDN w:val="0"/>
              <w:adjustRightInd w:val="0"/>
              <w:spacing w:after="0" w:line="240" w:lineRule="auto"/>
              <w:ind w:left="60" w:right="60"/>
              <w:rPr>
                <w:rFonts w:ascii="Arial" w:hAnsi="Arial" w:cs="Arial"/>
                <w:color w:val="000000"/>
                <w:sz w:val="20"/>
                <w:szCs w:val="20"/>
                <w:lang w:val="en-US" w:eastAsia="en-US"/>
              </w:rPr>
            </w:pPr>
          </w:p>
        </w:tc>
      </w:tr>
      <w:tr w:rsidR="00F264DF" w:rsidRPr="00A14845" w14:paraId="1D9D6888" w14:textId="77777777" w:rsidTr="00A14845">
        <w:trPr>
          <w:cantSplit/>
          <w:trHeight w:val="234"/>
        </w:trPr>
        <w:tc>
          <w:tcPr>
            <w:tcW w:w="2151" w:type="dxa"/>
            <w:gridSpan w:val="2"/>
            <w:vMerge w:val="restart"/>
            <w:shd w:val="clear" w:color="auto" w:fill="FFFFFF"/>
          </w:tcPr>
          <w:p w14:paraId="798D9446" w14:textId="77777777" w:rsidR="00F264DF" w:rsidRPr="00A14845" w:rsidRDefault="00F264DF" w:rsidP="004316C2">
            <w:pPr>
              <w:autoSpaceDE w:val="0"/>
              <w:autoSpaceDN w:val="0"/>
              <w:adjustRightInd w:val="0"/>
              <w:spacing w:after="0" w:line="240" w:lineRule="auto"/>
              <w:rPr>
                <w:rFonts w:ascii="Arial" w:hAnsi="Arial" w:cs="Arial"/>
                <w:color w:val="000000"/>
                <w:sz w:val="20"/>
                <w:szCs w:val="20"/>
                <w:lang w:eastAsia="en-US"/>
              </w:rPr>
            </w:pPr>
            <w:r>
              <w:rPr>
                <w:rFonts w:ascii="Arial" w:hAnsi="Arial" w:cs="Arial"/>
                <w:color w:val="000000"/>
                <w:sz w:val="20"/>
                <w:szCs w:val="20"/>
                <w:lang w:eastAsia="en-US"/>
              </w:rPr>
              <w:t>Μεθοδολογία Διδασκαλίας</w:t>
            </w:r>
          </w:p>
        </w:tc>
        <w:tc>
          <w:tcPr>
            <w:tcW w:w="2364" w:type="dxa"/>
            <w:shd w:val="clear" w:color="auto" w:fill="FFFFFF"/>
          </w:tcPr>
          <w:p w14:paraId="477E2E00" w14:textId="77777777" w:rsidR="00F264DF" w:rsidRDefault="00F264DF" w:rsidP="004316C2">
            <w:pPr>
              <w:spacing w:after="0" w:line="240" w:lineRule="auto"/>
              <w:rPr>
                <w:rFonts w:ascii="Arial" w:hAnsi="Arial" w:cs="Arial"/>
                <w:color w:val="000000"/>
                <w:sz w:val="20"/>
                <w:szCs w:val="20"/>
                <w:lang w:eastAsia="en-US"/>
              </w:rPr>
            </w:pPr>
            <w:r>
              <w:rPr>
                <w:rFonts w:ascii="Arial" w:hAnsi="Arial" w:cs="Arial"/>
                <w:color w:val="000000"/>
                <w:sz w:val="20"/>
                <w:szCs w:val="20"/>
                <w:lang w:eastAsia="en-US"/>
              </w:rPr>
              <w:t>Δια ζώσης</w:t>
            </w:r>
          </w:p>
        </w:tc>
        <w:tc>
          <w:tcPr>
            <w:tcW w:w="1776" w:type="dxa"/>
            <w:shd w:val="clear" w:color="auto" w:fill="FFFFFF"/>
            <w:vAlign w:val="center"/>
          </w:tcPr>
          <w:p w14:paraId="4EB7977B" w14:textId="77777777" w:rsidR="00F264DF" w:rsidRPr="00A14845" w:rsidRDefault="00F264DF" w:rsidP="00F373D7">
            <w:pPr>
              <w:autoSpaceDE w:val="0"/>
              <w:autoSpaceDN w:val="0"/>
              <w:adjustRightInd w:val="0"/>
              <w:spacing w:after="0" w:line="240" w:lineRule="auto"/>
              <w:ind w:left="60" w:right="360"/>
              <w:rPr>
                <w:rFonts w:ascii="Arial" w:hAnsi="Arial" w:cs="Arial"/>
                <w:color w:val="000000"/>
                <w:sz w:val="20"/>
                <w:szCs w:val="20"/>
                <w:lang w:val="en-US" w:eastAsia="en-US"/>
              </w:rPr>
            </w:pPr>
            <w:r w:rsidRPr="00A14845">
              <w:rPr>
                <w:rFonts w:ascii="Arial" w:hAnsi="Arial" w:cs="Arial"/>
                <w:color w:val="000000"/>
                <w:sz w:val="20"/>
                <w:szCs w:val="20"/>
                <w:lang w:val="en-US" w:eastAsia="en-US"/>
              </w:rPr>
              <w:t>679</w:t>
            </w:r>
          </w:p>
        </w:tc>
        <w:tc>
          <w:tcPr>
            <w:tcW w:w="2362" w:type="dxa"/>
            <w:shd w:val="clear" w:color="auto" w:fill="FFFFFF"/>
            <w:vAlign w:val="center"/>
          </w:tcPr>
          <w:p w14:paraId="743B2F95" w14:textId="77777777" w:rsidR="00F264DF" w:rsidRPr="00A14845" w:rsidRDefault="00F264DF" w:rsidP="00F373D7">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val="en-US" w:eastAsia="en-US"/>
              </w:rPr>
              <w:t>87,5</w:t>
            </w:r>
          </w:p>
        </w:tc>
      </w:tr>
      <w:tr w:rsidR="00F264DF" w:rsidRPr="00A14845" w14:paraId="3DC4F070" w14:textId="77777777" w:rsidTr="00A14845">
        <w:trPr>
          <w:cantSplit/>
          <w:trHeight w:val="234"/>
        </w:trPr>
        <w:tc>
          <w:tcPr>
            <w:tcW w:w="2151" w:type="dxa"/>
            <w:gridSpan w:val="2"/>
            <w:vMerge/>
            <w:shd w:val="clear" w:color="auto" w:fill="FFFFFF"/>
          </w:tcPr>
          <w:p w14:paraId="3ABFF78F" w14:textId="77777777" w:rsidR="00F264DF" w:rsidRPr="00A14845" w:rsidRDefault="00F264DF" w:rsidP="004316C2">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7188EDBB" w14:textId="77777777" w:rsidR="00F264DF" w:rsidRDefault="00F264DF" w:rsidP="004316C2">
            <w:pPr>
              <w:spacing w:after="0" w:line="240" w:lineRule="auto"/>
              <w:rPr>
                <w:rFonts w:ascii="Arial" w:hAnsi="Arial" w:cs="Arial"/>
                <w:color w:val="000000"/>
                <w:sz w:val="20"/>
                <w:szCs w:val="20"/>
                <w:lang w:eastAsia="en-US"/>
              </w:rPr>
            </w:pPr>
            <w:r>
              <w:rPr>
                <w:rFonts w:ascii="Arial" w:hAnsi="Arial" w:cs="Arial"/>
                <w:color w:val="000000"/>
                <w:sz w:val="20"/>
                <w:szCs w:val="20"/>
                <w:lang w:eastAsia="en-US"/>
              </w:rPr>
              <w:t>Εξ αποστάσεως</w:t>
            </w:r>
          </w:p>
        </w:tc>
        <w:tc>
          <w:tcPr>
            <w:tcW w:w="1776" w:type="dxa"/>
            <w:shd w:val="clear" w:color="auto" w:fill="FFFFFF"/>
            <w:vAlign w:val="center"/>
          </w:tcPr>
          <w:p w14:paraId="2D151566" w14:textId="2A42351F" w:rsidR="00F264DF" w:rsidRPr="00A14845" w:rsidRDefault="00F264DF" w:rsidP="00F373D7">
            <w:pPr>
              <w:autoSpaceDE w:val="0"/>
              <w:autoSpaceDN w:val="0"/>
              <w:adjustRightInd w:val="0"/>
              <w:spacing w:after="0" w:line="240" w:lineRule="auto"/>
              <w:ind w:left="60" w:right="60"/>
              <w:rPr>
                <w:rFonts w:ascii="Arial" w:hAnsi="Arial" w:cs="Arial"/>
                <w:color w:val="000000"/>
                <w:sz w:val="20"/>
                <w:szCs w:val="20"/>
                <w:lang w:val="en-US" w:eastAsia="en-US"/>
              </w:rPr>
            </w:pPr>
            <w:r w:rsidRPr="00A14845">
              <w:rPr>
                <w:rFonts w:ascii="Arial" w:hAnsi="Arial" w:cs="Arial"/>
                <w:color w:val="000000"/>
                <w:sz w:val="20"/>
                <w:szCs w:val="20"/>
                <w:lang w:val="en-US" w:eastAsia="en-US"/>
              </w:rPr>
              <w:t>97</w:t>
            </w:r>
          </w:p>
        </w:tc>
        <w:tc>
          <w:tcPr>
            <w:tcW w:w="2362" w:type="dxa"/>
            <w:shd w:val="clear" w:color="auto" w:fill="FFFFFF"/>
            <w:vAlign w:val="center"/>
          </w:tcPr>
          <w:p w14:paraId="1CE2A447" w14:textId="77777777" w:rsidR="00F264DF" w:rsidRPr="00A14845" w:rsidRDefault="00F264DF" w:rsidP="00F373D7">
            <w:pPr>
              <w:autoSpaceDE w:val="0"/>
              <w:autoSpaceDN w:val="0"/>
              <w:adjustRightInd w:val="0"/>
              <w:spacing w:after="0" w:line="240" w:lineRule="auto"/>
              <w:ind w:left="60" w:right="60"/>
              <w:rPr>
                <w:rFonts w:ascii="Arial" w:hAnsi="Arial" w:cs="Arial"/>
                <w:color w:val="000000"/>
                <w:sz w:val="20"/>
                <w:szCs w:val="20"/>
                <w:lang w:val="en-US" w:eastAsia="en-US"/>
              </w:rPr>
            </w:pPr>
            <w:r>
              <w:rPr>
                <w:rFonts w:ascii="Arial" w:hAnsi="Arial" w:cs="Arial"/>
                <w:color w:val="000000"/>
                <w:sz w:val="20"/>
                <w:szCs w:val="20"/>
                <w:lang w:val="en-US" w:eastAsia="en-US"/>
              </w:rPr>
              <w:t>12,5</w:t>
            </w:r>
          </w:p>
        </w:tc>
      </w:tr>
    </w:tbl>
    <w:p w14:paraId="4748DED1" w14:textId="77777777" w:rsidR="00E813D2" w:rsidRDefault="00E813D2" w:rsidP="00962795">
      <w:pPr>
        <w:spacing w:after="0" w:line="360" w:lineRule="auto"/>
        <w:jc w:val="both"/>
        <w:rPr>
          <w:rFonts w:ascii="Arial" w:eastAsia="Calibri" w:hAnsi="Arial" w:cs="Arial"/>
          <w:lang w:eastAsia="en-US"/>
        </w:rPr>
      </w:pPr>
    </w:p>
    <w:p w14:paraId="5198C181" w14:textId="0F59CB74" w:rsidR="00E813D2" w:rsidRDefault="004316C2" w:rsidP="004316C2">
      <w:pPr>
        <w:spacing w:after="0"/>
        <w:jc w:val="both"/>
        <w:rPr>
          <w:rFonts w:ascii="Arial" w:eastAsia="Calibri" w:hAnsi="Arial" w:cs="Arial"/>
          <w:lang w:eastAsia="en-US"/>
        </w:rPr>
      </w:pPr>
      <w:r>
        <w:rPr>
          <w:rFonts w:ascii="Arial" w:eastAsia="Calibri" w:hAnsi="Arial" w:cs="Arial"/>
          <w:lang w:eastAsia="en-US"/>
        </w:rPr>
        <w:t xml:space="preserve">Ο </w:t>
      </w:r>
      <w:r w:rsidR="00E813D2">
        <w:rPr>
          <w:rFonts w:ascii="Arial" w:eastAsia="Calibri" w:hAnsi="Arial" w:cs="Arial"/>
          <w:lang w:eastAsia="en-US"/>
        </w:rPr>
        <w:t>Πίνακα</w:t>
      </w:r>
      <w:r>
        <w:rPr>
          <w:rFonts w:ascii="Arial" w:eastAsia="Calibri" w:hAnsi="Arial" w:cs="Arial"/>
          <w:lang w:eastAsia="en-US"/>
        </w:rPr>
        <w:t>ς</w:t>
      </w:r>
      <w:r w:rsidR="00E813D2">
        <w:rPr>
          <w:rFonts w:ascii="Arial" w:eastAsia="Calibri" w:hAnsi="Arial" w:cs="Arial"/>
          <w:lang w:eastAsia="en-US"/>
        </w:rPr>
        <w:t xml:space="preserve"> 29</w:t>
      </w:r>
      <w:r w:rsidR="00E813D2" w:rsidRPr="00A362F9">
        <w:rPr>
          <w:rFonts w:ascii="Arial" w:eastAsia="Calibri" w:hAnsi="Arial" w:cs="Arial"/>
          <w:lang w:eastAsia="en-US"/>
        </w:rPr>
        <w:t xml:space="preserve"> </w:t>
      </w:r>
      <w:r>
        <w:rPr>
          <w:rFonts w:ascii="Arial" w:eastAsia="Calibri" w:hAnsi="Arial" w:cs="Arial"/>
          <w:lang w:eastAsia="en-US"/>
        </w:rPr>
        <w:t>παρουσιάζει το π</w:t>
      </w:r>
      <w:r w:rsidRPr="004316C2">
        <w:rPr>
          <w:rFonts w:ascii="Arial" w:eastAsia="Calibri" w:hAnsi="Arial" w:cs="Arial"/>
          <w:lang w:eastAsia="en-US"/>
        </w:rPr>
        <w:t xml:space="preserve">οσοστό </w:t>
      </w:r>
      <w:r>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Pr="004316C2">
        <w:rPr>
          <w:rFonts w:ascii="Arial" w:eastAsia="Calibri" w:hAnsi="Arial" w:cs="Arial"/>
          <w:lang w:eastAsia="en-US"/>
        </w:rPr>
        <w:t xml:space="preserve"> με αναπηρίες στα Δημόσια και Ιδιωτικά Πανεπιστήμια ανά τύπο </w:t>
      </w:r>
      <w:r w:rsidR="00E71427">
        <w:rPr>
          <w:rFonts w:ascii="Arial" w:eastAsia="Calibri" w:hAnsi="Arial" w:cs="Arial"/>
          <w:lang w:eastAsia="en-US"/>
        </w:rPr>
        <w:t>π</w:t>
      </w:r>
      <w:r w:rsidRPr="004316C2">
        <w:rPr>
          <w:rFonts w:ascii="Arial" w:eastAsia="Calibri" w:hAnsi="Arial" w:cs="Arial"/>
          <w:lang w:eastAsia="en-US"/>
        </w:rPr>
        <w:t xml:space="preserve">ανεπιστημίου, ανά </w:t>
      </w:r>
      <w:r w:rsidR="00E71427">
        <w:rPr>
          <w:rFonts w:ascii="Arial" w:eastAsia="Calibri" w:hAnsi="Arial" w:cs="Arial"/>
          <w:lang w:eastAsia="en-US"/>
        </w:rPr>
        <w:t>ε</w:t>
      </w:r>
      <w:r w:rsidRPr="004316C2">
        <w:rPr>
          <w:rFonts w:ascii="Arial" w:eastAsia="Calibri" w:hAnsi="Arial" w:cs="Arial"/>
          <w:lang w:eastAsia="en-US"/>
        </w:rPr>
        <w:t xml:space="preserve">πίπεδο </w:t>
      </w:r>
      <w:r w:rsidR="00E71427">
        <w:rPr>
          <w:rFonts w:ascii="Arial" w:eastAsia="Calibri" w:hAnsi="Arial" w:cs="Arial"/>
          <w:lang w:eastAsia="en-US"/>
        </w:rPr>
        <w:t>σ</w:t>
      </w:r>
      <w:r w:rsidRPr="004316C2">
        <w:rPr>
          <w:rFonts w:ascii="Arial" w:eastAsia="Calibri" w:hAnsi="Arial" w:cs="Arial"/>
          <w:lang w:eastAsia="en-US"/>
        </w:rPr>
        <w:t xml:space="preserve">πουδών και ανά </w:t>
      </w:r>
      <w:r w:rsidR="002C3A7E">
        <w:rPr>
          <w:rFonts w:ascii="Arial" w:eastAsia="Calibri" w:hAnsi="Arial" w:cs="Arial"/>
          <w:lang w:eastAsia="en-US"/>
        </w:rPr>
        <w:t>είδος</w:t>
      </w:r>
      <w:r w:rsidR="00E71427">
        <w:rPr>
          <w:rFonts w:ascii="Arial" w:eastAsia="Calibri" w:hAnsi="Arial" w:cs="Arial"/>
          <w:lang w:eastAsia="en-US"/>
        </w:rPr>
        <w:t xml:space="preserve"> φ</w:t>
      </w:r>
      <w:r w:rsidRPr="004316C2">
        <w:rPr>
          <w:rFonts w:ascii="Arial" w:eastAsia="Calibri" w:hAnsi="Arial" w:cs="Arial"/>
          <w:lang w:eastAsia="en-US"/>
        </w:rPr>
        <w:t>οίτησης</w:t>
      </w:r>
      <w:r>
        <w:rPr>
          <w:rFonts w:ascii="Arial" w:eastAsia="Calibri" w:hAnsi="Arial" w:cs="Arial"/>
          <w:lang w:eastAsia="en-US"/>
        </w:rPr>
        <w:t>. Ο Πίνακας 29</w:t>
      </w:r>
      <w:r w:rsidRPr="004316C2">
        <w:rPr>
          <w:rFonts w:ascii="Arial" w:eastAsia="Calibri" w:hAnsi="Arial" w:cs="Arial"/>
          <w:lang w:eastAsia="en-US"/>
        </w:rPr>
        <w:t xml:space="preserve"> </w:t>
      </w:r>
      <w:r>
        <w:rPr>
          <w:rFonts w:ascii="Arial" w:eastAsia="Calibri" w:hAnsi="Arial" w:cs="Arial"/>
          <w:lang w:eastAsia="en-US"/>
        </w:rPr>
        <w:t>καταδεικνύε</w:t>
      </w:r>
      <w:r w:rsidR="00E813D2">
        <w:rPr>
          <w:rFonts w:ascii="Arial" w:eastAsia="Calibri" w:hAnsi="Arial" w:cs="Arial"/>
          <w:lang w:eastAsia="en-US"/>
        </w:rPr>
        <w:t xml:space="preserve">ι </w:t>
      </w:r>
      <w:r w:rsidR="00E813D2" w:rsidRPr="00A362F9">
        <w:rPr>
          <w:rFonts w:ascii="Arial" w:eastAsia="Calibri" w:hAnsi="Arial" w:cs="Arial"/>
          <w:lang w:eastAsia="en-US"/>
        </w:rPr>
        <w:t xml:space="preserve">ότι </w:t>
      </w:r>
      <w:r>
        <w:rPr>
          <w:rFonts w:ascii="Arial" w:eastAsia="Calibri" w:hAnsi="Arial" w:cs="Arial"/>
          <w:lang w:eastAsia="en-US"/>
        </w:rPr>
        <w:t xml:space="preserve">στο </w:t>
      </w:r>
      <w:r w:rsidR="00BD7B19">
        <w:rPr>
          <w:rFonts w:ascii="Arial" w:eastAsia="Calibri" w:hAnsi="Arial" w:cs="Arial"/>
          <w:lang w:eastAsia="en-US"/>
        </w:rPr>
        <w:t>ε</w:t>
      </w:r>
      <w:r>
        <w:rPr>
          <w:rFonts w:ascii="Arial" w:eastAsia="Calibri" w:hAnsi="Arial" w:cs="Arial"/>
          <w:lang w:eastAsia="en-US"/>
        </w:rPr>
        <w:t xml:space="preserve">πίπεδο 6, </w:t>
      </w:r>
      <w:r w:rsidR="00E813D2" w:rsidRPr="00A362F9">
        <w:rPr>
          <w:rFonts w:ascii="Arial" w:eastAsia="Calibri" w:hAnsi="Arial" w:cs="Arial"/>
          <w:lang w:eastAsia="en-US"/>
        </w:rPr>
        <w:t>η πλειο</w:t>
      </w:r>
      <w:r w:rsidR="00E813D2">
        <w:rPr>
          <w:rFonts w:ascii="Arial" w:eastAsia="Calibri" w:hAnsi="Arial" w:cs="Arial"/>
          <w:lang w:eastAsia="en-US"/>
        </w:rPr>
        <w:t>νότητα</w:t>
      </w:r>
      <w:r w:rsidR="00E813D2" w:rsidRPr="00A362F9">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Pr>
          <w:rFonts w:ascii="Arial" w:eastAsia="Calibri" w:hAnsi="Arial" w:cs="Arial"/>
          <w:lang w:eastAsia="en-US"/>
        </w:rPr>
        <w:t xml:space="preserve"> με αναπηρίες τόσο στα Δημόσια όσο και στα Ιδιωτικά </w:t>
      </w:r>
      <w:r w:rsidR="003977FE">
        <w:rPr>
          <w:rFonts w:ascii="Arial" w:eastAsia="Calibri" w:hAnsi="Arial" w:cs="Arial"/>
          <w:lang w:eastAsia="en-US"/>
        </w:rPr>
        <w:t>Π</w:t>
      </w:r>
      <w:r>
        <w:rPr>
          <w:rFonts w:ascii="Arial" w:eastAsia="Calibri" w:hAnsi="Arial" w:cs="Arial"/>
          <w:lang w:eastAsia="en-US"/>
        </w:rPr>
        <w:t xml:space="preserve">ανεπιστήμια φοιτούσε με καθεστώς πλήρους φοίτησης. Στα </w:t>
      </w:r>
      <w:r w:rsidR="00BD7B19">
        <w:rPr>
          <w:rFonts w:ascii="Arial" w:eastAsia="Calibri" w:hAnsi="Arial" w:cs="Arial"/>
          <w:lang w:eastAsia="en-US"/>
        </w:rPr>
        <w:t>ε</w:t>
      </w:r>
      <w:r>
        <w:rPr>
          <w:rFonts w:ascii="Arial" w:eastAsia="Calibri" w:hAnsi="Arial" w:cs="Arial"/>
          <w:lang w:eastAsia="en-US"/>
        </w:rPr>
        <w:t xml:space="preserve">πίπεδα 7 και 8, </w:t>
      </w:r>
      <w:r w:rsidRPr="00A362F9">
        <w:rPr>
          <w:rFonts w:ascii="Arial" w:eastAsia="Calibri" w:hAnsi="Arial" w:cs="Arial"/>
          <w:lang w:eastAsia="en-US"/>
        </w:rPr>
        <w:t>η πλειο</w:t>
      </w:r>
      <w:r>
        <w:rPr>
          <w:rFonts w:ascii="Arial" w:eastAsia="Calibri" w:hAnsi="Arial" w:cs="Arial"/>
          <w:lang w:eastAsia="en-US"/>
        </w:rPr>
        <w:t>νότητα</w:t>
      </w:r>
      <w:r w:rsidRPr="00A362F9">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Pr>
          <w:rFonts w:ascii="Arial" w:eastAsia="Calibri" w:hAnsi="Arial" w:cs="Arial"/>
          <w:lang w:eastAsia="en-US"/>
        </w:rPr>
        <w:t>με αναπηρίες στα Δημόσια Πανεπιστήμια φοιτούσε με καθεστώς μερικ</w:t>
      </w:r>
      <w:r w:rsidR="00E71427">
        <w:rPr>
          <w:rFonts w:ascii="Arial" w:eastAsia="Calibri" w:hAnsi="Arial" w:cs="Arial"/>
          <w:lang w:eastAsia="en-US"/>
        </w:rPr>
        <w:t>ής</w:t>
      </w:r>
      <w:r>
        <w:rPr>
          <w:rFonts w:ascii="Arial" w:eastAsia="Calibri" w:hAnsi="Arial" w:cs="Arial"/>
          <w:lang w:eastAsia="en-US"/>
        </w:rPr>
        <w:t xml:space="preserve"> φοίτησης (7</w:t>
      </w:r>
      <w:r w:rsidR="000910D6" w:rsidRPr="000910D6">
        <w:rPr>
          <w:rFonts w:ascii="Arial" w:eastAsia="Calibri" w:hAnsi="Arial" w:cs="Arial"/>
          <w:lang w:eastAsia="en-US"/>
        </w:rPr>
        <w:t>5,6</w:t>
      </w:r>
      <w:r>
        <w:rPr>
          <w:rFonts w:ascii="Arial" w:eastAsia="Calibri" w:hAnsi="Arial" w:cs="Arial"/>
          <w:lang w:eastAsia="en-US"/>
        </w:rPr>
        <w:t>% και 60% αντίστοιχα)</w:t>
      </w:r>
      <w:r w:rsidR="00E71427">
        <w:rPr>
          <w:rFonts w:ascii="Arial" w:eastAsia="Calibri" w:hAnsi="Arial" w:cs="Arial"/>
          <w:lang w:eastAsia="en-US"/>
        </w:rPr>
        <w:t>,</w:t>
      </w:r>
      <w:r>
        <w:rPr>
          <w:rFonts w:ascii="Arial" w:eastAsia="Calibri" w:hAnsi="Arial" w:cs="Arial"/>
          <w:lang w:eastAsia="en-US"/>
        </w:rPr>
        <w:t xml:space="preserve"> ενώ στα Ιδιωτικά Πανεπιστήμια με καθεστώς πλήρους φοίτησης (71</w:t>
      </w:r>
      <w:r w:rsidR="000910D6" w:rsidRPr="000910D6">
        <w:rPr>
          <w:rFonts w:ascii="Arial" w:eastAsia="Calibri" w:hAnsi="Arial" w:cs="Arial"/>
          <w:lang w:eastAsia="en-US"/>
        </w:rPr>
        <w:t>,2</w:t>
      </w:r>
      <w:r>
        <w:rPr>
          <w:rFonts w:ascii="Arial" w:eastAsia="Calibri" w:hAnsi="Arial" w:cs="Arial"/>
          <w:lang w:eastAsia="en-US"/>
        </w:rPr>
        <w:t>%</w:t>
      </w:r>
      <w:r w:rsidR="003E57C6">
        <w:rPr>
          <w:rFonts w:ascii="Arial" w:eastAsia="Calibri" w:hAnsi="Arial" w:cs="Arial"/>
          <w:lang w:eastAsia="en-US"/>
        </w:rPr>
        <w:t xml:space="preserve"> και 100% αντίστοιχα</w:t>
      </w:r>
      <w:r>
        <w:rPr>
          <w:rFonts w:ascii="Arial" w:eastAsia="Calibri" w:hAnsi="Arial" w:cs="Arial"/>
          <w:lang w:eastAsia="en-US"/>
        </w:rPr>
        <w:t xml:space="preserve">). </w:t>
      </w:r>
    </w:p>
    <w:p w14:paraId="4E0BDE35" w14:textId="606383B0" w:rsidR="004D0BFC" w:rsidRDefault="004D0BFC" w:rsidP="004316C2">
      <w:pPr>
        <w:spacing w:after="0"/>
        <w:jc w:val="both"/>
        <w:rPr>
          <w:rFonts w:ascii="Arial" w:eastAsia="Calibri" w:hAnsi="Arial" w:cs="Arial"/>
          <w:lang w:eastAsia="en-US"/>
        </w:rPr>
      </w:pPr>
    </w:p>
    <w:p w14:paraId="64BFE262" w14:textId="4DDFDC52" w:rsidR="004D0BFC" w:rsidRDefault="004D0BFC" w:rsidP="004316C2">
      <w:pPr>
        <w:spacing w:after="0"/>
        <w:jc w:val="both"/>
        <w:rPr>
          <w:rFonts w:ascii="Arial" w:eastAsia="Calibri" w:hAnsi="Arial" w:cs="Arial"/>
          <w:lang w:eastAsia="en-US"/>
        </w:rPr>
      </w:pPr>
    </w:p>
    <w:p w14:paraId="20142450" w14:textId="59AC65F1" w:rsidR="004D0BFC" w:rsidRDefault="004D0BFC" w:rsidP="004316C2">
      <w:pPr>
        <w:spacing w:after="0"/>
        <w:jc w:val="both"/>
        <w:rPr>
          <w:rFonts w:ascii="Arial" w:eastAsia="Calibri" w:hAnsi="Arial" w:cs="Arial"/>
          <w:lang w:eastAsia="en-US"/>
        </w:rPr>
      </w:pPr>
    </w:p>
    <w:p w14:paraId="45CFA8FD" w14:textId="5760AFA5" w:rsidR="004D0BFC" w:rsidRDefault="004D0BFC" w:rsidP="004316C2">
      <w:pPr>
        <w:spacing w:after="0"/>
        <w:jc w:val="both"/>
        <w:rPr>
          <w:rFonts w:ascii="Arial" w:eastAsia="Calibri" w:hAnsi="Arial" w:cs="Arial"/>
          <w:lang w:eastAsia="en-US"/>
        </w:rPr>
      </w:pPr>
    </w:p>
    <w:p w14:paraId="333F401B" w14:textId="11C863D3" w:rsidR="004D0BFC" w:rsidRDefault="004D0BFC" w:rsidP="004316C2">
      <w:pPr>
        <w:spacing w:after="0"/>
        <w:jc w:val="both"/>
        <w:rPr>
          <w:rFonts w:ascii="Arial" w:eastAsia="Calibri" w:hAnsi="Arial" w:cs="Arial"/>
          <w:lang w:eastAsia="en-US"/>
        </w:rPr>
      </w:pPr>
    </w:p>
    <w:p w14:paraId="4FAA4FDF" w14:textId="4AC1C682" w:rsidR="004D0BFC" w:rsidRDefault="004D0BFC" w:rsidP="004316C2">
      <w:pPr>
        <w:spacing w:after="0"/>
        <w:jc w:val="both"/>
        <w:rPr>
          <w:rFonts w:ascii="Arial" w:eastAsia="Calibri" w:hAnsi="Arial" w:cs="Arial"/>
          <w:lang w:eastAsia="en-US"/>
        </w:rPr>
      </w:pPr>
    </w:p>
    <w:p w14:paraId="06E938E1" w14:textId="07572196" w:rsidR="004D0BFC" w:rsidRDefault="004D0BFC" w:rsidP="004316C2">
      <w:pPr>
        <w:spacing w:after="0"/>
        <w:jc w:val="both"/>
        <w:rPr>
          <w:rFonts w:ascii="Arial" w:eastAsia="Calibri" w:hAnsi="Arial" w:cs="Arial"/>
          <w:lang w:eastAsia="en-US"/>
        </w:rPr>
      </w:pPr>
    </w:p>
    <w:p w14:paraId="34B03C81" w14:textId="12EFA06F" w:rsidR="004D0BFC" w:rsidRDefault="004D0BFC" w:rsidP="004316C2">
      <w:pPr>
        <w:spacing w:after="0"/>
        <w:jc w:val="both"/>
        <w:rPr>
          <w:rFonts w:ascii="Arial" w:eastAsia="Calibri" w:hAnsi="Arial" w:cs="Arial"/>
          <w:lang w:eastAsia="en-US"/>
        </w:rPr>
      </w:pPr>
    </w:p>
    <w:p w14:paraId="0DEA6FF5" w14:textId="314BD7C1" w:rsidR="004D0BFC" w:rsidRDefault="004D0BFC" w:rsidP="004316C2">
      <w:pPr>
        <w:spacing w:after="0"/>
        <w:jc w:val="both"/>
        <w:rPr>
          <w:rFonts w:ascii="Arial" w:eastAsia="Calibri" w:hAnsi="Arial" w:cs="Arial"/>
          <w:lang w:eastAsia="en-US"/>
        </w:rPr>
      </w:pPr>
    </w:p>
    <w:p w14:paraId="45A0C813" w14:textId="44286D40" w:rsidR="00CD7FA5" w:rsidRDefault="00CD7FA5" w:rsidP="004316C2">
      <w:pPr>
        <w:spacing w:after="0"/>
        <w:jc w:val="both"/>
        <w:rPr>
          <w:rFonts w:ascii="Arial" w:eastAsia="Calibri" w:hAnsi="Arial" w:cs="Arial"/>
          <w:lang w:eastAsia="en-US"/>
        </w:rPr>
      </w:pPr>
    </w:p>
    <w:p w14:paraId="5DF3FCC0" w14:textId="77777777" w:rsidR="00CD7FA5" w:rsidRDefault="00CD7FA5" w:rsidP="004316C2">
      <w:pPr>
        <w:spacing w:after="0"/>
        <w:jc w:val="both"/>
        <w:rPr>
          <w:rFonts w:ascii="Arial" w:eastAsia="Calibri" w:hAnsi="Arial" w:cs="Arial"/>
          <w:lang w:eastAsia="en-US"/>
        </w:rPr>
      </w:pPr>
    </w:p>
    <w:p w14:paraId="6C4459F0" w14:textId="77777777" w:rsidR="003E57C6" w:rsidRPr="00523501" w:rsidRDefault="003E57C6" w:rsidP="004316C2">
      <w:pPr>
        <w:spacing w:after="0"/>
        <w:jc w:val="both"/>
        <w:rPr>
          <w:rFonts w:ascii="Arial" w:hAnsi="Arial" w:cs="Arial"/>
        </w:rPr>
      </w:pPr>
    </w:p>
    <w:p w14:paraId="153B317E" w14:textId="21F61BD2" w:rsidR="004316C2" w:rsidRPr="006173E8" w:rsidRDefault="004316C2" w:rsidP="004316C2">
      <w:pPr>
        <w:pStyle w:val="Caption"/>
        <w:jc w:val="both"/>
        <w:rPr>
          <w:rFonts w:ascii="Arial" w:hAnsi="Arial" w:cs="Arial"/>
          <w:sz w:val="22"/>
          <w:szCs w:val="22"/>
          <w:lang w:eastAsia="en-US"/>
        </w:rPr>
      </w:pPr>
      <w:bookmarkStart w:id="63" w:name="_Toc87965845"/>
      <w:r w:rsidRPr="004316C2">
        <w:rPr>
          <w:rFonts w:ascii="Arial" w:hAnsi="Arial" w:cs="Arial"/>
          <w:sz w:val="22"/>
          <w:szCs w:val="22"/>
        </w:rPr>
        <w:lastRenderedPageBreak/>
        <w:t xml:space="preserve">Πίνακας </w:t>
      </w:r>
      <w:r w:rsidRPr="004316C2">
        <w:rPr>
          <w:rFonts w:ascii="Arial" w:hAnsi="Arial" w:cs="Arial"/>
          <w:sz w:val="22"/>
          <w:szCs w:val="22"/>
        </w:rPr>
        <w:fldChar w:fldCharType="begin"/>
      </w:r>
      <w:r w:rsidRPr="004316C2">
        <w:rPr>
          <w:rFonts w:ascii="Arial" w:hAnsi="Arial" w:cs="Arial"/>
          <w:sz w:val="22"/>
          <w:szCs w:val="22"/>
        </w:rPr>
        <w:instrText xml:space="preserve"> SEQ Πίνακας \* ARABIC </w:instrText>
      </w:r>
      <w:r w:rsidRPr="004316C2">
        <w:rPr>
          <w:rFonts w:ascii="Arial" w:hAnsi="Arial" w:cs="Arial"/>
          <w:sz w:val="22"/>
          <w:szCs w:val="22"/>
        </w:rPr>
        <w:fldChar w:fldCharType="separate"/>
      </w:r>
      <w:r w:rsidR="004515A7">
        <w:rPr>
          <w:rFonts w:ascii="Arial" w:hAnsi="Arial" w:cs="Arial"/>
          <w:noProof/>
          <w:sz w:val="22"/>
          <w:szCs w:val="22"/>
        </w:rPr>
        <w:t>29</w:t>
      </w:r>
      <w:r w:rsidRPr="004316C2">
        <w:rPr>
          <w:rFonts w:ascii="Arial" w:hAnsi="Arial" w:cs="Arial"/>
          <w:sz w:val="22"/>
          <w:szCs w:val="22"/>
        </w:rPr>
        <w:fldChar w:fldCharType="end"/>
      </w:r>
      <w:r w:rsidR="00243A0A" w:rsidRPr="004316C2">
        <w:rPr>
          <w:rFonts w:ascii="Arial" w:hAnsi="Arial" w:cs="Arial"/>
          <w:sz w:val="22"/>
          <w:szCs w:val="22"/>
        </w:rPr>
        <w:t xml:space="preserve">. </w:t>
      </w:r>
      <w:r w:rsidR="00E2505C" w:rsidRPr="004316C2">
        <w:rPr>
          <w:rFonts w:ascii="Arial" w:hAnsi="Arial" w:cs="Arial"/>
          <w:b w:val="0"/>
          <w:sz w:val="22"/>
          <w:szCs w:val="22"/>
        </w:rPr>
        <w:t>Πο</w:t>
      </w:r>
      <w:r>
        <w:rPr>
          <w:rFonts w:ascii="Arial" w:hAnsi="Arial" w:cs="Arial"/>
          <w:b w:val="0"/>
          <w:sz w:val="22"/>
          <w:szCs w:val="22"/>
        </w:rPr>
        <w:t xml:space="preserve">σοστό </w:t>
      </w:r>
      <w:r w:rsidR="00AD319F">
        <w:rPr>
          <w:rFonts w:ascii="Arial" w:hAnsi="Arial" w:cs="Arial"/>
          <w:b w:val="0"/>
          <w:sz w:val="22"/>
          <w:szCs w:val="22"/>
        </w:rPr>
        <w:t>φοιτητών/φοιτητριών</w:t>
      </w:r>
      <w:r w:rsidR="00E2505C" w:rsidRPr="00523501">
        <w:rPr>
          <w:rFonts w:ascii="Arial" w:hAnsi="Arial" w:cs="Arial"/>
          <w:b w:val="0"/>
          <w:sz w:val="22"/>
          <w:szCs w:val="22"/>
        </w:rPr>
        <w:t xml:space="preserve"> με αναπηρίες στα </w:t>
      </w:r>
      <w:r>
        <w:rPr>
          <w:rFonts w:ascii="Arial" w:hAnsi="Arial" w:cs="Arial"/>
          <w:b w:val="0"/>
          <w:sz w:val="22"/>
          <w:szCs w:val="22"/>
        </w:rPr>
        <w:t xml:space="preserve">Δημόσια και Ιδιωτικά </w:t>
      </w:r>
      <w:r w:rsidR="00E2505C" w:rsidRPr="00523501">
        <w:rPr>
          <w:rFonts w:ascii="Arial" w:hAnsi="Arial" w:cs="Arial"/>
          <w:b w:val="0"/>
          <w:sz w:val="22"/>
          <w:szCs w:val="22"/>
        </w:rPr>
        <w:t xml:space="preserve">Πανεπιστήμια ανά </w:t>
      </w:r>
      <w:r w:rsidR="00E71427">
        <w:rPr>
          <w:rFonts w:ascii="Arial" w:hAnsi="Arial" w:cs="Arial"/>
          <w:b w:val="0"/>
          <w:sz w:val="22"/>
          <w:szCs w:val="22"/>
        </w:rPr>
        <w:t>ε</w:t>
      </w:r>
      <w:r w:rsidR="00E2505C" w:rsidRPr="00523501">
        <w:rPr>
          <w:rFonts w:ascii="Arial" w:hAnsi="Arial" w:cs="Arial"/>
          <w:b w:val="0"/>
          <w:sz w:val="22"/>
          <w:szCs w:val="22"/>
        </w:rPr>
        <w:t xml:space="preserve">πίπεδο </w:t>
      </w:r>
      <w:r w:rsidR="00E71427">
        <w:rPr>
          <w:rFonts w:ascii="Arial" w:hAnsi="Arial" w:cs="Arial"/>
          <w:b w:val="0"/>
          <w:sz w:val="22"/>
          <w:szCs w:val="22"/>
        </w:rPr>
        <w:t>σ</w:t>
      </w:r>
      <w:r w:rsidR="00E2505C" w:rsidRPr="00523501">
        <w:rPr>
          <w:rFonts w:ascii="Arial" w:hAnsi="Arial" w:cs="Arial"/>
          <w:b w:val="0"/>
          <w:sz w:val="22"/>
          <w:szCs w:val="22"/>
        </w:rPr>
        <w:t xml:space="preserve">πουδών και ανά </w:t>
      </w:r>
      <w:r w:rsidR="00E71427">
        <w:rPr>
          <w:rFonts w:ascii="Arial" w:hAnsi="Arial" w:cs="Arial"/>
          <w:b w:val="0"/>
          <w:sz w:val="22"/>
          <w:szCs w:val="22"/>
        </w:rPr>
        <w:t>ε</w:t>
      </w:r>
      <w:r w:rsidR="00E2505C" w:rsidRPr="00523501">
        <w:rPr>
          <w:rFonts w:ascii="Arial" w:hAnsi="Arial" w:cs="Arial"/>
          <w:b w:val="0"/>
          <w:sz w:val="22"/>
          <w:szCs w:val="22"/>
        </w:rPr>
        <w:t xml:space="preserve">ίδος </w:t>
      </w:r>
      <w:r w:rsidR="00E71427">
        <w:rPr>
          <w:rFonts w:ascii="Arial" w:hAnsi="Arial" w:cs="Arial"/>
          <w:b w:val="0"/>
          <w:sz w:val="22"/>
          <w:szCs w:val="22"/>
        </w:rPr>
        <w:t>φ</w:t>
      </w:r>
      <w:r w:rsidR="00E2505C" w:rsidRPr="00523501">
        <w:rPr>
          <w:rFonts w:ascii="Arial" w:hAnsi="Arial" w:cs="Arial"/>
          <w:b w:val="0"/>
          <w:sz w:val="22"/>
          <w:szCs w:val="22"/>
        </w:rPr>
        <w:t>οίτησης</w:t>
      </w:r>
      <w:r>
        <w:rPr>
          <w:rFonts w:ascii="Arial" w:hAnsi="Arial" w:cs="Arial"/>
          <w:b w:val="0"/>
          <w:sz w:val="22"/>
          <w:szCs w:val="22"/>
        </w:rPr>
        <w:t xml:space="preserve"> </w:t>
      </w:r>
      <w:r w:rsidR="00E71427">
        <w:rPr>
          <w:rFonts w:ascii="Arial" w:hAnsi="Arial" w:cs="Arial"/>
          <w:b w:val="0"/>
          <w:sz w:val="22"/>
          <w:szCs w:val="22"/>
        </w:rPr>
        <w:t xml:space="preserve">για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w:t>
      </w:r>
      <w:bookmarkEnd w:id="63"/>
    </w:p>
    <w:tbl>
      <w:tblPr>
        <w:tblW w:w="867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7"/>
        <w:gridCol w:w="1820"/>
        <w:gridCol w:w="1136"/>
        <w:gridCol w:w="1137"/>
        <w:gridCol w:w="1136"/>
        <w:gridCol w:w="1137"/>
        <w:gridCol w:w="1136"/>
        <w:gridCol w:w="1139"/>
      </w:tblGrid>
      <w:tr w:rsidR="00E2505C" w:rsidRPr="00523501" w14:paraId="1A6B60C3" w14:textId="77777777" w:rsidTr="00464E03">
        <w:trPr>
          <w:cantSplit/>
          <w:trHeight w:val="206"/>
        </w:trPr>
        <w:tc>
          <w:tcPr>
            <w:tcW w:w="1857" w:type="dxa"/>
            <w:gridSpan w:val="2"/>
            <w:vMerge w:val="restart"/>
            <w:tcBorders>
              <w:top w:val="single" w:sz="4" w:space="0" w:color="auto"/>
              <w:bottom w:val="nil"/>
            </w:tcBorders>
            <w:shd w:val="clear" w:color="auto" w:fill="FFFFFF"/>
            <w:vAlign w:val="bottom"/>
          </w:tcPr>
          <w:p w14:paraId="1AE6786E" w14:textId="6FE69AF1" w:rsidR="00E2505C" w:rsidRPr="00CD7FA5" w:rsidRDefault="00CD7FA5" w:rsidP="00E2505C">
            <w:pPr>
              <w:autoSpaceDE w:val="0"/>
              <w:autoSpaceDN w:val="0"/>
              <w:adjustRightInd w:val="0"/>
              <w:spacing w:after="0" w:line="240" w:lineRule="auto"/>
              <w:rPr>
                <w:rFonts w:ascii="Arial" w:hAnsi="Arial" w:cs="Arial"/>
                <w:b/>
                <w:bCs/>
                <w:sz w:val="20"/>
                <w:szCs w:val="20"/>
                <w:lang w:eastAsia="en-US"/>
              </w:rPr>
            </w:pPr>
            <w:r>
              <w:rPr>
                <w:rFonts w:ascii="Arial" w:hAnsi="Arial" w:cs="Arial"/>
                <w:b/>
                <w:bCs/>
                <w:sz w:val="20"/>
                <w:szCs w:val="20"/>
                <w:lang w:eastAsia="en-US"/>
              </w:rPr>
              <w:t xml:space="preserve"> </w:t>
            </w:r>
            <w:r w:rsidRPr="00CD7FA5">
              <w:rPr>
                <w:rFonts w:ascii="Arial" w:hAnsi="Arial" w:cs="Arial"/>
                <w:b/>
                <w:bCs/>
                <w:sz w:val="20"/>
                <w:szCs w:val="20"/>
                <w:lang w:eastAsia="en-US"/>
              </w:rPr>
              <w:t>Είδος φοίτησης</w:t>
            </w:r>
          </w:p>
        </w:tc>
        <w:tc>
          <w:tcPr>
            <w:tcW w:w="6821" w:type="dxa"/>
            <w:gridSpan w:val="6"/>
            <w:shd w:val="clear" w:color="auto" w:fill="FFFFFF"/>
            <w:vAlign w:val="bottom"/>
          </w:tcPr>
          <w:p w14:paraId="16A6DCA5" w14:textId="77777777" w:rsidR="00E2505C" w:rsidRPr="00CD7FA5" w:rsidRDefault="00E2505C" w:rsidP="00E2505C">
            <w:pPr>
              <w:autoSpaceDE w:val="0"/>
              <w:autoSpaceDN w:val="0"/>
              <w:adjustRightInd w:val="0"/>
              <w:spacing w:after="0" w:line="320" w:lineRule="atLeast"/>
              <w:ind w:left="60" w:right="60"/>
              <w:jc w:val="center"/>
              <w:rPr>
                <w:rFonts w:ascii="Arial" w:hAnsi="Arial" w:cs="Arial"/>
                <w:b/>
                <w:bCs/>
                <w:color w:val="000000"/>
                <w:sz w:val="20"/>
                <w:szCs w:val="20"/>
                <w:lang w:eastAsia="en-US"/>
              </w:rPr>
            </w:pPr>
            <w:r w:rsidRPr="00CD7FA5">
              <w:rPr>
                <w:rFonts w:ascii="Arial" w:hAnsi="Arial" w:cs="Arial"/>
                <w:b/>
                <w:bCs/>
                <w:color w:val="000000"/>
                <w:sz w:val="20"/>
                <w:szCs w:val="20"/>
                <w:lang w:eastAsia="en-US"/>
              </w:rPr>
              <w:t>Εθνικό Πλαίσιο Προσόντων</w:t>
            </w:r>
          </w:p>
        </w:tc>
      </w:tr>
      <w:tr w:rsidR="00E2505C" w:rsidRPr="00523501" w14:paraId="5147EDE5" w14:textId="77777777" w:rsidTr="00464E03">
        <w:trPr>
          <w:cantSplit/>
          <w:trHeight w:val="232"/>
        </w:trPr>
        <w:tc>
          <w:tcPr>
            <w:tcW w:w="1857" w:type="dxa"/>
            <w:gridSpan w:val="2"/>
            <w:vMerge/>
            <w:tcBorders>
              <w:top w:val="single" w:sz="4" w:space="0" w:color="auto"/>
              <w:bottom w:val="nil"/>
            </w:tcBorders>
            <w:shd w:val="clear" w:color="auto" w:fill="FFFFFF"/>
            <w:vAlign w:val="bottom"/>
          </w:tcPr>
          <w:p w14:paraId="246BE2DF" w14:textId="77777777" w:rsidR="00E2505C" w:rsidRPr="00523501" w:rsidRDefault="00E2505C" w:rsidP="00E2505C">
            <w:pPr>
              <w:autoSpaceDE w:val="0"/>
              <w:autoSpaceDN w:val="0"/>
              <w:adjustRightInd w:val="0"/>
              <w:spacing w:after="0" w:line="240" w:lineRule="auto"/>
              <w:rPr>
                <w:rFonts w:ascii="Arial" w:hAnsi="Arial" w:cs="Arial"/>
                <w:color w:val="000000"/>
                <w:sz w:val="18"/>
                <w:szCs w:val="18"/>
                <w:lang w:eastAsia="en-US"/>
              </w:rPr>
            </w:pPr>
          </w:p>
        </w:tc>
        <w:tc>
          <w:tcPr>
            <w:tcW w:w="2273" w:type="dxa"/>
            <w:gridSpan w:val="2"/>
            <w:tcBorders>
              <w:bottom w:val="nil"/>
            </w:tcBorders>
            <w:shd w:val="clear" w:color="auto" w:fill="FFFFFF"/>
            <w:vAlign w:val="bottom"/>
          </w:tcPr>
          <w:p w14:paraId="59EB4A2B" w14:textId="77777777" w:rsidR="00E2505C" w:rsidRPr="004D0BFC" w:rsidRDefault="00E2505C" w:rsidP="00E2505C">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Επίπεδο 6</w:t>
            </w:r>
          </w:p>
        </w:tc>
        <w:tc>
          <w:tcPr>
            <w:tcW w:w="2273" w:type="dxa"/>
            <w:gridSpan w:val="2"/>
            <w:tcBorders>
              <w:bottom w:val="nil"/>
            </w:tcBorders>
            <w:shd w:val="clear" w:color="auto" w:fill="FFFFFF"/>
            <w:vAlign w:val="bottom"/>
          </w:tcPr>
          <w:p w14:paraId="32894690" w14:textId="77777777" w:rsidR="00E2505C" w:rsidRPr="004D0BFC" w:rsidRDefault="00E2505C" w:rsidP="00E2505C">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Επίπεδο 7</w:t>
            </w:r>
            <w:r w:rsidRPr="004D0BFC">
              <w:rPr>
                <w:rFonts w:ascii="Arial" w:hAnsi="Arial" w:cs="Arial"/>
                <w:color w:val="000000"/>
                <w:sz w:val="20"/>
                <w:szCs w:val="20"/>
                <w:lang w:val="en-US" w:eastAsia="en-US"/>
              </w:rPr>
              <w:t>C</w:t>
            </w:r>
          </w:p>
        </w:tc>
        <w:tc>
          <w:tcPr>
            <w:tcW w:w="2275" w:type="dxa"/>
            <w:gridSpan w:val="2"/>
            <w:tcBorders>
              <w:bottom w:val="nil"/>
            </w:tcBorders>
            <w:shd w:val="clear" w:color="auto" w:fill="FFFFFF"/>
            <w:vAlign w:val="bottom"/>
          </w:tcPr>
          <w:p w14:paraId="5764CE37" w14:textId="77777777" w:rsidR="00E2505C" w:rsidRPr="004D0BFC" w:rsidRDefault="00E2505C" w:rsidP="00E2505C">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Επίπεδο 8</w:t>
            </w:r>
          </w:p>
        </w:tc>
      </w:tr>
      <w:tr w:rsidR="004D0BFC" w:rsidRPr="00E2505C" w14:paraId="714F6B5D" w14:textId="77777777" w:rsidTr="00464E03">
        <w:trPr>
          <w:cantSplit/>
          <w:trHeight w:val="232"/>
        </w:trPr>
        <w:tc>
          <w:tcPr>
            <w:tcW w:w="1857" w:type="dxa"/>
            <w:gridSpan w:val="2"/>
            <w:vMerge/>
            <w:tcBorders>
              <w:top w:val="single" w:sz="4" w:space="0" w:color="auto"/>
              <w:bottom w:val="nil"/>
            </w:tcBorders>
            <w:shd w:val="clear" w:color="auto" w:fill="FFFFFF"/>
            <w:vAlign w:val="bottom"/>
          </w:tcPr>
          <w:p w14:paraId="4F7E42D5" w14:textId="77777777" w:rsidR="004D0BFC" w:rsidRPr="00523501" w:rsidRDefault="004D0BFC" w:rsidP="004D0BFC">
            <w:pPr>
              <w:autoSpaceDE w:val="0"/>
              <w:autoSpaceDN w:val="0"/>
              <w:adjustRightInd w:val="0"/>
              <w:spacing w:after="0" w:line="240" w:lineRule="auto"/>
              <w:rPr>
                <w:rFonts w:ascii="Arial" w:hAnsi="Arial" w:cs="Arial"/>
                <w:color w:val="000000"/>
                <w:sz w:val="18"/>
                <w:szCs w:val="18"/>
                <w:lang w:eastAsia="en-US"/>
              </w:rPr>
            </w:pPr>
          </w:p>
        </w:tc>
        <w:tc>
          <w:tcPr>
            <w:tcW w:w="1136" w:type="dxa"/>
            <w:tcBorders>
              <w:top w:val="nil"/>
              <w:bottom w:val="single" w:sz="4" w:space="0" w:color="auto"/>
            </w:tcBorders>
            <w:shd w:val="clear" w:color="auto" w:fill="FFFFFF"/>
            <w:vAlign w:val="bottom"/>
          </w:tcPr>
          <w:p w14:paraId="39D6BAA6" w14:textId="261FC483" w:rsidR="004D0BFC" w:rsidRPr="004D0BFC" w:rsidRDefault="004D0BFC" w:rsidP="004D0BFC">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 xml:space="preserve">Πλήρης </w:t>
            </w:r>
          </w:p>
        </w:tc>
        <w:tc>
          <w:tcPr>
            <w:tcW w:w="1137" w:type="dxa"/>
            <w:tcBorders>
              <w:top w:val="nil"/>
              <w:bottom w:val="single" w:sz="4" w:space="0" w:color="auto"/>
            </w:tcBorders>
            <w:shd w:val="clear" w:color="auto" w:fill="FFFFFF"/>
            <w:vAlign w:val="bottom"/>
          </w:tcPr>
          <w:p w14:paraId="7DC340E7" w14:textId="17BF3988" w:rsidR="004D0BFC" w:rsidRPr="004D0BFC" w:rsidRDefault="004D0BFC" w:rsidP="004D0BFC">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 xml:space="preserve">Μερική </w:t>
            </w:r>
          </w:p>
        </w:tc>
        <w:tc>
          <w:tcPr>
            <w:tcW w:w="1136" w:type="dxa"/>
            <w:tcBorders>
              <w:top w:val="nil"/>
              <w:bottom w:val="single" w:sz="4" w:space="0" w:color="auto"/>
            </w:tcBorders>
            <w:shd w:val="clear" w:color="auto" w:fill="FFFFFF"/>
            <w:vAlign w:val="bottom"/>
          </w:tcPr>
          <w:p w14:paraId="469DCC83" w14:textId="4CDA9081" w:rsidR="004D0BFC" w:rsidRPr="004D0BFC" w:rsidRDefault="004D0BFC" w:rsidP="004D0BFC">
            <w:pPr>
              <w:autoSpaceDE w:val="0"/>
              <w:autoSpaceDN w:val="0"/>
              <w:adjustRightInd w:val="0"/>
              <w:spacing w:after="0" w:line="320" w:lineRule="atLeast"/>
              <w:ind w:left="60" w:right="60"/>
              <w:jc w:val="center"/>
              <w:rPr>
                <w:rFonts w:ascii="Arial" w:hAnsi="Arial" w:cs="Arial"/>
                <w:color w:val="000000"/>
                <w:sz w:val="20"/>
                <w:szCs w:val="20"/>
                <w:lang w:eastAsia="en-US"/>
              </w:rPr>
            </w:pPr>
            <w:r w:rsidRPr="004D0BFC">
              <w:rPr>
                <w:rFonts w:ascii="Arial" w:hAnsi="Arial" w:cs="Arial"/>
                <w:color w:val="000000"/>
                <w:sz w:val="20"/>
                <w:szCs w:val="20"/>
                <w:lang w:eastAsia="en-US"/>
              </w:rPr>
              <w:t xml:space="preserve">Πλήρης </w:t>
            </w:r>
          </w:p>
        </w:tc>
        <w:tc>
          <w:tcPr>
            <w:tcW w:w="1137" w:type="dxa"/>
            <w:tcBorders>
              <w:top w:val="nil"/>
              <w:bottom w:val="single" w:sz="4" w:space="0" w:color="auto"/>
            </w:tcBorders>
            <w:shd w:val="clear" w:color="auto" w:fill="FFFFFF"/>
            <w:vAlign w:val="bottom"/>
          </w:tcPr>
          <w:p w14:paraId="2EBB9B54" w14:textId="6382EF70" w:rsidR="004D0BFC" w:rsidRPr="004D0BFC" w:rsidRDefault="004D0BFC" w:rsidP="004D0BFC">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4D0BFC">
              <w:rPr>
                <w:rFonts w:ascii="Arial" w:hAnsi="Arial" w:cs="Arial"/>
                <w:color w:val="000000"/>
                <w:sz w:val="20"/>
                <w:szCs w:val="20"/>
                <w:lang w:eastAsia="en-US"/>
              </w:rPr>
              <w:t xml:space="preserve">Μερική </w:t>
            </w:r>
          </w:p>
        </w:tc>
        <w:tc>
          <w:tcPr>
            <w:tcW w:w="1136" w:type="dxa"/>
            <w:tcBorders>
              <w:top w:val="nil"/>
              <w:bottom w:val="single" w:sz="4" w:space="0" w:color="auto"/>
            </w:tcBorders>
            <w:shd w:val="clear" w:color="auto" w:fill="FFFFFF"/>
            <w:vAlign w:val="bottom"/>
          </w:tcPr>
          <w:p w14:paraId="6E42A1E8" w14:textId="55D12A92" w:rsidR="004D0BFC" w:rsidRPr="004D0BFC" w:rsidRDefault="004D0BFC" w:rsidP="004D0BFC">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4D0BFC">
              <w:rPr>
                <w:rFonts w:ascii="Arial" w:hAnsi="Arial" w:cs="Arial"/>
                <w:color w:val="000000"/>
                <w:sz w:val="20"/>
                <w:szCs w:val="20"/>
                <w:lang w:eastAsia="en-US"/>
              </w:rPr>
              <w:t xml:space="preserve">Πλήρης </w:t>
            </w:r>
          </w:p>
        </w:tc>
        <w:tc>
          <w:tcPr>
            <w:tcW w:w="1139" w:type="dxa"/>
            <w:tcBorders>
              <w:top w:val="nil"/>
              <w:bottom w:val="single" w:sz="4" w:space="0" w:color="auto"/>
            </w:tcBorders>
            <w:shd w:val="clear" w:color="auto" w:fill="FFFFFF"/>
            <w:vAlign w:val="bottom"/>
          </w:tcPr>
          <w:p w14:paraId="0D4A2A8F" w14:textId="438CBF6D" w:rsidR="004D0BFC" w:rsidRPr="004D0BFC" w:rsidRDefault="004D0BFC" w:rsidP="004D0BFC">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4D0BFC">
              <w:rPr>
                <w:rFonts w:ascii="Arial" w:hAnsi="Arial" w:cs="Arial"/>
                <w:color w:val="000000"/>
                <w:sz w:val="20"/>
                <w:szCs w:val="20"/>
                <w:lang w:eastAsia="en-US"/>
              </w:rPr>
              <w:t xml:space="preserve">Μερική </w:t>
            </w:r>
          </w:p>
        </w:tc>
      </w:tr>
      <w:tr w:rsidR="00464E03" w:rsidRPr="00E2505C" w14:paraId="39EF3688" w14:textId="77777777" w:rsidTr="00464E03">
        <w:trPr>
          <w:cantSplit/>
          <w:trHeight w:val="232"/>
        </w:trPr>
        <w:tc>
          <w:tcPr>
            <w:tcW w:w="1857" w:type="dxa"/>
            <w:gridSpan w:val="2"/>
            <w:tcBorders>
              <w:top w:val="nil"/>
              <w:bottom w:val="single" w:sz="4" w:space="0" w:color="auto"/>
            </w:tcBorders>
            <w:shd w:val="clear" w:color="auto" w:fill="FFFFFF"/>
            <w:vAlign w:val="bottom"/>
          </w:tcPr>
          <w:p w14:paraId="217F1EBA" w14:textId="77777777" w:rsidR="00464E03" w:rsidRPr="00523501" w:rsidRDefault="00464E03" w:rsidP="004D0BFC">
            <w:pPr>
              <w:autoSpaceDE w:val="0"/>
              <w:autoSpaceDN w:val="0"/>
              <w:adjustRightInd w:val="0"/>
              <w:spacing w:after="0" w:line="240" w:lineRule="auto"/>
              <w:rPr>
                <w:rFonts w:ascii="Arial" w:hAnsi="Arial" w:cs="Arial"/>
                <w:color w:val="000000"/>
                <w:sz w:val="18"/>
                <w:szCs w:val="18"/>
                <w:lang w:eastAsia="en-US"/>
              </w:rPr>
            </w:pPr>
          </w:p>
        </w:tc>
        <w:tc>
          <w:tcPr>
            <w:tcW w:w="1136" w:type="dxa"/>
            <w:tcBorders>
              <w:top w:val="nil"/>
              <w:bottom w:val="single" w:sz="4" w:space="0" w:color="auto"/>
            </w:tcBorders>
            <w:shd w:val="clear" w:color="auto" w:fill="FFFFFF"/>
            <w:vAlign w:val="bottom"/>
          </w:tcPr>
          <w:p w14:paraId="24CA86AF" w14:textId="6AC852EB" w:rsidR="00464E03" w:rsidRPr="00464E03" w:rsidRDefault="00464E03" w:rsidP="002618A5">
            <w:pPr>
              <w:autoSpaceDE w:val="0"/>
              <w:autoSpaceDN w:val="0"/>
              <w:adjustRightInd w:val="0"/>
              <w:spacing w:after="0" w:line="320" w:lineRule="atLeast"/>
              <w:ind w:left="60" w:right="60"/>
              <w:rPr>
                <w:rFonts w:ascii="Arial" w:hAnsi="Arial" w:cs="Arial"/>
                <w:color w:val="000000"/>
                <w:sz w:val="20"/>
                <w:szCs w:val="20"/>
                <w:lang w:val="en-GB" w:eastAsia="en-US"/>
              </w:rPr>
            </w:pPr>
            <w:r>
              <w:rPr>
                <w:rFonts w:ascii="Arial" w:hAnsi="Arial" w:cs="Arial"/>
                <w:color w:val="000000"/>
                <w:sz w:val="20"/>
                <w:szCs w:val="20"/>
                <w:lang w:val="en-GB" w:eastAsia="en-US"/>
              </w:rPr>
              <w:t>%</w:t>
            </w:r>
          </w:p>
        </w:tc>
        <w:tc>
          <w:tcPr>
            <w:tcW w:w="1137" w:type="dxa"/>
            <w:tcBorders>
              <w:top w:val="nil"/>
              <w:bottom w:val="single" w:sz="4" w:space="0" w:color="auto"/>
            </w:tcBorders>
            <w:shd w:val="clear" w:color="auto" w:fill="FFFFFF"/>
            <w:vAlign w:val="bottom"/>
          </w:tcPr>
          <w:p w14:paraId="089DBB7F" w14:textId="48852322" w:rsidR="00464E03" w:rsidRPr="004D0BFC" w:rsidRDefault="00464E03"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val="en-GB" w:eastAsia="en-US"/>
              </w:rPr>
              <w:t>%</w:t>
            </w:r>
          </w:p>
        </w:tc>
        <w:tc>
          <w:tcPr>
            <w:tcW w:w="1136" w:type="dxa"/>
            <w:tcBorders>
              <w:top w:val="nil"/>
              <w:bottom w:val="single" w:sz="4" w:space="0" w:color="auto"/>
            </w:tcBorders>
            <w:shd w:val="clear" w:color="auto" w:fill="FFFFFF"/>
            <w:vAlign w:val="bottom"/>
          </w:tcPr>
          <w:p w14:paraId="262EBB66" w14:textId="0C7B8A18" w:rsidR="00464E03" w:rsidRPr="004D0BFC" w:rsidRDefault="00464E03"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val="en-GB" w:eastAsia="en-US"/>
              </w:rPr>
              <w:t>%</w:t>
            </w:r>
          </w:p>
        </w:tc>
        <w:tc>
          <w:tcPr>
            <w:tcW w:w="1137" w:type="dxa"/>
            <w:tcBorders>
              <w:top w:val="nil"/>
              <w:bottom w:val="single" w:sz="4" w:space="0" w:color="auto"/>
            </w:tcBorders>
            <w:shd w:val="clear" w:color="auto" w:fill="FFFFFF"/>
            <w:vAlign w:val="bottom"/>
          </w:tcPr>
          <w:p w14:paraId="69D7FDBC" w14:textId="29705B43" w:rsidR="00464E03" w:rsidRPr="004D0BFC" w:rsidRDefault="00464E03"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val="en-GB" w:eastAsia="en-US"/>
              </w:rPr>
              <w:t>%</w:t>
            </w:r>
          </w:p>
        </w:tc>
        <w:tc>
          <w:tcPr>
            <w:tcW w:w="1136" w:type="dxa"/>
            <w:tcBorders>
              <w:top w:val="nil"/>
              <w:bottom w:val="single" w:sz="4" w:space="0" w:color="auto"/>
            </w:tcBorders>
            <w:shd w:val="clear" w:color="auto" w:fill="FFFFFF"/>
            <w:vAlign w:val="bottom"/>
          </w:tcPr>
          <w:p w14:paraId="1E2E12A7" w14:textId="334950EB" w:rsidR="00464E03" w:rsidRPr="004D0BFC" w:rsidRDefault="00464E03"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val="en-GB" w:eastAsia="en-US"/>
              </w:rPr>
              <w:t>%</w:t>
            </w:r>
          </w:p>
        </w:tc>
        <w:tc>
          <w:tcPr>
            <w:tcW w:w="1139" w:type="dxa"/>
            <w:tcBorders>
              <w:top w:val="nil"/>
              <w:bottom w:val="single" w:sz="4" w:space="0" w:color="auto"/>
            </w:tcBorders>
            <w:shd w:val="clear" w:color="auto" w:fill="FFFFFF"/>
            <w:vAlign w:val="bottom"/>
          </w:tcPr>
          <w:p w14:paraId="688E6616" w14:textId="2F08A4CE" w:rsidR="00464E03" w:rsidRPr="004D0BFC" w:rsidRDefault="00464E03" w:rsidP="002618A5">
            <w:pPr>
              <w:autoSpaceDE w:val="0"/>
              <w:autoSpaceDN w:val="0"/>
              <w:adjustRightInd w:val="0"/>
              <w:spacing w:after="0" w:line="320" w:lineRule="atLeast"/>
              <w:ind w:left="60" w:right="60"/>
              <w:rPr>
                <w:rFonts w:ascii="Arial" w:hAnsi="Arial" w:cs="Arial"/>
                <w:color w:val="000000"/>
                <w:sz w:val="20"/>
                <w:szCs w:val="20"/>
                <w:lang w:eastAsia="en-US"/>
              </w:rPr>
            </w:pPr>
            <w:r>
              <w:rPr>
                <w:rFonts w:ascii="Arial" w:hAnsi="Arial" w:cs="Arial"/>
                <w:color w:val="000000"/>
                <w:sz w:val="20"/>
                <w:szCs w:val="20"/>
                <w:lang w:val="en-GB" w:eastAsia="en-US"/>
              </w:rPr>
              <w:t>%</w:t>
            </w:r>
          </w:p>
        </w:tc>
      </w:tr>
      <w:tr w:rsidR="00E2505C" w:rsidRPr="00E2505C" w14:paraId="20FD1AAA" w14:textId="77777777" w:rsidTr="00CD7FA5">
        <w:trPr>
          <w:cantSplit/>
          <w:trHeight w:val="206"/>
        </w:trPr>
        <w:tc>
          <w:tcPr>
            <w:tcW w:w="37" w:type="dxa"/>
            <w:vMerge w:val="restart"/>
            <w:tcBorders>
              <w:top w:val="single" w:sz="4" w:space="0" w:color="auto"/>
            </w:tcBorders>
            <w:shd w:val="clear" w:color="auto" w:fill="FFFFFF"/>
          </w:tcPr>
          <w:p w14:paraId="0ED6D090" w14:textId="77777777" w:rsidR="00E2505C" w:rsidRPr="00E2505C" w:rsidRDefault="00E2505C" w:rsidP="00E2505C">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820" w:type="dxa"/>
            <w:tcBorders>
              <w:top w:val="single" w:sz="4" w:space="0" w:color="auto"/>
              <w:bottom w:val="nil"/>
            </w:tcBorders>
            <w:shd w:val="clear" w:color="auto" w:fill="FFFFFF"/>
          </w:tcPr>
          <w:p w14:paraId="620BEEDD" w14:textId="187E002F" w:rsidR="00E2505C" w:rsidRPr="00CD7FA5" w:rsidRDefault="00CD7FA5" w:rsidP="00CD7FA5">
            <w:pPr>
              <w:autoSpaceDE w:val="0"/>
              <w:autoSpaceDN w:val="0"/>
              <w:adjustRightInd w:val="0"/>
              <w:spacing w:after="120" w:line="240" w:lineRule="auto"/>
              <w:ind w:right="62"/>
              <w:rPr>
                <w:rFonts w:ascii="Arial" w:hAnsi="Arial" w:cs="Arial"/>
                <w:b/>
                <w:bCs/>
                <w:color w:val="000000"/>
                <w:sz w:val="20"/>
                <w:szCs w:val="20"/>
                <w:lang w:eastAsia="en-US"/>
              </w:rPr>
            </w:pPr>
            <w:r w:rsidRPr="00CD7FA5">
              <w:rPr>
                <w:rFonts w:ascii="Arial" w:hAnsi="Arial" w:cs="Arial"/>
                <w:b/>
                <w:bCs/>
                <w:color w:val="000000"/>
                <w:sz w:val="20"/>
                <w:szCs w:val="20"/>
                <w:lang w:eastAsia="en-US"/>
              </w:rPr>
              <w:t>Τύπος Πανεπιστημίου</w:t>
            </w:r>
          </w:p>
        </w:tc>
        <w:tc>
          <w:tcPr>
            <w:tcW w:w="1136" w:type="dxa"/>
            <w:tcBorders>
              <w:top w:val="single" w:sz="4" w:space="0" w:color="auto"/>
              <w:bottom w:val="nil"/>
            </w:tcBorders>
            <w:shd w:val="clear" w:color="auto" w:fill="FFFFFF"/>
            <w:vAlign w:val="center"/>
          </w:tcPr>
          <w:p w14:paraId="7ED78A38" w14:textId="3E86C391" w:rsidR="00E2505C" w:rsidRPr="00B632AF" w:rsidRDefault="00E2505C"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137" w:type="dxa"/>
            <w:tcBorders>
              <w:top w:val="single" w:sz="4" w:space="0" w:color="auto"/>
              <w:bottom w:val="nil"/>
            </w:tcBorders>
            <w:shd w:val="clear" w:color="auto" w:fill="FFFFFF"/>
            <w:vAlign w:val="center"/>
          </w:tcPr>
          <w:p w14:paraId="2DDE82CD" w14:textId="15DF9C95" w:rsidR="00E2505C" w:rsidRPr="00B632AF" w:rsidRDefault="00E2505C"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136" w:type="dxa"/>
            <w:tcBorders>
              <w:top w:val="single" w:sz="4" w:space="0" w:color="auto"/>
              <w:bottom w:val="nil"/>
            </w:tcBorders>
            <w:shd w:val="clear" w:color="auto" w:fill="FFFFFF"/>
            <w:vAlign w:val="center"/>
          </w:tcPr>
          <w:p w14:paraId="4C4CC112" w14:textId="27AF9479" w:rsidR="00E2505C" w:rsidRPr="00B632AF" w:rsidRDefault="00E2505C"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137" w:type="dxa"/>
            <w:tcBorders>
              <w:top w:val="single" w:sz="4" w:space="0" w:color="auto"/>
              <w:bottom w:val="nil"/>
            </w:tcBorders>
            <w:shd w:val="clear" w:color="auto" w:fill="FFFFFF"/>
            <w:vAlign w:val="center"/>
          </w:tcPr>
          <w:p w14:paraId="3797BE22" w14:textId="0B17B60C" w:rsidR="00E2505C" w:rsidRPr="00B632AF" w:rsidRDefault="00E2505C"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136" w:type="dxa"/>
            <w:tcBorders>
              <w:top w:val="single" w:sz="4" w:space="0" w:color="auto"/>
              <w:bottom w:val="nil"/>
            </w:tcBorders>
            <w:shd w:val="clear" w:color="auto" w:fill="FFFFFF"/>
            <w:vAlign w:val="center"/>
          </w:tcPr>
          <w:p w14:paraId="5365FC16" w14:textId="4D9292D4" w:rsidR="00E2505C" w:rsidRPr="00B632AF" w:rsidRDefault="00E2505C"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139" w:type="dxa"/>
            <w:tcBorders>
              <w:top w:val="single" w:sz="4" w:space="0" w:color="auto"/>
              <w:bottom w:val="nil"/>
            </w:tcBorders>
            <w:shd w:val="clear" w:color="auto" w:fill="FFFFFF"/>
            <w:vAlign w:val="center"/>
          </w:tcPr>
          <w:p w14:paraId="0A84BAC0" w14:textId="0DBAAD2F" w:rsidR="00E2505C" w:rsidRPr="00B632AF" w:rsidRDefault="00E2505C"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r>
      <w:tr w:rsidR="00CD7FA5" w:rsidRPr="00E2505C" w14:paraId="2479DD5E" w14:textId="77777777" w:rsidTr="00CD7FA5">
        <w:trPr>
          <w:cantSplit/>
          <w:trHeight w:val="519"/>
        </w:trPr>
        <w:tc>
          <w:tcPr>
            <w:tcW w:w="37" w:type="dxa"/>
            <w:vMerge/>
            <w:tcBorders>
              <w:top w:val="single" w:sz="4" w:space="0" w:color="auto"/>
            </w:tcBorders>
            <w:shd w:val="clear" w:color="auto" w:fill="FFFFFF"/>
          </w:tcPr>
          <w:p w14:paraId="32398F35" w14:textId="77777777" w:rsidR="00CD7FA5" w:rsidRPr="00E2505C" w:rsidRDefault="00CD7FA5" w:rsidP="00CD7FA5">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820" w:type="dxa"/>
            <w:tcBorders>
              <w:top w:val="nil"/>
              <w:bottom w:val="nil"/>
            </w:tcBorders>
            <w:shd w:val="clear" w:color="auto" w:fill="FFFFFF"/>
          </w:tcPr>
          <w:p w14:paraId="6537A4C4" w14:textId="74B36347" w:rsidR="00CD7FA5" w:rsidRPr="004D0BFC" w:rsidRDefault="00CD7FA5" w:rsidP="00CD7FA5">
            <w:pPr>
              <w:autoSpaceDE w:val="0"/>
              <w:autoSpaceDN w:val="0"/>
              <w:adjustRightInd w:val="0"/>
              <w:spacing w:after="0" w:line="240" w:lineRule="auto"/>
              <w:ind w:right="62"/>
              <w:rPr>
                <w:rFonts w:ascii="Arial" w:hAnsi="Arial" w:cs="Arial"/>
                <w:color w:val="000000"/>
                <w:sz w:val="20"/>
                <w:szCs w:val="20"/>
                <w:lang w:val="en-US" w:eastAsia="en-US"/>
              </w:rPr>
            </w:pPr>
            <w:proofErr w:type="spellStart"/>
            <w:r w:rsidRPr="004D0BFC">
              <w:rPr>
                <w:rFonts w:ascii="Arial" w:hAnsi="Arial" w:cs="Arial"/>
                <w:color w:val="000000"/>
                <w:sz w:val="20"/>
                <w:szCs w:val="20"/>
                <w:lang w:val="en-US" w:eastAsia="en-US"/>
              </w:rPr>
              <w:t>Δημόσι</w:t>
            </w:r>
            <w:proofErr w:type="spellEnd"/>
            <w:r w:rsidRPr="004D0BFC">
              <w:rPr>
                <w:rFonts w:ascii="Arial" w:hAnsi="Arial" w:cs="Arial"/>
                <w:color w:val="000000"/>
                <w:sz w:val="20"/>
                <w:szCs w:val="20"/>
                <w:lang w:val="en-US" w:eastAsia="en-US"/>
              </w:rPr>
              <w:t>α</w:t>
            </w:r>
            <w:r>
              <w:rPr>
                <w:rFonts w:ascii="Arial" w:hAnsi="Arial" w:cs="Arial"/>
                <w:color w:val="000000"/>
                <w:sz w:val="20"/>
                <w:szCs w:val="20"/>
                <w:lang w:eastAsia="en-US"/>
              </w:rPr>
              <w:t xml:space="preserve"> </w:t>
            </w:r>
            <w:r w:rsidRPr="004D0BFC">
              <w:rPr>
                <w:rFonts w:ascii="Arial" w:hAnsi="Arial" w:cs="Arial"/>
                <w:color w:val="000000"/>
                <w:sz w:val="20"/>
                <w:szCs w:val="20"/>
                <w:lang w:eastAsia="en-US"/>
              </w:rPr>
              <w:t>Πανεπιστήμια</w:t>
            </w:r>
          </w:p>
        </w:tc>
        <w:tc>
          <w:tcPr>
            <w:tcW w:w="1136" w:type="dxa"/>
            <w:tcBorders>
              <w:top w:val="nil"/>
              <w:bottom w:val="nil"/>
            </w:tcBorders>
            <w:shd w:val="clear" w:color="auto" w:fill="FFFFFF"/>
            <w:vAlign w:val="center"/>
          </w:tcPr>
          <w:p w14:paraId="22B8DC1B" w14:textId="20F49EBE"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89,2</w:t>
            </w:r>
          </w:p>
        </w:tc>
        <w:tc>
          <w:tcPr>
            <w:tcW w:w="1137" w:type="dxa"/>
            <w:tcBorders>
              <w:top w:val="nil"/>
              <w:bottom w:val="nil"/>
            </w:tcBorders>
            <w:shd w:val="clear" w:color="auto" w:fill="FFFFFF"/>
            <w:vAlign w:val="center"/>
          </w:tcPr>
          <w:p w14:paraId="28E0B6AD" w14:textId="637AB3EA"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10,8</w:t>
            </w:r>
          </w:p>
        </w:tc>
        <w:tc>
          <w:tcPr>
            <w:tcW w:w="1136" w:type="dxa"/>
            <w:tcBorders>
              <w:top w:val="nil"/>
              <w:bottom w:val="nil"/>
            </w:tcBorders>
            <w:shd w:val="clear" w:color="auto" w:fill="FFFFFF"/>
            <w:vAlign w:val="center"/>
          </w:tcPr>
          <w:p w14:paraId="4FCCCD88" w14:textId="7555107D"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24,4</w:t>
            </w:r>
          </w:p>
        </w:tc>
        <w:tc>
          <w:tcPr>
            <w:tcW w:w="1137" w:type="dxa"/>
            <w:tcBorders>
              <w:top w:val="nil"/>
              <w:bottom w:val="nil"/>
            </w:tcBorders>
            <w:shd w:val="clear" w:color="auto" w:fill="FFFFFF"/>
            <w:vAlign w:val="center"/>
          </w:tcPr>
          <w:p w14:paraId="7EF5CD91" w14:textId="5B668E9C"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75,6</w:t>
            </w:r>
          </w:p>
        </w:tc>
        <w:tc>
          <w:tcPr>
            <w:tcW w:w="1136" w:type="dxa"/>
            <w:tcBorders>
              <w:top w:val="nil"/>
              <w:bottom w:val="nil"/>
            </w:tcBorders>
            <w:shd w:val="clear" w:color="auto" w:fill="FFFFFF"/>
            <w:vAlign w:val="center"/>
          </w:tcPr>
          <w:p w14:paraId="36DC3AD9" w14:textId="0879D29D"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40,0</w:t>
            </w:r>
          </w:p>
        </w:tc>
        <w:tc>
          <w:tcPr>
            <w:tcW w:w="1139" w:type="dxa"/>
            <w:tcBorders>
              <w:top w:val="nil"/>
              <w:bottom w:val="nil"/>
            </w:tcBorders>
            <w:shd w:val="clear" w:color="auto" w:fill="FFFFFF"/>
            <w:vAlign w:val="center"/>
          </w:tcPr>
          <w:p w14:paraId="39CA6462" w14:textId="44917FA4"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60,0</w:t>
            </w:r>
          </w:p>
        </w:tc>
      </w:tr>
      <w:tr w:rsidR="00CD7FA5" w:rsidRPr="00E2505C" w14:paraId="3433CA02" w14:textId="77777777" w:rsidTr="00CD7FA5">
        <w:trPr>
          <w:cantSplit/>
          <w:trHeight w:val="232"/>
        </w:trPr>
        <w:tc>
          <w:tcPr>
            <w:tcW w:w="37" w:type="dxa"/>
            <w:vMerge/>
            <w:shd w:val="clear" w:color="auto" w:fill="FFFFFF"/>
          </w:tcPr>
          <w:p w14:paraId="28F4A71A" w14:textId="77777777" w:rsidR="00CD7FA5" w:rsidRPr="00E2505C" w:rsidRDefault="00CD7FA5" w:rsidP="00CD7FA5">
            <w:pPr>
              <w:autoSpaceDE w:val="0"/>
              <w:autoSpaceDN w:val="0"/>
              <w:adjustRightInd w:val="0"/>
              <w:spacing w:after="0" w:line="240" w:lineRule="auto"/>
              <w:rPr>
                <w:rFonts w:ascii="Arial" w:hAnsi="Arial" w:cs="Arial"/>
                <w:color w:val="000000"/>
                <w:sz w:val="18"/>
                <w:szCs w:val="18"/>
                <w:lang w:val="en-US" w:eastAsia="en-US"/>
              </w:rPr>
            </w:pPr>
          </w:p>
        </w:tc>
        <w:tc>
          <w:tcPr>
            <w:tcW w:w="1820" w:type="dxa"/>
            <w:tcBorders>
              <w:top w:val="nil"/>
            </w:tcBorders>
            <w:shd w:val="clear" w:color="auto" w:fill="FFFFFF"/>
          </w:tcPr>
          <w:p w14:paraId="4CBB64E4" w14:textId="3510D042" w:rsidR="00CD7FA5" w:rsidRPr="004D0BFC" w:rsidRDefault="00CD7FA5" w:rsidP="00CD7FA5">
            <w:pPr>
              <w:autoSpaceDE w:val="0"/>
              <w:autoSpaceDN w:val="0"/>
              <w:adjustRightInd w:val="0"/>
              <w:spacing w:after="0" w:line="240" w:lineRule="auto"/>
              <w:ind w:right="62"/>
              <w:rPr>
                <w:rFonts w:ascii="Arial" w:hAnsi="Arial" w:cs="Arial"/>
                <w:color w:val="000000"/>
                <w:sz w:val="20"/>
                <w:szCs w:val="20"/>
                <w:lang w:eastAsia="en-US"/>
              </w:rPr>
            </w:pPr>
            <w:proofErr w:type="spellStart"/>
            <w:r w:rsidRPr="004D0BFC">
              <w:rPr>
                <w:rFonts w:ascii="Arial" w:hAnsi="Arial" w:cs="Arial"/>
                <w:color w:val="000000"/>
                <w:sz w:val="20"/>
                <w:szCs w:val="20"/>
                <w:lang w:val="en-US" w:eastAsia="en-US"/>
              </w:rPr>
              <w:t>Ιδιωτικά</w:t>
            </w:r>
            <w:proofErr w:type="spellEnd"/>
            <w:r>
              <w:rPr>
                <w:rFonts w:ascii="Arial" w:hAnsi="Arial" w:cs="Arial"/>
                <w:color w:val="000000"/>
                <w:sz w:val="20"/>
                <w:szCs w:val="20"/>
                <w:lang w:eastAsia="en-US"/>
              </w:rPr>
              <w:t xml:space="preserve"> </w:t>
            </w:r>
            <w:r w:rsidRPr="004D0BFC">
              <w:rPr>
                <w:rFonts w:ascii="Arial" w:hAnsi="Arial" w:cs="Arial"/>
                <w:color w:val="000000"/>
                <w:sz w:val="20"/>
                <w:szCs w:val="20"/>
                <w:lang w:eastAsia="en-US"/>
              </w:rPr>
              <w:t>Πανεπιστήμια</w:t>
            </w:r>
          </w:p>
        </w:tc>
        <w:tc>
          <w:tcPr>
            <w:tcW w:w="1136" w:type="dxa"/>
            <w:tcBorders>
              <w:top w:val="nil"/>
            </w:tcBorders>
            <w:shd w:val="clear" w:color="auto" w:fill="FFFFFF"/>
            <w:vAlign w:val="center"/>
          </w:tcPr>
          <w:p w14:paraId="4C1A4D81" w14:textId="77777777"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79,3</w:t>
            </w:r>
          </w:p>
        </w:tc>
        <w:tc>
          <w:tcPr>
            <w:tcW w:w="1137" w:type="dxa"/>
            <w:tcBorders>
              <w:top w:val="nil"/>
            </w:tcBorders>
            <w:shd w:val="clear" w:color="auto" w:fill="FFFFFF"/>
            <w:vAlign w:val="center"/>
          </w:tcPr>
          <w:p w14:paraId="281C1D10" w14:textId="77777777"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20,7</w:t>
            </w:r>
          </w:p>
        </w:tc>
        <w:tc>
          <w:tcPr>
            <w:tcW w:w="1136" w:type="dxa"/>
            <w:tcBorders>
              <w:top w:val="nil"/>
            </w:tcBorders>
            <w:shd w:val="clear" w:color="auto" w:fill="FFFFFF"/>
            <w:vAlign w:val="center"/>
          </w:tcPr>
          <w:p w14:paraId="5993C86D" w14:textId="77777777"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71,2</w:t>
            </w:r>
          </w:p>
        </w:tc>
        <w:tc>
          <w:tcPr>
            <w:tcW w:w="1137" w:type="dxa"/>
            <w:tcBorders>
              <w:top w:val="nil"/>
            </w:tcBorders>
            <w:shd w:val="clear" w:color="auto" w:fill="FFFFFF"/>
            <w:vAlign w:val="center"/>
          </w:tcPr>
          <w:p w14:paraId="157CE0BB" w14:textId="77777777"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28,8</w:t>
            </w:r>
          </w:p>
        </w:tc>
        <w:tc>
          <w:tcPr>
            <w:tcW w:w="1136" w:type="dxa"/>
            <w:tcBorders>
              <w:top w:val="nil"/>
            </w:tcBorders>
            <w:shd w:val="clear" w:color="auto" w:fill="FFFFFF"/>
            <w:vAlign w:val="center"/>
          </w:tcPr>
          <w:p w14:paraId="72C62552" w14:textId="77777777"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100,0</w:t>
            </w:r>
          </w:p>
        </w:tc>
        <w:tc>
          <w:tcPr>
            <w:tcW w:w="1139" w:type="dxa"/>
            <w:tcBorders>
              <w:top w:val="nil"/>
            </w:tcBorders>
            <w:shd w:val="clear" w:color="auto" w:fill="FFFFFF"/>
            <w:vAlign w:val="center"/>
          </w:tcPr>
          <w:p w14:paraId="3692AE41" w14:textId="77777777" w:rsidR="00CD7FA5" w:rsidRPr="00B632AF" w:rsidRDefault="00CD7FA5" w:rsidP="00CD7FA5">
            <w:pPr>
              <w:autoSpaceDE w:val="0"/>
              <w:autoSpaceDN w:val="0"/>
              <w:adjustRightInd w:val="0"/>
              <w:spacing w:after="0" w:line="320" w:lineRule="atLeast"/>
              <w:ind w:left="60" w:right="60"/>
              <w:rPr>
                <w:rFonts w:ascii="Arial" w:hAnsi="Arial" w:cs="Arial"/>
                <w:color w:val="000000"/>
                <w:sz w:val="20"/>
                <w:szCs w:val="20"/>
                <w:lang w:val="en-US" w:eastAsia="en-US"/>
              </w:rPr>
            </w:pPr>
            <w:r w:rsidRPr="00B632AF">
              <w:rPr>
                <w:rFonts w:ascii="Arial" w:hAnsi="Arial" w:cs="Arial"/>
                <w:color w:val="000000"/>
                <w:sz w:val="20"/>
                <w:szCs w:val="20"/>
                <w:lang w:val="en-US" w:eastAsia="en-US"/>
              </w:rPr>
              <w:t>0,0</w:t>
            </w:r>
          </w:p>
        </w:tc>
      </w:tr>
    </w:tbl>
    <w:p w14:paraId="41D972C3" w14:textId="77777777" w:rsidR="00541CFB" w:rsidRDefault="00541CFB" w:rsidP="003E02B4">
      <w:pPr>
        <w:spacing w:after="0" w:line="360" w:lineRule="auto"/>
        <w:jc w:val="both"/>
        <w:rPr>
          <w:rFonts w:ascii="Arial" w:hAnsi="Arial" w:cs="Arial"/>
        </w:rPr>
      </w:pPr>
    </w:p>
    <w:p w14:paraId="4E1479FB" w14:textId="7AAB77AF" w:rsidR="00827CBB" w:rsidRDefault="00E813D2" w:rsidP="00827CBB">
      <w:pPr>
        <w:spacing w:after="0"/>
        <w:jc w:val="both"/>
        <w:rPr>
          <w:rFonts w:ascii="Arial" w:eastAsia="Calibri" w:hAnsi="Arial" w:cs="Arial"/>
          <w:lang w:eastAsia="en-US"/>
        </w:rPr>
      </w:pPr>
      <w:r>
        <w:rPr>
          <w:rFonts w:ascii="Arial" w:hAnsi="Arial" w:cs="Arial"/>
        </w:rPr>
        <w:t xml:space="preserve">Στον Πίνακα 30 </w:t>
      </w:r>
      <w:r w:rsidR="001D3D73">
        <w:rPr>
          <w:rFonts w:ascii="Arial" w:eastAsia="Calibri" w:hAnsi="Arial" w:cs="Arial"/>
          <w:lang w:eastAsia="en-US"/>
        </w:rPr>
        <w:t>παρουσιάζεται το π</w:t>
      </w:r>
      <w:r w:rsidR="001D3D73" w:rsidRPr="004316C2">
        <w:rPr>
          <w:rFonts w:ascii="Arial" w:eastAsia="Calibri" w:hAnsi="Arial" w:cs="Arial"/>
          <w:lang w:eastAsia="en-US"/>
        </w:rPr>
        <w:t xml:space="preserve">οσοστό </w:t>
      </w:r>
      <w:r w:rsidR="001D3D73">
        <w:rPr>
          <w:rFonts w:ascii="Arial" w:eastAsia="Calibri" w:hAnsi="Arial" w:cs="Arial"/>
          <w:lang w:eastAsia="en-US"/>
        </w:rPr>
        <w:t xml:space="preserve">των </w:t>
      </w:r>
      <w:r w:rsidR="00AD319F">
        <w:rPr>
          <w:rFonts w:ascii="Arial" w:eastAsia="Calibri" w:hAnsi="Arial" w:cs="Arial"/>
          <w:lang w:eastAsia="en-US"/>
        </w:rPr>
        <w:t xml:space="preserve">φοιτητών/φοιτητριών </w:t>
      </w:r>
      <w:r w:rsidR="001D3D73" w:rsidRPr="004316C2">
        <w:rPr>
          <w:rFonts w:ascii="Arial" w:eastAsia="Calibri" w:hAnsi="Arial" w:cs="Arial"/>
          <w:lang w:eastAsia="en-US"/>
        </w:rPr>
        <w:t xml:space="preserve"> με αναπηρίες στα Δημόσια και Ιδιωτικά Πανεπιστήμια ανά τύπο </w:t>
      </w:r>
      <w:r w:rsidR="00C05872">
        <w:rPr>
          <w:rFonts w:ascii="Arial" w:eastAsia="Calibri" w:hAnsi="Arial" w:cs="Arial"/>
          <w:lang w:eastAsia="en-US"/>
        </w:rPr>
        <w:t>Π</w:t>
      </w:r>
      <w:r w:rsidR="001D3D73" w:rsidRPr="004316C2">
        <w:rPr>
          <w:rFonts w:ascii="Arial" w:eastAsia="Calibri" w:hAnsi="Arial" w:cs="Arial"/>
          <w:lang w:eastAsia="en-US"/>
        </w:rPr>
        <w:t xml:space="preserve">ανεπιστημίου, ανά επίπεδο σπουδών και ανά </w:t>
      </w:r>
      <w:r w:rsidR="001D3D73">
        <w:rPr>
          <w:rFonts w:ascii="Arial" w:eastAsia="Calibri" w:hAnsi="Arial" w:cs="Arial"/>
          <w:lang w:eastAsia="en-US"/>
        </w:rPr>
        <w:t xml:space="preserve">μεθοδολογία διδασκαλίας. </w:t>
      </w:r>
      <w:r w:rsidR="007C7CC4">
        <w:rPr>
          <w:rFonts w:ascii="Arial" w:eastAsia="Calibri" w:hAnsi="Arial" w:cs="Arial"/>
          <w:lang w:eastAsia="en-US"/>
        </w:rPr>
        <w:t>Σύμφωνα με τον Π</w:t>
      </w:r>
      <w:r w:rsidR="00827CBB">
        <w:rPr>
          <w:rFonts w:ascii="Arial" w:eastAsia="Calibri" w:hAnsi="Arial" w:cs="Arial"/>
          <w:lang w:eastAsia="en-US"/>
        </w:rPr>
        <w:t xml:space="preserve">ίνακα 30, στα </w:t>
      </w:r>
      <w:r w:rsidR="00E71427">
        <w:rPr>
          <w:rFonts w:ascii="Arial" w:eastAsia="Calibri" w:hAnsi="Arial" w:cs="Arial"/>
          <w:lang w:eastAsia="en-US"/>
        </w:rPr>
        <w:t>ε</w:t>
      </w:r>
      <w:r w:rsidR="00827CBB">
        <w:rPr>
          <w:rFonts w:ascii="Arial" w:eastAsia="Calibri" w:hAnsi="Arial" w:cs="Arial"/>
          <w:lang w:eastAsia="en-US"/>
        </w:rPr>
        <w:t xml:space="preserve">πίπεδα 6 και 8, </w:t>
      </w:r>
      <w:r w:rsidR="00827CBB" w:rsidRPr="00A362F9">
        <w:rPr>
          <w:rFonts w:ascii="Arial" w:eastAsia="Calibri" w:hAnsi="Arial" w:cs="Arial"/>
          <w:lang w:eastAsia="en-US"/>
        </w:rPr>
        <w:t>η πλειο</w:t>
      </w:r>
      <w:r w:rsidR="00827CBB">
        <w:rPr>
          <w:rFonts w:ascii="Arial" w:eastAsia="Calibri" w:hAnsi="Arial" w:cs="Arial"/>
          <w:lang w:eastAsia="en-US"/>
        </w:rPr>
        <w:t>νότητα</w:t>
      </w:r>
      <w:r w:rsidR="00827CBB" w:rsidRPr="00A362F9">
        <w:rPr>
          <w:rFonts w:ascii="Arial" w:eastAsia="Calibri" w:hAnsi="Arial" w:cs="Arial"/>
          <w:lang w:eastAsia="en-US"/>
        </w:rPr>
        <w:t xml:space="preserve"> των </w:t>
      </w:r>
      <w:r w:rsidR="00AD319F">
        <w:rPr>
          <w:rFonts w:ascii="Arial" w:eastAsia="Calibri" w:hAnsi="Arial" w:cs="Arial"/>
          <w:lang w:eastAsia="en-US"/>
        </w:rPr>
        <w:t xml:space="preserve">φοιτητών/φοιτητριών </w:t>
      </w:r>
      <w:r w:rsidR="00827CBB">
        <w:rPr>
          <w:rFonts w:ascii="Arial" w:eastAsia="Calibri" w:hAnsi="Arial" w:cs="Arial"/>
          <w:lang w:eastAsia="en-US"/>
        </w:rPr>
        <w:t xml:space="preserve">με αναπηρίες τόσο στα Δημόσια όσο και στα Ιδιωτικά πανεπιστήμια φοιτούσε σε </w:t>
      </w:r>
      <w:r w:rsidR="00646D95">
        <w:rPr>
          <w:rFonts w:ascii="Arial" w:eastAsia="Calibri" w:hAnsi="Arial" w:cs="Arial"/>
          <w:lang w:eastAsia="en-US"/>
        </w:rPr>
        <w:t>προγράμματα σπουδών</w:t>
      </w:r>
      <w:r w:rsidR="00827CBB">
        <w:rPr>
          <w:rFonts w:ascii="Arial" w:eastAsia="Calibri" w:hAnsi="Arial" w:cs="Arial"/>
          <w:lang w:eastAsia="en-US"/>
        </w:rPr>
        <w:t xml:space="preserve"> με δια ζώσης διδασκαλία. Αντίθετα στο </w:t>
      </w:r>
      <w:r w:rsidR="00BD7B19">
        <w:rPr>
          <w:rFonts w:ascii="Arial" w:eastAsia="Calibri" w:hAnsi="Arial" w:cs="Arial"/>
          <w:lang w:eastAsia="en-US"/>
        </w:rPr>
        <w:t>ε</w:t>
      </w:r>
      <w:r w:rsidR="00827CBB">
        <w:rPr>
          <w:rFonts w:ascii="Arial" w:eastAsia="Calibri" w:hAnsi="Arial" w:cs="Arial"/>
          <w:lang w:eastAsia="en-US"/>
        </w:rPr>
        <w:t xml:space="preserve">πίπεδο 7, </w:t>
      </w:r>
      <w:r w:rsidR="00827CBB" w:rsidRPr="00A362F9">
        <w:rPr>
          <w:rFonts w:ascii="Arial" w:eastAsia="Calibri" w:hAnsi="Arial" w:cs="Arial"/>
          <w:lang w:eastAsia="en-US"/>
        </w:rPr>
        <w:t>η πλειο</w:t>
      </w:r>
      <w:r w:rsidR="00827CBB">
        <w:rPr>
          <w:rFonts w:ascii="Arial" w:eastAsia="Calibri" w:hAnsi="Arial" w:cs="Arial"/>
          <w:lang w:eastAsia="en-US"/>
        </w:rPr>
        <w:t>νότητα</w:t>
      </w:r>
      <w:r w:rsidR="00827CBB" w:rsidRPr="00A362F9">
        <w:rPr>
          <w:rFonts w:ascii="Arial" w:eastAsia="Calibri" w:hAnsi="Arial" w:cs="Arial"/>
          <w:lang w:eastAsia="en-US"/>
        </w:rPr>
        <w:t xml:space="preserve"> των </w:t>
      </w:r>
      <w:r w:rsidR="00AD319F">
        <w:rPr>
          <w:rFonts w:ascii="Arial" w:eastAsia="Calibri" w:hAnsi="Arial" w:cs="Arial"/>
          <w:lang w:eastAsia="en-US"/>
        </w:rPr>
        <w:t>φοιτητών/φοιτητριών</w:t>
      </w:r>
      <w:r w:rsidR="00827CBB">
        <w:rPr>
          <w:rFonts w:ascii="Arial" w:eastAsia="Calibri" w:hAnsi="Arial" w:cs="Arial"/>
          <w:lang w:eastAsia="en-US"/>
        </w:rPr>
        <w:t xml:space="preserve"> με αναπηρίες</w:t>
      </w:r>
      <w:r w:rsidR="003977FE">
        <w:rPr>
          <w:rFonts w:ascii="Arial" w:eastAsia="Calibri" w:hAnsi="Arial" w:cs="Arial"/>
          <w:lang w:eastAsia="en-US"/>
        </w:rPr>
        <w:t>,</w:t>
      </w:r>
      <w:r w:rsidR="00827CBB">
        <w:rPr>
          <w:rFonts w:ascii="Arial" w:eastAsia="Calibri" w:hAnsi="Arial" w:cs="Arial"/>
          <w:lang w:eastAsia="en-US"/>
        </w:rPr>
        <w:t xml:space="preserve"> τόσο στα Δημόσια όσο και στα Ιδιωτικά </w:t>
      </w:r>
      <w:r w:rsidR="003977FE">
        <w:rPr>
          <w:rFonts w:ascii="Arial" w:eastAsia="Calibri" w:hAnsi="Arial" w:cs="Arial"/>
          <w:lang w:eastAsia="en-US"/>
        </w:rPr>
        <w:t>Π</w:t>
      </w:r>
      <w:r w:rsidR="00827CBB">
        <w:rPr>
          <w:rFonts w:ascii="Arial" w:eastAsia="Calibri" w:hAnsi="Arial" w:cs="Arial"/>
          <w:lang w:eastAsia="en-US"/>
        </w:rPr>
        <w:t>ανεπιστήμια</w:t>
      </w:r>
      <w:r w:rsidR="003977FE">
        <w:rPr>
          <w:rFonts w:ascii="Arial" w:eastAsia="Calibri" w:hAnsi="Arial" w:cs="Arial"/>
          <w:lang w:eastAsia="en-US"/>
        </w:rPr>
        <w:t>,</w:t>
      </w:r>
      <w:r w:rsidR="00827CBB">
        <w:rPr>
          <w:rFonts w:ascii="Arial" w:eastAsia="Calibri" w:hAnsi="Arial" w:cs="Arial"/>
          <w:lang w:eastAsia="en-US"/>
        </w:rPr>
        <w:t xml:space="preserve"> φοιτούσε σε </w:t>
      </w:r>
      <w:r w:rsidR="00646D95">
        <w:rPr>
          <w:rFonts w:ascii="Arial" w:eastAsia="Calibri" w:hAnsi="Arial" w:cs="Arial"/>
          <w:lang w:eastAsia="en-US"/>
        </w:rPr>
        <w:t>π</w:t>
      </w:r>
      <w:r w:rsidR="00827CBB">
        <w:rPr>
          <w:rFonts w:ascii="Arial" w:eastAsia="Calibri" w:hAnsi="Arial" w:cs="Arial"/>
          <w:lang w:eastAsia="en-US"/>
        </w:rPr>
        <w:t xml:space="preserve">ρογράμματα </w:t>
      </w:r>
      <w:r w:rsidR="00646D95">
        <w:rPr>
          <w:rFonts w:ascii="Arial" w:eastAsia="Calibri" w:hAnsi="Arial" w:cs="Arial"/>
          <w:lang w:eastAsia="en-US"/>
        </w:rPr>
        <w:t>σ</w:t>
      </w:r>
      <w:r w:rsidR="00827CBB">
        <w:rPr>
          <w:rFonts w:ascii="Arial" w:eastAsia="Calibri" w:hAnsi="Arial" w:cs="Arial"/>
          <w:lang w:eastAsia="en-US"/>
        </w:rPr>
        <w:t>πουδών με εξ αποστάσεως διδασκαλία.</w:t>
      </w:r>
    </w:p>
    <w:p w14:paraId="0298758B" w14:textId="77777777" w:rsidR="00410A0D" w:rsidRDefault="00410A0D" w:rsidP="00827CBB">
      <w:pPr>
        <w:spacing w:after="0"/>
        <w:jc w:val="both"/>
        <w:rPr>
          <w:rFonts w:ascii="Arial" w:eastAsia="Calibri" w:hAnsi="Arial" w:cs="Arial"/>
          <w:lang w:eastAsia="en-US"/>
        </w:rPr>
      </w:pPr>
    </w:p>
    <w:p w14:paraId="2DE2036E" w14:textId="1AD66C79" w:rsidR="003E02B4" w:rsidRPr="001D3D73" w:rsidRDefault="001D3D73" w:rsidP="001D3D73">
      <w:pPr>
        <w:pStyle w:val="Caption"/>
        <w:jc w:val="both"/>
        <w:rPr>
          <w:rFonts w:ascii="Arial" w:hAnsi="Arial" w:cs="Arial"/>
          <w:sz w:val="22"/>
          <w:szCs w:val="22"/>
        </w:rPr>
      </w:pPr>
      <w:bookmarkStart w:id="64" w:name="_Toc87965846"/>
      <w:r w:rsidRPr="001D3D73">
        <w:rPr>
          <w:rFonts w:ascii="Arial" w:hAnsi="Arial" w:cs="Arial"/>
          <w:sz w:val="22"/>
          <w:szCs w:val="22"/>
        </w:rPr>
        <w:t xml:space="preserve">Πίνακας </w:t>
      </w:r>
      <w:r w:rsidRPr="001D3D73">
        <w:rPr>
          <w:rFonts w:ascii="Arial" w:hAnsi="Arial" w:cs="Arial"/>
          <w:sz w:val="22"/>
          <w:szCs w:val="22"/>
        </w:rPr>
        <w:fldChar w:fldCharType="begin"/>
      </w:r>
      <w:r w:rsidRPr="001D3D73">
        <w:rPr>
          <w:rFonts w:ascii="Arial" w:hAnsi="Arial" w:cs="Arial"/>
          <w:sz w:val="22"/>
          <w:szCs w:val="22"/>
        </w:rPr>
        <w:instrText xml:space="preserve"> SEQ Πίνακας \* ARABIC </w:instrText>
      </w:r>
      <w:r w:rsidRPr="001D3D73">
        <w:rPr>
          <w:rFonts w:ascii="Arial" w:hAnsi="Arial" w:cs="Arial"/>
          <w:sz w:val="22"/>
          <w:szCs w:val="22"/>
        </w:rPr>
        <w:fldChar w:fldCharType="separate"/>
      </w:r>
      <w:r w:rsidR="004515A7">
        <w:rPr>
          <w:rFonts w:ascii="Arial" w:hAnsi="Arial" w:cs="Arial"/>
          <w:noProof/>
          <w:sz w:val="22"/>
          <w:szCs w:val="22"/>
        </w:rPr>
        <w:t>30</w:t>
      </w:r>
      <w:r w:rsidRPr="001D3D73">
        <w:rPr>
          <w:rFonts w:ascii="Arial" w:hAnsi="Arial" w:cs="Arial"/>
          <w:sz w:val="22"/>
          <w:szCs w:val="22"/>
        </w:rPr>
        <w:fldChar w:fldCharType="end"/>
      </w:r>
      <w:r w:rsidR="00243A0A" w:rsidRPr="001D3D73">
        <w:rPr>
          <w:rFonts w:ascii="Arial" w:hAnsi="Arial" w:cs="Arial"/>
          <w:sz w:val="22"/>
          <w:szCs w:val="22"/>
        </w:rPr>
        <w:t>.</w:t>
      </w:r>
      <w:r w:rsidR="009C2CD1" w:rsidRPr="001D3D73">
        <w:rPr>
          <w:rFonts w:ascii="Arial" w:hAnsi="Arial" w:cs="Arial"/>
          <w:sz w:val="22"/>
          <w:szCs w:val="22"/>
        </w:rPr>
        <w:t xml:space="preserve"> </w:t>
      </w:r>
      <w:r>
        <w:rPr>
          <w:rFonts w:ascii="Arial" w:hAnsi="Arial" w:cs="Arial"/>
          <w:b w:val="0"/>
          <w:sz w:val="22"/>
          <w:szCs w:val="22"/>
        </w:rPr>
        <w:t xml:space="preserve">Ποσοστό </w:t>
      </w:r>
      <w:r w:rsidR="00AD319F">
        <w:rPr>
          <w:rFonts w:ascii="Arial" w:hAnsi="Arial" w:cs="Arial"/>
          <w:b w:val="0"/>
          <w:sz w:val="22"/>
          <w:szCs w:val="22"/>
        </w:rPr>
        <w:t xml:space="preserve">φοιτητών/φοιτητριών </w:t>
      </w:r>
      <w:r w:rsidR="003E02B4" w:rsidRPr="001D3D73">
        <w:rPr>
          <w:rFonts w:ascii="Arial" w:hAnsi="Arial" w:cs="Arial"/>
          <w:b w:val="0"/>
          <w:sz w:val="22"/>
          <w:szCs w:val="22"/>
        </w:rPr>
        <w:t xml:space="preserve">με αναπηρίες στα </w:t>
      </w:r>
      <w:r w:rsidR="007F1D43">
        <w:rPr>
          <w:rFonts w:ascii="Arial" w:hAnsi="Arial" w:cs="Arial"/>
          <w:b w:val="0"/>
          <w:sz w:val="22"/>
          <w:szCs w:val="22"/>
        </w:rPr>
        <w:t xml:space="preserve">Δημόσια και Ιδιωτικά </w:t>
      </w:r>
      <w:r w:rsidR="003E02B4" w:rsidRPr="001D3D73">
        <w:rPr>
          <w:rFonts w:ascii="Arial" w:hAnsi="Arial" w:cs="Arial"/>
          <w:b w:val="0"/>
          <w:sz w:val="22"/>
          <w:szCs w:val="22"/>
        </w:rPr>
        <w:t xml:space="preserve">Πανεπιστήμια ανά </w:t>
      </w:r>
      <w:r w:rsidR="00E71427">
        <w:rPr>
          <w:rFonts w:ascii="Arial" w:hAnsi="Arial" w:cs="Arial"/>
          <w:b w:val="0"/>
          <w:sz w:val="22"/>
          <w:szCs w:val="22"/>
        </w:rPr>
        <w:t>ε</w:t>
      </w:r>
      <w:r w:rsidR="003E02B4" w:rsidRPr="001D3D73">
        <w:rPr>
          <w:rFonts w:ascii="Arial" w:hAnsi="Arial" w:cs="Arial"/>
          <w:b w:val="0"/>
          <w:sz w:val="22"/>
          <w:szCs w:val="22"/>
        </w:rPr>
        <w:t xml:space="preserve">πίπεδο </w:t>
      </w:r>
      <w:r w:rsidR="00E71427">
        <w:rPr>
          <w:rFonts w:ascii="Arial" w:hAnsi="Arial" w:cs="Arial"/>
          <w:b w:val="0"/>
          <w:sz w:val="22"/>
          <w:szCs w:val="22"/>
        </w:rPr>
        <w:t>σ</w:t>
      </w:r>
      <w:r w:rsidR="003E02B4" w:rsidRPr="001D3D73">
        <w:rPr>
          <w:rFonts w:ascii="Arial" w:hAnsi="Arial" w:cs="Arial"/>
          <w:b w:val="0"/>
          <w:sz w:val="22"/>
          <w:szCs w:val="22"/>
        </w:rPr>
        <w:t xml:space="preserve">πουδών και ανά </w:t>
      </w:r>
      <w:r w:rsidR="00E71427">
        <w:rPr>
          <w:rFonts w:ascii="Arial" w:hAnsi="Arial" w:cs="Arial"/>
          <w:b w:val="0"/>
          <w:sz w:val="22"/>
          <w:szCs w:val="22"/>
        </w:rPr>
        <w:t>μ</w:t>
      </w:r>
      <w:r w:rsidR="003E02B4" w:rsidRPr="001D3D73">
        <w:rPr>
          <w:rFonts w:ascii="Arial" w:hAnsi="Arial" w:cs="Arial"/>
          <w:b w:val="0"/>
          <w:sz w:val="22"/>
          <w:szCs w:val="22"/>
        </w:rPr>
        <w:t xml:space="preserve">εθοδολογία </w:t>
      </w:r>
      <w:r w:rsidR="00E71427">
        <w:rPr>
          <w:rFonts w:ascii="Arial" w:hAnsi="Arial" w:cs="Arial"/>
          <w:b w:val="0"/>
          <w:sz w:val="22"/>
          <w:szCs w:val="22"/>
        </w:rPr>
        <w:t>δ</w:t>
      </w:r>
      <w:r w:rsidR="003E02B4" w:rsidRPr="001D3D73">
        <w:rPr>
          <w:rFonts w:ascii="Arial" w:hAnsi="Arial" w:cs="Arial"/>
          <w:b w:val="0"/>
          <w:sz w:val="22"/>
          <w:szCs w:val="22"/>
        </w:rPr>
        <w:t>ιδασκαλίας</w:t>
      </w:r>
      <w:r w:rsidR="00500BFF">
        <w:rPr>
          <w:rFonts w:ascii="Arial" w:hAnsi="Arial" w:cs="Arial"/>
          <w:b w:val="0"/>
          <w:sz w:val="22"/>
          <w:szCs w:val="22"/>
        </w:rPr>
        <w:t xml:space="preserve"> </w:t>
      </w:r>
      <w:r w:rsidR="00E71427">
        <w:rPr>
          <w:rFonts w:ascii="Arial" w:hAnsi="Arial" w:cs="Arial"/>
          <w:b w:val="0"/>
          <w:sz w:val="22"/>
          <w:szCs w:val="22"/>
        </w:rPr>
        <w:t xml:space="preserve">για </w:t>
      </w:r>
      <w:r w:rsidR="00AD319F">
        <w:rPr>
          <w:rFonts w:ascii="Arial" w:eastAsia="Calibri" w:hAnsi="Arial" w:cs="Arial"/>
          <w:b w:val="0"/>
          <w:sz w:val="22"/>
          <w:szCs w:val="22"/>
          <w:lang w:eastAsia="en-US"/>
        </w:rPr>
        <w:t>το ακαδημαϊκό έτος</w:t>
      </w:r>
      <w:r w:rsidR="00500BFF">
        <w:rPr>
          <w:rFonts w:ascii="Arial" w:eastAsia="Calibri" w:hAnsi="Arial" w:cs="Arial"/>
          <w:b w:val="0"/>
          <w:sz w:val="22"/>
          <w:szCs w:val="22"/>
          <w:lang w:eastAsia="en-US"/>
        </w:rPr>
        <w:t xml:space="preserve"> 2020-2021</w:t>
      </w:r>
      <w:bookmarkEnd w:id="64"/>
    </w:p>
    <w:tbl>
      <w:tblPr>
        <w:tblW w:w="8679"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7"/>
        <w:gridCol w:w="1361"/>
        <w:gridCol w:w="1213"/>
        <w:gridCol w:w="1277"/>
        <w:gridCol w:w="37"/>
        <w:gridCol w:w="1063"/>
        <w:gridCol w:w="1269"/>
        <w:gridCol w:w="38"/>
        <w:gridCol w:w="1048"/>
        <w:gridCol w:w="1288"/>
        <w:gridCol w:w="48"/>
      </w:tblGrid>
      <w:tr w:rsidR="003E02B4" w:rsidRPr="00523501" w14:paraId="733839C1" w14:textId="77777777" w:rsidTr="00464E03">
        <w:trPr>
          <w:cantSplit/>
          <w:trHeight w:val="241"/>
        </w:trPr>
        <w:tc>
          <w:tcPr>
            <w:tcW w:w="1398" w:type="dxa"/>
            <w:gridSpan w:val="2"/>
            <w:vMerge w:val="restart"/>
            <w:tcBorders>
              <w:top w:val="single" w:sz="4" w:space="0" w:color="auto"/>
              <w:bottom w:val="nil"/>
            </w:tcBorders>
            <w:shd w:val="clear" w:color="auto" w:fill="FFFFFF"/>
            <w:vAlign w:val="bottom"/>
          </w:tcPr>
          <w:p w14:paraId="52AA53B3" w14:textId="26359CE0" w:rsidR="003E02B4" w:rsidRPr="00C05872" w:rsidRDefault="00C05872" w:rsidP="003E02B4">
            <w:pPr>
              <w:autoSpaceDE w:val="0"/>
              <w:autoSpaceDN w:val="0"/>
              <w:adjustRightInd w:val="0"/>
              <w:spacing w:after="0" w:line="240" w:lineRule="auto"/>
              <w:rPr>
                <w:rFonts w:ascii="Times New Roman" w:hAnsi="Times New Roman"/>
                <w:b/>
                <w:bCs/>
                <w:sz w:val="20"/>
                <w:szCs w:val="20"/>
                <w:lang w:eastAsia="en-US"/>
              </w:rPr>
            </w:pPr>
            <w:r w:rsidRPr="00C05872">
              <w:rPr>
                <w:rFonts w:ascii="Arial" w:hAnsi="Arial" w:cs="Arial"/>
                <w:b/>
                <w:bCs/>
                <w:color w:val="000000"/>
                <w:sz w:val="20"/>
                <w:szCs w:val="20"/>
                <w:lang w:eastAsia="en-US"/>
              </w:rPr>
              <w:t>Μεθοδολογία Διδασκαλίας</w:t>
            </w:r>
          </w:p>
        </w:tc>
        <w:tc>
          <w:tcPr>
            <w:tcW w:w="7281" w:type="dxa"/>
            <w:gridSpan w:val="9"/>
            <w:shd w:val="clear" w:color="auto" w:fill="FFFFFF"/>
            <w:vAlign w:val="bottom"/>
          </w:tcPr>
          <w:p w14:paraId="6B59E878" w14:textId="77777777" w:rsidR="003E02B4" w:rsidRPr="00C05872" w:rsidRDefault="003E02B4" w:rsidP="003E02B4">
            <w:pPr>
              <w:autoSpaceDE w:val="0"/>
              <w:autoSpaceDN w:val="0"/>
              <w:adjustRightInd w:val="0"/>
              <w:spacing w:after="0" w:line="320" w:lineRule="atLeast"/>
              <w:ind w:left="60" w:right="60"/>
              <w:jc w:val="center"/>
              <w:rPr>
                <w:rFonts w:ascii="Arial" w:hAnsi="Arial" w:cs="Arial"/>
                <w:b/>
                <w:bCs/>
                <w:color w:val="000000"/>
                <w:sz w:val="20"/>
                <w:szCs w:val="20"/>
                <w:lang w:eastAsia="en-US"/>
              </w:rPr>
            </w:pPr>
            <w:r w:rsidRPr="00C05872">
              <w:rPr>
                <w:rFonts w:ascii="Arial" w:hAnsi="Arial" w:cs="Arial"/>
                <w:b/>
                <w:bCs/>
                <w:color w:val="000000"/>
                <w:sz w:val="20"/>
                <w:szCs w:val="20"/>
                <w:lang w:eastAsia="en-US"/>
              </w:rPr>
              <w:t>Εθνικό Πλαίσιο Προσόντων</w:t>
            </w:r>
          </w:p>
        </w:tc>
      </w:tr>
      <w:tr w:rsidR="003E02B4" w:rsidRPr="00523501" w14:paraId="5F4AAAF9" w14:textId="77777777" w:rsidTr="00464E03">
        <w:trPr>
          <w:cantSplit/>
          <w:trHeight w:val="272"/>
        </w:trPr>
        <w:tc>
          <w:tcPr>
            <w:tcW w:w="1398" w:type="dxa"/>
            <w:gridSpan w:val="2"/>
            <w:vMerge/>
            <w:tcBorders>
              <w:top w:val="single" w:sz="4" w:space="0" w:color="auto"/>
              <w:bottom w:val="nil"/>
            </w:tcBorders>
            <w:shd w:val="clear" w:color="auto" w:fill="FFFFFF"/>
            <w:vAlign w:val="bottom"/>
          </w:tcPr>
          <w:p w14:paraId="4F0C8C2F" w14:textId="77777777" w:rsidR="003E02B4" w:rsidRPr="00523501" w:rsidRDefault="003E02B4" w:rsidP="003E02B4">
            <w:pPr>
              <w:autoSpaceDE w:val="0"/>
              <w:autoSpaceDN w:val="0"/>
              <w:adjustRightInd w:val="0"/>
              <w:spacing w:after="0" w:line="240" w:lineRule="auto"/>
              <w:rPr>
                <w:rFonts w:ascii="Arial" w:hAnsi="Arial" w:cs="Arial"/>
                <w:color w:val="000000"/>
                <w:sz w:val="20"/>
                <w:szCs w:val="20"/>
                <w:lang w:eastAsia="en-US"/>
              </w:rPr>
            </w:pPr>
          </w:p>
        </w:tc>
        <w:tc>
          <w:tcPr>
            <w:tcW w:w="2527" w:type="dxa"/>
            <w:gridSpan w:val="3"/>
            <w:shd w:val="clear" w:color="auto" w:fill="FFFFFF"/>
            <w:vAlign w:val="bottom"/>
          </w:tcPr>
          <w:p w14:paraId="2F6AD6A5"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Επίπεδο 6</w:t>
            </w:r>
          </w:p>
        </w:tc>
        <w:tc>
          <w:tcPr>
            <w:tcW w:w="2370" w:type="dxa"/>
            <w:gridSpan w:val="3"/>
            <w:shd w:val="clear" w:color="auto" w:fill="FFFFFF"/>
            <w:vAlign w:val="bottom"/>
          </w:tcPr>
          <w:p w14:paraId="30B93D2D"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Επίπεδο 7</w:t>
            </w:r>
            <w:r w:rsidRPr="00523501">
              <w:rPr>
                <w:rFonts w:ascii="Arial" w:hAnsi="Arial" w:cs="Arial"/>
                <w:color w:val="000000"/>
                <w:sz w:val="20"/>
                <w:szCs w:val="20"/>
                <w:lang w:val="en-US" w:eastAsia="en-US"/>
              </w:rPr>
              <w:t>C</w:t>
            </w:r>
          </w:p>
        </w:tc>
        <w:tc>
          <w:tcPr>
            <w:tcW w:w="2384" w:type="dxa"/>
            <w:gridSpan w:val="3"/>
            <w:shd w:val="clear" w:color="auto" w:fill="FFFFFF"/>
            <w:vAlign w:val="bottom"/>
          </w:tcPr>
          <w:p w14:paraId="4D6CBAE4"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Επίπεδο 8</w:t>
            </w:r>
          </w:p>
        </w:tc>
      </w:tr>
      <w:tr w:rsidR="003E02B4" w:rsidRPr="00523501" w14:paraId="5879700C" w14:textId="77777777" w:rsidTr="00464E03">
        <w:trPr>
          <w:cantSplit/>
          <w:trHeight w:val="272"/>
        </w:trPr>
        <w:tc>
          <w:tcPr>
            <w:tcW w:w="1398" w:type="dxa"/>
            <w:gridSpan w:val="2"/>
            <w:vMerge/>
            <w:tcBorders>
              <w:top w:val="single" w:sz="4" w:space="0" w:color="auto"/>
              <w:bottom w:val="nil"/>
            </w:tcBorders>
            <w:shd w:val="clear" w:color="auto" w:fill="FFFFFF"/>
            <w:vAlign w:val="bottom"/>
          </w:tcPr>
          <w:p w14:paraId="4E8DECBF" w14:textId="77777777" w:rsidR="003E02B4" w:rsidRPr="00523501" w:rsidRDefault="003E02B4" w:rsidP="003E02B4">
            <w:pPr>
              <w:autoSpaceDE w:val="0"/>
              <w:autoSpaceDN w:val="0"/>
              <w:adjustRightInd w:val="0"/>
              <w:spacing w:after="0" w:line="240" w:lineRule="auto"/>
              <w:rPr>
                <w:rFonts w:ascii="Arial" w:hAnsi="Arial" w:cs="Arial"/>
                <w:color w:val="000000"/>
                <w:sz w:val="20"/>
                <w:szCs w:val="20"/>
                <w:lang w:eastAsia="en-US"/>
              </w:rPr>
            </w:pPr>
          </w:p>
        </w:tc>
        <w:tc>
          <w:tcPr>
            <w:tcW w:w="1213" w:type="dxa"/>
            <w:tcBorders>
              <w:top w:val="nil"/>
              <w:bottom w:val="single" w:sz="4" w:space="0" w:color="auto"/>
            </w:tcBorders>
            <w:shd w:val="clear" w:color="auto" w:fill="FFFFFF"/>
            <w:vAlign w:val="bottom"/>
          </w:tcPr>
          <w:p w14:paraId="35C03082"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Δια ζώσης</w:t>
            </w:r>
          </w:p>
        </w:tc>
        <w:tc>
          <w:tcPr>
            <w:tcW w:w="1277" w:type="dxa"/>
            <w:tcBorders>
              <w:top w:val="nil"/>
              <w:bottom w:val="single" w:sz="4" w:space="0" w:color="auto"/>
            </w:tcBorders>
            <w:shd w:val="clear" w:color="auto" w:fill="FFFFFF"/>
            <w:vAlign w:val="bottom"/>
          </w:tcPr>
          <w:p w14:paraId="2911ABE4"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Εξ αποστάσεως</w:t>
            </w:r>
          </w:p>
        </w:tc>
        <w:tc>
          <w:tcPr>
            <w:tcW w:w="37" w:type="dxa"/>
            <w:tcBorders>
              <w:top w:val="nil"/>
              <w:bottom w:val="single" w:sz="4" w:space="0" w:color="auto"/>
            </w:tcBorders>
            <w:shd w:val="clear" w:color="auto" w:fill="FFFFFF"/>
            <w:vAlign w:val="bottom"/>
          </w:tcPr>
          <w:p w14:paraId="25FC1A4E"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p>
        </w:tc>
        <w:tc>
          <w:tcPr>
            <w:tcW w:w="1063" w:type="dxa"/>
            <w:tcBorders>
              <w:top w:val="nil"/>
              <w:bottom w:val="single" w:sz="4" w:space="0" w:color="auto"/>
            </w:tcBorders>
            <w:shd w:val="clear" w:color="auto" w:fill="FFFFFF"/>
            <w:vAlign w:val="bottom"/>
          </w:tcPr>
          <w:p w14:paraId="5389D8F5"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Δια ζώσης</w:t>
            </w:r>
          </w:p>
        </w:tc>
        <w:tc>
          <w:tcPr>
            <w:tcW w:w="1269" w:type="dxa"/>
            <w:tcBorders>
              <w:top w:val="nil"/>
              <w:bottom w:val="single" w:sz="4" w:space="0" w:color="auto"/>
            </w:tcBorders>
            <w:shd w:val="clear" w:color="auto" w:fill="FFFFFF"/>
            <w:vAlign w:val="bottom"/>
          </w:tcPr>
          <w:p w14:paraId="6A5518CD"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Εξ αποστάσεως</w:t>
            </w:r>
          </w:p>
        </w:tc>
        <w:tc>
          <w:tcPr>
            <w:tcW w:w="38" w:type="dxa"/>
            <w:tcBorders>
              <w:top w:val="nil"/>
              <w:bottom w:val="single" w:sz="4" w:space="0" w:color="auto"/>
            </w:tcBorders>
            <w:shd w:val="clear" w:color="auto" w:fill="FFFFFF"/>
            <w:vAlign w:val="bottom"/>
          </w:tcPr>
          <w:p w14:paraId="5DA55C98"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eastAsia="en-US"/>
              </w:rPr>
            </w:pPr>
          </w:p>
        </w:tc>
        <w:tc>
          <w:tcPr>
            <w:tcW w:w="1048" w:type="dxa"/>
            <w:tcBorders>
              <w:top w:val="nil"/>
              <w:bottom w:val="single" w:sz="4" w:space="0" w:color="auto"/>
            </w:tcBorders>
            <w:shd w:val="clear" w:color="auto" w:fill="FFFFFF"/>
            <w:vAlign w:val="bottom"/>
          </w:tcPr>
          <w:p w14:paraId="2BDE112E"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Δι</w:t>
            </w:r>
            <w:proofErr w:type="spellEnd"/>
            <w:r w:rsidRPr="00523501">
              <w:rPr>
                <w:rFonts w:ascii="Arial" w:hAnsi="Arial" w:cs="Arial"/>
                <w:color w:val="000000"/>
                <w:sz w:val="20"/>
                <w:szCs w:val="20"/>
                <w:lang w:val="en-US" w:eastAsia="en-US"/>
              </w:rPr>
              <w:t xml:space="preserve">α </w:t>
            </w:r>
            <w:proofErr w:type="spellStart"/>
            <w:r w:rsidRPr="00523501">
              <w:rPr>
                <w:rFonts w:ascii="Arial" w:hAnsi="Arial" w:cs="Arial"/>
                <w:color w:val="000000"/>
                <w:sz w:val="20"/>
                <w:szCs w:val="20"/>
                <w:lang w:val="en-US" w:eastAsia="en-US"/>
              </w:rPr>
              <w:t>ζώσης</w:t>
            </w:r>
            <w:proofErr w:type="spellEnd"/>
          </w:p>
        </w:tc>
        <w:tc>
          <w:tcPr>
            <w:tcW w:w="1288" w:type="dxa"/>
            <w:tcBorders>
              <w:top w:val="nil"/>
              <w:bottom w:val="single" w:sz="4" w:space="0" w:color="auto"/>
            </w:tcBorders>
            <w:shd w:val="clear" w:color="auto" w:fill="FFFFFF"/>
            <w:vAlign w:val="bottom"/>
          </w:tcPr>
          <w:p w14:paraId="0145E303"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Εξ</w:t>
            </w:r>
            <w:proofErr w:type="spellEnd"/>
            <w:r w:rsidRPr="00523501">
              <w:rPr>
                <w:rFonts w:ascii="Arial" w:hAnsi="Arial" w:cs="Arial"/>
                <w:color w:val="000000"/>
                <w:sz w:val="20"/>
                <w:szCs w:val="20"/>
                <w:lang w:val="en-US" w:eastAsia="en-US"/>
              </w:rPr>
              <w:t xml:space="preserve"> απ</w:t>
            </w:r>
            <w:proofErr w:type="spellStart"/>
            <w:r w:rsidRPr="00523501">
              <w:rPr>
                <w:rFonts w:ascii="Arial" w:hAnsi="Arial" w:cs="Arial"/>
                <w:color w:val="000000"/>
                <w:sz w:val="20"/>
                <w:szCs w:val="20"/>
                <w:lang w:val="en-US" w:eastAsia="en-US"/>
              </w:rPr>
              <w:t>οστάσεως</w:t>
            </w:r>
            <w:proofErr w:type="spellEnd"/>
          </w:p>
        </w:tc>
        <w:tc>
          <w:tcPr>
            <w:tcW w:w="48" w:type="dxa"/>
            <w:tcBorders>
              <w:top w:val="single" w:sz="4" w:space="0" w:color="auto"/>
            </w:tcBorders>
            <w:shd w:val="clear" w:color="auto" w:fill="FFFFFF"/>
            <w:vAlign w:val="bottom"/>
          </w:tcPr>
          <w:p w14:paraId="7122A0A3" w14:textId="77777777" w:rsidR="003E02B4" w:rsidRPr="00523501" w:rsidRDefault="003E02B4" w:rsidP="003E02B4">
            <w:pPr>
              <w:autoSpaceDE w:val="0"/>
              <w:autoSpaceDN w:val="0"/>
              <w:adjustRightInd w:val="0"/>
              <w:spacing w:after="0" w:line="320" w:lineRule="atLeast"/>
              <w:ind w:left="60" w:right="60"/>
              <w:jc w:val="center"/>
              <w:rPr>
                <w:rFonts w:ascii="Arial" w:hAnsi="Arial" w:cs="Arial"/>
                <w:color w:val="000000"/>
                <w:sz w:val="20"/>
                <w:szCs w:val="20"/>
                <w:lang w:val="en-US" w:eastAsia="en-US"/>
              </w:rPr>
            </w:pPr>
          </w:p>
        </w:tc>
      </w:tr>
      <w:tr w:rsidR="00464E03" w:rsidRPr="00523501" w14:paraId="773B21F4" w14:textId="77777777" w:rsidTr="00464E03">
        <w:trPr>
          <w:cantSplit/>
          <w:trHeight w:val="241"/>
        </w:trPr>
        <w:tc>
          <w:tcPr>
            <w:tcW w:w="37" w:type="dxa"/>
            <w:tcBorders>
              <w:top w:val="nil"/>
            </w:tcBorders>
            <w:shd w:val="clear" w:color="auto" w:fill="FFFFFF"/>
          </w:tcPr>
          <w:p w14:paraId="66FA9FB8" w14:textId="77777777" w:rsidR="00464E03" w:rsidRPr="00523501" w:rsidRDefault="00464E03" w:rsidP="003E02B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361" w:type="dxa"/>
            <w:tcBorders>
              <w:top w:val="nil"/>
            </w:tcBorders>
            <w:shd w:val="clear" w:color="auto" w:fill="FFFFFF"/>
          </w:tcPr>
          <w:p w14:paraId="37CE50BA" w14:textId="77777777" w:rsidR="00464E03" w:rsidRPr="00523501" w:rsidRDefault="00464E03" w:rsidP="003E02B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13" w:type="dxa"/>
            <w:tcBorders>
              <w:top w:val="single" w:sz="4" w:space="0" w:color="auto"/>
            </w:tcBorders>
            <w:shd w:val="clear" w:color="auto" w:fill="FFFFFF"/>
            <w:vAlign w:val="center"/>
          </w:tcPr>
          <w:p w14:paraId="00FBC538" w14:textId="768FC75D"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r>
              <w:rPr>
                <w:rFonts w:ascii="Arial" w:hAnsi="Arial" w:cs="Arial"/>
                <w:color w:val="000000"/>
                <w:sz w:val="20"/>
                <w:szCs w:val="20"/>
                <w:lang w:val="en-US" w:eastAsia="en-US"/>
              </w:rPr>
              <w:t>%</w:t>
            </w:r>
          </w:p>
        </w:tc>
        <w:tc>
          <w:tcPr>
            <w:tcW w:w="1277" w:type="dxa"/>
            <w:tcBorders>
              <w:top w:val="single" w:sz="4" w:space="0" w:color="auto"/>
            </w:tcBorders>
            <w:shd w:val="clear" w:color="auto" w:fill="FFFFFF"/>
            <w:vAlign w:val="center"/>
          </w:tcPr>
          <w:p w14:paraId="55C99A0F" w14:textId="6782673D"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r>
              <w:rPr>
                <w:rFonts w:ascii="Arial" w:hAnsi="Arial" w:cs="Arial"/>
                <w:color w:val="000000"/>
                <w:sz w:val="20"/>
                <w:szCs w:val="20"/>
                <w:lang w:val="en-US" w:eastAsia="en-US"/>
              </w:rPr>
              <w:t>%</w:t>
            </w:r>
          </w:p>
        </w:tc>
        <w:tc>
          <w:tcPr>
            <w:tcW w:w="37" w:type="dxa"/>
            <w:tcBorders>
              <w:top w:val="single" w:sz="4" w:space="0" w:color="auto"/>
            </w:tcBorders>
            <w:shd w:val="clear" w:color="auto" w:fill="FFFFFF"/>
            <w:vAlign w:val="center"/>
          </w:tcPr>
          <w:p w14:paraId="32280B71" w14:textId="77777777"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63" w:type="dxa"/>
            <w:tcBorders>
              <w:top w:val="single" w:sz="4" w:space="0" w:color="auto"/>
            </w:tcBorders>
            <w:shd w:val="clear" w:color="auto" w:fill="FFFFFF"/>
            <w:vAlign w:val="center"/>
          </w:tcPr>
          <w:p w14:paraId="454BB2C3" w14:textId="31ED7FEB"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r>
              <w:rPr>
                <w:rFonts w:ascii="Arial" w:hAnsi="Arial" w:cs="Arial"/>
                <w:color w:val="000000"/>
                <w:sz w:val="20"/>
                <w:szCs w:val="20"/>
                <w:lang w:val="en-US" w:eastAsia="en-US"/>
              </w:rPr>
              <w:t>%</w:t>
            </w:r>
          </w:p>
        </w:tc>
        <w:tc>
          <w:tcPr>
            <w:tcW w:w="1269" w:type="dxa"/>
            <w:tcBorders>
              <w:top w:val="single" w:sz="4" w:space="0" w:color="auto"/>
            </w:tcBorders>
            <w:shd w:val="clear" w:color="auto" w:fill="FFFFFF"/>
            <w:vAlign w:val="center"/>
          </w:tcPr>
          <w:p w14:paraId="0415ABF9" w14:textId="2141B4F5"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r>
              <w:rPr>
                <w:rFonts w:ascii="Arial" w:hAnsi="Arial" w:cs="Arial"/>
                <w:color w:val="000000"/>
                <w:sz w:val="20"/>
                <w:szCs w:val="20"/>
                <w:lang w:val="en-US" w:eastAsia="en-US"/>
              </w:rPr>
              <w:t>%</w:t>
            </w:r>
          </w:p>
        </w:tc>
        <w:tc>
          <w:tcPr>
            <w:tcW w:w="38" w:type="dxa"/>
            <w:tcBorders>
              <w:top w:val="single" w:sz="4" w:space="0" w:color="auto"/>
            </w:tcBorders>
            <w:shd w:val="clear" w:color="auto" w:fill="FFFFFF"/>
            <w:vAlign w:val="center"/>
          </w:tcPr>
          <w:p w14:paraId="4E732DB9" w14:textId="77777777"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48" w:type="dxa"/>
            <w:tcBorders>
              <w:top w:val="single" w:sz="4" w:space="0" w:color="auto"/>
            </w:tcBorders>
            <w:shd w:val="clear" w:color="auto" w:fill="FFFFFF"/>
            <w:vAlign w:val="center"/>
          </w:tcPr>
          <w:p w14:paraId="33ADE9E0" w14:textId="42DCF3D0"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r>
              <w:rPr>
                <w:rFonts w:ascii="Arial" w:hAnsi="Arial" w:cs="Arial"/>
                <w:color w:val="000000"/>
                <w:sz w:val="20"/>
                <w:szCs w:val="20"/>
                <w:lang w:val="en-US" w:eastAsia="en-US"/>
              </w:rPr>
              <w:t>%</w:t>
            </w:r>
          </w:p>
        </w:tc>
        <w:tc>
          <w:tcPr>
            <w:tcW w:w="1288" w:type="dxa"/>
            <w:tcBorders>
              <w:top w:val="single" w:sz="4" w:space="0" w:color="auto"/>
            </w:tcBorders>
            <w:shd w:val="clear" w:color="auto" w:fill="FFFFFF"/>
            <w:vAlign w:val="center"/>
          </w:tcPr>
          <w:p w14:paraId="31F1FDC8" w14:textId="6F9F4DF8" w:rsidR="00464E03" w:rsidRPr="00523501" w:rsidRDefault="00464E03" w:rsidP="002618A5">
            <w:pPr>
              <w:autoSpaceDE w:val="0"/>
              <w:autoSpaceDN w:val="0"/>
              <w:adjustRightInd w:val="0"/>
              <w:spacing w:after="0" w:line="320" w:lineRule="atLeast"/>
              <w:ind w:left="60" w:right="60"/>
              <w:rPr>
                <w:rFonts w:ascii="Arial" w:hAnsi="Arial" w:cs="Arial"/>
                <w:color w:val="000000"/>
                <w:sz w:val="20"/>
                <w:szCs w:val="20"/>
                <w:lang w:val="en-US" w:eastAsia="en-US"/>
              </w:rPr>
            </w:pPr>
            <w:r>
              <w:rPr>
                <w:rFonts w:ascii="Arial" w:hAnsi="Arial" w:cs="Arial"/>
                <w:color w:val="000000"/>
                <w:sz w:val="20"/>
                <w:szCs w:val="20"/>
                <w:lang w:val="en-US" w:eastAsia="en-US"/>
              </w:rPr>
              <w:t>%</w:t>
            </w:r>
          </w:p>
        </w:tc>
        <w:tc>
          <w:tcPr>
            <w:tcW w:w="48" w:type="dxa"/>
            <w:shd w:val="clear" w:color="auto" w:fill="FFFFFF"/>
            <w:vAlign w:val="center"/>
          </w:tcPr>
          <w:p w14:paraId="2BA1BF78" w14:textId="77777777" w:rsidR="00464E03" w:rsidRPr="00523501" w:rsidRDefault="00464E03" w:rsidP="003E02B4">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3E02B4" w:rsidRPr="00523501" w14:paraId="3248F552" w14:textId="77777777" w:rsidTr="00C05872">
        <w:trPr>
          <w:cantSplit/>
          <w:trHeight w:val="504"/>
        </w:trPr>
        <w:tc>
          <w:tcPr>
            <w:tcW w:w="37" w:type="dxa"/>
            <w:vMerge w:val="restart"/>
            <w:tcBorders>
              <w:top w:val="single" w:sz="4" w:space="0" w:color="auto"/>
            </w:tcBorders>
            <w:shd w:val="clear" w:color="auto" w:fill="FFFFFF"/>
          </w:tcPr>
          <w:p w14:paraId="45CC51DA" w14:textId="77777777" w:rsidR="003E02B4" w:rsidRPr="00523501" w:rsidRDefault="003E02B4" w:rsidP="003E02B4">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361" w:type="dxa"/>
            <w:tcBorders>
              <w:top w:val="single" w:sz="4" w:space="0" w:color="auto"/>
              <w:bottom w:val="nil"/>
            </w:tcBorders>
            <w:shd w:val="clear" w:color="auto" w:fill="FFFFFF"/>
          </w:tcPr>
          <w:p w14:paraId="4A6CFBB3" w14:textId="0336F9AC" w:rsidR="003E02B4" w:rsidRPr="00C05872" w:rsidRDefault="00C05872" w:rsidP="00C05872">
            <w:pPr>
              <w:autoSpaceDE w:val="0"/>
              <w:autoSpaceDN w:val="0"/>
              <w:adjustRightInd w:val="0"/>
              <w:spacing w:after="0" w:line="240" w:lineRule="auto"/>
              <w:ind w:right="4"/>
              <w:rPr>
                <w:rFonts w:ascii="Arial" w:hAnsi="Arial" w:cs="Arial"/>
                <w:b/>
                <w:bCs/>
                <w:color w:val="000000"/>
                <w:sz w:val="18"/>
                <w:szCs w:val="18"/>
                <w:lang w:eastAsia="en-US"/>
              </w:rPr>
            </w:pPr>
            <w:r w:rsidRPr="00C05872">
              <w:rPr>
                <w:rFonts w:ascii="Arial" w:hAnsi="Arial" w:cs="Arial"/>
                <w:b/>
                <w:bCs/>
                <w:color w:val="000000"/>
                <w:sz w:val="18"/>
                <w:szCs w:val="18"/>
                <w:lang w:eastAsia="en-US"/>
              </w:rPr>
              <w:t>Τύπος Πανεπιστημίου</w:t>
            </w:r>
          </w:p>
        </w:tc>
        <w:tc>
          <w:tcPr>
            <w:tcW w:w="1213" w:type="dxa"/>
            <w:tcBorders>
              <w:top w:val="single" w:sz="4" w:space="0" w:color="auto"/>
              <w:bottom w:val="nil"/>
            </w:tcBorders>
            <w:shd w:val="clear" w:color="auto" w:fill="FFFFFF"/>
            <w:vAlign w:val="center"/>
          </w:tcPr>
          <w:p w14:paraId="5200E442" w14:textId="0D7E1032"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77" w:type="dxa"/>
            <w:tcBorders>
              <w:top w:val="single" w:sz="4" w:space="0" w:color="auto"/>
              <w:bottom w:val="nil"/>
            </w:tcBorders>
            <w:shd w:val="clear" w:color="auto" w:fill="FFFFFF"/>
            <w:vAlign w:val="center"/>
          </w:tcPr>
          <w:p w14:paraId="074196D7" w14:textId="3B10C5B9"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7" w:type="dxa"/>
            <w:tcBorders>
              <w:top w:val="single" w:sz="4" w:space="0" w:color="auto"/>
              <w:bottom w:val="nil"/>
            </w:tcBorders>
            <w:shd w:val="clear" w:color="auto" w:fill="FFFFFF"/>
            <w:vAlign w:val="center"/>
          </w:tcPr>
          <w:p w14:paraId="7A4467EE" w14:textId="77777777"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63" w:type="dxa"/>
            <w:tcBorders>
              <w:top w:val="single" w:sz="4" w:space="0" w:color="auto"/>
              <w:bottom w:val="nil"/>
            </w:tcBorders>
            <w:shd w:val="clear" w:color="auto" w:fill="FFFFFF"/>
            <w:vAlign w:val="center"/>
          </w:tcPr>
          <w:p w14:paraId="2D540DA6" w14:textId="307607AA"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69" w:type="dxa"/>
            <w:tcBorders>
              <w:top w:val="single" w:sz="4" w:space="0" w:color="auto"/>
              <w:bottom w:val="nil"/>
            </w:tcBorders>
            <w:shd w:val="clear" w:color="auto" w:fill="FFFFFF"/>
            <w:vAlign w:val="center"/>
          </w:tcPr>
          <w:p w14:paraId="0C9C5A45" w14:textId="582221C2"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38" w:type="dxa"/>
            <w:tcBorders>
              <w:top w:val="single" w:sz="4" w:space="0" w:color="auto"/>
              <w:bottom w:val="nil"/>
            </w:tcBorders>
            <w:shd w:val="clear" w:color="auto" w:fill="FFFFFF"/>
            <w:vAlign w:val="center"/>
          </w:tcPr>
          <w:p w14:paraId="653FCF0C" w14:textId="77777777"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48" w:type="dxa"/>
            <w:tcBorders>
              <w:top w:val="single" w:sz="4" w:space="0" w:color="auto"/>
              <w:bottom w:val="nil"/>
            </w:tcBorders>
            <w:shd w:val="clear" w:color="auto" w:fill="FFFFFF"/>
            <w:vAlign w:val="center"/>
          </w:tcPr>
          <w:p w14:paraId="5BF6F239" w14:textId="553472BA"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288" w:type="dxa"/>
            <w:tcBorders>
              <w:top w:val="single" w:sz="4" w:space="0" w:color="auto"/>
              <w:bottom w:val="nil"/>
            </w:tcBorders>
            <w:shd w:val="clear" w:color="auto" w:fill="FFFFFF"/>
            <w:vAlign w:val="center"/>
          </w:tcPr>
          <w:p w14:paraId="2BB76002" w14:textId="42A52976" w:rsidR="003E02B4" w:rsidRPr="00523501" w:rsidRDefault="003E02B4" w:rsidP="002618A5">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48" w:type="dxa"/>
            <w:shd w:val="clear" w:color="auto" w:fill="FFFFFF"/>
            <w:vAlign w:val="center"/>
          </w:tcPr>
          <w:p w14:paraId="34EAE466" w14:textId="77777777" w:rsidR="003E02B4" w:rsidRPr="00523501" w:rsidRDefault="003E02B4" w:rsidP="003E02B4">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C05872" w:rsidRPr="00523501" w14:paraId="184655A7" w14:textId="77777777" w:rsidTr="00C05872">
        <w:trPr>
          <w:cantSplit/>
          <w:trHeight w:val="545"/>
        </w:trPr>
        <w:tc>
          <w:tcPr>
            <w:tcW w:w="37" w:type="dxa"/>
            <w:vMerge/>
            <w:tcBorders>
              <w:top w:val="single" w:sz="4" w:space="0" w:color="auto"/>
            </w:tcBorders>
            <w:shd w:val="clear" w:color="auto" w:fill="FFFFFF"/>
          </w:tcPr>
          <w:p w14:paraId="0756B36C"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361" w:type="dxa"/>
            <w:tcBorders>
              <w:top w:val="nil"/>
              <w:bottom w:val="nil"/>
            </w:tcBorders>
            <w:shd w:val="clear" w:color="auto" w:fill="FFFFFF"/>
          </w:tcPr>
          <w:p w14:paraId="242DF15B" w14:textId="5C2F7B7D" w:rsidR="00C05872" w:rsidRPr="00523501" w:rsidRDefault="00C05872" w:rsidP="00C05872">
            <w:pPr>
              <w:autoSpaceDE w:val="0"/>
              <w:autoSpaceDN w:val="0"/>
              <w:adjustRightInd w:val="0"/>
              <w:spacing w:after="0" w:line="240" w:lineRule="auto"/>
              <w:ind w:right="62"/>
              <w:rPr>
                <w:rFonts w:ascii="Arial" w:hAnsi="Arial" w:cs="Arial"/>
                <w:color w:val="000000"/>
                <w:sz w:val="20"/>
                <w:szCs w:val="20"/>
                <w:lang w:val="en-US" w:eastAsia="en-US"/>
              </w:rPr>
            </w:pPr>
            <w:proofErr w:type="spellStart"/>
            <w:r w:rsidRPr="00523501">
              <w:rPr>
                <w:rFonts w:ascii="Arial" w:hAnsi="Arial" w:cs="Arial"/>
                <w:color w:val="000000"/>
                <w:sz w:val="20"/>
                <w:szCs w:val="20"/>
                <w:lang w:val="en-US" w:eastAsia="en-US"/>
              </w:rPr>
              <w:t>Δημόσι</w:t>
            </w:r>
            <w:proofErr w:type="spellEnd"/>
            <w:r w:rsidRPr="00523501">
              <w:rPr>
                <w:rFonts w:ascii="Arial" w:hAnsi="Arial" w:cs="Arial"/>
                <w:color w:val="000000"/>
                <w:sz w:val="20"/>
                <w:szCs w:val="20"/>
                <w:lang w:val="en-US" w:eastAsia="en-US"/>
              </w:rPr>
              <w:t>α</w:t>
            </w:r>
            <w:r>
              <w:rPr>
                <w:rFonts w:ascii="Arial" w:hAnsi="Arial" w:cs="Arial"/>
                <w:color w:val="000000"/>
                <w:sz w:val="20"/>
                <w:szCs w:val="20"/>
                <w:lang w:eastAsia="en-US"/>
              </w:rPr>
              <w:t xml:space="preserve"> </w:t>
            </w:r>
            <w:r w:rsidRPr="004D0BFC">
              <w:rPr>
                <w:rFonts w:ascii="Arial" w:hAnsi="Arial" w:cs="Arial"/>
                <w:color w:val="000000"/>
                <w:sz w:val="20"/>
                <w:szCs w:val="20"/>
                <w:lang w:eastAsia="en-US"/>
              </w:rPr>
              <w:t>Πανεπιστήμια</w:t>
            </w:r>
          </w:p>
        </w:tc>
        <w:tc>
          <w:tcPr>
            <w:tcW w:w="1213" w:type="dxa"/>
            <w:tcBorders>
              <w:top w:val="nil"/>
              <w:bottom w:val="nil"/>
            </w:tcBorders>
            <w:shd w:val="clear" w:color="auto" w:fill="FFFFFF"/>
            <w:vAlign w:val="center"/>
          </w:tcPr>
          <w:p w14:paraId="1190EF9A" w14:textId="24A14E11"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89,6</w:t>
            </w:r>
          </w:p>
        </w:tc>
        <w:tc>
          <w:tcPr>
            <w:tcW w:w="1277" w:type="dxa"/>
            <w:tcBorders>
              <w:top w:val="nil"/>
              <w:bottom w:val="nil"/>
            </w:tcBorders>
            <w:shd w:val="clear" w:color="auto" w:fill="FFFFFF"/>
            <w:vAlign w:val="center"/>
          </w:tcPr>
          <w:p w14:paraId="00449BA0" w14:textId="5B3CABFB"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10,4</w:t>
            </w:r>
          </w:p>
        </w:tc>
        <w:tc>
          <w:tcPr>
            <w:tcW w:w="37" w:type="dxa"/>
            <w:tcBorders>
              <w:top w:val="nil"/>
              <w:bottom w:val="nil"/>
            </w:tcBorders>
            <w:shd w:val="clear" w:color="auto" w:fill="FFFFFF"/>
            <w:vAlign w:val="center"/>
          </w:tcPr>
          <w:p w14:paraId="6312F0D6"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63" w:type="dxa"/>
            <w:tcBorders>
              <w:top w:val="nil"/>
              <w:bottom w:val="nil"/>
            </w:tcBorders>
            <w:shd w:val="clear" w:color="auto" w:fill="FFFFFF"/>
            <w:vAlign w:val="center"/>
          </w:tcPr>
          <w:p w14:paraId="68AE25EC" w14:textId="419E92CD"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29,3</w:t>
            </w:r>
          </w:p>
        </w:tc>
        <w:tc>
          <w:tcPr>
            <w:tcW w:w="1269" w:type="dxa"/>
            <w:tcBorders>
              <w:top w:val="nil"/>
              <w:bottom w:val="nil"/>
            </w:tcBorders>
            <w:shd w:val="clear" w:color="auto" w:fill="FFFFFF"/>
            <w:vAlign w:val="center"/>
          </w:tcPr>
          <w:p w14:paraId="7BF1B156" w14:textId="7B729B69"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70,7</w:t>
            </w:r>
          </w:p>
        </w:tc>
        <w:tc>
          <w:tcPr>
            <w:tcW w:w="38" w:type="dxa"/>
            <w:tcBorders>
              <w:top w:val="nil"/>
              <w:bottom w:val="nil"/>
            </w:tcBorders>
            <w:shd w:val="clear" w:color="auto" w:fill="FFFFFF"/>
            <w:vAlign w:val="center"/>
          </w:tcPr>
          <w:p w14:paraId="022D31F2"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48" w:type="dxa"/>
            <w:tcBorders>
              <w:top w:val="nil"/>
              <w:bottom w:val="nil"/>
            </w:tcBorders>
            <w:shd w:val="clear" w:color="auto" w:fill="FFFFFF"/>
            <w:vAlign w:val="center"/>
          </w:tcPr>
          <w:p w14:paraId="1AE1D494" w14:textId="76C0FC49"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80,0</w:t>
            </w:r>
          </w:p>
        </w:tc>
        <w:tc>
          <w:tcPr>
            <w:tcW w:w="1288" w:type="dxa"/>
            <w:tcBorders>
              <w:top w:val="nil"/>
              <w:bottom w:val="nil"/>
            </w:tcBorders>
            <w:shd w:val="clear" w:color="auto" w:fill="FFFFFF"/>
            <w:vAlign w:val="center"/>
          </w:tcPr>
          <w:p w14:paraId="64A4E611" w14:textId="649B6125"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20,0</w:t>
            </w:r>
          </w:p>
        </w:tc>
        <w:tc>
          <w:tcPr>
            <w:tcW w:w="48" w:type="dxa"/>
            <w:shd w:val="clear" w:color="auto" w:fill="FFFFFF"/>
            <w:vAlign w:val="center"/>
          </w:tcPr>
          <w:p w14:paraId="251B02C7" w14:textId="77777777" w:rsidR="00C05872" w:rsidRPr="00523501" w:rsidRDefault="00C05872" w:rsidP="00C05872">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r w:rsidR="00C05872" w:rsidRPr="00523501" w14:paraId="7B32AF95" w14:textId="77777777" w:rsidTr="00C05872">
        <w:trPr>
          <w:cantSplit/>
          <w:trHeight w:val="272"/>
        </w:trPr>
        <w:tc>
          <w:tcPr>
            <w:tcW w:w="37" w:type="dxa"/>
            <w:vMerge/>
            <w:shd w:val="clear" w:color="auto" w:fill="FFFFFF"/>
          </w:tcPr>
          <w:p w14:paraId="33F82395" w14:textId="77777777" w:rsidR="00C05872" w:rsidRPr="00523501" w:rsidRDefault="00C05872" w:rsidP="00C05872">
            <w:pPr>
              <w:autoSpaceDE w:val="0"/>
              <w:autoSpaceDN w:val="0"/>
              <w:adjustRightInd w:val="0"/>
              <w:spacing w:after="0" w:line="240" w:lineRule="auto"/>
              <w:rPr>
                <w:rFonts w:ascii="Arial" w:hAnsi="Arial" w:cs="Arial"/>
                <w:color w:val="000000"/>
                <w:sz w:val="20"/>
                <w:szCs w:val="20"/>
                <w:lang w:val="en-US" w:eastAsia="en-US"/>
              </w:rPr>
            </w:pPr>
          </w:p>
        </w:tc>
        <w:tc>
          <w:tcPr>
            <w:tcW w:w="1361" w:type="dxa"/>
            <w:tcBorders>
              <w:top w:val="nil"/>
            </w:tcBorders>
            <w:shd w:val="clear" w:color="auto" w:fill="FFFFFF"/>
          </w:tcPr>
          <w:p w14:paraId="5179C7F8" w14:textId="70C10DC2" w:rsidR="00C05872" w:rsidRPr="004D0BFC" w:rsidRDefault="00C05872" w:rsidP="00C05872">
            <w:pPr>
              <w:autoSpaceDE w:val="0"/>
              <w:autoSpaceDN w:val="0"/>
              <w:adjustRightInd w:val="0"/>
              <w:spacing w:after="0" w:line="240" w:lineRule="auto"/>
              <w:ind w:right="62"/>
              <w:rPr>
                <w:rFonts w:ascii="Arial" w:hAnsi="Arial" w:cs="Arial"/>
                <w:color w:val="000000"/>
                <w:sz w:val="20"/>
                <w:szCs w:val="20"/>
                <w:lang w:eastAsia="en-US"/>
              </w:rPr>
            </w:pPr>
            <w:proofErr w:type="spellStart"/>
            <w:r w:rsidRPr="00523501">
              <w:rPr>
                <w:rFonts w:ascii="Arial" w:hAnsi="Arial" w:cs="Arial"/>
                <w:color w:val="000000"/>
                <w:sz w:val="20"/>
                <w:szCs w:val="20"/>
                <w:lang w:val="en-US" w:eastAsia="en-US"/>
              </w:rPr>
              <w:t>Ιδιωτικά</w:t>
            </w:r>
            <w:proofErr w:type="spellEnd"/>
            <w:r>
              <w:rPr>
                <w:rFonts w:ascii="Arial" w:hAnsi="Arial" w:cs="Arial"/>
                <w:color w:val="000000"/>
                <w:sz w:val="20"/>
                <w:szCs w:val="20"/>
                <w:lang w:eastAsia="en-US"/>
              </w:rPr>
              <w:t xml:space="preserve"> </w:t>
            </w:r>
            <w:r w:rsidRPr="004D0BFC">
              <w:rPr>
                <w:rFonts w:ascii="Arial" w:hAnsi="Arial" w:cs="Arial"/>
                <w:color w:val="000000"/>
                <w:sz w:val="20"/>
                <w:szCs w:val="20"/>
                <w:lang w:eastAsia="en-US"/>
              </w:rPr>
              <w:t>Πανεπιστήμια</w:t>
            </w:r>
          </w:p>
        </w:tc>
        <w:tc>
          <w:tcPr>
            <w:tcW w:w="1213" w:type="dxa"/>
            <w:tcBorders>
              <w:top w:val="nil"/>
            </w:tcBorders>
            <w:shd w:val="clear" w:color="auto" w:fill="FFFFFF"/>
            <w:vAlign w:val="center"/>
          </w:tcPr>
          <w:p w14:paraId="47F961D1"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98,1</w:t>
            </w:r>
          </w:p>
        </w:tc>
        <w:tc>
          <w:tcPr>
            <w:tcW w:w="1277" w:type="dxa"/>
            <w:tcBorders>
              <w:top w:val="nil"/>
            </w:tcBorders>
            <w:shd w:val="clear" w:color="auto" w:fill="FFFFFF"/>
            <w:vAlign w:val="center"/>
          </w:tcPr>
          <w:p w14:paraId="452A57E8"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1,9</w:t>
            </w:r>
          </w:p>
        </w:tc>
        <w:tc>
          <w:tcPr>
            <w:tcW w:w="37" w:type="dxa"/>
            <w:tcBorders>
              <w:top w:val="nil"/>
            </w:tcBorders>
            <w:shd w:val="clear" w:color="auto" w:fill="FFFFFF"/>
            <w:vAlign w:val="center"/>
          </w:tcPr>
          <w:p w14:paraId="047B35FA"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63" w:type="dxa"/>
            <w:tcBorders>
              <w:top w:val="nil"/>
            </w:tcBorders>
            <w:shd w:val="clear" w:color="auto" w:fill="FFFFFF"/>
            <w:vAlign w:val="center"/>
          </w:tcPr>
          <w:p w14:paraId="05D2715E"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42,4</w:t>
            </w:r>
          </w:p>
        </w:tc>
        <w:tc>
          <w:tcPr>
            <w:tcW w:w="1269" w:type="dxa"/>
            <w:tcBorders>
              <w:top w:val="nil"/>
            </w:tcBorders>
            <w:shd w:val="clear" w:color="auto" w:fill="FFFFFF"/>
            <w:vAlign w:val="center"/>
          </w:tcPr>
          <w:p w14:paraId="7553E9CE"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57,6</w:t>
            </w:r>
          </w:p>
        </w:tc>
        <w:tc>
          <w:tcPr>
            <w:tcW w:w="38" w:type="dxa"/>
            <w:tcBorders>
              <w:top w:val="nil"/>
            </w:tcBorders>
            <w:shd w:val="clear" w:color="auto" w:fill="FFFFFF"/>
            <w:vAlign w:val="center"/>
          </w:tcPr>
          <w:p w14:paraId="2F3D68B1"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p>
        </w:tc>
        <w:tc>
          <w:tcPr>
            <w:tcW w:w="1048" w:type="dxa"/>
            <w:tcBorders>
              <w:top w:val="nil"/>
            </w:tcBorders>
            <w:shd w:val="clear" w:color="auto" w:fill="FFFFFF"/>
            <w:vAlign w:val="center"/>
          </w:tcPr>
          <w:p w14:paraId="61E614A8"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100,0</w:t>
            </w:r>
          </w:p>
        </w:tc>
        <w:tc>
          <w:tcPr>
            <w:tcW w:w="1288" w:type="dxa"/>
            <w:tcBorders>
              <w:top w:val="nil"/>
            </w:tcBorders>
            <w:shd w:val="clear" w:color="auto" w:fill="FFFFFF"/>
            <w:vAlign w:val="center"/>
          </w:tcPr>
          <w:p w14:paraId="52B36060" w14:textId="77777777" w:rsidR="00C05872" w:rsidRPr="00523501" w:rsidRDefault="00C05872" w:rsidP="00C05872">
            <w:pPr>
              <w:autoSpaceDE w:val="0"/>
              <w:autoSpaceDN w:val="0"/>
              <w:adjustRightInd w:val="0"/>
              <w:spacing w:after="0" w:line="320" w:lineRule="atLeast"/>
              <w:ind w:left="60" w:right="60"/>
              <w:rPr>
                <w:rFonts w:ascii="Arial" w:hAnsi="Arial" w:cs="Arial"/>
                <w:color w:val="000000"/>
                <w:sz w:val="20"/>
                <w:szCs w:val="20"/>
                <w:lang w:val="en-US" w:eastAsia="en-US"/>
              </w:rPr>
            </w:pPr>
            <w:r w:rsidRPr="00523501">
              <w:rPr>
                <w:rFonts w:ascii="Arial" w:hAnsi="Arial" w:cs="Arial"/>
                <w:color w:val="000000"/>
                <w:sz w:val="20"/>
                <w:szCs w:val="20"/>
                <w:lang w:val="en-US" w:eastAsia="en-US"/>
              </w:rPr>
              <w:t>0,0</w:t>
            </w:r>
          </w:p>
        </w:tc>
        <w:tc>
          <w:tcPr>
            <w:tcW w:w="48" w:type="dxa"/>
            <w:shd w:val="clear" w:color="auto" w:fill="FFFFFF"/>
            <w:vAlign w:val="center"/>
          </w:tcPr>
          <w:p w14:paraId="46851991" w14:textId="77777777" w:rsidR="00C05872" w:rsidRPr="00523501" w:rsidRDefault="00C05872" w:rsidP="00C05872">
            <w:pPr>
              <w:autoSpaceDE w:val="0"/>
              <w:autoSpaceDN w:val="0"/>
              <w:adjustRightInd w:val="0"/>
              <w:spacing w:after="0" w:line="320" w:lineRule="atLeast"/>
              <w:ind w:left="60" w:right="60"/>
              <w:jc w:val="right"/>
              <w:rPr>
                <w:rFonts w:ascii="Arial" w:hAnsi="Arial" w:cs="Arial"/>
                <w:color w:val="000000"/>
                <w:sz w:val="20"/>
                <w:szCs w:val="20"/>
                <w:lang w:val="en-US" w:eastAsia="en-US"/>
              </w:rPr>
            </w:pPr>
          </w:p>
        </w:tc>
      </w:tr>
    </w:tbl>
    <w:p w14:paraId="6286D426" w14:textId="77777777" w:rsidR="003E02B4" w:rsidRPr="003E02B4" w:rsidRDefault="003E02B4" w:rsidP="003E02B4">
      <w:pPr>
        <w:autoSpaceDE w:val="0"/>
        <w:autoSpaceDN w:val="0"/>
        <w:adjustRightInd w:val="0"/>
        <w:spacing w:after="0" w:line="400" w:lineRule="atLeast"/>
        <w:rPr>
          <w:rFonts w:ascii="Times New Roman" w:hAnsi="Times New Roman"/>
          <w:sz w:val="24"/>
          <w:szCs w:val="24"/>
          <w:lang w:val="en-US" w:eastAsia="en-US"/>
        </w:rPr>
      </w:pPr>
    </w:p>
    <w:p w14:paraId="69859ABB" w14:textId="5DD9B3BC" w:rsidR="00500BFF" w:rsidRDefault="00C10BD4" w:rsidP="0054407A">
      <w:pPr>
        <w:spacing w:after="0"/>
        <w:jc w:val="both"/>
        <w:rPr>
          <w:rFonts w:ascii="Arial" w:eastAsia="Calibri" w:hAnsi="Arial" w:cs="Arial"/>
          <w:lang w:eastAsia="en-US"/>
        </w:rPr>
      </w:pPr>
      <w:r>
        <w:rPr>
          <w:rFonts w:ascii="Arial" w:hAnsi="Arial" w:cs="Arial"/>
        </w:rPr>
        <w:t>Στον Πίνακα 31 καταγράφεται το π</w:t>
      </w:r>
      <w:r w:rsidR="00500BFF">
        <w:rPr>
          <w:rFonts w:ascii="Arial" w:hAnsi="Arial" w:cs="Arial"/>
        </w:rPr>
        <w:t xml:space="preserve">οσοστό </w:t>
      </w:r>
      <w:r w:rsidR="00AD319F">
        <w:rPr>
          <w:rFonts w:ascii="Arial" w:hAnsi="Arial" w:cs="Arial"/>
        </w:rPr>
        <w:t xml:space="preserve">φοιτητών/φοιτητριών </w:t>
      </w:r>
      <w:r w:rsidRPr="00E813D2">
        <w:rPr>
          <w:rFonts w:ascii="Arial" w:hAnsi="Arial" w:cs="Arial"/>
        </w:rPr>
        <w:t>με αναπηρίες στα Πανεπιστήμια</w:t>
      </w:r>
      <w:r w:rsidR="00E71427">
        <w:rPr>
          <w:rFonts w:ascii="Arial" w:hAnsi="Arial" w:cs="Arial"/>
        </w:rPr>
        <w:t>,</w:t>
      </w:r>
      <w:r w:rsidRPr="00E813D2">
        <w:rPr>
          <w:rFonts w:ascii="Arial" w:hAnsi="Arial" w:cs="Arial"/>
        </w:rPr>
        <w:t xml:space="preserve"> ανά </w:t>
      </w:r>
      <w:r w:rsidR="00500BFF">
        <w:rPr>
          <w:rFonts w:ascii="Arial" w:hAnsi="Arial" w:cs="Arial"/>
        </w:rPr>
        <w:t xml:space="preserve">επιστημονικά πεδία σπουδών </w:t>
      </w:r>
      <w:r w:rsidR="00500BFF">
        <w:rPr>
          <w:rFonts w:ascii="Arial" w:hAnsi="Arial" w:cs="Arial"/>
          <w:lang w:val="en-GB"/>
        </w:rPr>
        <w:t>ISCED</w:t>
      </w:r>
      <w:r w:rsidR="000910D6" w:rsidRPr="000910D6">
        <w:rPr>
          <w:rFonts w:ascii="Arial" w:hAnsi="Arial" w:cs="Arial"/>
        </w:rPr>
        <w:t xml:space="preserve"> 2013</w:t>
      </w:r>
      <w:r w:rsidR="00500BFF" w:rsidRPr="00500BFF">
        <w:rPr>
          <w:rFonts w:ascii="Arial" w:hAnsi="Arial" w:cs="Arial"/>
        </w:rPr>
        <w:t xml:space="preserve">. </w:t>
      </w:r>
      <w:r w:rsidR="00500BFF">
        <w:rPr>
          <w:rFonts w:ascii="Arial" w:hAnsi="Arial" w:cs="Arial"/>
        </w:rPr>
        <w:t xml:space="preserve">Με βάση τον Πίνακα 31, </w:t>
      </w:r>
      <w:r w:rsidR="00500BFF" w:rsidRPr="00A362F9">
        <w:rPr>
          <w:rFonts w:ascii="Arial" w:eastAsia="Calibri" w:hAnsi="Arial" w:cs="Arial"/>
          <w:lang w:eastAsia="en-US"/>
        </w:rPr>
        <w:t xml:space="preserve">διαφαίνεται </w:t>
      </w:r>
      <w:r w:rsidR="0054407A">
        <w:rPr>
          <w:rFonts w:ascii="Arial" w:eastAsia="Calibri" w:hAnsi="Arial" w:cs="Arial"/>
          <w:lang w:eastAsia="en-US"/>
        </w:rPr>
        <w:t>ότι τ</w:t>
      </w:r>
      <w:r w:rsidR="00353B60">
        <w:rPr>
          <w:rFonts w:ascii="Arial" w:eastAsia="Calibri" w:hAnsi="Arial" w:cs="Arial"/>
          <w:lang w:eastAsia="en-US"/>
        </w:rPr>
        <w:t>α</w:t>
      </w:r>
      <w:r w:rsidR="0054407A">
        <w:rPr>
          <w:rFonts w:ascii="Arial" w:eastAsia="Calibri" w:hAnsi="Arial" w:cs="Arial"/>
          <w:lang w:eastAsia="en-US"/>
        </w:rPr>
        <w:t xml:space="preserve"> </w:t>
      </w:r>
      <w:r w:rsidR="00353B60">
        <w:rPr>
          <w:rFonts w:ascii="Arial" w:eastAsia="Calibri" w:hAnsi="Arial" w:cs="Arial"/>
          <w:lang w:eastAsia="en-US"/>
        </w:rPr>
        <w:t>υψηλότερα</w:t>
      </w:r>
      <w:r w:rsidR="0054407A">
        <w:rPr>
          <w:rFonts w:ascii="Arial" w:eastAsia="Calibri" w:hAnsi="Arial" w:cs="Arial"/>
          <w:lang w:eastAsia="en-US"/>
        </w:rPr>
        <w:t xml:space="preserve"> ποσοστ</w:t>
      </w:r>
      <w:r w:rsidR="00353B60">
        <w:rPr>
          <w:rFonts w:ascii="Arial" w:eastAsia="Calibri" w:hAnsi="Arial" w:cs="Arial"/>
          <w:lang w:eastAsia="en-US"/>
        </w:rPr>
        <w:t>ά</w:t>
      </w:r>
      <w:r w:rsidR="0054407A">
        <w:rPr>
          <w:rFonts w:ascii="Arial" w:eastAsia="Calibri" w:hAnsi="Arial" w:cs="Arial"/>
          <w:lang w:eastAsia="en-US"/>
        </w:rPr>
        <w:t xml:space="preserve"> φοιτητών/τρι</w:t>
      </w:r>
      <w:r w:rsidR="00E71427">
        <w:rPr>
          <w:rFonts w:ascii="Arial" w:eastAsia="Calibri" w:hAnsi="Arial" w:cs="Arial"/>
          <w:lang w:eastAsia="en-US"/>
        </w:rPr>
        <w:t>ώ</w:t>
      </w:r>
      <w:r w:rsidR="0054407A">
        <w:rPr>
          <w:rFonts w:ascii="Arial" w:eastAsia="Calibri" w:hAnsi="Arial" w:cs="Arial"/>
          <w:lang w:eastAsia="en-US"/>
        </w:rPr>
        <w:t>ν</w:t>
      </w:r>
      <w:r w:rsidR="00500BFF" w:rsidRPr="008B0918">
        <w:rPr>
          <w:rFonts w:ascii="Arial" w:eastAsia="Calibri" w:hAnsi="Arial" w:cs="Arial"/>
          <w:lang w:eastAsia="en-US"/>
        </w:rPr>
        <w:t xml:space="preserve"> με αναπηρίες </w:t>
      </w:r>
      <w:r w:rsidR="00202B7E">
        <w:rPr>
          <w:rFonts w:ascii="Arial" w:eastAsia="Calibri" w:hAnsi="Arial" w:cs="Arial"/>
          <w:lang w:eastAsia="en-US"/>
        </w:rPr>
        <w:t>συγκεντρώνονται</w:t>
      </w:r>
      <w:r w:rsidR="0054407A">
        <w:rPr>
          <w:rFonts w:ascii="Arial" w:eastAsia="Calibri" w:hAnsi="Arial" w:cs="Arial"/>
          <w:lang w:eastAsia="en-US"/>
        </w:rPr>
        <w:t xml:space="preserve"> στα επιστημονικά πεδία σπουδών </w:t>
      </w:r>
      <w:r w:rsidR="00500BFF" w:rsidRPr="008B0918">
        <w:rPr>
          <w:rFonts w:ascii="Arial" w:eastAsia="Calibri" w:hAnsi="Arial" w:cs="Arial"/>
          <w:lang w:eastAsia="en-US"/>
        </w:rPr>
        <w:t>Δ</w:t>
      </w:r>
      <w:r w:rsidR="002618A5">
        <w:rPr>
          <w:rFonts w:ascii="Arial" w:eastAsia="Calibri" w:hAnsi="Arial" w:cs="Arial"/>
          <w:lang w:eastAsia="en-US"/>
        </w:rPr>
        <w:t>ιοίκηση Επιχειρήσεων και Νομική</w:t>
      </w:r>
      <w:r w:rsidR="00500BFF" w:rsidRPr="008B0918">
        <w:rPr>
          <w:rFonts w:ascii="Arial" w:eastAsia="Calibri" w:hAnsi="Arial" w:cs="Arial"/>
          <w:lang w:eastAsia="en-US"/>
        </w:rPr>
        <w:t xml:space="preserve"> </w:t>
      </w:r>
      <w:r w:rsidR="0054407A">
        <w:rPr>
          <w:rFonts w:ascii="Arial" w:eastAsia="Calibri" w:hAnsi="Arial" w:cs="Arial"/>
          <w:lang w:eastAsia="en-US"/>
        </w:rPr>
        <w:t>(2</w:t>
      </w:r>
      <w:r w:rsidR="000910D6" w:rsidRPr="000910D6">
        <w:rPr>
          <w:rFonts w:ascii="Arial" w:eastAsia="Calibri" w:hAnsi="Arial" w:cs="Arial"/>
          <w:lang w:eastAsia="en-US"/>
        </w:rPr>
        <w:t>2,8</w:t>
      </w:r>
      <w:r w:rsidR="0054407A">
        <w:rPr>
          <w:rFonts w:ascii="Arial" w:eastAsia="Calibri" w:hAnsi="Arial" w:cs="Arial"/>
          <w:lang w:eastAsia="en-US"/>
        </w:rPr>
        <w:t xml:space="preserve">%) </w:t>
      </w:r>
      <w:r w:rsidR="00500BFF" w:rsidRPr="008B0918">
        <w:rPr>
          <w:rFonts w:ascii="Arial" w:eastAsia="Calibri" w:hAnsi="Arial" w:cs="Arial"/>
          <w:lang w:eastAsia="en-US"/>
        </w:rPr>
        <w:t xml:space="preserve">και </w:t>
      </w:r>
      <w:r w:rsidR="002618A5">
        <w:rPr>
          <w:rFonts w:ascii="Arial" w:eastAsia="Calibri" w:hAnsi="Arial" w:cs="Arial"/>
          <w:lang w:eastAsia="en-US"/>
        </w:rPr>
        <w:t>Επιστήμες Υγείας</w:t>
      </w:r>
      <w:r w:rsidR="0054407A">
        <w:rPr>
          <w:rFonts w:ascii="Arial" w:eastAsia="Calibri" w:hAnsi="Arial" w:cs="Arial"/>
          <w:lang w:eastAsia="en-US"/>
        </w:rPr>
        <w:t xml:space="preserve"> (2</w:t>
      </w:r>
      <w:r w:rsidR="000910D6" w:rsidRPr="000910D6">
        <w:rPr>
          <w:rFonts w:ascii="Arial" w:eastAsia="Calibri" w:hAnsi="Arial" w:cs="Arial"/>
          <w:lang w:eastAsia="en-US"/>
        </w:rPr>
        <w:t>0,9</w:t>
      </w:r>
      <w:r w:rsidR="0054407A">
        <w:rPr>
          <w:rFonts w:ascii="Arial" w:eastAsia="Calibri" w:hAnsi="Arial" w:cs="Arial"/>
          <w:lang w:eastAsia="en-US"/>
        </w:rPr>
        <w:t>%)</w:t>
      </w:r>
      <w:r w:rsidR="00500BFF">
        <w:rPr>
          <w:rFonts w:ascii="Arial" w:eastAsia="Calibri" w:hAnsi="Arial" w:cs="Arial"/>
          <w:lang w:eastAsia="en-US"/>
        </w:rPr>
        <w:t>,</w:t>
      </w:r>
      <w:r w:rsidR="00500BFF" w:rsidRPr="008B0918">
        <w:rPr>
          <w:rFonts w:ascii="Arial" w:eastAsia="Calibri" w:hAnsi="Arial" w:cs="Arial"/>
          <w:lang w:eastAsia="en-US"/>
        </w:rPr>
        <w:t xml:space="preserve"> ενώ </w:t>
      </w:r>
      <w:r w:rsidR="0054407A">
        <w:rPr>
          <w:rFonts w:ascii="Arial" w:eastAsia="Calibri" w:hAnsi="Arial" w:cs="Arial"/>
          <w:lang w:eastAsia="en-US"/>
        </w:rPr>
        <w:t xml:space="preserve">τα χαμηλότερα </w:t>
      </w:r>
      <w:r w:rsidR="00E71427">
        <w:rPr>
          <w:rFonts w:ascii="Arial" w:eastAsia="Calibri" w:hAnsi="Arial" w:cs="Arial"/>
          <w:lang w:eastAsia="en-US"/>
        </w:rPr>
        <w:t>ποσοστά</w:t>
      </w:r>
      <w:r w:rsidR="0054407A">
        <w:rPr>
          <w:rFonts w:ascii="Arial" w:eastAsia="Calibri" w:hAnsi="Arial" w:cs="Arial"/>
          <w:lang w:eastAsia="en-US"/>
        </w:rPr>
        <w:t xml:space="preserve"> φοιτητών/τρι</w:t>
      </w:r>
      <w:r w:rsidR="00E71427">
        <w:rPr>
          <w:rFonts w:ascii="Arial" w:eastAsia="Calibri" w:hAnsi="Arial" w:cs="Arial"/>
          <w:lang w:eastAsia="en-US"/>
        </w:rPr>
        <w:t>ώ</w:t>
      </w:r>
      <w:r w:rsidR="0054407A">
        <w:rPr>
          <w:rFonts w:ascii="Arial" w:eastAsia="Calibri" w:hAnsi="Arial" w:cs="Arial"/>
          <w:lang w:eastAsia="en-US"/>
        </w:rPr>
        <w:t>ν</w:t>
      </w:r>
      <w:r w:rsidR="0054407A" w:rsidRPr="008B0918">
        <w:rPr>
          <w:rFonts w:ascii="Arial" w:eastAsia="Calibri" w:hAnsi="Arial" w:cs="Arial"/>
          <w:lang w:eastAsia="en-US"/>
        </w:rPr>
        <w:t xml:space="preserve"> με αναπηρίες </w:t>
      </w:r>
      <w:r w:rsidR="0054407A">
        <w:rPr>
          <w:rFonts w:ascii="Arial" w:eastAsia="Calibri" w:hAnsi="Arial" w:cs="Arial"/>
          <w:lang w:eastAsia="en-US"/>
        </w:rPr>
        <w:lastRenderedPageBreak/>
        <w:t xml:space="preserve">σημειώνονται στα επιστημονικά πεδία σπουδών </w:t>
      </w:r>
      <w:r w:rsidR="00500BFF" w:rsidRPr="008B0918">
        <w:rPr>
          <w:rFonts w:ascii="Arial" w:eastAsia="Calibri" w:hAnsi="Arial" w:cs="Arial"/>
          <w:lang w:eastAsia="en-US"/>
        </w:rPr>
        <w:t>Φυσικές Επιστήμες, Μαθηματικά</w:t>
      </w:r>
      <w:r w:rsidR="00500BFF">
        <w:rPr>
          <w:rFonts w:ascii="Arial" w:eastAsia="Calibri" w:hAnsi="Arial" w:cs="Arial"/>
          <w:lang w:eastAsia="en-US"/>
        </w:rPr>
        <w:t xml:space="preserve"> και Στατιστική</w:t>
      </w:r>
      <w:r w:rsidR="00500BFF" w:rsidRPr="008B0918">
        <w:rPr>
          <w:rFonts w:ascii="Arial" w:eastAsia="Calibri" w:hAnsi="Arial" w:cs="Arial"/>
          <w:lang w:eastAsia="en-US"/>
        </w:rPr>
        <w:t xml:space="preserve"> </w:t>
      </w:r>
      <w:r w:rsidR="0054407A">
        <w:rPr>
          <w:rFonts w:ascii="Arial" w:eastAsia="Calibri" w:hAnsi="Arial" w:cs="Arial"/>
          <w:lang w:eastAsia="en-US"/>
        </w:rPr>
        <w:t>(</w:t>
      </w:r>
      <w:r w:rsidR="000910D6" w:rsidRPr="000910D6">
        <w:rPr>
          <w:rFonts w:ascii="Arial" w:eastAsia="Calibri" w:hAnsi="Arial" w:cs="Arial"/>
          <w:lang w:eastAsia="en-US"/>
        </w:rPr>
        <w:t>4,6</w:t>
      </w:r>
      <w:r w:rsidR="0054407A">
        <w:rPr>
          <w:rFonts w:ascii="Arial" w:eastAsia="Calibri" w:hAnsi="Arial" w:cs="Arial"/>
          <w:lang w:eastAsia="en-US"/>
        </w:rPr>
        <w:t xml:space="preserve">%) και </w:t>
      </w:r>
      <w:r w:rsidR="002618A5">
        <w:rPr>
          <w:rFonts w:ascii="Arial" w:eastAsia="Calibri" w:hAnsi="Arial" w:cs="Arial"/>
          <w:lang w:eastAsia="en-US"/>
        </w:rPr>
        <w:t xml:space="preserve"> Παροχή Υπηρεσιών</w:t>
      </w:r>
      <w:r w:rsidR="0054407A">
        <w:rPr>
          <w:rFonts w:ascii="Arial" w:eastAsia="Calibri" w:hAnsi="Arial" w:cs="Arial"/>
          <w:lang w:eastAsia="en-US"/>
        </w:rPr>
        <w:t xml:space="preserve"> (3</w:t>
      </w:r>
      <w:r w:rsidR="000910D6" w:rsidRPr="000910D6">
        <w:rPr>
          <w:rFonts w:ascii="Arial" w:eastAsia="Calibri" w:hAnsi="Arial" w:cs="Arial"/>
          <w:lang w:eastAsia="en-US"/>
        </w:rPr>
        <w:t>,1</w:t>
      </w:r>
      <w:r w:rsidR="0054407A">
        <w:rPr>
          <w:rFonts w:ascii="Arial" w:eastAsia="Calibri" w:hAnsi="Arial" w:cs="Arial"/>
          <w:lang w:eastAsia="en-US"/>
        </w:rPr>
        <w:t>%)</w:t>
      </w:r>
      <w:r w:rsidR="00500BFF">
        <w:rPr>
          <w:rFonts w:ascii="Arial" w:eastAsia="Calibri" w:hAnsi="Arial" w:cs="Arial"/>
          <w:lang w:eastAsia="en-US"/>
        </w:rPr>
        <w:t xml:space="preserve">.  </w:t>
      </w:r>
    </w:p>
    <w:p w14:paraId="19FB8853" w14:textId="77777777" w:rsidR="002618A5" w:rsidRPr="008B0918" w:rsidRDefault="002618A5" w:rsidP="0054407A">
      <w:pPr>
        <w:spacing w:after="0"/>
        <w:jc w:val="both"/>
        <w:rPr>
          <w:rFonts w:ascii="Arial" w:eastAsia="Calibri" w:hAnsi="Arial" w:cs="Arial"/>
          <w:lang w:eastAsia="en-US"/>
        </w:rPr>
      </w:pPr>
    </w:p>
    <w:p w14:paraId="05C3CAEA" w14:textId="48B4E727" w:rsidR="00781132" w:rsidRPr="00523501" w:rsidRDefault="00827CBB" w:rsidP="00500BFF">
      <w:pPr>
        <w:pStyle w:val="Caption"/>
        <w:jc w:val="both"/>
        <w:rPr>
          <w:rFonts w:ascii="Arial" w:hAnsi="Arial" w:cs="Arial"/>
          <w:b w:val="0"/>
          <w:sz w:val="22"/>
          <w:szCs w:val="22"/>
          <w:lang w:eastAsia="en-US"/>
        </w:rPr>
      </w:pPr>
      <w:bookmarkStart w:id="65" w:name="_Toc87965847"/>
      <w:r w:rsidRPr="00827CBB">
        <w:rPr>
          <w:rFonts w:ascii="Arial" w:hAnsi="Arial" w:cs="Arial"/>
          <w:sz w:val="22"/>
          <w:szCs w:val="22"/>
        </w:rPr>
        <w:t xml:space="preserve">Πίνακας </w:t>
      </w:r>
      <w:r w:rsidRPr="00827CBB">
        <w:rPr>
          <w:rFonts w:ascii="Arial" w:hAnsi="Arial" w:cs="Arial"/>
          <w:sz w:val="22"/>
          <w:szCs w:val="22"/>
        </w:rPr>
        <w:fldChar w:fldCharType="begin"/>
      </w:r>
      <w:r w:rsidRPr="00827CBB">
        <w:rPr>
          <w:rFonts w:ascii="Arial" w:hAnsi="Arial" w:cs="Arial"/>
          <w:sz w:val="22"/>
          <w:szCs w:val="22"/>
        </w:rPr>
        <w:instrText xml:space="preserve"> SEQ Πίνακας \* ARABIC </w:instrText>
      </w:r>
      <w:r w:rsidRPr="00827CBB">
        <w:rPr>
          <w:rFonts w:ascii="Arial" w:hAnsi="Arial" w:cs="Arial"/>
          <w:sz w:val="22"/>
          <w:szCs w:val="22"/>
        </w:rPr>
        <w:fldChar w:fldCharType="separate"/>
      </w:r>
      <w:r w:rsidR="004515A7">
        <w:rPr>
          <w:rFonts w:ascii="Arial" w:hAnsi="Arial" w:cs="Arial"/>
          <w:noProof/>
          <w:sz w:val="22"/>
          <w:szCs w:val="22"/>
        </w:rPr>
        <w:t>31</w:t>
      </w:r>
      <w:r w:rsidRPr="00827CBB">
        <w:rPr>
          <w:rFonts w:ascii="Arial" w:hAnsi="Arial" w:cs="Arial"/>
          <w:sz w:val="22"/>
          <w:szCs w:val="22"/>
        </w:rPr>
        <w:fldChar w:fldCharType="end"/>
      </w:r>
      <w:r w:rsidR="003653E2" w:rsidRPr="00827CBB">
        <w:rPr>
          <w:rFonts w:ascii="Arial" w:hAnsi="Arial" w:cs="Arial"/>
          <w:sz w:val="22"/>
          <w:szCs w:val="22"/>
        </w:rPr>
        <w:t>.</w:t>
      </w:r>
      <w:r w:rsidR="009C2CD1" w:rsidRPr="00523501">
        <w:rPr>
          <w:rFonts w:ascii="Arial" w:hAnsi="Arial" w:cs="Arial"/>
          <w:sz w:val="22"/>
          <w:szCs w:val="22"/>
        </w:rPr>
        <w:t xml:space="preserve"> </w:t>
      </w:r>
      <w:r w:rsidR="00507434" w:rsidRPr="00523501">
        <w:rPr>
          <w:rFonts w:ascii="Arial" w:hAnsi="Arial" w:cs="Arial"/>
          <w:b w:val="0"/>
          <w:sz w:val="22"/>
          <w:szCs w:val="22"/>
        </w:rPr>
        <w:t>Αρ</w:t>
      </w:r>
      <w:r w:rsidR="00500BFF">
        <w:rPr>
          <w:rFonts w:ascii="Arial" w:hAnsi="Arial" w:cs="Arial"/>
          <w:b w:val="0"/>
          <w:sz w:val="22"/>
          <w:szCs w:val="22"/>
        </w:rPr>
        <w:t xml:space="preserve">ιθμός και ποσοστό </w:t>
      </w:r>
      <w:r w:rsidR="00AD319F">
        <w:rPr>
          <w:rFonts w:ascii="Arial" w:hAnsi="Arial" w:cs="Arial"/>
          <w:b w:val="0"/>
          <w:sz w:val="22"/>
          <w:szCs w:val="22"/>
        </w:rPr>
        <w:t xml:space="preserve">φοιτητών/φοιτητριών </w:t>
      </w:r>
      <w:r w:rsidR="00507434" w:rsidRPr="00523501">
        <w:rPr>
          <w:rFonts w:ascii="Arial" w:hAnsi="Arial" w:cs="Arial"/>
          <w:b w:val="0"/>
          <w:sz w:val="22"/>
          <w:szCs w:val="22"/>
        </w:rPr>
        <w:t xml:space="preserve"> με αναπηρίες στα Πανεπιστήμια ανά </w:t>
      </w:r>
      <w:r w:rsidR="00E71427">
        <w:rPr>
          <w:rFonts w:ascii="Arial" w:hAnsi="Arial" w:cs="Arial"/>
          <w:b w:val="0"/>
          <w:sz w:val="22"/>
          <w:szCs w:val="22"/>
        </w:rPr>
        <w:t>ε</w:t>
      </w:r>
      <w:r w:rsidR="00615D63">
        <w:rPr>
          <w:rFonts w:ascii="Arial" w:hAnsi="Arial" w:cs="Arial"/>
          <w:b w:val="0"/>
          <w:sz w:val="22"/>
          <w:szCs w:val="22"/>
        </w:rPr>
        <w:t>πιστημονικό</w:t>
      </w:r>
      <w:r w:rsidR="00615D63" w:rsidRPr="00523501">
        <w:rPr>
          <w:rFonts w:ascii="Arial" w:hAnsi="Arial" w:cs="Arial"/>
          <w:b w:val="0"/>
          <w:sz w:val="22"/>
          <w:szCs w:val="22"/>
        </w:rPr>
        <w:t xml:space="preserve"> </w:t>
      </w:r>
      <w:r w:rsidR="00E71427">
        <w:rPr>
          <w:rFonts w:ascii="Arial" w:hAnsi="Arial" w:cs="Arial"/>
          <w:b w:val="0"/>
          <w:sz w:val="22"/>
          <w:szCs w:val="22"/>
        </w:rPr>
        <w:t>π</w:t>
      </w:r>
      <w:r w:rsidR="00500BFF">
        <w:rPr>
          <w:rFonts w:ascii="Arial" w:hAnsi="Arial" w:cs="Arial"/>
          <w:b w:val="0"/>
          <w:sz w:val="22"/>
          <w:szCs w:val="22"/>
        </w:rPr>
        <w:t xml:space="preserve">εδίο </w:t>
      </w:r>
      <w:r w:rsidR="00E71427">
        <w:rPr>
          <w:rFonts w:ascii="Arial" w:hAnsi="Arial" w:cs="Arial"/>
          <w:b w:val="0"/>
          <w:sz w:val="22"/>
          <w:szCs w:val="22"/>
        </w:rPr>
        <w:t>σ</w:t>
      </w:r>
      <w:r w:rsidR="00507434" w:rsidRPr="00523501">
        <w:rPr>
          <w:rFonts w:ascii="Arial" w:hAnsi="Arial" w:cs="Arial"/>
          <w:b w:val="0"/>
          <w:sz w:val="22"/>
          <w:szCs w:val="22"/>
        </w:rPr>
        <w:t>πουδών</w:t>
      </w:r>
      <w:r w:rsidR="008C4B31">
        <w:rPr>
          <w:rFonts w:ascii="Arial" w:hAnsi="Arial" w:cs="Arial"/>
          <w:b w:val="0"/>
          <w:sz w:val="22"/>
          <w:szCs w:val="22"/>
        </w:rPr>
        <w:t xml:space="preserve"> </w:t>
      </w:r>
      <w:r w:rsidR="008C4B31" w:rsidRPr="008C4B31">
        <w:rPr>
          <w:rFonts w:ascii="Arial" w:hAnsi="Arial" w:cs="Arial"/>
          <w:b w:val="0"/>
          <w:sz w:val="22"/>
          <w:szCs w:val="22"/>
        </w:rPr>
        <w:t>της Διεθνούς Τυποποιημένης Ταξινόμησης της Εκπαίδευσης</w:t>
      </w:r>
      <w:r w:rsidR="00507434" w:rsidRPr="008C4B31">
        <w:rPr>
          <w:rFonts w:ascii="Arial" w:hAnsi="Arial" w:cs="Arial"/>
          <w:b w:val="0"/>
          <w:sz w:val="22"/>
          <w:szCs w:val="22"/>
        </w:rPr>
        <w:t xml:space="preserve"> </w:t>
      </w:r>
      <w:r w:rsidR="00507434" w:rsidRPr="00523501">
        <w:rPr>
          <w:rFonts w:ascii="Arial" w:hAnsi="Arial" w:cs="Arial"/>
          <w:b w:val="0"/>
          <w:sz w:val="22"/>
          <w:szCs w:val="22"/>
          <w:lang w:val="en-GB"/>
        </w:rPr>
        <w:t>ISCED</w:t>
      </w:r>
      <w:r w:rsidR="00500BFF" w:rsidRPr="00500BFF">
        <w:rPr>
          <w:rFonts w:ascii="Arial" w:eastAsia="Calibri" w:hAnsi="Arial" w:cs="Arial"/>
          <w:b w:val="0"/>
          <w:sz w:val="22"/>
          <w:szCs w:val="22"/>
          <w:lang w:eastAsia="en-US"/>
        </w:rPr>
        <w:t xml:space="preserve"> </w:t>
      </w:r>
      <w:r w:rsidR="008C4B31">
        <w:rPr>
          <w:rFonts w:ascii="Arial" w:eastAsia="Calibri" w:hAnsi="Arial" w:cs="Arial"/>
          <w:b w:val="0"/>
          <w:sz w:val="22"/>
          <w:szCs w:val="22"/>
          <w:lang w:eastAsia="en-US"/>
        </w:rPr>
        <w:t xml:space="preserve">2013 </w:t>
      </w:r>
      <w:r w:rsidR="00E71427">
        <w:rPr>
          <w:rFonts w:ascii="Arial" w:eastAsia="Calibri"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sidR="00500BFF">
        <w:rPr>
          <w:rFonts w:ascii="Arial" w:eastAsia="Calibri" w:hAnsi="Arial" w:cs="Arial"/>
          <w:b w:val="0"/>
          <w:sz w:val="22"/>
          <w:szCs w:val="22"/>
          <w:lang w:eastAsia="en-US"/>
        </w:rPr>
        <w:t xml:space="preserve"> 2020-2021</w:t>
      </w:r>
      <w:bookmarkEnd w:id="65"/>
    </w:p>
    <w:tbl>
      <w:tblPr>
        <w:tblW w:w="8609"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1"/>
        <w:gridCol w:w="5042"/>
        <w:gridCol w:w="1864"/>
        <w:gridCol w:w="1642"/>
      </w:tblGrid>
      <w:tr w:rsidR="00507434" w:rsidRPr="00523501" w14:paraId="6188A69A" w14:textId="77777777" w:rsidTr="00500BFF">
        <w:trPr>
          <w:cantSplit/>
          <w:trHeight w:val="282"/>
        </w:trPr>
        <w:tc>
          <w:tcPr>
            <w:tcW w:w="5103" w:type="dxa"/>
            <w:gridSpan w:val="2"/>
            <w:tcBorders>
              <w:top w:val="single" w:sz="4" w:space="0" w:color="auto"/>
              <w:bottom w:val="single" w:sz="4" w:space="0" w:color="auto"/>
            </w:tcBorders>
            <w:shd w:val="clear" w:color="auto" w:fill="FFFFFF"/>
            <w:vAlign w:val="bottom"/>
          </w:tcPr>
          <w:p w14:paraId="434C3638" w14:textId="5CF71DFC" w:rsidR="00507434" w:rsidRPr="00BF4C63" w:rsidRDefault="00E71427" w:rsidP="004D0BFC">
            <w:pPr>
              <w:autoSpaceDE w:val="0"/>
              <w:autoSpaceDN w:val="0"/>
              <w:adjustRightInd w:val="0"/>
              <w:spacing w:after="0" w:line="240" w:lineRule="auto"/>
              <w:rPr>
                <w:rFonts w:ascii="Arial" w:hAnsi="Arial" w:cs="Arial"/>
                <w:b/>
                <w:bCs/>
                <w:sz w:val="20"/>
                <w:szCs w:val="20"/>
                <w:lang w:eastAsia="en-US"/>
              </w:rPr>
            </w:pPr>
            <w:r>
              <w:rPr>
                <w:rFonts w:ascii="Arial" w:hAnsi="Arial" w:cs="Arial"/>
                <w:color w:val="000000"/>
                <w:sz w:val="20"/>
                <w:szCs w:val="20"/>
                <w:lang w:eastAsia="en-US"/>
              </w:rPr>
              <w:t xml:space="preserve">  </w:t>
            </w:r>
            <w:r w:rsidRPr="00BF4C63">
              <w:rPr>
                <w:rFonts w:ascii="Arial" w:hAnsi="Arial" w:cs="Arial"/>
                <w:b/>
                <w:bCs/>
                <w:color w:val="000000"/>
                <w:sz w:val="20"/>
                <w:szCs w:val="20"/>
                <w:lang w:eastAsia="en-US"/>
              </w:rPr>
              <w:t xml:space="preserve">Επιστημονικό πεδίο σπουδών </w:t>
            </w:r>
          </w:p>
        </w:tc>
        <w:tc>
          <w:tcPr>
            <w:tcW w:w="1864" w:type="dxa"/>
            <w:tcBorders>
              <w:top w:val="single" w:sz="4" w:space="0" w:color="auto"/>
              <w:bottom w:val="single" w:sz="4" w:space="0" w:color="auto"/>
            </w:tcBorders>
            <w:shd w:val="clear" w:color="auto" w:fill="FFFFFF"/>
            <w:vAlign w:val="bottom"/>
          </w:tcPr>
          <w:p w14:paraId="5DC8D98F" w14:textId="77777777" w:rsidR="00507434" w:rsidRPr="00507434" w:rsidRDefault="00507434" w:rsidP="00507434">
            <w:pPr>
              <w:autoSpaceDE w:val="0"/>
              <w:autoSpaceDN w:val="0"/>
              <w:adjustRightInd w:val="0"/>
              <w:spacing w:after="0" w:line="320" w:lineRule="atLeast"/>
              <w:ind w:left="60" w:right="60"/>
              <w:jc w:val="center"/>
              <w:rPr>
                <w:rFonts w:ascii="Arial" w:hAnsi="Arial" w:cs="Arial"/>
                <w:color w:val="000000"/>
                <w:sz w:val="20"/>
                <w:szCs w:val="20"/>
                <w:lang w:eastAsia="en-US"/>
              </w:rPr>
            </w:pPr>
            <w:r w:rsidRPr="00507434">
              <w:rPr>
                <w:rFonts w:ascii="Arial" w:hAnsi="Arial" w:cs="Arial"/>
                <w:color w:val="000000"/>
                <w:sz w:val="20"/>
                <w:szCs w:val="20"/>
                <w:lang w:eastAsia="en-US"/>
              </w:rPr>
              <w:t>Συχνότητα</w:t>
            </w:r>
          </w:p>
        </w:tc>
        <w:tc>
          <w:tcPr>
            <w:tcW w:w="1642" w:type="dxa"/>
            <w:tcBorders>
              <w:top w:val="single" w:sz="4" w:space="0" w:color="auto"/>
              <w:bottom w:val="single" w:sz="4" w:space="0" w:color="auto"/>
            </w:tcBorders>
            <w:shd w:val="clear" w:color="auto" w:fill="FFFFFF"/>
            <w:vAlign w:val="bottom"/>
          </w:tcPr>
          <w:p w14:paraId="7D4F2D45" w14:textId="77777777" w:rsidR="00507434" w:rsidRPr="00507434" w:rsidRDefault="00507434" w:rsidP="00507434">
            <w:pPr>
              <w:autoSpaceDE w:val="0"/>
              <w:autoSpaceDN w:val="0"/>
              <w:adjustRightInd w:val="0"/>
              <w:spacing w:after="0" w:line="320" w:lineRule="atLeast"/>
              <w:ind w:left="60" w:right="60"/>
              <w:jc w:val="center"/>
              <w:rPr>
                <w:rFonts w:ascii="Arial" w:hAnsi="Arial" w:cs="Arial"/>
                <w:color w:val="000000"/>
                <w:sz w:val="20"/>
                <w:szCs w:val="20"/>
                <w:lang w:eastAsia="en-US"/>
              </w:rPr>
            </w:pPr>
            <w:r w:rsidRPr="00507434">
              <w:rPr>
                <w:rFonts w:ascii="Arial" w:hAnsi="Arial" w:cs="Arial"/>
                <w:color w:val="000000"/>
                <w:sz w:val="20"/>
                <w:szCs w:val="20"/>
                <w:lang w:eastAsia="en-US"/>
              </w:rPr>
              <w:t>Ποσοστό</w:t>
            </w:r>
            <w:r w:rsidR="002F723B">
              <w:rPr>
                <w:rFonts w:ascii="Arial" w:hAnsi="Arial" w:cs="Arial"/>
                <w:color w:val="000000"/>
                <w:sz w:val="20"/>
                <w:szCs w:val="20"/>
                <w:lang w:eastAsia="en-US"/>
              </w:rPr>
              <w:t xml:space="preserve"> (%)</w:t>
            </w:r>
          </w:p>
        </w:tc>
      </w:tr>
      <w:tr w:rsidR="00507434" w:rsidRPr="00523501" w14:paraId="6FF9C8B0" w14:textId="77777777" w:rsidTr="00500BFF">
        <w:trPr>
          <w:cantSplit/>
          <w:trHeight w:val="282"/>
        </w:trPr>
        <w:tc>
          <w:tcPr>
            <w:tcW w:w="61" w:type="dxa"/>
            <w:vMerge w:val="restart"/>
            <w:tcBorders>
              <w:top w:val="single" w:sz="4" w:space="0" w:color="auto"/>
            </w:tcBorders>
            <w:shd w:val="clear" w:color="auto" w:fill="FFFFFF"/>
          </w:tcPr>
          <w:p w14:paraId="526C4992" w14:textId="77777777" w:rsidR="00507434" w:rsidRPr="00523501" w:rsidRDefault="00507434" w:rsidP="00507434">
            <w:pPr>
              <w:autoSpaceDE w:val="0"/>
              <w:autoSpaceDN w:val="0"/>
              <w:adjustRightInd w:val="0"/>
              <w:spacing w:after="0" w:line="320" w:lineRule="atLeast"/>
              <w:ind w:left="60" w:right="60"/>
              <w:rPr>
                <w:rFonts w:ascii="Arial" w:hAnsi="Arial" w:cs="Arial"/>
                <w:color w:val="000000"/>
                <w:sz w:val="20"/>
                <w:szCs w:val="20"/>
                <w:lang w:eastAsia="en-US"/>
              </w:rPr>
            </w:pPr>
          </w:p>
        </w:tc>
        <w:tc>
          <w:tcPr>
            <w:tcW w:w="5042" w:type="dxa"/>
            <w:tcBorders>
              <w:top w:val="single" w:sz="4" w:space="0" w:color="auto"/>
            </w:tcBorders>
            <w:shd w:val="clear" w:color="auto" w:fill="FFFFFF"/>
          </w:tcPr>
          <w:p w14:paraId="1F4F47E6" w14:textId="77777777" w:rsidR="00507434" w:rsidRPr="00523501" w:rsidRDefault="00507434" w:rsidP="00507434">
            <w:pPr>
              <w:autoSpaceDE w:val="0"/>
              <w:autoSpaceDN w:val="0"/>
              <w:adjustRightInd w:val="0"/>
              <w:spacing w:after="0" w:line="320" w:lineRule="atLeast"/>
              <w:ind w:left="60" w:right="60"/>
              <w:rPr>
                <w:rFonts w:ascii="Arial" w:hAnsi="Arial" w:cs="Arial"/>
                <w:color w:val="000000"/>
                <w:sz w:val="20"/>
                <w:szCs w:val="20"/>
                <w:lang w:eastAsia="en-US"/>
              </w:rPr>
            </w:pPr>
            <w:r w:rsidRPr="00523501">
              <w:rPr>
                <w:rFonts w:ascii="Arial" w:hAnsi="Arial" w:cs="Arial"/>
                <w:color w:val="000000"/>
                <w:sz w:val="20"/>
                <w:szCs w:val="20"/>
                <w:lang w:eastAsia="en-US"/>
              </w:rPr>
              <w:t>Εκπαίδευση</w:t>
            </w:r>
          </w:p>
        </w:tc>
        <w:tc>
          <w:tcPr>
            <w:tcW w:w="1864" w:type="dxa"/>
            <w:tcBorders>
              <w:top w:val="single" w:sz="4" w:space="0" w:color="auto"/>
            </w:tcBorders>
            <w:shd w:val="clear" w:color="auto" w:fill="FFFFFF"/>
            <w:vAlign w:val="center"/>
          </w:tcPr>
          <w:p w14:paraId="3F85FE93" w14:textId="77777777" w:rsidR="00507434" w:rsidRPr="00523501" w:rsidRDefault="00507434" w:rsidP="00523501">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72</w:t>
            </w:r>
          </w:p>
        </w:tc>
        <w:tc>
          <w:tcPr>
            <w:tcW w:w="1642" w:type="dxa"/>
            <w:tcBorders>
              <w:top w:val="single" w:sz="4" w:space="0" w:color="auto"/>
            </w:tcBorders>
            <w:shd w:val="clear" w:color="auto" w:fill="FFFFFF"/>
            <w:vAlign w:val="center"/>
          </w:tcPr>
          <w:p w14:paraId="128413D7" w14:textId="77777777" w:rsidR="00507434" w:rsidRPr="00523501" w:rsidRDefault="00507434" w:rsidP="00523501">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9</w:t>
            </w:r>
            <w:r w:rsidR="00B2315D" w:rsidRPr="00523501">
              <w:rPr>
                <w:rFonts w:ascii="Arial" w:hAnsi="Arial" w:cs="Arial"/>
                <w:color w:val="000000"/>
                <w:sz w:val="20"/>
                <w:szCs w:val="20"/>
                <w:lang w:eastAsia="en-US"/>
              </w:rPr>
              <w:t>,</w:t>
            </w:r>
            <w:r w:rsidRPr="00523501">
              <w:rPr>
                <w:rFonts w:ascii="Arial" w:hAnsi="Arial" w:cs="Arial"/>
                <w:color w:val="000000"/>
                <w:sz w:val="20"/>
                <w:szCs w:val="20"/>
                <w:lang w:eastAsia="en-US"/>
              </w:rPr>
              <w:t>3</w:t>
            </w:r>
          </w:p>
        </w:tc>
      </w:tr>
      <w:tr w:rsidR="00507434" w:rsidRPr="00523501" w14:paraId="266D75B4" w14:textId="77777777" w:rsidTr="00500BFF">
        <w:trPr>
          <w:cantSplit/>
          <w:trHeight w:val="263"/>
        </w:trPr>
        <w:tc>
          <w:tcPr>
            <w:tcW w:w="61" w:type="dxa"/>
            <w:vMerge/>
            <w:shd w:val="clear" w:color="auto" w:fill="FFFFFF"/>
          </w:tcPr>
          <w:p w14:paraId="5C9500DF" w14:textId="77777777" w:rsidR="00507434" w:rsidRPr="00523501" w:rsidRDefault="00507434" w:rsidP="00507434">
            <w:pPr>
              <w:autoSpaceDE w:val="0"/>
              <w:autoSpaceDN w:val="0"/>
              <w:adjustRightInd w:val="0"/>
              <w:spacing w:after="0" w:line="240" w:lineRule="auto"/>
              <w:rPr>
                <w:rFonts w:ascii="Arial" w:hAnsi="Arial" w:cs="Arial"/>
                <w:color w:val="000000"/>
                <w:sz w:val="20"/>
                <w:szCs w:val="20"/>
                <w:lang w:eastAsia="en-US"/>
              </w:rPr>
            </w:pPr>
          </w:p>
        </w:tc>
        <w:tc>
          <w:tcPr>
            <w:tcW w:w="5042" w:type="dxa"/>
            <w:shd w:val="clear" w:color="auto" w:fill="FFFFFF"/>
          </w:tcPr>
          <w:p w14:paraId="5B4F4B71" w14:textId="77777777" w:rsidR="00507434" w:rsidRPr="00523501" w:rsidRDefault="00507434" w:rsidP="00507434">
            <w:pPr>
              <w:autoSpaceDE w:val="0"/>
              <w:autoSpaceDN w:val="0"/>
              <w:adjustRightInd w:val="0"/>
              <w:spacing w:after="0" w:line="320" w:lineRule="atLeast"/>
              <w:ind w:left="60" w:right="60"/>
              <w:rPr>
                <w:rFonts w:ascii="Arial" w:hAnsi="Arial" w:cs="Arial"/>
                <w:color w:val="000000"/>
                <w:sz w:val="20"/>
                <w:szCs w:val="20"/>
                <w:lang w:eastAsia="en-US"/>
              </w:rPr>
            </w:pPr>
            <w:r w:rsidRPr="00523501">
              <w:rPr>
                <w:rFonts w:ascii="Arial" w:hAnsi="Arial" w:cs="Arial"/>
                <w:color w:val="000000"/>
                <w:sz w:val="20"/>
                <w:szCs w:val="20"/>
                <w:lang w:eastAsia="en-US"/>
              </w:rPr>
              <w:t>Τέχνες και Ανθρωπιστικές Επιστήμες</w:t>
            </w:r>
          </w:p>
        </w:tc>
        <w:tc>
          <w:tcPr>
            <w:tcW w:w="1864" w:type="dxa"/>
            <w:shd w:val="clear" w:color="auto" w:fill="FFFFFF"/>
            <w:vAlign w:val="center"/>
          </w:tcPr>
          <w:p w14:paraId="0C0E257D" w14:textId="77777777" w:rsidR="00507434" w:rsidRPr="00523501" w:rsidRDefault="00507434" w:rsidP="00523501">
            <w:pPr>
              <w:autoSpaceDE w:val="0"/>
              <w:autoSpaceDN w:val="0"/>
              <w:adjustRightInd w:val="0"/>
              <w:spacing w:after="0" w:line="320" w:lineRule="atLeast"/>
              <w:ind w:left="60" w:right="60"/>
              <w:jc w:val="center"/>
              <w:rPr>
                <w:rFonts w:ascii="Arial" w:hAnsi="Arial" w:cs="Arial"/>
                <w:color w:val="000000"/>
                <w:sz w:val="20"/>
                <w:szCs w:val="20"/>
                <w:lang w:eastAsia="en-US"/>
              </w:rPr>
            </w:pPr>
            <w:r w:rsidRPr="00523501">
              <w:rPr>
                <w:rFonts w:ascii="Arial" w:hAnsi="Arial" w:cs="Arial"/>
                <w:color w:val="000000"/>
                <w:sz w:val="20"/>
                <w:szCs w:val="20"/>
                <w:lang w:eastAsia="en-US"/>
              </w:rPr>
              <w:t>91</w:t>
            </w:r>
          </w:p>
        </w:tc>
        <w:tc>
          <w:tcPr>
            <w:tcW w:w="1642" w:type="dxa"/>
            <w:shd w:val="clear" w:color="auto" w:fill="FFFFFF"/>
            <w:vAlign w:val="center"/>
          </w:tcPr>
          <w:p w14:paraId="15C0F46B" w14:textId="77777777" w:rsidR="00507434" w:rsidRPr="000910D6" w:rsidRDefault="00507434" w:rsidP="00523501">
            <w:pPr>
              <w:autoSpaceDE w:val="0"/>
              <w:autoSpaceDN w:val="0"/>
              <w:adjustRightInd w:val="0"/>
              <w:spacing w:after="0" w:line="320" w:lineRule="atLeast"/>
              <w:ind w:left="60" w:right="60"/>
              <w:jc w:val="center"/>
              <w:rPr>
                <w:rFonts w:ascii="Arial" w:hAnsi="Arial" w:cs="Arial"/>
                <w:color w:val="000000"/>
                <w:sz w:val="20"/>
                <w:szCs w:val="20"/>
                <w:lang w:eastAsia="en-US"/>
              </w:rPr>
            </w:pPr>
            <w:r w:rsidRPr="000910D6">
              <w:rPr>
                <w:rFonts w:ascii="Arial" w:hAnsi="Arial" w:cs="Arial"/>
                <w:color w:val="000000"/>
                <w:sz w:val="20"/>
                <w:szCs w:val="20"/>
                <w:lang w:eastAsia="en-US"/>
              </w:rPr>
              <w:t>11</w:t>
            </w:r>
            <w:r w:rsidR="00B2315D" w:rsidRPr="000910D6">
              <w:rPr>
                <w:rFonts w:ascii="Arial" w:hAnsi="Arial" w:cs="Arial"/>
                <w:color w:val="000000"/>
                <w:sz w:val="20"/>
                <w:szCs w:val="20"/>
                <w:lang w:eastAsia="en-US"/>
              </w:rPr>
              <w:t>,</w:t>
            </w:r>
            <w:r w:rsidRPr="000910D6">
              <w:rPr>
                <w:rFonts w:ascii="Arial" w:hAnsi="Arial" w:cs="Arial"/>
                <w:color w:val="000000"/>
                <w:sz w:val="20"/>
                <w:szCs w:val="20"/>
                <w:lang w:eastAsia="en-US"/>
              </w:rPr>
              <w:t>7</w:t>
            </w:r>
          </w:p>
        </w:tc>
      </w:tr>
      <w:tr w:rsidR="00507434" w:rsidRPr="00507434" w14:paraId="72B5FFBB" w14:textId="77777777" w:rsidTr="00500BFF">
        <w:trPr>
          <w:cantSplit/>
          <w:trHeight w:val="332"/>
        </w:trPr>
        <w:tc>
          <w:tcPr>
            <w:tcW w:w="61" w:type="dxa"/>
            <w:vMerge/>
            <w:shd w:val="clear" w:color="auto" w:fill="FFFFFF"/>
          </w:tcPr>
          <w:p w14:paraId="50494325" w14:textId="77777777" w:rsidR="00507434" w:rsidRPr="00523501" w:rsidRDefault="00507434" w:rsidP="00507434">
            <w:pPr>
              <w:autoSpaceDE w:val="0"/>
              <w:autoSpaceDN w:val="0"/>
              <w:adjustRightInd w:val="0"/>
              <w:spacing w:after="0" w:line="240" w:lineRule="auto"/>
              <w:rPr>
                <w:rFonts w:ascii="Arial" w:hAnsi="Arial" w:cs="Arial"/>
                <w:color w:val="000000"/>
                <w:sz w:val="20"/>
                <w:szCs w:val="20"/>
                <w:lang w:eastAsia="en-US"/>
              </w:rPr>
            </w:pPr>
          </w:p>
        </w:tc>
        <w:tc>
          <w:tcPr>
            <w:tcW w:w="5042" w:type="dxa"/>
            <w:shd w:val="clear" w:color="auto" w:fill="FFFFFF"/>
          </w:tcPr>
          <w:p w14:paraId="25A1CA98" w14:textId="77777777" w:rsidR="00507434" w:rsidRPr="00507434" w:rsidRDefault="00507434" w:rsidP="00507434">
            <w:pPr>
              <w:autoSpaceDE w:val="0"/>
              <w:autoSpaceDN w:val="0"/>
              <w:adjustRightInd w:val="0"/>
              <w:spacing w:after="0" w:line="320" w:lineRule="atLeast"/>
              <w:ind w:left="60" w:right="60"/>
              <w:rPr>
                <w:rFonts w:ascii="Arial" w:hAnsi="Arial" w:cs="Arial"/>
                <w:color w:val="000000"/>
                <w:sz w:val="20"/>
                <w:szCs w:val="20"/>
                <w:lang w:eastAsia="en-US"/>
              </w:rPr>
            </w:pPr>
            <w:r w:rsidRPr="00507434">
              <w:rPr>
                <w:rFonts w:ascii="Arial" w:hAnsi="Arial" w:cs="Arial"/>
                <w:color w:val="000000"/>
                <w:sz w:val="20"/>
                <w:szCs w:val="20"/>
                <w:lang w:eastAsia="en-US"/>
              </w:rPr>
              <w:t>Κοινωνικές Επιστήμες, Δημοσιογραφία και Ενημέρωση</w:t>
            </w:r>
          </w:p>
        </w:tc>
        <w:tc>
          <w:tcPr>
            <w:tcW w:w="1864" w:type="dxa"/>
            <w:shd w:val="clear" w:color="auto" w:fill="FFFFFF"/>
            <w:vAlign w:val="center"/>
          </w:tcPr>
          <w:p w14:paraId="4AE5EF20"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84</w:t>
            </w:r>
          </w:p>
        </w:tc>
        <w:tc>
          <w:tcPr>
            <w:tcW w:w="1642" w:type="dxa"/>
            <w:shd w:val="clear" w:color="auto" w:fill="FFFFFF"/>
            <w:vAlign w:val="center"/>
          </w:tcPr>
          <w:p w14:paraId="72138A85"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10</w:t>
            </w:r>
            <w:r w:rsidR="00B2315D">
              <w:rPr>
                <w:rFonts w:ascii="Arial" w:hAnsi="Arial" w:cs="Arial"/>
                <w:color w:val="000000"/>
                <w:sz w:val="20"/>
                <w:szCs w:val="20"/>
                <w:lang w:val="en-US" w:eastAsia="en-US"/>
              </w:rPr>
              <w:t>,</w:t>
            </w:r>
            <w:r w:rsidRPr="00507434">
              <w:rPr>
                <w:rFonts w:ascii="Arial" w:hAnsi="Arial" w:cs="Arial"/>
                <w:color w:val="000000"/>
                <w:sz w:val="20"/>
                <w:szCs w:val="20"/>
                <w:lang w:val="en-US" w:eastAsia="en-US"/>
              </w:rPr>
              <w:t>8</w:t>
            </w:r>
          </w:p>
        </w:tc>
      </w:tr>
      <w:tr w:rsidR="00507434" w:rsidRPr="00507434" w14:paraId="73E388A9" w14:textId="77777777" w:rsidTr="00500BFF">
        <w:trPr>
          <w:cantSplit/>
          <w:trHeight w:val="208"/>
        </w:trPr>
        <w:tc>
          <w:tcPr>
            <w:tcW w:w="61" w:type="dxa"/>
            <w:vMerge/>
            <w:shd w:val="clear" w:color="auto" w:fill="FFFFFF"/>
          </w:tcPr>
          <w:p w14:paraId="4B20AD08" w14:textId="77777777" w:rsidR="00507434" w:rsidRPr="00507434" w:rsidRDefault="00507434" w:rsidP="00507434">
            <w:pPr>
              <w:autoSpaceDE w:val="0"/>
              <w:autoSpaceDN w:val="0"/>
              <w:adjustRightInd w:val="0"/>
              <w:spacing w:after="0" w:line="240" w:lineRule="auto"/>
              <w:rPr>
                <w:rFonts w:ascii="Arial" w:hAnsi="Arial" w:cs="Arial"/>
                <w:color w:val="000000"/>
                <w:sz w:val="20"/>
                <w:szCs w:val="20"/>
                <w:lang w:val="en-US" w:eastAsia="en-US"/>
              </w:rPr>
            </w:pPr>
          </w:p>
        </w:tc>
        <w:tc>
          <w:tcPr>
            <w:tcW w:w="5042" w:type="dxa"/>
            <w:shd w:val="clear" w:color="auto" w:fill="FFFFFF"/>
          </w:tcPr>
          <w:p w14:paraId="3F9AEEBD" w14:textId="77777777" w:rsidR="00507434" w:rsidRPr="00507434" w:rsidRDefault="00507434" w:rsidP="0050743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507434">
              <w:rPr>
                <w:rFonts w:ascii="Arial" w:hAnsi="Arial" w:cs="Arial"/>
                <w:color w:val="000000"/>
                <w:sz w:val="20"/>
                <w:szCs w:val="20"/>
                <w:lang w:val="en-US" w:eastAsia="en-US"/>
              </w:rPr>
              <w:t>Διοίκηση</w:t>
            </w:r>
            <w:proofErr w:type="spellEnd"/>
            <w:r w:rsidRPr="00507434">
              <w:rPr>
                <w:rFonts w:ascii="Arial" w:hAnsi="Arial" w:cs="Arial"/>
                <w:color w:val="000000"/>
                <w:sz w:val="20"/>
                <w:szCs w:val="20"/>
                <w:lang w:val="en-US" w:eastAsia="en-US"/>
              </w:rPr>
              <w:t xml:space="preserve"> Επ</w:t>
            </w:r>
            <w:proofErr w:type="spellStart"/>
            <w:r w:rsidRPr="00507434">
              <w:rPr>
                <w:rFonts w:ascii="Arial" w:hAnsi="Arial" w:cs="Arial"/>
                <w:color w:val="000000"/>
                <w:sz w:val="20"/>
                <w:szCs w:val="20"/>
                <w:lang w:val="en-US" w:eastAsia="en-US"/>
              </w:rPr>
              <w:t>ιχειρήσεων</w:t>
            </w:r>
            <w:proofErr w:type="spellEnd"/>
            <w:r w:rsidRPr="00507434">
              <w:rPr>
                <w:rFonts w:ascii="Arial" w:hAnsi="Arial" w:cs="Arial"/>
                <w:color w:val="000000"/>
                <w:sz w:val="20"/>
                <w:szCs w:val="20"/>
                <w:lang w:val="en-US" w:eastAsia="en-US"/>
              </w:rPr>
              <w:t xml:space="preserve"> και </w:t>
            </w:r>
            <w:proofErr w:type="spellStart"/>
            <w:r w:rsidRPr="00507434">
              <w:rPr>
                <w:rFonts w:ascii="Arial" w:hAnsi="Arial" w:cs="Arial"/>
                <w:color w:val="000000"/>
                <w:sz w:val="20"/>
                <w:szCs w:val="20"/>
                <w:lang w:val="en-US" w:eastAsia="en-US"/>
              </w:rPr>
              <w:t>Νομική</w:t>
            </w:r>
            <w:proofErr w:type="spellEnd"/>
          </w:p>
        </w:tc>
        <w:tc>
          <w:tcPr>
            <w:tcW w:w="1864" w:type="dxa"/>
            <w:shd w:val="clear" w:color="auto" w:fill="FFFFFF"/>
            <w:vAlign w:val="center"/>
          </w:tcPr>
          <w:p w14:paraId="35C5928A"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177</w:t>
            </w:r>
          </w:p>
        </w:tc>
        <w:tc>
          <w:tcPr>
            <w:tcW w:w="1642" w:type="dxa"/>
            <w:shd w:val="clear" w:color="auto" w:fill="FFFFFF"/>
            <w:vAlign w:val="center"/>
          </w:tcPr>
          <w:p w14:paraId="779395B7" w14:textId="77777777" w:rsidR="00507434" w:rsidRPr="00523501" w:rsidRDefault="00507434" w:rsidP="00523501">
            <w:pPr>
              <w:autoSpaceDE w:val="0"/>
              <w:autoSpaceDN w:val="0"/>
              <w:adjustRightInd w:val="0"/>
              <w:spacing w:after="0" w:line="320" w:lineRule="atLeast"/>
              <w:ind w:left="60" w:right="60"/>
              <w:jc w:val="center"/>
              <w:rPr>
                <w:rFonts w:ascii="Arial" w:hAnsi="Arial" w:cs="Arial"/>
                <w:b/>
                <w:color w:val="000000"/>
                <w:sz w:val="20"/>
                <w:szCs w:val="20"/>
                <w:lang w:val="en-US" w:eastAsia="en-US"/>
              </w:rPr>
            </w:pPr>
            <w:r w:rsidRPr="00523501">
              <w:rPr>
                <w:rFonts w:ascii="Arial" w:hAnsi="Arial" w:cs="Arial"/>
                <w:b/>
                <w:color w:val="000000"/>
                <w:sz w:val="20"/>
                <w:szCs w:val="20"/>
                <w:lang w:val="en-US" w:eastAsia="en-US"/>
              </w:rPr>
              <w:t>22</w:t>
            </w:r>
            <w:r w:rsidR="00B2315D" w:rsidRPr="00523501">
              <w:rPr>
                <w:rFonts w:ascii="Arial" w:hAnsi="Arial" w:cs="Arial"/>
                <w:b/>
                <w:color w:val="000000"/>
                <w:sz w:val="20"/>
                <w:szCs w:val="20"/>
                <w:lang w:val="en-US" w:eastAsia="en-US"/>
              </w:rPr>
              <w:t>,</w:t>
            </w:r>
            <w:r w:rsidRPr="00523501">
              <w:rPr>
                <w:rFonts w:ascii="Arial" w:hAnsi="Arial" w:cs="Arial"/>
                <w:b/>
                <w:color w:val="000000"/>
                <w:sz w:val="20"/>
                <w:szCs w:val="20"/>
                <w:lang w:val="en-US" w:eastAsia="en-US"/>
              </w:rPr>
              <w:t>8</w:t>
            </w:r>
          </w:p>
        </w:tc>
      </w:tr>
      <w:tr w:rsidR="00507434" w:rsidRPr="00507434" w14:paraId="7DD3DB86" w14:textId="77777777" w:rsidTr="00500BFF">
        <w:trPr>
          <w:cantSplit/>
          <w:trHeight w:val="282"/>
        </w:trPr>
        <w:tc>
          <w:tcPr>
            <w:tcW w:w="61" w:type="dxa"/>
            <w:vMerge/>
            <w:shd w:val="clear" w:color="auto" w:fill="FFFFFF"/>
          </w:tcPr>
          <w:p w14:paraId="7AFEACE8" w14:textId="77777777" w:rsidR="00507434" w:rsidRPr="00507434" w:rsidRDefault="00507434" w:rsidP="00507434">
            <w:pPr>
              <w:autoSpaceDE w:val="0"/>
              <w:autoSpaceDN w:val="0"/>
              <w:adjustRightInd w:val="0"/>
              <w:spacing w:after="0" w:line="240" w:lineRule="auto"/>
              <w:rPr>
                <w:rFonts w:ascii="Arial" w:hAnsi="Arial" w:cs="Arial"/>
                <w:color w:val="000000"/>
                <w:sz w:val="20"/>
                <w:szCs w:val="20"/>
                <w:lang w:val="en-US" w:eastAsia="en-US"/>
              </w:rPr>
            </w:pPr>
          </w:p>
        </w:tc>
        <w:tc>
          <w:tcPr>
            <w:tcW w:w="5042" w:type="dxa"/>
            <w:shd w:val="clear" w:color="auto" w:fill="FFFFFF"/>
          </w:tcPr>
          <w:p w14:paraId="173C47AE" w14:textId="77777777" w:rsidR="00507434" w:rsidRPr="00507434" w:rsidRDefault="00507434" w:rsidP="00507434">
            <w:pPr>
              <w:autoSpaceDE w:val="0"/>
              <w:autoSpaceDN w:val="0"/>
              <w:adjustRightInd w:val="0"/>
              <w:spacing w:after="0" w:line="320" w:lineRule="atLeast"/>
              <w:ind w:left="60" w:right="60"/>
              <w:rPr>
                <w:rFonts w:ascii="Arial" w:hAnsi="Arial" w:cs="Arial"/>
                <w:color w:val="000000"/>
                <w:sz w:val="20"/>
                <w:szCs w:val="20"/>
                <w:lang w:eastAsia="en-US"/>
              </w:rPr>
            </w:pPr>
            <w:r w:rsidRPr="00507434">
              <w:rPr>
                <w:rFonts w:ascii="Arial" w:hAnsi="Arial" w:cs="Arial"/>
                <w:color w:val="000000"/>
                <w:sz w:val="20"/>
                <w:szCs w:val="20"/>
                <w:lang w:eastAsia="en-US"/>
              </w:rPr>
              <w:t>Φυσικές Επιστήμες, Μαθηματικά και Στατιστική</w:t>
            </w:r>
          </w:p>
        </w:tc>
        <w:tc>
          <w:tcPr>
            <w:tcW w:w="1864" w:type="dxa"/>
            <w:shd w:val="clear" w:color="auto" w:fill="FFFFFF"/>
            <w:vAlign w:val="center"/>
          </w:tcPr>
          <w:p w14:paraId="7E969A60"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36</w:t>
            </w:r>
          </w:p>
        </w:tc>
        <w:tc>
          <w:tcPr>
            <w:tcW w:w="1642" w:type="dxa"/>
            <w:shd w:val="clear" w:color="auto" w:fill="FFFFFF"/>
            <w:vAlign w:val="center"/>
          </w:tcPr>
          <w:p w14:paraId="72AD4F9B"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4</w:t>
            </w:r>
            <w:r w:rsidR="00B2315D">
              <w:rPr>
                <w:rFonts w:ascii="Arial" w:hAnsi="Arial" w:cs="Arial"/>
                <w:color w:val="000000"/>
                <w:sz w:val="20"/>
                <w:szCs w:val="20"/>
                <w:lang w:val="en-US" w:eastAsia="en-US"/>
              </w:rPr>
              <w:t>,</w:t>
            </w:r>
            <w:r w:rsidRPr="00507434">
              <w:rPr>
                <w:rFonts w:ascii="Arial" w:hAnsi="Arial" w:cs="Arial"/>
                <w:color w:val="000000"/>
                <w:sz w:val="20"/>
                <w:szCs w:val="20"/>
                <w:lang w:val="en-US" w:eastAsia="en-US"/>
              </w:rPr>
              <w:t>6</w:t>
            </w:r>
          </w:p>
        </w:tc>
      </w:tr>
      <w:tr w:rsidR="00507434" w:rsidRPr="00507434" w14:paraId="5919390C" w14:textId="77777777" w:rsidTr="00500BFF">
        <w:trPr>
          <w:cantSplit/>
          <w:trHeight w:val="204"/>
        </w:trPr>
        <w:tc>
          <w:tcPr>
            <w:tcW w:w="61" w:type="dxa"/>
            <w:vMerge/>
            <w:shd w:val="clear" w:color="auto" w:fill="FFFFFF"/>
          </w:tcPr>
          <w:p w14:paraId="4399AB60" w14:textId="77777777" w:rsidR="00507434" w:rsidRPr="00507434" w:rsidRDefault="00507434" w:rsidP="00507434">
            <w:pPr>
              <w:autoSpaceDE w:val="0"/>
              <w:autoSpaceDN w:val="0"/>
              <w:adjustRightInd w:val="0"/>
              <w:spacing w:after="0" w:line="240" w:lineRule="auto"/>
              <w:rPr>
                <w:rFonts w:ascii="Arial" w:hAnsi="Arial" w:cs="Arial"/>
                <w:color w:val="000000"/>
                <w:sz w:val="20"/>
                <w:szCs w:val="20"/>
                <w:lang w:val="en-US" w:eastAsia="en-US"/>
              </w:rPr>
            </w:pPr>
          </w:p>
        </w:tc>
        <w:tc>
          <w:tcPr>
            <w:tcW w:w="5042" w:type="dxa"/>
            <w:shd w:val="clear" w:color="auto" w:fill="FFFFFF"/>
          </w:tcPr>
          <w:p w14:paraId="795059EA" w14:textId="77777777" w:rsidR="00507434" w:rsidRPr="00507434" w:rsidRDefault="00507434" w:rsidP="0050743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507434">
              <w:rPr>
                <w:rFonts w:ascii="Arial" w:hAnsi="Arial" w:cs="Arial"/>
                <w:color w:val="000000"/>
                <w:sz w:val="20"/>
                <w:szCs w:val="20"/>
                <w:lang w:val="en-US" w:eastAsia="en-US"/>
              </w:rPr>
              <w:t>Τεχνολογίες</w:t>
            </w:r>
            <w:proofErr w:type="spellEnd"/>
            <w:r w:rsidRPr="00507434">
              <w:rPr>
                <w:rFonts w:ascii="Arial" w:hAnsi="Arial" w:cs="Arial"/>
                <w:color w:val="000000"/>
                <w:sz w:val="20"/>
                <w:szCs w:val="20"/>
                <w:lang w:val="en-US" w:eastAsia="en-US"/>
              </w:rPr>
              <w:t xml:space="preserve"> </w:t>
            </w:r>
            <w:proofErr w:type="spellStart"/>
            <w:r w:rsidRPr="00507434">
              <w:rPr>
                <w:rFonts w:ascii="Arial" w:hAnsi="Arial" w:cs="Arial"/>
                <w:color w:val="000000"/>
                <w:sz w:val="20"/>
                <w:szCs w:val="20"/>
                <w:lang w:val="en-US" w:eastAsia="en-US"/>
              </w:rPr>
              <w:t>Πληροφοριών</w:t>
            </w:r>
            <w:proofErr w:type="spellEnd"/>
            <w:r w:rsidRPr="00507434">
              <w:rPr>
                <w:rFonts w:ascii="Arial" w:hAnsi="Arial" w:cs="Arial"/>
                <w:color w:val="000000"/>
                <w:sz w:val="20"/>
                <w:szCs w:val="20"/>
                <w:lang w:val="en-US" w:eastAsia="en-US"/>
              </w:rPr>
              <w:t xml:space="preserve"> και Επ</w:t>
            </w:r>
            <w:proofErr w:type="spellStart"/>
            <w:r w:rsidRPr="00507434">
              <w:rPr>
                <w:rFonts w:ascii="Arial" w:hAnsi="Arial" w:cs="Arial"/>
                <w:color w:val="000000"/>
                <w:sz w:val="20"/>
                <w:szCs w:val="20"/>
                <w:lang w:val="en-US" w:eastAsia="en-US"/>
              </w:rPr>
              <w:t>ικοινωνί</w:t>
            </w:r>
            <w:proofErr w:type="spellEnd"/>
            <w:r w:rsidRPr="00507434">
              <w:rPr>
                <w:rFonts w:ascii="Arial" w:hAnsi="Arial" w:cs="Arial"/>
                <w:color w:val="000000"/>
                <w:sz w:val="20"/>
                <w:szCs w:val="20"/>
                <w:lang w:val="en-US" w:eastAsia="en-US"/>
              </w:rPr>
              <w:t>ας</w:t>
            </w:r>
          </w:p>
        </w:tc>
        <w:tc>
          <w:tcPr>
            <w:tcW w:w="1864" w:type="dxa"/>
            <w:shd w:val="clear" w:color="auto" w:fill="FFFFFF"/>
            <w:vAlign w:val="center"/>
          </w:tcPr>
          <w:p w14:paraId="1A965042"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47</w:t>
            </w:r>
          </w:p>
        </w:tc>
        <w:tc>
          <w:tcPr>
            <w:tcW w:w="1642" w:type="dxa"/>
            <w:shd w:val="clear" w:color="auto" w:fill="FFFFFF"/>
            <w:vAlign w:val="center"/>
          </w:tcPr>
          <w:p w14:paraId="1391BD56"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6</w:t>
            </w:r>
            <w:r w:rsidR="00B2315D">
              <w:rPr>
                <w:rFonts w:ascii="Arial" w:hAnsi="Arial" w:cs="Arial"/>
                <w:color w:val="000000"/>
                <w:sz w:val="20"/>
                <w:szCs w:val="20"/>
                <w:lang w:val="en-US" w:eastAsia="en-US"/>
              </w:rPr>
              <w:t>,</w:t>
            </w:r>
            <w:r w:rsidRPr="00507434">
              <w:rPr>
                <w:rFonts w:ascii="Arial" w:hAnsi="Arial" w:cs="Arial"/>
                <w:color w:val="000000"/>
                <w:sz w:val="20"/>
                <w:szCs w:val="20"/>
                <w:lang w:val="en-US" w:eastAsia="en-US"/>
              </w:rPr>
              <w:t>1</w:t>
            </w:r>
          </w:p>
        </w:tc>
      </w:tr>
      <w:tr w:rsidR="00507434" w:rsidRPr="00507434" w14:paraId="4009CFAD" w14:textId="77777777" w:rsidTr="00500BFF">
        <w:trPr>
          <w:cantSplit/>
          <w:trHeight w:val="318"/>
        </w:trPr>
        <w:tc>
          <w:tcPr>
            <w:tcW w:w="61" w:type="dxa"/>
            <w:vMerge/>
            <w:shd w:val="clear" w:color="auto" w:fill="FFFFFF"/>
          </w:tcPr>
          <w:p w14:paraId="37AE7307" w14:textId="77777777" w:rsidR="00507434" w:rsidRPr="00507434" w:rsidRDefault="00507434" w:rsidP="00507434">
            <w:pPr>
              <w:autoSpaceDE w:val="0"/>
              <w:autoSpaceDN w:val="0"/>
              <w:adjustRightInd w:val="0"/>
              <w:spacing w:after="0" w:line="240" w:lineRule="auto"/>
              <w:rPr>
                <w:rFonts w:ascii="Arial" w:hAnsi="Arial" w:cs="Arial"/>
                <w:color w:val="000000"/>
                <w:sz w:val="20"/>
                <w:szCs w:val="20"/>
                <w:lang w:val="en-US" w:eastAsia="en-US"/>
              </w:rPr>
            </w:pPr>
          </w:p>
        </w:tc>
        <w:tc>
          <w:tcPr>
            <w:tcW w:w="5042" w:type="dxa"/>
            <w:shd w:val="clear" w:color="auto" w:fill="FFFFFF"/>
          </w:tcPr>
          <w:p w14:paraId="3A7F9C13" w14:textId="77777777" w:rsidR="00507434" w:rsidRPr="00507434" w:rsidRDefault="00507434" w:rsidP="00507434">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507434">
              <w:rPr>
                <w:rFonts w:ascii="Arial" w:hAnsi="Arial" w:cs="Arial"/>
                <w:color w:val="000000"/>
                <w:sz w:val="20"/>
                <w:szCs w:val="20"/>
                <w:lang w:val="en-US" w:eastAsia="en-US"/>
              </w:rPr>
              <w:t>Μηχ</w:t>
            </w:r>
            <w:proofErr w:type="spellEnd"/>
            <w:r w:rsidRPr="00507434">
              <w:rPr>
                <w:rFonts w:ascii="Arial" w:hAnsi="Arial" w:cs="Arial"/>
                <w:color w:val="000000"/>
                <w:sz w:val="20"/>
                <w:szCs w:val="20"/>
                <w:lang w:val="en-US" w:eastAsia="en-US"/>
              </w:rPr>
              <w:t>ανική και Κατα</w:t>
            </w:r>
            <w:proofErr w:type="spellStart"/>
            <w:r w:rsidRPr="00507434">
              <w:rPr>
                <w:rFonts w:ascii="Arial" w:hAnsi="Arial" w:cs="Arial"/>
                <w:color w:val="000000"/>
                <w:sz w:val="20"/>
                <w:szCs w:val="20"/>
                <w:lang w:val="en-US" w:eastAsia="en-US"/>
              </w:rPr>
              <w:t>σκευές</w:t>
            </w:r>
            <w:proofErr w:type="spellEnd"/>
          </w:p>
        </w:tc>
        <w:tc>
          <w:tcPr>
            <w:tcW w:w="1864" w:type="dxa"/>
            <w:shd w:val="clear" w:color="auto" w:fill="FFFFFF"/>
            <w:vAlign w:val="center"/>
          </w:tcPr>
          <w:p w14:paraId="4C935826"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83</w:t>
            </w:r>
          </w:p>
        </w:tc>
        <w:tc>
          <w:tcPr>
            <w:tcW w:w="1642" w:type="dxa"/>
            <w:shd w:val="clear" w:color="auto" w:fill="FFFFFF"/>
            <w:vAlign w:val="center"/>
          </w:tcPr>
          <w:p w14:paraId="4BA97C13"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10</w:t>
            </w:r>
            <w:r w:rsidR="00B2315D">
              <w:rPr>
                <w:rFonts w:ascii="Arial" w:hAnsi="Arial" w:cs="Arial"/>
                <w:color w:val="000000"/>
                <w:sz w:val="20"/>
                <w:szCs w:val="20"/>
                <w:lang w:val="en-US" w:eastAsia="en-US"/>
              </w:rPr>
              <w:t>,</w:t>
            </w:r>
            <w:r w:rsidRPr="00507434">
              <w:rPr>
                <w:rFonts w:ascii="Arial" w:hAnsi="Arial" w:cs="Arial"/>
                <w:color w:val="000000"/>
                <w:sz w:val="20"/>
                <w:szCs w:val="20"/>
                <w:lang w:val="en-US" w:eastAsia="en-US"/>
              </w:rPr>
              <w:t>7</w:t>
            </w:r>
          </w:p>
        </w:tc>
      </w:tr>
      <w:tr w:rsidR="00507434" w:rsidRPr="00507434" w14:paraId="1BE023C3" w14:textId="77777777" w:rsidTr="00500BFF">
        <w:trPr>
          <w:cantSplit/>
          <w:trHeight w:val="318"/>
        </w:trPr>
        <w:tc>
          <w:tcPr>
            <w:tcW w:w="61" w:type="dxa"/>
            <w:vMerge/>
            <w:shd w:val="clear" w:color="auto" w:fill="FFFFFF"/>
          </w:tcPr>
          <w:p w14:paraId="5370F377" w14:textId="77777777" w:rsidR="00507434" w:rsidRPr="00507434" w:rsidRDefault="00507434" w:rsidP="00507434">
            <w:pPr>
              <w:autoSpaceDE w:val="0"/>
              <w:autoSpaceDN w:val="0"/>
              <w:adjustRightInd w:val="0"/>
              <w:spacing w:after="0" w:line="240" w:lineRule="auto"/>
              <w:rPr>
                <w:rFonts w:ascii="Arial" w:hAnsi="Arial" w:cs="Arial"/>
                <w:color w:val="000000"/>
                <w:sz w:val="20"/>
                <w:szCs w:val="20"/>
                <w:lang w:val="en-US" w:eastAsia="en-US"/>
              </w:rPr>
            </w:pPr>
          </w:p>
        </w:tc>
        <w:tc>
          <w:tcPr>
            <w:tcW w:w="5042" w:type="dxa"/>
            <w:shd w:val="clear" w:color="auto" w:fill="FFFFFF"/>
          </w:tcPr>
          <w:p w14:paraId="2F391158" w14:textId="77777777" w:rsidR="00507434" w:rsidRPr="00507434" w:rsidRDefault="00507434" w:rsidP="00507434">
            <w:pPr>
              <w:autoSpaceDE w:val="0"/>
              <w:autoSpaceDN w:val="0"/>
              <w:adjustRightInd w:val="0"/>
              <w:spacing w:after="0" w:line="320" w:lineRule="atLeast"/>
              <w:ind w:left="60" w:right="60"/>
              <w:rPr>
                <w:rFonts w:ascii="Arial" w:hAnsi="Arial" w:cs="Arial"/>
                <w:color w:val="000000"/>
                <w:sz w:val="20"/>
                <w:szCs w:val="20"/>
                <w:lang w:val="en-US" w:eastAsia="en-US"/>
              </w:rPr>
            </w:pPr>
            <w:r w:rsidRPr="00507434">
              <w:rPr>
                <w:rFonts w:ascii="Arial" w:hAnsi="Arial" w:cs="Arial"/>
                <w:color w:val="000000"/>
                <w:sz w:val="20"/>
                <w:szCs w:val="20"/>
                <w:lang w:val="en-US" w:eastAsia="en-US"/>
              </w:rPr>
              <w:t>Επ</w:t>
            </w:r>
            <w:proofErr w:type="spellStart"/>
            <w:r w:rsidRPr="00507434">
              <w:rPr>
                <w:rFonts w:ascii="Arial" w:hAnsi="Arial" w:cs="Arial"/>
                <w:color w:val="000000"/>
                <w:sz w:val="20"/>
                <w:szCs w:val="20"/>
                <w:lang w:val="en-US" w:eastAsia="en-US"/>
              </w:rPr>
              <w:t>ιστήμες</w:t>
            </w:r>
            <w:proofErr w:type="spellEnd"/>
            <w:r w:rsidRPr="00507434">
              <w:rPr>
                <w:rFonts w:ascii="Arial" w:hAnsi="Arial" w:cs="Arial"/>
                <w:color w:val="000000"/>
                <w:sz w:val="20"/>
                <w:szCs w:val="20"/>
                <w:lang w:val="en-US" w:eastAsia="en-US"/>
              </w:rPr>
              <w:t xml:space="preserve"> </w:t>
            </w:r>
            <w:proofErr w:type="spellStart"/>
            <w:r w:rsidRPr="00507434">
              <w:rPr>
                <w:rFonts w:ascii="Arial" w:hAnsi="Arial" w:cs="Arial"/>
                <w:color w:val="000000"/>
                <w:sz w:val="20"/>
                <w:szCs w:val="20"/>
                <w:lang w:val="en-US" w:eastAsia="en-US"/>
              </w:rPr>
              <w:t>Υγεί</w:t>
            </w:r>
            <w:proofErr w:type="spellEnd"/>
            <w:r w:rsidRPr="00507434">
              <w:rPr>
                <w:rFonts w:ascii="Arial" w:hAnsi="Arial" w:cs="Arial"/>
                <w:color w:val="000000"/>
                <w:sz w:val="20"/>
                <w:szCs w:val="20"/>
                <w:lang w:val="en-US" w:eastAsia="en-US"/>
              </w:rPr>
              <w:t>ας</w:t>
            </w:r>
          </w:p>
        </w:tc>
        <w:tc>
          <w:tcPr>
            <w:tcW w:w="1864" w:type="dxa"/>
            <w:shd w:val="clear" w:color="auto" w:fill="FFFFFF"/>
            <w:vAlign w:val="center"/>
          </w:tcPr>
          <w:p w14:paraId="3B5B3323"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162</w:t>
            </w:r>
          </w:p>
        </w:tc>
        <w:tc>
          <w:tcPr>
            <w:tcW w:w="1642" w:type="dxa"/>
            <w:shd w:val="clear" w:color="auto" w:fill="FFFFFF"/>
            <w:vAlign w:val="center"/>
          </w:tcPr>
          <w:p w14:paraId="34C59B36" w14:textId="77777777" w:rsidR="00507434" w:rsidRPr="00523501" w:rsidRDefault="00507434" w:rsidP="00523501">
            <w:pPr>
              <w:autoSpaceDE w:val="0"/>
              <w:autoSpaceDN w:val="0"/>
              <w:adjustRightInd w:val="0"/>
              <w:spacing w:after="0" w:line="320" w:lineRule="atLeast"/>
              <w:ind w:left="60" w:right="60"/>
              <w:jc w:val="center"/>
              <w:rPr>
                <w:rFonts w:ascii="Arial" w:hAnsi="Arial" w:cs="Arial"/>
                <w:b/>
                <w:color w:val="000000"/>
                <w:sz w:val="20"/>
                <w:szCs w:val="20"/>
                <w:lang w:val="en-US" w:eastAsia="en-US"/>
              </w:rPr>
            </w:pPr>
            <w:r w:rsidRPr="00523501">
              <w:rPr>
                <w:rFonts w:ascii="Arial" w:hAnsi="Arial" w:cs="Arial"/>
                <w:b/>
                <w:color w:val="000000"/>
                <w:sz w:val="20"/>
                <w:szCs w:val="20"/>
                <w:lang w:val="en-US" w:eastAsia="en-US"/>
              </w:rPr>
              <w:t>20</w:t>
            </w:r>
            <w:r w:rsidR="00B2315D" w:rsidRPr="00523501">
              <w:rPr>
                <w:rFonts w:ascii="Arial" w:hAnsi="Arial" w:cs="Arial"/>
                <w:b/>
                <w:color w:val="000000"/>
                <w:sz w:val="20"/>
                <w:szCs w:val="20"/>
                <w:lang w:val="en-US" w:eastAsia="en-US"/>
              </w:rPr>
              <w:t>,</w:t>
            </w:r>
            <w:r w:rsidRPr="00523501">
              <w:rPr>
                <w:rFonts w:ascii="Arial" w:hAnsi="Arial" w:cs="Arial"/>
                <w:b/>
                <w:color w:val="000000"/>
                <w:sz w:val="20"/>
                <w:szCs w:val="20"/>
                <w:lang w:val="en-US" w:eastAsia="en-US"/>
              </w:rPr>
              <w:t>9</w:t>
            </w:r>
          </w:p>
        </w:tc>
      </w:tr>
      <w:tr w:rsidR="00507434" w:rsidRPr="00507434" w14:paraId="108EB045" w14:textId="77777777" w:rsidTr="00500BFF">
        <w:trPr>
          <w:cantSplit/>
          <w:trHeight w:val="318"/>
        </w:trPr>
        <w:tc>
          <w:tcPr>
            <w:tcW w:w="61" w:type="dxa"/>
            <w:vMerge/>
            <w:shd w:val="clear" w:color="auto" w:fill="FFFFFF"/>
          </w:tcPr>
          <w:p w14:paraId="00C8ABB6" w14:textId="77777777" w:rsidR="00507434" w:rsidRPr="00507434" w:rsidRDefault="00507434" w:rsidP="00507434">
            <w:pPr>
              <w:autoSpaceDE w:val="0"/>
              <w:autoSpaceDN w:val="0"/>
              <w:adjustRightInd w:val="0"/>
              <w:spacing w:after="0" w:line="240" w:lineRule="auto"/>
              <w:rPr>
                <w:rFonts w:ascii="Arial" w:hAnsi="Arial" w:cs="Arial"/>
                <w:color w:val="000000"/>
                <w:sz w:val="20"/>
                <w:szCs w:val="20"/>
                <w:lang w:val="en-US" w:eastAsia="en-US"/>
              </w:rPr>
            </w:pPr>
          </w:p>
        </w:tc>
        <w:tc>
          <w:tcPr>
            <w:tcW w:w="5042" w:type="dxa"/>
            <w:shd w:val="clear" w:color="auto" w:fill="FFFFFF"/>
          </w:tcPr>
          <w:p w14:paraId="2D701D9D" w14:textId="77777777" w:rsidR="00507434" w:rsidRPr="00507434" w:rsidRDefault="00507434" w:rsidP="00507434">
            <w:pPr>
              <w:autoSpaceDE w:val="0"/>
              <w:autoSpaceDN w:val="0"/>
              <w:adjustRightInd w:val="0"/>
              <w:spacing w:after="0" w:line="320" w:lineRule="atLeast"/>
              <w:ind w:left="60" w:right="60"/>
              <w:rPr>
                <w:rFonts w:ascii="Arial" w:hAnsi="Arial" w:cs="Arial"/>
                <w:color w:val="000000"/>
                <w:sz w:val="20"/>
                <w:szCs w:val="20"/>
                <w:lang w:val="en-US" w:eastAsia="en-US"/>
              </w:rPr>
            </w:pPr>
            <w:r w:rsidRPr="00507434">
              <w:rPr>
                <w:rFonts w:ascii="Arial" w:hAnsi="Arial" w:cs="Arial"/>
                <w:color w:val="000000"/>
                <w:sz w:val="20"/>
                <w:szCs w:val="20"/>
                <w:lang w:val="en-US" w:eastAsia="en-US"/>
              </w:rPr>
              <w:t>Πα</w:t>
            </w:r>
            <w:proofErr w:type="spellStart"/>
            <w:r w:rsidRPr="00507434">
              <w:rPr>
                <w:rFonts w:ascii="Arial" w:hAnsi="Arial" w:cs="Arial"/>
                <w:color w:val="000000"/>
                <w:sz w:val="20"/>
                <w:szCs w:val="20"/>
                <w:lang w:val="en-US" w:eastAsia="en-US"/>
              </w:rPr>
              <w:t>ροχή</w:t>
            </w:r>
            <w:proofErr w:type="spellEnd"/>
            <w:r w:rsidRPr="00507434">
              <w:rPr>
                <w:rFonts w:ascii="Arial" w:hAnsi="Arial" w:cs="Arial"/>
                <w:color w:val="000000"/>
                <w:sz w:val="20"/>
                <w:szCs w:val="20"/>
                <w:lang w:val="en-US" w:eastAsia="en-US"/>
              </w:rPr>
              <w:t xml:space="preserve"> Υπ</w:t>
            </w:r>
            <w:proofErr w:type="spellStart"/>
            <w:r w:rsidRPr="00507434">
              <w:rPr>
                <w:rFonts w:ascii="Arial" w:hAnsi="Arial" w:cs="Arial"/>
                <w:color w:val="000000"/>
                <w:sz w:val="20"/>
                <w:szCs w:val="20"/>
                <w:lang w:val="en-US" w:eastAsia="en-US"/>
              </w:rPr>
              <w:t>ηρεσιών</w:t>
            </w:r>
            <w:proofErr w:type="spellEnd"/>
          </w:p>
        </w:tc>
        <w:tc>
          <w:tcPr>
            <w:tcW w:w="1864" w:type="dxa"/>
            <w:shd w:val="clear" w:color="auto" w:fill="FFFFFF"/>
            <w:vAlign w:val="center"/>
          </w:tcPr>
          <w:p w14:paraId="412CE83A"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24</w:t>
            </w:r>
          </w:p>
        </w:tc>
        <w:tc>
          <w:tcPr>
            <w:tcW w:w="1642" w:type="dxa"/>
            <w:shd w:val="clear" w:color="auto" w:fill="FFFFFF"/>
            <w:vAlign w:val="center"/>
          </w:tcPr>
          <w:p w14:paraId="72D5D664"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color w:val="000000"/>
                <w:sz w:val="20"/>
                <w:szCs w:val="20"/>
                <w:lang w:val="en-US" w:eastAsia="en-US"/>
              </w:rPr>
            </w:pPr>
            <w:r w:rsidRPr="00507434">
              <w:rPr>
                <w:rFonts w:ascii="Arial" w:hAnsi="Arial" w:cs="Arial"/>
                <w:color w:val="000000"/>
                <w:sz w:val="20"/>
                <w:szCs w:val="20"/>
                <w:lang w:val="en-US" w:eastAsia="en-US"/>
              </w:rPr>
              <w:t>3</w:t>
            </w:r>
            <w:r w:rsidR="00B2315D">
              <w:rPr>
                <w:rFonts w:ascii="Arial" w:hAnsi="Arial" w:cs="Arial"/>
                <w:color w:val="000000"/>
                <w:sz w:val="20"/>
                <w:szCs w:val="20"/>
                <w:lang w:val="en-US" w:eastAsia="en-US"/>
              </w:rPr>
              <w:t>,</w:t>
            </w:r>
            <w:r w:rsidRPr="00507434">
              <w:rPr>
                <w:rFonts w:ascii="Arial" w:hAnsi="Arial" w:cs="Arial"/>
                <w:color w:val="000000"/>
                <w:sz w:val="20"/>
                <w:szCs w:val="20"/>
                <w:lang w:val="en-US" w:eastAsia="en-US"/>
              </w:rPr>
              <w:t>1</w:t>
            </w:r>
          </w:p>
        </w:tc>
      </w:tr>
      <w:tr w:rsidR="00507434" w:rsidRPr="00507434" w14:paraId="21726578" w14:textId="77777777" w:rsidTr="00500BFF">
        <w:trPr>
          <w:cantSplit/>
          <w:trHeight w:val="318"/>
        </w:trPr>
        <w:tc>
          <w:tcPr>
            <w:tcW w:w="61" w:type="dxa"/>
            <w:vMerge/>
            <w:shd w:val="clear" w:color="auto" w:fill="FFFFFF"/>
          </w:tcPr>
          <w:p w14:paraId="4D0CF6F2" w14:textId="77777777" w:rsidR="00507434" w:rsidRPr="00507434" w:rsidRDefault="00507434" w:rsidP="00507434">
            <w:pPr>
              <w:autoSpaceDE w:val="0"/>
              <w:autoSpaceDN w:val="0"/>
              <w:adjustRightInd w:val="0"/>
              <w:spacing w:after="0" w:line="240" w:lineRule="auto"/>
              <w:rPr>
                <w:rFonts w:ascii="Arial" w:hAnsi="Arial" w:cs="Arial"/>
                <w:color w:val="000000"/>
                <w:sz w:val="20"/>
                <w:szCs w:val="20"/>
                <w:lang w:val="en-US" w:eastAsia="en-US"/>
              </w:rPr>
            </w:pPr>
          </w:p>
        </w:tc>
        <w:tc>
          <w:tcPr>
            <w:tcW w:w="5042" w:type="dxa"/>
            <w:shd w:val="clear" w:color="auto" w:fill="FFFFFF"/>
          </w:tcPr>
          <w:p w14:paraId="056A7E61" w14:textId="77777777" w:rsidR="00507434" w:rsidRPr="00507434" w:rsidRDefault="00507434" w:rsidP="00507434">
            <w:pPr>
              <w:autoSpaceDE w:val="0"/>
              <w:autoSpaceDN w:val="0"/>
              <w:adjustRightInd w:val="0"/>
              <w:spacing w:after="0" w:line="320" w:lineRule="atLeast"/>
              <w:ind w:left="60" w:right="60"/>
              <w:rPr>
                <w:rFonts w:ascii="Arial" w:hAnsi="Arial" w:cs="Arial"/>
                <w:b/>
                <w:color w:val="000000"/>
                <w:sz w:val="20"/>
                <w:szCs w:val="20"/>
                <w:lang w:eastAsia="en-US"/>
              </w:rPr>
            </w:pPr>
            <w:r w:rsidRPr="00507434">
              <w:rPr>
                <w:rFonts w:ascii="Arial" w:hAnsi="Arial" w:cs="Arial"/>
                <w:b/>
                <w:color w:val="000000"/>
                <w:sz w:val="20"/>
                <w:szCs w:val="20"/>
                <w:lang w:eastAsia="en-US"/>
              </w:rPr>
              <w:t>Σύνολο</w:t>
            </w:r>
          </w:p>
        </w:tc>
        <w:tc>
          <w:tcPr>
            <w:tcW w:w="1864" w:type="dxa"/>
            <w:shd w:val="clear" w:color="auto" w:fill="FFFFFF"/>
            <w:vAlign w:val="center"/>
          </w:tcPr>
          <w:p w14:paraId="617F0842"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b/>
                <w:color w:val="000000"/>
                <w:sz w:val="20"/>
                <w:szCs w:val="20"/>
                <w:lang w:val="en-US" w:eastAsia="en-US"/>
              </w:rPr>
            </w:pPr>
            <w:r w:rsidRPr="00507434">
              <w:rPr>
                <w:rFonts w:ascii="Arial" w:hAnsi="Arial" w:cs="Arial"/>
                <w:b/>
                <w:color w:val="000000"/>
                <w:sz w:val="20"/>
                <w:szCs w:val="20"/>
                <w:lang w:val="en-US" w:eastAsia="en-US"/>
              </w:rPr>
              <w:t>776</w:t>
            </w:r>
          </w:p>
        </w:tc>
        <w:tc>
          <w:tcPr>
            <w:tcW w:w="1642" w:type="dxa"/>
            <w:shd w:val="clear" w:color="auto" w:fill="FFFFFF"/>
            <w:vAlign w:val="center"/>
          </w:tcPr>
          <w:p w14:paraId="616CAE95" w14:textId="77777777" w:rsidR="00507434" w:rsidRPr="00507434" w:rsidRDefault="00507434" w:rsidP="00523501">
            <w:pPr>
              <w:autoSpaceDE w:val="0"/>
              <w:autoSpaceDN w:val="0"/>
              <w:adjustRightInd w:val="0"/>
              <w:spacing w:after="0" w:line="320" w:lineRule="atLeast"/>
              <w:ind w:left="60" w:right="60"/>
              <w:jc w:val="center"/>
              <w:rPr>
                <w:rFonts w:ascii="Arial" w:hAnsi="Arial" w:cs="Arial"/>
                <w:b/>
                <w:color w:val="000000"/>
                <w:sz w:val="20"/>
                <w:szCs w:val="20"/>
                <w:lang w:val="en-US" w:eastAsia="en-US"/>
              </w:rPr>
            </w:pPr>
            <w:r w:rsidRPr="00507434">
              <w:rPr>
                <w:rFonts w:ascii="Arial" w:hAnsi="Arial" w:cs="Arial"/>
                <w:b/>
                <w:color w:val="000000"/>
                <w:sz w:val="20"/>
                <w:szCs w:val="20"/>
                <w:lang w:val="en-US" w:eastAsia="en-US"/>
              </w:rPr>
              <w:t>100</w:t>
            </w:r>
            <w:r w:rsidR="00B2315D">
              <w:rPr>
                <w:rFonts w:ascii="Arial" w:hAnsi="Arial" w:cs="Arial"/>
                <w:b/>
                <w:color w:val="000000"/>
                <w:sz w:val="20"/>
                <w:szCs w:val="20"/>
                <w:lang w:val="en-US" w:eastAsia="en-US"/>
              </w:rPr>
              <w:t>,</w:t>
            </w:r>
            <w:r w:rsidRPr="00507434">
              <w:rPr>
                <w:rFonts w:ascii="Arial" w:hAnsi="Arial" w:cs="Arial"/>
                <w:b/>
                <w:color w:val="000000"/>
                <w:sz w:val="20"/>
                <w:szCs w:val="20"/>
                <w:lang w:val="en-US" w:eastAsia="en-US"/>
              </w:rPr>
              <w:t>0</w:t>
            </w:r>
          </w:p>
        </w:tc>
      </w:tr>
    </w:tbl>
    <w:p w14:paraId="3CAB702E" w14:textId="77777777" w:rsidR="00507434" w:rsidRDefault="00507434" w:rsidP="00507434">
      <w:pPr>
        <w:autoSpaceDE w:val="0"/>
        <w:autoSpaceDN w:val="0"/>
        <w:adjustRightInd w:val="0"/>
        <w:spacing w:after="0" w:line="400" w:lineRule="atLeast"/>
        <w:rPr>
          <w:rFonts w:ascii="Times New Roman" w:hAnsi="Times New Roman"/>
          <w:sz w:val="24"/>
          <w:szCs w:val="24"/>
          <w:lang w:val="en-US" w:eastAsia="en-US"/>
        </w:rPr>
      </w:pPr>
    </w:p>
    <w:p w14:paraId="17FB6869" w14:textId="08B6307A" w:rsidR="00144B5E" w:rsidRDefault="00D36CED" w:rsidP="00144B5E">
      <w:pPr>
        <w:autoSpaceDE w:val="0"/>
        <w:autoSpaceDN w:val="0"/>
        <w:adjustRightInd w:val="0"/>
        <w:spacing w:after="0"/>
        <w:ind w:left="60" w:right="60"/>
        <w:jc w:val="both"/>
        <w:rPr>
          <w:rFonts w:ascii="Arial" w:hAnsi="Arial" w:cs="Arial"/>
          <w:color w:val="000000"/>
          <w:lang w:eastAsia="en-US"/>
        </w:rPr>
      </w:pPr>
      <w:r w:rsidRPr="00144B5E">
        <w:rPr>
          <w:rFonts w:ascii="Arial" w:eastAsia="Calibri" w:hAnsi="Arial" w:cs="Arial"/>
          <w:lang w:eastAsia="en-US"/>
        </w:rPr>
        <w:t xml:space="preserve">Ο Πίνακας 32 παρουσιάζει δεδομένα σχετικά με </w:t>
      </w:r>
      <w:r w:rsidR="00144B5E">
        <w:rPr>
          <w:rFonts w:ascii="Arial" w:eastAsia="Calibri" w:hAnsi="Arial" w:cs="Arial"/>
          <w:lang w:eastAsia="en-US"/>
        </w:rPr>
        <w:t xml:space="preserve">την κατανομή </w:t>
      </w:r>
      <w:r w:rsidRPr="00144B5E">
        <w:rPr>
          <w:rFonts w:ascii="Arial" w:eastAsia="Calibri" w:hAnsi="Arial" w:cs="Arial"/>
          <w:lang w:eastAsia="en-US"/>
        </w:rPr>
        <w:t xml:space="preserve">των </w:t>
      </w:r>
      <w:r w:rsidR="00AD319F">
        <w:rPr>
          <w:rFonts w:ascii="Arial" w:eastAsia="Calibri" w:hAnsi="Arial" w:cs="Arial"/>
          <w:lang w:eastAsia="en-US"/>
        </w:rPr>
        <w:t>φοιτητών/φοιτητριών</w:t>
      </w:r>
      <w:r w:rsidRPr="00144B5E">
        <w:rPr>
          <w:rFonts w:ascii="Arial" w:eastAsia="Calibri" w:hAnsi="Arial" w:cs="Arial"/>
          <w:lang w:eastAsia="en-US"/>
        </w:rPr>
        <w:t xml:space="preserve"> </w:t>
      </w:r>
      <w:r w:rsidR="00144B5E">
        <w:rPr>
          <w:rFonts w:ascii="Arial" w:eastAsia="Calibri" w:hAnsi="Arial" w:cs="Arial"/>
          <w:lang w:eastAsia="en-US"/>
        </w:rPr>
        <w:t>εντός των Δημ</w:t>
      </w:r>
      <w:r w:rsidR="003977FE">
        <w:rPr>
          <w:rFonts w:ascii="Arial" w:eastAsia="Calibri" w:hAnsi="Arial" w:cs="Arial"/>
          <w:lang w:eastAsia="en-US"/>
        </w:rPr>
        <w:t>όσιων</w:t>
      </w:r>
      <w:r w:rsidR="00144B5E">
        <w:rPr>
          <w:rFonts w:ascii="Arial" w:eastAsia="Calibri" w:hAnsi="Arial" w:cs="Arial"/>
          <w:lang w:eastAsia="en-US"/>
        </w:rPr>
        <w:t xml:space="preserve"> και Ιδιωτικών</w:t>
      </w:r>
      <w:r w:rsidRPr="00144B5E">
        <w:rPr>
          <w:rFonts w:ascii="Arial" w:eastAsia="Calibri" w:hAnsi="Arial" w:cs="Arial"/>
          <w:lang w:eastAsia="en-US"/>
        </w:rPr>
        <w:t xml:space="preserve"> </w:t>
      </w:r>
      <w:r w:rsidR="00574A34">
        <w:rPr>
          <w:rFonts w:ascii="Arial" w:eastAsia="Calibri" w:hAnsi="Arial" w:cs="Arial"/>
          <w:lang w:eastAsia="en-US"/>
        </w:rPr>
        <w:t>Πανεπιστημίων</w:t>
      </w:r>
      <w:r w:rsidRPr="00144B5E">
        <w:rPr>
          <w:rFonts w:ascii="Arial" w:eastAsia="Calibri" w:hAnsi="Arial" w:cs="Arial"/>
          <w:lang w:eastAsia="en-US"/>
        </w:rPr>
        <w:t xml:space="preserve"> ανά </w:t>
      </w:r>
      <w:r w:rsidR="008C4B31">
        <w:rPr>
          <w:rFonts w:ascii="Arial" w:eastAsia="Calibri" w:hAnsi="Arial" w:cs="Arial"/>
          <w:lang w:eastAsia="en-US"/>
        </w:rPr>
        <w:t>ε</w:t>
      </w:r>
      <w:r w:rsidRPr="00144B5E">
        <w:rPr>
          <w:rFonts w:ascii="Arial" w:eastAsia="Calibri" w:hAnsi="Arial" w:cs="Arial"/>
          <w:lang w:eastAsia="en-US"/>
        </w:rPr>
        <w:t xml:space="preserve">πιστημονικό </w:t>
      </w:r>
      <w:r w:rsidR="008C4B31">
        <w:rPr>
          <w:rFonts w:ascii="Arial" w:eastAsia="Calibri" w:hAnsi="Arial" w:cs="Arial"/>
          <w:lang w:eastAsia="en-US"/>
        </w:rPr>
        <w:t>π</w:t>
      </w:r>
      <w:r w:rsidRPr="00144B5E">
        <w:rPr>
          <w:rFonts w:ascii="Arial" w:eastAsia="Calibri" w:hAnsi="Arial" w:cs="Arial"/>
          <w:lang w:eastAsia="en-US"/>
        </w:rPr>
        <w:t xml:space="preserve">εδίο </w:t>
      </w:r>
      <w:r w:rsidR="008C4B31">
        <w:rPr>
          <w:rFonts w:ascii="Arial" w:eastAsia="Calibri" w:hAnsi="Arial" w:cs="Arial"/>
          <w:lang w:eastAsia="en-US"/>
        </w:rPr>
        <w:t>σ</w:t>
      </w:r>
      <w:r w:rsidRPr="00144B5E">
        <w:rPr>
          <w:rFonts w:ascii="Arial" w:eastAsia="Calibri" w:hAnsi="Arial" w:cs="Arial"/>
          <w:lang w:eastAsia="en-US"/>
        </w:rPr>
        <w:t xml:space="preserve">πουδών </w:t>
      </w:r>
      <w:r w:rsidR="008C4B31" w:rsidRPr="008C4B31">
        <w:rPr>
          <w:rFonts w:ascii="Arial" w:eastAsia="Calibri" w:hAnsi="Arial" w:cs="Arial"/>
          <w:lang w:eastAsia="en-US"/>
        </w:rPr>
        <w:t xml:space="preserve">της Διεθνούς Τυποποιημένης Ταξινόμησης της Εκπαίδευσης </w:t>
      </w:r>
      <w:r w:rsidRPr="00144B5E">
        <w:rPr>
          <w:rFonts w:ascii="Arial" w:eastAsia="Calibri" w:hAnsi="Arial" w:cs="Arial"/>
          <w:lang w:eastAsia="en-US"/>
        </w:rPr>
        <w:t>ISCED</w:t>
      </w:r>
      <w:r w:rsidR="008C4B31">
        <w:rPr>
          <w:rFonts w:ascii="Arial" w:eastAsia="Calibri" w:hAnsi="Arial" w:cs="Arial"/>
          <w:lang w:eastAsia="en-US"/>
        </w:rPr>
        <w:t xml:space="preserve"> 2013</w:t>
      </w:r>
      <w:r w:rsidRPr="00144B5E">
        <w:rPr>
          <w:rFonts w:ascii="Arial" w:eastAsia="Calibri" w:hAnsi="Arial" w:cs="Arial"/>
          <w:lang w:eastAsia="en-US"/>
        </w:rPr>
        <w:t xml:space="preserve">. Στα Δημόσια Πανεπιστήμια, τα υψηλότερα ποσοστά </w:t>
      </w:r>
      <w:r w:rsidR="00AD319F">
        <w:rPr>
          <w:rFonts w:ascii="Arial" w:eastAsia="Calibri" w:hAnsi="Arial" w:cs="Arial"/>
          <w:lang w:eastAsia="en-US"/>
        </w:rPr>
        <w:t>φοιτητών/φοιτητριών</w:t>
      </w:r>
      <w:r w:rsidRPr="00144B5E">
        <w:rPr>
          <w:rFonts w:ascii="Arial" w:eastAsia="Calibri" w:hAnsi="Arial" w:cs="Arial"/>
          <w:lang w:eastAsia="en-US"/>
        </w:rPr>
        <w:t xml:space="preserve"> με αναπηρίες </w:t>
      </w:r>
      <w:r w:rsidR="00E71427">
        <w:rPr>
          <w:rFonts w:ascii="Arial" w:eastAsia="Calibri" w:hAnsi="Arial" w:cs="Arial"/>
          <w:lang w:eastAsia="en-US"/>
        </w:rPr>
        <w:t>συγκεντρών</w:t>
      </w:r>
      <w:r w:rsidR="00BF4C63">
        <w:rPr>
          <w:rFonts w:ascii="Arial" w:eastAsia="Calibri" w:hAnsi="Arial" w:cs="Arial"/>
          <w:lang w:eastAsia="en-US"/>
        </w:rPr>
        <w:t>ονται</w:t>
      </w:r>
      <w:r w:rsidRPr="00144B5E">
        <w:rPr>
          <w:rFonts w:ascii="Arial" w:eastAsia="Calibri" w:hAnsi="Arial" w:cs="Arial"/>
          <w:lang w:eastAsia="en-US"/>
        </w:rPr>
        <w:t xml:space="preserve"> </w:t>
      </w:r>
      <w:r w:rsidR="00202B7E">
        <w:rPr>
          <w:rFonts w:ascii="Arial" w:eastAsia="Calibri" w:hAnsi="Arial" w:cs="Arial"/>
          <w:lang w:eastAsia="en-US"/>
        </w:rPr>
        <w:t xml:space="preserve">στα επιστημονικά πεδία σπουδών </w:t>
      </w:r>
      <w:r w:rsidR="00144B5E" w:rsidRPr="00144B5E">
        <w:rPr>
          <w:rFonts w:ascii="Arial" w:eastAsia="Calibri" w:hAnsi="Arial" w:cs="Arial"/>
          <w:lang w:eastAsia="en-US"/>
        </w:rPr>
        <w:t>Διοίκηση Επιχειρήσεων και Νομική (26</w:t>
      </w:r>
      <w:r w:rsidR="000910D6" w:rsidRPr="000910D6">
        <w:rPr>
          <w:rFonts w:ascii="Arial" w:eastAsia="Calibri" w:hAnsi="Arial" w:cs="Arial"/>
          <w:lang w:eastAsia="en-US"/>
        </w:rPr>
        <w:t>,2</w:t>
      </w:r>
      <w:r w:rsidR="00202B7E">
        <w:rPr>
          <w:rFonts w:ascii="Arial" w:eastAsia="Calibri" w:hAnsi="Arial" w:cs="Arial"/>
          <w:lang w:eastAsia="en-US"/>
        </w:rPr>
        <w:t xml:space="preserve">%), </w:t>
      </w:r>
      <w:r w:rsidRPr="00144B5E">
        <w:rPr>
          <w:rFonts w:ascii="Arial" w:eastAsia="Calibri" w:hAnsi="Arial" w:cs="Arial"/>
          <w:lang w:eastAsia="en-US"/>
        </w:rPr>
        <w:t>Τέχνες και Ανθρωπιστικές Επιστήμες</w:t>
      </w:r>
      <w:r w:rsidR="00144B5E" w:rsidRPr="00144B5E">
        <w:rPr>
          <w:rFonts w:ascii="Arial" w:eastAsia="Calibri" w:hAnsi="Arial" w:cs="Arial"/>
          <w:lang w:eastAsia="en-US"/>
        </w:rPr>
        <w:t xml:space="preserve"> (18</w:t>
      </w:r>
      <w:r w:rsidR="000910D6" w:rsidRPr="000910D6">
        <w:rPr>
          <w:rFonts w:ascii="Arial" w:eastAsia="Calibri" w:hAnsi="Arial" w:cs="Arial"/>
          <w:lang w:eastAsia="en-US"/>
        </w:rPr>
        <w:t>,2</w:t>
      </w:r>
      <w:r w:rsidR="00202B7E">
        <w:rPr>
          <w:rFonts w:ascii="Arial" w:eastAsia="Calibri" w:hAnsi="Arial" w:cs="Arial"/>
          <w:lang w:eastAsia="en-US"/>
        </w:rPr>
        <w:t>%) και Μηχανική και Κατασκευές</w:t>
      </w:r>
      <w:r w:rsidR="00144B5E" w:rsidRPr="00144B5E">
        <w:rPr>
          <w:rFonts w:ascii="Arial" w:eastAsia="Calibri" w:hAnsi="Arial" w:cs="Arial"/>
          <w:lang w:eastAsia="en-US"/>
        </w:rPr>
        <w:t xml:space="preserve"> (1</w:t>
      </w:r>
      <w:r w:rsidR="000910D6" w:rsidRPr="000910D6">
        <w:rPr>
          <w:rFonts w:ascii="Arial" w:eastAsia="Calibri" w:hAnsi="Arial" w:cs="Arial"/>
          <w:lang w:eastAsia="en-US"/>
        </w:rPr>
        <w:t>5,7</w:t>
      </w:r>
      <w:r w:rsidR="00144B5E" w:rsidRPr="00144B5E">
        <w:rPr>
          <w:rFonts w:ascii="Arial" w:eastAsia="Calibri" w:hAnsi="Arial" w:cs="Arial"/>
          <w:lang w:eastAsia="en-US"/>
        </w:rPr>
        <w:t xml:space="preserve">%). Στα Ιδιωτικά Πανεπιστήμια, τα υψηλότερα ποσοστά </w:t>
      </w:r>
      <w:r w:rsidR="00AD319F">
        <w:rPr>
          <w:rFonts w:ascii="Arial" w:eastAsia="Calibri" w:hAnsi="Arial" w:cs="Arial"/>
          <w:lang w:eastAsia="en-US"/>
        </w:rPr>
        <w:t xml:space="preserve">φοιτητών/φοιτητριών </w:t>
      </w:r>
      <w:r w:rsidR="00144B5E" w:rsidRPr="00144B5E">
        <w:rPr>
          <w:rFonts w:ascii="Arial" w:eastAsia="Calibri" w:hAnsi="Arial" w:cs="Arial"/>
          <w:lang w:eastAsia="en-US"/>
        </w:rPr>
        <w:t xml:space="preserve"> με αναπηρίες </w:t>
      </w:r>
      <w:r w:rsidR="00E71427">
        <w:rPr>
          <w:rFonts w:ascii="Arial" w:eastAsia="Calibri" w:hAnsi="Arial" w:cs="Arial"/>
          <w:lang w:eastAsia="en-US"/>
        </w:rPr>
        <w:t>συγκεντρών</w:t>
      </w:r>
      <w:r w:rsidR="00BF4C63">
        <w:rPr>
          <w:rFonts w:ascii="Arial" w:eastAsia="Calibri" w:hAnsi="Arial" w:cs="Arial"/>
          <w:lang w:eastAsia="en-US"/>
        </w:rPr>
        <w:t>ονται</w:t>
      </w:r>
      <w:r w:rsidR="00144B5E" w:rsidRPr="00144B5E">
        <w:rPr>
          <w:rFonts w:ascii="Arial" w:eastAsia="Calibri" w:hAnsi="Arial" w:cs="Arial"/>
          <w:lang w:eastAsia="en-US"/>
        </w:rPr>
        <w:t xml:space="preserve"> στα επιστημονικά πεδία σπουδών Επιστήμες Υγείας</w:t>
      </w:r>
      <w:r w:rsidR="00144B5E">
        <w:rPr>
          <w:rFonts w:ascii="Arial" w:eastAsia="Calibri" w:hAnsi="Arial" w:cs="Arial"/>
          <w:lang w:eastAsia="en-US"/>
        </w:rPr>
        <w:t xml:space="preserve"> (28</w:t>
      </w:r>
      <w:r w:rsidR="000910D6" w:rsidRPr="000910D6">
        <w:rPr>
          <w:rFonts w:ascii="Arial" w:eastAsia="Calibri" w:hAnsi="Arial" w:cs="Arial"/>
          <w:lang w:eastAsia="en-US"/>
        </w:rPr>
        <w:t>,2</w:t>
      </w:r>
      <w:r w:rsidR="00144B5E">
        <w:rPr>
          <w:rFonts w:ascii="Arial" w:eastAsia="Calibri" w:hAnsi="Arial" w:cs="Arial"/>
          <w:lang w:eastAsia="en-US"/>
        </w:rPr>
        <w:t xml:space="preserve">%), </w:t>
      </w:r>
      <w:r w:rsidR="00144B5E" w:rsidRPr="00144B5E">
        <w:rPr>
          <w:rFonts w:ascii="Arial" w:eastAsia="Calibri" w:hAnsi="Arial" w:cs="Arial"/>
          <w:lang w:eastAsia="en-US"/>
        </w:rPr>
        <w:t>Διοίκηση Ε</w:t>
      </w:r>
      <w:r w:rsidR="00202B7E">
        <w:rPr>
          <w:rFonts w:ascii="Arial" w:eastAsia="Calibri" w:hAnsi="Arial" w:cs="Arial"/>
          <w:lang w:eastAsia="en-US"/>
        </w:rPr>
        <w:t>πιχειρήσεων και Νομική</w:t>
      </w:r>
      <w:r w:rsidR="002618A5">
        <w:rPr>
          <w:rFonts w:ascii="Arial" w:eastAsia="Calibri" w:hAnsi="Arial" w:cs="Arial"/>
          <w:lang w:eastAsia="en-US"/>
        </w:rPr>
        <w:t xml:space="preserve"> (2</w:t>
      </w:r>
      <w:r w:rsidR="000910D6" w:rsidRPr="000910D6">
        <w:rPr>
          <w:rFonts w:ascii="Arial" w:eastAsia="Calibri" w:hAnsi="Arial" w:cs="Arial"/>
          <w:lang w:eastAsia="en-US"/>
        </w:rPr>
        <w:t>0,8</w:t>
      </w:r>
      <w:r w:rsidR="002618A5">
        <w:rPr>
          <w:rFonts w:ascii="Arial" w:eastAsia="Calibri" w:hAnsi="Arial" w:cs="Arial"/>
          <w:lang w:eastAsia="en-US"/>
        </w:rPr>
        <w:t xml:space="preserve">%), </w:t>
      </w:r>
      <w:r w:rsidR="00144B5E" w:rsidRPr="00D36CED">
        <w:rPr>
          <w:rFonts w:ascii="Arial" w:hAnsi="Arial" w:cs="Arial"/>
          <w:color w:val="000000"/>
          <w:lang w:eastAsia="en-US"/>
        </w:rPr>
        <w:t>Κοινωνικές Επιστήμες, Δημοσιογραφία και Ενημέρωση</w:t>
      </w:r>
      <w:r w:rsidR="002618A5">
        <w:rPr>
          <w:rFonts w:ascii="Arial" w:hAnsi="Arial" w:cs="Arial"/>
          <w:color w:val="000000"/>
          <w:lang w:eastAsia="en-US"/>
        </w:rPr>
        <w:t xml:space="preserve"> (1</w:t>
      </w:r>
      <w:r w:rsidR="000910D6" w:rsidRPr="000910D6">
        <w:rPr>
          <w:rFonts w:ascii="Arial" w:hAnsi="Arial" w:cs="Arial"/>
          <w:color w:val="000000"/>
          <w:lang w:eastAsia="en-US"/>
        </w:rPr>
        <w:t>0,6</w:t>
      </w:r>
      <w:r w:rsidR="002618A5">
        <w:rPr>
          <w:rFonts w:ascii="Arial" w:hAnsi="Arial" w:cs="Arial"/>
          <w:color w:val="000000"/>
          <w:lang w:eastAsia="en-US"/>
        </w:rPr>
        <w:t xml:space="preserve">%) και </w:t>
      </w:r>
      <w:r w:rsidR="00144B5E" w:rsidRPr="00D36CED">
        <w:rPr>
          <w:rFonts w:ascii="Arial" w:hAnsi="Arial" w:cs="Arial"/>
          <w:color w:val="000000"/>
          <w:lang w:eastAsia="en-US"/>
        </w:rPr>
        <w:t>Εκπαίδευση</w:t>
      </w:r>
      <w:r w:rsidR="002618A5">
        <w:rPr>
          <w:rFonts w:ascii="Arial" w:hAnsi="Arial" w:cs="Arial"/>
          <w:color w:val="000000"/>
          <w:lang w:eastAsia="en-US"/>
        </w:rPr>
        <w:t xml:space="preserve"> </w:t>
      </w:r>
      <w:r w:rsidR="00144B5E" w:rsidRPr="00144B5E">
        <w:rPr>
          <w:rFonts w:ascii="Arial" w:hAnsi="Arial" w:cs="Arial"/>
          <w:color w:val="000000"/>
          <w:lang w:eastAsia="en-US"/>
        </w:rPr>
        <w:t>(10</w:t>
      </w:r>
      <w:r w:rsidR="000910D6" w:rsidRPr="000910D6">
        <w:rPr>
          <w:rFonts w:ascii="Arial" w:hAnsi="Arial" w:cs="Arial"/>
          <w:color w:val="000000"/>
          <w:lang w:eastAsia="en-US"/>
        </w:rPr>
        <w:t>,2</w:t>
      </w:r>
      <w:r w:rsidR="00144B5E" w:rsidRPr="00144B5E">
        <w:rPr>
          <w:rFonts w:ascii="Arial" w:hAnsi="Arial" w:cs="Arial"/>
          <w:color w:val="000000"/>
          <w:lang w:eastAsia="en-US"/>
        </w:rPr>
        <w:t>%).</w:t>
      </w:r>
    </w:p>
    <w:p w14:paraId="22E13380" w14:textId="4FD86676" w:rsidR="007F1D43" w:rsidRDefault="007F1D43" w:rsidP="00144B5E">
      <w:pPr>
        <w:autoSpaceDE w:val="0"/>
        <w:autoSpaceDN w:val="0"/>
        <w:adjustRightInd w:val="0"/>
        <w:spacing w:after="0"/>
        <w:ind w:left="60" w:right="60"/>
        <w:jc w:val="both"/>
        <w:rPr>
          <w:rFonts w:ascii="Arial" w:hAnsi="Arial" w:cs="Arial"/>
          <w:color w:val="000000"/>
          <w:lang w:eastAsia="en-US"/>
        </w:rPr>
      </w:pPr>
    </w:p>
    <w:p w14:paraId="3BDF8B9E" w14:textId="57D2E3C6" w:rsidR="003977FE" w:rsidRDefault="003977FE" w:rsidP="00144B5E">
      <w:pPr>
        <w:autoSpaceDE w:val="0"/>
        <w:autoSpaceDN w:val="0"/>
        <w:adjustRightInd w:val="0"/>
        <w:spacing w:after="0"/>
        <w:ind w:left="60" w:right="60"/>
        <w:jc w:val="both"/>
        <w:rPr>
          <w:rFonts w:ascii="Arial" w:hAnsi="Arial" w:cs="Arial"/>
          <w:color w:val="000000"/>
          <w:lang w:eastAsia="en-US"/>
        </w:rPr>
      </w:pPr>
    </w:p>
    <w:p w14:paraId="50790576" w14:textId="073FCE75" w:rsidR="004D0BFC" w:rsidRDefault="004D0BFC" w:rsidP="00144B5E">
      <w:pPr>
        <w:autoSpaceDE w:val="0"/>
        <w:autoSpaceDN w:val="0"/>
        <w:adjustRightInd w:val="0"/>
        <w:spacing w:after="0"/>
        <w:ind w:left="60" w:right="60"/>
        <w:jc w:val="both"/>
        <w:rPr>
          <w:rFonts w:ascii="Arial" w:hAnsi="Arial" w:cs="Arial"/>
          <w:color w:val="000000"/>
          <w:lang w:eastAsia="en-US"/>
        </w:rPr>
      </w:pPr>
    </w:p>
    <w:p w14:paraId="35E01DD2" w14:textId="48A3B53B" w:rsidR="007E6183" w:rsidRDefault="007E6183" w:rsidP="00144B5E">
      <w:pPr>
        <w:autoSpaceDE w:val="0"/>
        <w:autoSpaceDN w:val="0"/>
        <w:adjustRightInd w:val="0"/>
        <w:spacing w:after="0"/>
        <w:ind w:left="60" w:right="60"/>
        <w:jc w:val="both"/>
        <w:rPr>
          <w:rFonts w:ascii="Arial" w:hAnsi="Arial" w:cs="Arial"/>
          <w:color w:val="000000"/>
          <w:lang w:eastAsia="en-US"/>
        </w:rPr>
      </w:pPr>
    </w:p>
    <w:p w14:paraId="4B6C8228" w14:textId="77777777" w:rsidR="007E6183" w:rsidRDefault="007E6183" w:rsidP="00144B5E">
      <w:pPr>
        <w:autoSpaceDE w:val="0"/>
        <w:autoSpaceDN w:val="0"/>
        <w:adjustRightInd w:val="0"/>
        <w:spacing w:after="0"/>
        <w:ind w:left="60" w:right="60"/>
        <w:jc w:val="both"/>
        <w:rPr>
          <w:rFonts w:ascii="Arial" w:hAnsi="Arial" w:cs="Arial"/>
          <w:color w:val="000000"/>
          <w:lang w:eastAsia="en-US"/>
        </w:rPr>
      </w:pPr>
    </w:p>
    <w:p w14:paraId="2018351C" w14:textId="424DF14A" w:rsidR="004D0BFC" w:rsidRDefault="004D0BFC" w:rsidP="00144B5E">
      <w:pPr>
        <w:autoSpaceDE w:val="0"/>
        <w:autoSpaceDN w:val="0"/>
        <w:adjustRightInd w:val="0"/>
        <w:spacing w:after="0"/>
        <w:ind w:left="60" w:right="60"/>
        <w:jc w:val="both"/>
        <w:rPr>
          <w:rFonts w:ascii="Arial" w:hAnsi="Arial" w:cs="Arial"/>
          <w:color w:val="000000"/>
          <w:lang w:eastAsia="en-US"/>
        </w:rPr>
      </w:pPr>
    </w:p>
    <w:p w14:paraId="432E6A2A" w14:textId="4934E875" w:rsidR="004D0BFC" w:rsidRDefault="004D0BFC" w:rsidP="00144B5E">
      <w:pPr>
        <w:autoSpaceDE w:val="0"/>
        <w:autoSpaceDN w:val="0"/>
        <w:adjustRightInd w:val="0"/>
        <w:spacing w:after="0"/>
        <w:ind w:left="60" w:right="60"/>
        <w:jc w:val="both"/>
        <w:rPr>
          <w:rFonts w:ascii="Arial" w:hAnsi="Arial" w:cs="Arial"/>
          <w:color w:val="000000"/>
          <w:lang w:eastAsia="en-US"/>
        </w:rPr>
      </w:pPr>
    </w:p>
    <w:p w14:paraId="0DC6AC38" w14:textId="2D8EAAC3" w:rsidR="004D0BFC" w:rsidRDefault="004D0BFC" w:rsidP="00144B5E">
      <w:pPr>
        <w:autoSpaceDE w:val="0"/>
        <w:autoSpaceDN w:val="0"/>
        <w:adjustRightInd w:val="0"/>
        <w:spacing w:after="0"/>
        <w:ind w:left="60" w:right="60"/>
        <w:jc w:val="both"/>
        <w:rPr>
          <w:rFonts w:ascii="Arial" w:hAnsi="Arial" w:cs="Arial"/>
          <w:color w:val="000000"/>
          <w:lang w:eastAsia="en-US"/>
        </w:rPr>
      </w:pPr>
    </w:p>
    <w:p w14:paraId="5539C8D7" w14:textId="04AA2489" w:rsidR="004D0BFC" w:rsidRDefault="004D0BFC" w:rsidP="00144B5E">
      <w:pPr>
        <w:autoSpaceDE w:val="0"/>
        <w:autoSpaceDN w:val="0"/>
        <w:adjustRightInd w:val="0"/>
        <w:spacing w:after="0"/>
        <w:ind w:left="60" w:right="60"/>
        <w:jc w:val="both"/>
        <w:rPr>
          <w:rFonts w:ascii="Arial" w:hAnsi="Arial" w:cs="Arial"/>
          <w:color w:val="000000"/>
          <w:lang w:eastAsia="en-US"/>
        </w:rPr>
      </w:pPr>
    </w:p>
    <w:p w14:paraId="0E485CF6" w14:textId="71257F98" w:rsidR="004D0BFC" w:rsidRDefault="004D0BFC" w:rsidP="00144B5E">
      <w:pPr>
        <w:autoSpaceDE w:val="0"/>
        <w:autoSpaceDN w:val="0"/>
        <w:adjustRightInd w:val="0"/>
        <w:spacing w:after="0"/>
        <w:ind w:left="60" w:right="60"/>
        <w:jc w:val="both"/>
        <w:rPr>
          <w:rFonts w:ascii="Arial" w:hAnsi="Arial" w:cs="Arial"/>
          <w:color w:val="000000"/>
          <w:lang w:eastAsia="en-US"/>
        </w:rPr>
      </w:pPr>
    </w:p>
    <w:p w14:paraId="469CD49E" w14:textId="0860FBDA" w:rsidR="004D0BFC" w:rsidRDefault="004D0BFC" w:rsidP="00144B5E">
      <w:pPr>
        <w:autoSpaceDE w:val="0"/>
        <w:autoSpaceDN w:val="0"/>
        <w:adjustRightInd w:val="0"/>
        <w:spacing w:after="0"/>
        <w:ind w:left="60" w:right="60"/>
        <w:jc w:val="both"/>
        <w:rPr>
          <w:rFonts w:ascii="Arial" w:hAnsi="Arial" w:cs="Arial"/>
          <w:color w:val="000000"/>
          <w:lang w:eastAsia="en-US"/>
        </w:rPr>
      </w:pPr>
    </w:p>
    <w:p w14:paraId="0BAAA0C8" w14:textId="14758D72" w:rsidR="004D0BFC" w:rsidRDefault="004D0BFC" w:rsidP="00144B5E">
      <w:pPr>
        <w:autoSpaceDE w:val="0"/>
        <w:autoSpaceDN w:val="0"/>
        <w:adjustRightInd w:val="0"/>
        <w:spacing w:after="0"/>
        <w:ind w:left="60" w:right="60"/>
        <w:jc w:val="both"/>
        <w:rPr>
          <w:rFonts w:ascii="Arial" w:hAnsi="Arial" w:cs="Arial"/>
          <w:color w:val="000000"/>
          <w:lang w:eastAsia="en-US"/>
        </w:rPr>
      </w:pPr>
    </w:p>
    <w:p w14:paraId="7CC0197D" w14:textId="0CD36A3A" w:rsidR="004D0BFC" w:rsidRDefault="004D0BFC" w:rsidP="00144B5E">
      <w:pPr>
        <w:autoSpaceDE w:val="0"/>
        <w:autoSpaceDN w:val="0"/>
        <w:adjustRightInd w:val="0"/>
        <w:spacing w:after="0"/>
        <w:ind w:left="60" w:right="60"/>
        <w:jc w:val="both"/>
        <w:rPr>
          <w:rFonts w:ascii="Arial" w:hAnsi="Arial" w:cs="Arial"/>
          <w:color w:val="000000"/>
          <w:lang w:eastAsia="en-US"/>
        </w:rPr>
      </w:pPr>
    </w:p>
    <w:p w14:paraId="259EEBDE" w14:textId="0F8E967F" w:rsidR="004D0BFC" w:rsidRDefault="004D0BFC" w:rsidP="00144B5E">
      <w:pPr>
        <w:autoSpaceDE w:val="0"/>
        <w:autoSpaceDN w:val="0"/>
        <w:adjustRightInd w:val="0"/>
        <w:spacing w:after="0"/>
        <w:ind w:left="60" w:right="60"/>
        <w:jc w:val="both"/>
        <w:rPr>
          <w:rFonts w:ascii="Arial" w:hAnsi="Arial" w:cs="Arial"/>
          <w:color w:val="000000"/>
          <w:lang w:eastAsia="en-US"/>
        </w:rPr>
      </w:pPr>
    </w:p>
    <w:p w14:paraId="6C304659" w14:textId="67952F36" w:rsidR="004D0BFC" w:rsidRDefault="004D0BFC" w:rsidP="00144B5E">
      <w:pPr>
        <w:autoSpaceDE w:val="0"/>
        <w:autoSpaceDN w:val="0"/>
        <w:adjustRightInd w:val="0"/>
        <w:spacing w:after="0"/>
        <w:ind w:left="60" w:right="60"/>
        <w:jc w:val="both"/>
        <w:rPr>
          <w:rFonts w:ascii="Arial" w:hAnsi="Arial" w:cs="Arial"/>
          <w:color w:val="000000"/>
          <w:lang w:eastAsia="en-US"/>
        </w:rPr>
      </w:pPr>
    </w:p>
    <w:p w14:paraId="3481878C" w14:textId="3C841FE5" w:rsidR="00500BFF" w:rsidRPr="00D36CED" w:rsidRDefault="00D36CED" w:rsidP="00D36CED">
      <w:pPr>
        <w:pStyle w:val="Caption"/>
        <w:jc w:val="both"/>
        <w:rPr>
          <w:rFonts w:ascii="Times New Roman" w:hAnsi="Times New Roman"/>
          <w:sz w:val="24"/>
          <w:szCs w:val="24"/>
          <w:lang w:eastAsia="en-US"/>
        </w:rPr>
      </w:pPr>
      <w:bookmarkStart w:id="66" w:name="_Toc87965848"/>
      <w:r w:rsidRPr="00D36CED">
        <w:rPr>
          <w:rFonts w:ascii="Arial" w:hAnsi="Arial" w:cs="Arial"/>
          <w:sz w:val="22"/>
          <w:szCs w:val="22"/>
        </w:rPr>
        <w:lastRenderedPageBreak/>
        <w:t xml:space="preserve">Πίνακας </w:t>
      </w:r>
      <w:r w:rsidRPr="00D36CED">
        <w:rPr>
          <w:rFonts w:ascii="Arial" w:hAnsi="Arial" w:cs="Arial"/>
          <w:sz w:val="22"/>
          <w:szCs w:val="22"/>
        </w:rPr>
        <w:fldChar w:fldCharType="begin"/>
      </w:r>
      <w:r w:rsidRPr="00D36CED">
        <w:rPr>
          <w:rFonts w:ascii="Arial" w:hAnsi="Arial" w:cs="Arial"/>
          <w:sz w:val="22"/>
          <w:szCs w:val="22"/>
        </w:rPr>
        <w:instrText xml:space="preserve"> SEQ Πίνακας \* ARABIC </w:instrText>
      </w:r>
      <w:r w:rsidRPr="00D36CED">
        <w:rPr>
          <w:rFonts w:ascii="Arial" w:hAnsi="Arial" w:cs="Arial"/>
          <w:sz w:val="22"/>
          <w:szCs w:val="22"/>
        </w:rPr>
        <w:fldChar w:fldCharType="separate"/>
      </w:r>
      <w:r w:rsidR="004515A7">
        <w:rPr>
          <w:rFonts w:ascii="Arial" w:hAnsi="Arial" w:cs="Arial"/>
          <w:noProof/>
          <w:sz w:val="22"/>
          <w:szCs w:val="22"/>
        </w:rPr>
        <w:t>32</w:t>
      </w:r>
      <w:r w:rsidRPr="00D36CED">
        <w:rPr>
          <w:rFonts w:ascii="Arial" w:hAnsi="Arial" w:cs="Arial"/>
          <w:sz w:val="22"/>
          <w:szCs w:val="22"/>
        </w:rPr>
        <w:fldChar w:fldCharType="end"/>
      </w:r>
      <w:r w:rsidRPr="00D36CED">
        <w:rPr>
          <w:rFonts w:ascii="Arial" w:hAnsi="Arial" w:cs="Arial"/>
          <w:sz w:val="22"/>
          <w:szCs w:val="22"/>
        </w:rPr>
        <w:t>.</w:t>
      </w:r>
      <w:r>
        <w:t xml:space="preserve"> </w:t>
      </w:r>
      <w:r w:rsidRPr="00EB643E">
        <w:rPr>
          <w:rFonts w:ascii="Arial" w:hAnsi="Arial" w:cs="Arial"/>
          <w:b w:val="0"/>
          <w:sz w:val="22"/>
          <w:szCs w:val="22"/>
        </w:rPr>
        <w:t>Π</w:t>
      </w:r>
      <w:r w:rsidRPr="00523501">
        <w:rPr>
          <w:rFonts w:ascii="Arial" w:hAnsi="Arial" w:cs="Arial"/>
          <w:b w:val="0"/>
          <w:sz w:val="22"/>
          <w:szCs w:val="22"/>
          <w:lang w:eastAsia="en-US"/>
        </w:rPr>
        <w:t>οσοστ</w:t>
      </w:r>
      <w:r>
        <w:rPr>
          <w:rFonts w:ascii="Arial" w:hAnsi="Arial" w:cs="Arial"/>
          <w:b w:val="0"/>
          <w:sz w:val="22"/>
          <w:szCs w:val="22"/>
          <w:lang w:eastAsia="en-US"/>
        </w:rPr>
        <w:t xml:space="preserve">ό </w:t>
      </w:r>
      <w:r w:rsidR="00AD319F">
        <w:rPr>
          <w:rFonts w:ascii="Arial" w:hAnsi="Arial" w:cs="Arial"/>
          <w:b w:val="0"/>
          <w:sz w:val="22"/>
          <w:szCs w:val="22"/>
          <w:lang w:eastAsia="en-US"/>
        </w:rPr>
        <w:t xml:space="preserve">φοιτητών/φοιτητριών </w:t>
      </w:r>
      <w:r>
        <w:rPr>
          <w:rFonts w:ascii="Arial" w:hAnsi="Arial" w:cs="Arial"/>
          <w:b w:val="0"/>
          <w:sz w:val="22"/>
          <w:szCs w:val="22"/>
          <w:lang w:eastAsia="en-US"/>
        </w:rPr>
        <w:t xml:space="preserve">με αναπηρίες </w:t>
      </w:r>
      <w:r w:rsidRPr="00523501">
        <w:rPr>
          <w:rFonts w:ascii="Arial" w:hAnsi="Arial" w:cs="Arial"/>
          <w:b w:val="0"/>
          <w:sz w:val="22"/>
          <w:szCs w:val="22"/>
          <w:lang w:eastAsia="en-US"/>
        </w:rPr>
        <w:t xml:space="preserve">στα </w:t>
      </w:r>
      <w:r>
        <w:rPr>
          <w:rFonts w:ascii="Arial" w:hAnsi="Arial" w:cs="Arial"/>
          <w:b w:val="0"/>
          <w:sz w:val="22"/>
          <w:szCs w:val="22"/>
          <w:lang w:eastAsia="en-US"/>
        </w:rPr>
        <w:t xml:space="preserve">Δημόσια και Ιδιωτικά </w:t>
      </w:r>
      <w:r w:rsidRPr="00523501">
        <w:rPr>
          <w:rFonts w:ascii="Arial" w:hAnsi="Arial" w:cs="Arial"/>
          <w:b w:val="0"/>
          <w:sz w:val="22"/>
          <w:szCs w:val="22"/>
          <w:lang w:eastAsia="en-US"/>
        </w:rPr>
        <w:t xml:space="preserve">Πανεπιστήμια ανά </w:t>
      </w:r>
      <w:r w:rsidR="00E71427">
        <w:rPr>
          <w:rFonts w:ascii="Arial" w:hAnsi="Arial" w:cs="Arial"/>
          <w:b w:val="0"/>
          <w:sz w:val="22"/>
          <w:szCs w:val="22"/>
          <w:lang w:eastAsia="en-US"/>
        </w:rPr>
        <w:t>ε</w:t>
      </w:r>
      <w:r>
        <w:rPr>
          <w:rFonts w:ascii="Arial" w:hAnsi="Arial" w:cs="Arial"/>
          <w:b w:val="0"/>
          <w:sz w:val="22"/>
          <w:szCs w:val="22"/>
          <w:lang w:eastAsia="en-US"/>
        </w:rPr>
        <w:t xml:space="preserve">πιστημονικό </w:t>
      </w:r>
      <w:r w:rsidR="00E71427">
        <w:rPr>
          <w:rFonts w:ascii="Arial" w:hAnsi="Arial" w:cs="Arial"/>
          <w:b w:val="0"/>
          <w:sz w:val="22"/>
          <w:szCs w:val="22"/>
          <w:lang w:eastAsia="en-US"/>
        </w:rPr>
        <w:t>π</w:t>
      </w:r>
      <w:r w:rsidRPr="00523501">
        <w:rPr>
          <w:rFonts w:ascii="Arial" w:hAnsi="Arial" w:cs="Arial"/>
          <w:b w:val="0"/>
          <w:sz w:val="22"/>
          <w:szCs w:val="22"/>
          <w:lang w:eastAsia="en-US"/>
        </w:rPr>
        <w:t xml:space="preserve">εδίο </w:t>
      </w:r>
      <w:r w:rsidR="00E71427">
        <w:rPr>
          <w:rFonts w:ascii="Arial" w:hAnsi="Arial" w:cs="Arial"/>
          <w:b w:val="0"/>
          <w:sz w:val="22"/>
          <w:szCs w:val="22"/>
          <w:lang w:eastAsia="en-US"/>
        </w:rPr>
        <w:t>σ</w:t>
      </w:r>
      <w:r w:rsidRPr="00523501">
        <w:rPr>
          <w:rFonts w:ascii="Arial" w:hAnsi="Arial" w:cs="Arial"/>
          <w:b w:val="0"/>
          <w:sz w:val="22"/>
          <w:szCs w:val="22"/>
          <w:lang w:eastAsia="en-US"/>
        </w:rPr>
        <w:t xml:space="preserve">πουδών </w:t>
      </w:r>
      <w:r w:rsidR="008C4B31" w:rsidRPr="008C4B31">
        <w:rPr>
          <w:rFonts w:ascii="Arial" w:hAnsi="Arial" w:cs="Arial"/>
          <w:b w:val="0"/>
          <w:sz w:val="22"/>
          <w:szCs w:val="22"/>
          <w:lang w:eastAsia="en-US"/>
        </w:rPr>
        <w:t xml:space="preserve">της Διεθνούς Τυποποιημένης Ταξινόμησης της Εκπαίδευσης </w:t>
      </w:r>
      <w:r w:rsidRPr="00523501">
        <w:rPr>
          <w:rFonts w:ascii="Arial" w:hAnsi="Arial" w:cs="Arial"/>
          <w:b w:val="0"/>
          <w:sz w:val="22"/>
          <w:szCs w:val="22"/>
          <w:lang w:val="en-GB" w:eastAsia="en-US"/>
        </w:rPr>
        <w:t>ISCED</w:t>
      </w:r>
      <w:r>
        <w:rPr>
          <w:rFonts w:ascii="Arial" w:hAnsi="Arial" w:cs="Arial"/>
          <w:b w:val="0"/>
          <w:sz w:val="22"/>
          <w:szCs w:val="22"/>
          <w:lang w:eastAsia="en-US"/>
        </w:rPr>
        <w:t xml:space="preserve"> </w:t>
      </w:r>
      <w:r w:rsidR="008C4B31">
        <w:rPr>
          <w:rFonts w:ascii="Arial" w:hAnsi="Arial" w:cs="Arial"/>
          <w:b w:val="0"/>
          <w:sz w:val="22"/>
          <w:szCs w:val="22"/>
          <w:lang w:eastAsia="en-US"/>
        </w:rPr>
        <w:t xml:space="preserve">2013 </w:t>
      </w:r>
      <w:r w:rsidR="00E71427">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w:t>
      </w:r>
      <w:r w:rsidR="00144B5E">
        <w:rPr>
          <w:rFonts w:ascii="Arial" w:eastAsia="Calibri" w:hAnsi="Arial" w:cs="Arial"/>
          <w:b w:val="0"/>
          <w:sz w:val="22"/>
          <w:szCs w:val="22"/>
          <w:lang w:eastAsia="en-US"/>
        </w:rPr>
        <w:t xml:space="preserve"> (κάθετη ερμηνεία)</w:t>
      </w:r>
      <w:bookmarkEnd w:id="66"/>
    </w:p>
    <w:tbl>
      <w:tblPr>
        <w:tblW w:w="858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9"/>
        <w:gridCol w:w="4904"/>
        <w:gridCol w:w="1560"/>
        <w:gridCol w:w="1938"/>
      </w:tblGrid>
      <w:tr w:rsidR="009E7153" w:rsidRPr="00464E03" w14:paraId="2BCED75A" w14:textId="77777777" w:rsidTr="009E7153">
        <w:trPr>
          <w:cantSplit/>
          <w:trHeight w:val="471"/>
        </w:trPr>
        <w:tc>
          <w:tcPr>
            <w:tcW w:w="5083" w:type="dxa"/>
            <w:gridSpan w:val="2"/>
            <w:vMerge w:val="restart"/>
            <w:tcBorders>
              <w:top w:val="single" w:sz="4" w:space="0" w:color="auto"/>
              <w:bottom w:val="single" w:sz="4" w:space="0" w:color="auto"/>
            </w:tcBorders>
            <w:shd w:val="clear" w:color="auto" w:fill="FFFFFF"/>
            <w:vAlign w:val="bottom"/>
          </w:tcPr>
          <w:p w14:paraId="3F70F29B" w14:textId="51FF627A" w:rsidR="009E7153" w:rsidRPr="00664479" w:rsidRDefault="009E7153" w:rsidP="004D0BFC">
            <w:pPr>
              <w:autoSpaceDE w:val="0"/>
              <w:autoSpaceDN w:val="0"/>
              <w:adjustRightInd w:val="0"/>
              <w:spacing w:after="240" w:line="240" w:lineRule="auto"/>
              <w:rPr>
                <w:rFonts w:ascii="Arial" w:hAnsi="Arial" w:cs="Arial"/>
                <w:b/>
                <w:bCs/>
                <w:color w:val="000000"/>
                <w:sz w:val="20"/>
                <w:szCs w:val="20"/>
                <w:lang w:eastAsia="en-US"/>
              </w:rPr>
            </w:pPr>
            <w:r>
              <w:rPr>
                <w:rFonts w:ascii="Arial" w:hAnsi="Arial" w:cs="Arial"/>
                <w:b/>
                <w:bCs/>
                <w:color w:val="000000"/>
                <w:sz w:val="20"/>
                <w:szCs w:val="20"/>
                <w:lang w:eastAsia="en-US"/>
              </w:rPr>
              <w:t xml:space="preserve">     </w:t>
            </w:r>
          </w:p>
          <w:p w14:paraId="6839DBBA" w14:textId="5A70FEEB" w:rsidR="009E7153" w:rsidRPr="00464E03" w:rsidRDefault="009E7153" w:rsidP="00664479">
            <w:pPr>
              <w:autoSpaceDE w:val="0"/>
              <w:autoSpaceDN w:val="0"/>
              <w:adjustRightInd w:val="0"/>
              <w:spacing w:after="0" w:line="240" w:lineRule="auto"/>
              <w:rPr>
                <w:rFonts w:ascii="Arial" w:hAnsi="Arial" w:cs="Arial"/>
                <w:color w:val="000000"/>
                <w:sz w:val="20"/>
                <w:szCs w:val="20"/>
                <w:lang w:eastAsia="en-US"/>
              </w:rPr>
            </w:pPr>
            <w:r>
              <w:rPr>
                <w:rFonts w:ascii="Arial" w:hAnsi="Arial" w:cs="Arial"/>
                <w:b/>
                <w:bCs/>
                <w:color w:val="000000"/>
                <w:sz w:val="20"/>
                <w:szCs w:val="20"/>
                <w:lang w:eastAsia="en-US"/>
              </w:rPr>
              <w:t xml:space="preserve">     </w:t>
            </w:r>
            <w:r w:rsidRPr="00664479">
              <w:rPr>
                <w:rFonts w:ascii="Arial" w:hAnsi="Arial" w:cs="Arial"/>
                <w:b/>
                <w:bCs/>
                <w:color w:val="000000"/>
                <w:sz w:val="20"/>
                <w:szCs w:val="20"/>
                <w:lang w:eastAsia="en-US"/>
              </w:rPr>
              <w:t>Επιστημονικό πεδίο σπουδών</w:t>
            </w:r>
            <w:r w:rsidRPr="00464E03">
              <w:rPr>
                <w:rFonts w:ascii="Arial" w:hAnsi="Arial" w:cs="Arial"/>
                <w:color w:val="000000"/>
                <w:sz w:val="20"/>
                <w:szCs w:val="20"/>
                <w:lang w:eastAsia="en-US"/>
              </w:rPr>
              <w:t xml:space="preserve"> </w:t>
            </w:r>
          </w:p>
        </w:tc>
        <w:tc>
          <w:tcPr>
            <w:tcW w:w="3498" w:type="dxa"/>
            <w:gridSpan w:val="2"/>
            <w:tcBorders>
              <w:bottom w:val="nil"/>
            </w:tcBorders>
            <w:shd w:val="clear" w:color="auto" w:fill="FFFFFF"/>
            <w:vAlign w:val="bottom"/>
          </w:tcPr>
          <w:p w14:paraId="76656B35" w14:textId="288D223C" w:rsidR="009E7153" w:rsidRPr="00464E03" w:rsidRDefault="009E7153" w:rsidP="009E7153">
            <w:pPr>
              <w:autoSpaceDE w:val="0"/>
              <w:autoSpaceDN w:val="0"/>
              <w:adjustRightInd w:val="0"/>
              <w:spacing w:after="120" w:line="240" w:lineRule="auto"/>
              <w:ind w:left="62" w:right="62"/>
              <w:jc w:val="center"/>
              <w:rPr>
                <w:rFonts w:ascii="Arial" w:hAnsi="Arial" w:cs="Arial"/>
                <w:color w:val="000000"/>
                <w:sz w:val="20"/>
                <w:szCs w:val="20"/>
                <w:lang w:eastAsia="en-US"/>
              </w:rPr>
            </w:pPr>
            <w:r w:rsidRPr="00664479">
              <w:rPr>
                <w:rFonts w:ascii="Arial" w:hAnsi="Arial" w:cs="Arial"/>
                <w:b/>
                <w:bCs/>
                <w:color w:val="000000"/>
                <w:sz w:val="20"/>
                <w:szCs w:val="20"/>
                <w:lang w:eastAsia="en-US"/>
              </w:rPr>
              <w:t>Τύπος Πανεπιστημίου</w:t>
            </w:r>
          </w:p>
        </w:tc>
      </w:tr>
      <w:tr w:rsidR="009E7153" w:rsidRPr="00464E03" w14:paraId="20AC2D55" w14:textId="77777777" w:rsidTr="004D0BFC">
        <w:trPr>
          <w:cantSplit/>
          <w:trHeight w:val="290"/>
        </w:trPr>
        <w:tc>
          <w:tcPr>
            <w:tcW w:w="5083" w:type="dxa"/>
            <w:gridSpan w:val="2"/>
            <w:vMerge/>
            <w:tcBorders>
              <w:top w:val="single" w:sz="4" w:space="0" w:color="auto"/>
              <w:bottom w:val="single" w:sz="4" w:space="0" w:color="auto"/>
            </w:tcBorders>
            <w:shd w:val="clear" w:color="auto" w:fill="FFFFFF"/>
            <w:vAlign w:val="bottom"/>
          </w:tcPr>
          <w:p w14:paraId="168184F5" w14:textId="77777777" w:rsidR="009E7153" w:rsidRDefault="009E7153" w:rsidP="009E7153">
            <w:pPr>
              <w:autoSpaceDE w:val="0"/>
              <w:autoSpaceDN w:val="0"/>
              <w:adjustRightInd w:val="0"/>
              <w:spacing w:after="240" w:line="240" w:lineRule="auto"/>
              <w:rPr>
                <w:rFonts w:ascii="Arial" w:hAnsi="Arial" w:cs="Arial"/>
                <w:b/>
                <w:bCs/>
                <w:color w:val="000000"/>
                <w:sz w:val="20"/>
                <w:szCs w:val="20"/>
                <w:lang w:eastAsia="en-US"/>
              </w:rPr>
            </w:pPr>
          </w:p>
        </w:tc>
        <w:tc>
          <w:tcPr>
            <w:tcW w:w="1560" w:type="dxa"/>
            <w:tcBorders>
              <w:bottom w:val="nil"/>
            </w:tcBorders>
            <w:shd w:val="clear" w:color="auto" w:fill="FFFFFF"/>
            <w:vAlign w:val="bottom"/>
          </w:tcPr>
          <w:p w14:paraId="01D6677A" w14:textId="2D9A1AD8"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464E03">
              <w:rPr>
                <w:rFonts w:ascii="Arial" w:hAnsi="Arial" w:cs="Arial"/>
                <w:color w:val="000000"/>
                <w:sz w:val="20"/>
                <w:szCs w:val="20"/>
                <w:lang w:val="en-US" w:eastAsia="en-US"/>
              </w:rPr>
              <w:t>Δημόσι</w:t>
            </w:r>
            <w:proofErr w:type="spellEnd"/>
            <w:r w:rsidRPr="00464E03">
              <w:rPr>
                <w:rFonts w:ascii="Arial" w:hAnsi="Arial" w:cs="Arial"/>
                <w:color w:val="000000"/>
                <w:sz w:val="20"/>
                <w:szCs w:val="20"/>
                <w:lang w:val="en-US" w:eastAsia="en-US"/>
              </w:rPr>
              <w:t>α</w:t>
            </w:r>
            <w:r w:rsidRPr="00464E03">
              <w:rPr>
                <w:rFonts w:ascii="Arial" w:hAnsi="Arial" w:cs="Arial"/>
                <w:color w:val="000000"/>
                <w:sz w:val="20"/>
                <w:szCs w:val="20"/>
                <w:lang w:eastAsia="en-US"/>
              </w:rPr>
              <w:t xml:space="preserve"> Πανεπιστήμια</w:t>
            </w:r>
          </w:p>
        </w:tc>
        <w:tc>
          <w:tcPr>
            <w:tcW w:w="1938" w:type="dxa"/>
            <w:tcBorders>
              <w:bottom w:val="nil"/>
            </w:tcBorders>
            <w:shd w:val="clear" w:color="auto" w:fill="FFFFFF"/>
            <w:vAlign w:val="bottom"/>
          </w:tcPr>
          <w:p w14:paraId="194C56D7" w14:textId="0C048A64"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464E03">
              <w:rPr>
                <w:rFonts w:ascii="Arial" w:hAnsi="Arial" w:cs="Arial"/>
                <w:color w:val="000000"/>
                <w:sz w:val="20"/>
                <w:szCs w:val="20"/>
                <w:lang w:val="en-US" w:eastAsia="en-US"/>
              </w:rPr>
              <w:t>Ιδιωτικά</w:t>
            </w:r>
            <w:proofErr w:type="spellEnd"/>
            <w:r w:rsidRPr="00464E03">
              <w:rPr>
                <w:rFonts w:ascii="Arial" w:hAnsi="Arial" w:cs="Arial"/>
                <w:color w:val="000000"/>
                <w:sz w:val="20"/>
                <w:szCs w:val="20"/>
                <w:lang w:eastAsia="en-US"/>
              </w:rPr>
              <w:t xml:space="preserve"> Πανεπιστήμια</w:t>
            </w:r>
          </w:p>
        </w:tc>
      </w:tr>
      <w:tr w:rsidR="009E7153" w:rsidRPr="00464E03" w14:paraId="4045475E" w14:textId="77777777" w:rsidTr="00664479">
        <w:trPr>
          <w:cantSplit/>
          <w:trHeight w:val="293"/>
        </w:trPr>
        <w:tc>
          <w:tcPr>
            <w:tcW w:w="5083" w:type="dxa"/>
            <w:gridSpan w:val="2"/>
            <w:vMerge/>
            <w:tcBorders>
              <w:top w:val="nil"/>
              <w:bottom w:val="single" w:sz="4" w:space="0" w:color="auto"/>
            </w:tcBorders>
            <w:shd w:val="clear" w:color="auto" w:fill="FFFFFF"/>
            <w:vAlign w:val="bottom"/>
          </w:tcPr>
          <w:p w14:paraId="39285E5A"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1560" w:type="dxa"/>
            <w:tcBorders>
              <w:top w:val="nil"/>
              <w:bottom w:val="single" w:sz="4" w:space="0" w:color="auto"/>
            </w:tcBorders>
            <w:shd w:val="clear" w:color="auto" w:fill="FFFFFF"/>
            <w:vAlign w:val="bottom"/>
          </w:tcPr>
          <w:p w14:paraId="5CB8878C"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r w:rsidRPr="00464E03">
              <w:rPr>
                <w:rFonts w:ascii="Arial" w:hAnsi="Arial" w:cs="Arial"/>
                <w:color w:val="000000"/>
                <w:sz w:val="20"/>
                <w:szCs w:val="20"/>
                <w:lang w:val="en-US" w:eastAsia="en-US"/>
              </w:rPr>
              <w:t>%</w:t>
            </w:r>
          </w:p>
        </w:tc>
        <w:tc>
          <w:tcPr>
            <w:tcW w:w="1938" w:type="dxa"/>
            <w:tcBorders>
              <w:top w:val="nil"/>
              <w:bottom w:val="single" w:sz="4" w:space="0" w:color="auto"/>
            </w:tcBorders>
            <w:shd w:val="clear" w:color="auto" w:fill="FFFFFF"/>
            <w:vAlign w:val="bottom"/>
          </w:tcPr>
          <w:p w14:paraId="2E34F26F"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r w:rsidRPr="00464E03">
              <w:rPr>
                <w:rFonts w:ascii="Arial" w:hAnsi="Arial" w:cs="Arial"/>
                <w:color w:val="000000"/>
                <w:sz w:val="20"/>
                <w:szCs w:val="20"/>
                <w:lang w:val="en-US" w:eastAsia="en-US"/>
              </w:rPr>
              <w:t>%</w:t>
            </w:r>
          </w:p>
        </w:tc>
      </w:tr>
      <w:tr w:rsidR="009E7153" w:rsidRPr="00464E03" w14:paraId="3300F757" w14:textId="77777777" w:rsidTr="004D0BFC">
        <w:trPr>
          <w:cantSplit/>
          <w:trHeight w:val="231"/>
        </w:trPr>
        <w:tc>
          <w:tcPr>
            <w:tcW w:w="179" w:type="dxa"/>
            <w:vMerge w:val="restart"/>
            <w:tcBorders>
              <w:top w:val="single" w:sz="4" w:space="0" w:color="auto"/>
            </w:tcBorders>
            <w:shd w:val="clear" w:color="auto" w:fill="FFFFFF"/>
          </w:tcPr>
          <w:p w14:paraId="3CCFC015"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p>
        </w:tc>
        <w:tc>
          <w:tcPr>
            <w:tcW w:w="4904" w:type="dxa"/>
            <w:tcBorders>
              <w:top w:val="single" w:sz="4" w:space="0" w:color="auto"/>
            </w:tcBorders>
            <w:shd w:val="clear" w:color="auto" w:fill="FFFFFF"/>
          </w:tcPr>
          <w:p w14:paraId="0908C4CB"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r w:rsidRPr="00464E03">
              <w:rPr>
                <w:rFonts w:ascii="Arial" w:hAnsi="Arial" w:cs="Arial"/>
                <w:color w:val="000000"/>
                <w:sz w:val="20"/>
                <w:szCs w:val="20"/>
                <w:lang w:val="en-US" w:eastAsia="en-US"/>
              </w:rPr>
              <w:t>Εκπα</w:t>
            </w:r>
            <w:proofErr w:type="spellStart"/>
            <w:r w:rsidRPr="00464E03">
              <w:rPr>
                <w:rFonts w:ascii="Arial" w:hAnsi="Arial" w:cs="Arial"/>
                <w:color w:val="000000"/>
                <w:sz w:val="20"/>
                <w:szCs w:val="20"/>
                <w:lang w:val="en-US" w:eastAsia="en-US"/>
              </w:rPr>
              <w:t>ίδευση</w:t>
            </w:r>
            <w:proofErr w:type="spellEnd"/>
          </w:p>
        </w:tc>
        <w:tc>
          <w:tcPr>
            <w:tcW w:w="1560" w:type="dxa"/>
            <w:tcBorders>
              <w:top w:val="single" w:sz="4" w:space="0" w:color="auto"/>
            </w:tcBorders>
            <w:shd w:val="clear" w:color="auto" w:fill="FFFFFF"/>
          </w:tcPr>
          <w:p w14:paraId="30724716"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7,7</w:t>
            </w:r>
          </w:p>
        </w:tc>
        <w:tc>
          <w:tcPr>
            <w:tcW w:w="1938" w:type="dxa"/>
            <w:tcBorders>
              <w:top w:val="single" w:sz="4" w:space="0" w:color="auto"/>
            </w:tcBorders>
            <w:shd w:val="clear" w:color="auto" w:fill="FFFFFF"/>
          </w:tcPr>
          <w:p w14:paraId="2B1DD855"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10,2</w:t>
            </w:r>
          </w:p>
        </w:tc>
      </w:tr>
      <w:tr w:rsidR="009E7153" w:rsidRPr="00464E03" w14:paraId="58942A8A" w14:textId="77777777" w:rsidTr="004D0BFC">
        <w:trPr>
          <w:cantSplit/>
          <w:trHeight w:val="284"/>
        </w:trPr>
        <w:tc>
          <w:tcPr>
            <w:tcW w:w="179" w:type="dxa"/>
            <w:vMerge/>
            <w:shd w:val="clear" w:color="auto" w:fill="FFFFFF"/>
          </w:tcPr>
          <w:p w14:paraId="471DA2DD"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56FDE574"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464E03">
              <w:rPr>
                <w:rFonts w:ascii="Arial" w:hAnsi="Arial" w:cs="Arial"/>
                <w:color w:val="000000"/>
                <w:sz w:val="20"/>
                <w:szCs w:val="20"/>
                <w:lang w:val="en-US" w:eastAsia="en-US"/>
              </w:rPr>
              <w:t>Τέχνες</w:t>
            </w:r>
            <w:proofErr w:type="spellEnd"/>
            <w:r w:rsidRPr="00464E03">
              <w:rPr>
                <w:rFonts w:ascii="Arial" w:hAnsi="Arial" w:cs="Arial"/>
                <w:color w:val="000000"/>
                <w:sz w:val="20"/>
                <w:szCs w:val="20"/>
                <w:lang w:val="en-US" w:eastAsia="en-US"/>
              </w:rPr>
              <w:t xml:space="preserve"> και </w:t>
            </w:r>
            <w:proofErr w:type="spellStart"/>
            <w:r w:rsidRPr="00464E03">
              <w:rPr>
                <w:rFonts w:ascii="Arial" w:hAnsi="Arial" w:cs="Arial"/>
                <w:color w:val="000000"/>
                <w:sz w:val="20"/>
                <w:szCs w:val="20"/>
                <w:lang w:val="en-US" w:eastAsia="en-US"/>
              </w:rPr>
              <w:t>Ανθρω</w:t>
            </w:r>
            <w:proofErr w:type="spellEnd"/>
            <w:r w:rsidRPr="00464E03">
              <w:rPr>
                <w:rFonts w:ascii="Arial" w:hAnsi="Arial" w:cs="Arial"/>
                <w:color w:val="000000"/>
                <w:sz w:val="20"/>
                <w:szCs w:val="20"/>
                <w:lang w:val="en-US" w:eastAsia="en-US"/>
              </w:rPr>
              <w:t>πιστικές Επ</w:t>
            </w:r>
            <w:proofErr w:type="spellStart"/>
            <w:r w:rsidRPr="00464E03">
              <w:rPr>
                <w:rFonts w:ascii="Arial" w:hAnsi="Arial" w:cs="Arial"/>
                <w:color w:val="000000"/>
                <w:sz w:val="20"/>
                <w:szCs w:val="20"/>
                <w:lang w:val="en-US" w:eastAsia="en-US"/>
              </w:rPr>
              <w:t>ιστήμες</w:t>
            </w:r>
            <w:proofErr w:type="spellEnd"/>
          </w:p>
        </w:tc>
        <w:tc>
          <w:tcPr>
            <w:tcW w:w="1560" w:type="dxa"/>
            <w:shd w:val="clear" w:color="auto" w:fill="FFFFFF"/>
          </w:tcPr>
          <w:p w14:paraId="655885EE"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18,2</w:t>
            </w:r>
          </w:p>
        </w:tc>
        <w:tc>
          <w:tcPr>
            <w:tcW w:w="1938" w:type="dxa"/>
            <w:shd w:val="clear" w:color="auto" w:fill="FFFFFF"/>
          </w:tcPr>
          <w:p w14:paraId="1016DFCB"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8,0</w:t>
            </w:r>
          </w:p>
        </w:tc>
      </w:tr>
      <w:tr w:rsidR="009E7153" w:rsidRPr="00464E03" w14:paraId="47B68264" w14:textId="77777777" w:rsidTr="004D0BFC">
        <w:trPr>
          <w:cantSplit/>
          <w:trHeight w:val="239"/>
        </w:trPr>
        <w:tc>
          <w:tcPr>
            <w:tcW w:w="179" w:type="dxa"/>
            <w:vMerge/>
            <w:shd w:val="clear" w:color="auto" w:fill="FFFFFF"/>
          </w:tcPr>
          <w:p w14:paraId="4730C806"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35766A7E"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eastAsia="en-US"/>
              </w:rPr>
            </w:pPr>
            <w:r w:rsidRPr="00464E03">
              <w:rPr>
                <w:rFonts w:ascii="Arial" w:hAnsi="Arial" w:cs="Arial"/>
                <w:color w:val="000000"/>
                <w:sz w:val="20"/>
                <w:szCs w:val="20"/>
                <w:lang w:eastAsia="en-US"/>
              </w:rPr>
              <w:t>Κοινωνικές Επιστήμες, Δημοσιογραφία και Ενημέρωση</w:t>
            </w:r>
          </w:p>
        </w:tc>
        <w:tc>
          <w:tcPr>
            <w:tcW w:w="1560" w:type="dxa"/>
            <w:shd w:val="clear" w:color="auto" w:fill="FFFFFF"/>
          </w:tcPr>
          <w:p w14:paraId="1AE03539"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11,2</w:t>
            </w:r>
          </w:p>
        </w:tc>
        <w:tc>
          <w:tcPr>
            <w:tcW w:w="1938" w:type="dxa"/>
            <w:shd w:val="clear" w:color="auto" w:fill="FFFFFF"/>
          </w:tcPr>
          <w:p w14:paraId="26669032"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10,6</w:t>
            </w:r>
          </w:p>
        </w:tc>
      </w:tr>
      <w:tr w:rsidR="009E7153" w:rsidRPr="00464E03" w14:paraId="5DFD06F8" w14:textId="77777777" w:rsidTr="004D0BFC">
        <w:trPr>
          <w:cantSplit/>
          <w:trHeight w:val="290"/>
        </w:trPr>
        <w:tc>
          <w:tcPr>
            <w:tcW w:w="179" w:type="dxa"/>
            <w:vMerge/>
            <w:shd w:val="clear" w:color="auto" w:fill="FFFFFF"/>
          </w:tcPr>
          <w:p w14:paraId="3FB500F5"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1DF28D8C"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464E03">
              <w:rPr>
                <w:rFonts w:ascii="Arial" w:hAnsi="Arial" w:cs="Arial"/>
                <w:color w:val="000000"/>
                <w:sz w:val="20"/>
                <w:szCs w:val="20"/>
                <w:lang w:val="en-US" w:eastAsia="en-US"/>
              </w:rPr>
              <w:t>Διοίκηση</w:t>
            </w:r>
            <w:proofErr w:type="spellEnd"/>
            <w:r w:rsidRPr="00464E03">
              <w:rPr>
                <w:rFonts w:ascii="Arial" w:hAnsi="Arial" w:cs="Arial"/>
                <w:color w:val="000000"/>
                <w:sz w:val="20"/>
                <w:szCs w:val="20"/>
                <w:lang w:val="en-US" w:eastAsia="en-US"/>
              </w:rPr>
              <w:t xml:space="preserve"> Επ</w:t>
            </w:r>
            <w:proofErr w:type="spellStart"/>
            <w:r w:rsidRPr="00464E03">
              <w:rPr>
                <w:rFonts w:ascii="Arial" w:hAnsi="Arial" w:cs="Arial"/>
                <w:color w:val="000000"/>
                <w:sz w:val="20"/>
                <w:szCs w:val="20"/>
                <w:lang w:val="en-US" w:eastAsia="en-US"/>
              </w:rPr>
              <w:t>ιχειρήσεων</w:t>
            </w:r>
            <w:proofErr w:type="spellEnd"/>
            <w:r w:rsidRPr="00464E03">
              <w:rPr>
                <w:rFonts w:ascii="Arial" w:hAnsi="Arial" w:cs="Arial"/>
                <w:color w:val="000000"/>
                <w:sz w:val="20"/>
                <w:szCs w:val="20"/>
                <w:lang w:val="en-US" w:eastAsia="en-US"/>
              </w:rPr>
              <w:t xml:space="preserve"> και </w:t>
            </w:r>
            <w:proofErr w:type="spellStart"/>
            <w:r w:rsidRPr="00464E03">
              <w:rPr>
                <w:rFonts w:ascii="Arial" w:hAnsi="Arial" w:cs="Arial"/>
                <w:color w:val="000000"/>
                <w:sz w:val="20"/>
                <w:szCs w:val="20"/>
                <w:lang w:val="en-US" w:eastAsia="en-US"/>
              </w:rPr>
              <w:t>Νομική</w:t>
            </w:r>
            <w:proofErr w:type="spellEnd"/>
          </w:p>
        </w:tc>
        <w:tc>
          <w:tcPr>
            <w:tcW w:w="1560" w:type="dxa"/>
            <w:shd w:val="clear" w:color="auto" w:fill="FFFFFF"/>
          </w:tcPr>
          <w:p w14:paraId="7D2D05D4"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26,2</w:t>
            </w:r>
          </w:p>
        </w:tc>
        <w:tc>
          <w:tcPr>
            <w:tcW w:w="1938" w:type="dxa"/>
            <w:shd w:val="clear" w:color="auto" w:fill="FFFFFF"/>
          </w:tcPr>
          <w:p w14:paraId="43458B47"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20,8</w:t>
            </w:r>
          </w:p>
        </w:tc>
      </w:tr>
      <w:tr w:rsidR="009E7153" w:rsidRPr="00464E03" w14:paraId="0954EB8A" w14:textId="77777777" w:rsidTr="004D0BFC">
        <w:trPr>
          <w:cantSplit/>
          <w:trHeight w:val="284"/>
        </w:trPr>
        <w:tc>
          <w:tcPr>
            <w:tcW w:w="179" w:type="dxa"/>
            <w:vMerge/>
            <w:shd w:val="clear" w:color="auto" w:fill="FFFFFF"/>
          </w:tcPr>
          <w:p w14:paraId="4F0152AD"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00CD96FC"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eastAsia="en-US"/>
              </w:rPr>
            </w:pPr>
            <w:r w:rsidRPr="00464E03">
              <w:rPr>
                <w:rFonts w:ascii="Arial" w:hAnsi="Arial" w:cs="Arial"/>
                <w:color w:val="000000"/>
                <w:sz w:val="20"/>
                <w:szCs w:val="20"/>
                <w:lang w:eastAsia="en-US"/>
              </w:rPr>
              <w:t>Φυσικές Επιστήμες, Μαθηματικά και Στατιστική</w:t>
            </w:r>
          </w:p>
        </w:tc>
        <w:tc>
          <w:tcPr>
            <w:tcW w:w="1560" w:type="dxa"/>
            <w:shd w:val="clear" w:color="auto" w:fill="FFFFFF"/>
          </w:tcPr>
          <w:p w14:paraId="6A25F6BE"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8,0</w:t>
            </w:r>
          </w:p>
        </w:tc>
        <w:tc>
          <w:tcPr>
            <w:tcW w:w="1938" w:type="dxa"/>
            <w:shd w:val="clear" w:color="auto" w:fill="FFFFFF"/>
          </w:tcPr>
          <w:p w14:paraId="4D77D5E1"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2,7</w:t>
            </w:r>
          </w:p>
        </w:tc>
      </w:tr>
      <w:tr w:rsidR="009E7153" w:rsidRPr="00464E03" w14:paraId="4230A6D1" w14:textId="77777777" w:rsidTr="004D0BFC">
        <w:trPr>
          <w:cantSplit/>
          <w:trHeight w:val="290"/>
        </w:trPr>
        <w:tc>
          <w:tcPr>
            <w:tcW w:w="179" w:type="dxa"/>
            <w:vMerge/>
            <w:shd w:val="clear" w:color="auto" w:fill="FFFFFF"/>
          </w:tcPr>
          <w:p w14:paraId="19DCB599"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432F655B"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464E03">
              <w:rPr>
                <w:rFonts w:ascii="Arial" w:hAnsi="Arial" w:cs="Arial"/>
                <w:color w:val="000000"/>
                <w:sz w:val="20"/>
                <w:szCs w:val="20"/>
                <w:lang w:val="en-US" w:eastAsia="en-US"/>
              </w:rPr>
              <w:t>Τεχνολογίες</w:t>
            </w:r>
            <w:proofErr w:type="spellEnd"/>
            <w:r w:rsidRPr="00464E03">
              <w:rPr>
                <w:rFonts w:ascii="Arial" w:hAnsi="Arial" w:cs="Arial"/>
                <w:color w:val="000000"/>
                <w:sz w:val="20"/>
                <w:szCs w:val="20"/>
                <w:lang w:val="en-US" w:eastAsia="en-US"/>
              </w:rPr>
              <w:t xml:space="preserve"> </w:t>
            </w:r>
            <w:proofErr w:type="spellStart"/>
            <w:r w:rsidRPr="00464E03">
              <w:rPr>
                <w:rFonts w:ascii="Arial" w:hAnsi="Arial" w:cs="Arial"/>
                <w:color w:val="000000"/>
                <w:sz w:val="20"/>
                <w:szCs w:val="20"/>
                <w:lang w:val="en-US" w:eastAsia="en-US"/>
              </w:rPr>
              <w:t>Πληροφοριών</w:t>
            </w:r>
            <w:proofErr w:type="spellEnd"/>
            <w:r w:rsidRPr="00464E03">
              <w:rPr>
                <w:rFonts w:ascii="Arial" w:hAnsi="Arial" w:cs="Arial"/>
                <w:color w:val="000000"/>
                <w:sz w:val="20"/>
                <w:szCs w:val="20"/>
                <w:lang w:val="en-US" w:eastAsia="en-US"/>
              </w:rPr>
              <w:t xml:space="preserve"> και Επ</w:t>
            </w:r>
            <w:proofErr w:type="spellStart"/>
            <w:r w:rsidRPr="00464E03">
              <w:rPr>
                <w:rFonts w:ascii="Arial" w:hAnsi="Arial" w:cs="Arial"/>
                <w:color w:val="000000"/>
                <w:sz w:val="20"/>
                <w:szCs w:val="20"/>
                <w:lang w:val="en-US" w:eastAsia="en-US"/>
              </w:rPr>
              <w:t>ικοινωνί</w:t>
            </w:r>
            <w:proofErr w:type="spellEnd"/>
            <w:r w:rsidRPr="00464E03">
              <w:rPr>
                <w:rFonts w:ascii="Arial" w:hAnsi="Arial" w:cs="Arial"/>
                <w:color w:val="000000"/>
                <w:sz w:val="20"/>
                <w:szCs w:val="20"/>
                <w:lang w:val="en-US" w:eastAsia="en-US"/>
              </w:rPr>
              <w:t>ας</w:t>
            </w:r>
          </w:p>
        </w:tc>
        <w:tc>
          <w:tcPr>
            <w:tcW w:w="1560" w:type="dxa"/>
            <w:shd w:val="clear" w:color="auto" w:fill="FFFFFF"/>
          </w:tcPr>
          <w:p w14:paraId="0C50256F"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4,5</w:t>
            </w:r>
          </w:p>
        </w:tc>
        <w:tc>
          <w:tcPr>
            <w:tcW w:w="1938" w:type="dxa"/>
            <w:shd w:val="clear" w:color="auto" w:fill="FFFFFF"/>
          </w:tcPr>
          <w:p w14:paraId="79B8D0D6"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6,9</w:t>
            </w:r>
          </w:p>
        </w:tc>
      </w:tr>
      <w:tr w:rsidR="009E7153" w:rsidRPr="00464E03" w14:paraId="41C296F6" w14:textId="77777777" w:rsidTr="004D0BFC">
        <w:trPr>
          <w:cantSplit/>
          <w:trHeight w:val="284"/>
        </w:trPr>
        <w:tc>
          <w:tcPr>
            <w:tcW w:w="179" w:type="dxa"/>
            <w:vMerge/>
            <w:shd w:val="clear" w:color="auto" w:fill="FFFFFF"/>
          </w:tcPr>
          <w:p w14:paraId="5F7C6A2E"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430240C6"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464E03">
              <w:rPr>
                <w:rFonts w:ascii="Arial" w:hAnsi="Arial" w:cs="Arial"/>
                <w:color w:val="000000"/>
                <w:sz w:val="20"/>
                <w:szCs w:val="20"/>
                <w:lang w:val="en-US" w:eastAsia="en-US"/>
              </w:rPr>
              <w:t>Μηχ</w:t>
            </w:r>
            <w:proofErr w:type="spellEnd"/>
            <w:r w:rsidRPr="00464E03">
              <w:rPr>
                <w:rFonts w:ascii="Arial" w:hAnsi="Arial" w:cs="Arial"/>
                <w:color w:val="000000"/>
                <w:sz w:val="20"/>
                <w:szCs w:val="20"/>
                <w:lang w:val="en-US" w:eastAsia="en-US"/>
              </w:rPr>
              <w:t>ανική και Κατα</w:t>
            </w:r>
            <w:proofErr w:type="spellStart"/>
            <w:r w:rsidRPr="00464E03">
              <w:rPr>
                <w:rFonts w:ascii="Arial" w:hAnsi="Arial" w:cs="Arial"/>
                <w:color w:val="000000"/>
                <w:sz w:val="20"/>
                <w:szCs w:val="20"/>
                <w:lang w:val="en-US" w:eastAsia="en-US"/>
              </w:rPr>
              <w:t>σκευές</w:t>
            </w:r>
            <w:proofErr w:type="spellEnd"/>
          </w:p>
        </w:tc>
        <w:tc>
          <w:tcPr>
            <w:tcW w:w="1560" w:type="dxa"/>
            <w:shd w:val="clear" w:color="auto" w:fill="FFFFFF"/>
          </w:tcPr>
          <w:p w14:paraId="487BD282"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15,7</w:t>
            </w:r>
          </w:p>
        </w:tc>
        <w:tc>
          <w:tcPr>
            <w:tcW w:w="1938" w:type="dxa"/>
            <w:shd w:val="clear" w:color="auto" w:fill="FFFFFF"/>
          </w:tcPr>
          <w:p w14:paraId="51479241"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7,8</w:t>
            </w:r>
          </w:p>
        </w:tc>
      </w:tr>
      <w:tr w:rsidR="009E7153" w:rsidRPr="00464E03" w14:paraId="4608067E" w14:textId="77777777" w:rsidTr="004D0BFC">
        <w:trPr>
          <w:cantSplit/>
          <w:trHeight w:val="290"/>
        </w:trPr>
        <w:tc>
          <w:tcPr>
            <w:tcW w:w="179" w:type="dxa"/>
            <w:vMerge/>
            <w:shd w:val="clear" w:color="auto" w:fill="FFFFFF"/>
          </w:tcPr>
          <w:p w14:paraId="612642EB"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13E20C43"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eastAsia="en-US"/>
              </w:rPr>
            </w:pPr>
            <w:r w:rsidRPr="00464E03">
              <w:rPr>
                <w:rFonts w:ascii="Arial" w:hAnsi="Arial" w:cs="Arial"/>
                <w:color w:val="000000"/>
                <w:sz w:val="20"/>
                <w:szCs w:val="20"/>
                <w:lang w:eastAsia="en-US"/>
              </w:rPr>
              <w:t>Γεωργία, Δασοκομία, Αλιεία και Κτηνιατρική</w:t>
            </w:r>
          </w:p>
        </w:tc>
        <w:tc>
          <w:tcPr>
            <w:tcW w:w="1560" w:type="dxa"/>
            <w:shd w:val="clear" w:color="auto" w:fill="FFFFFF"/>
          </w:tcPr>
          <w:p w14:paraId="61FD267A"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0,0</w:t>
            </w:r>
          </w:p>
        </w:tc>
        <w:tc>
          <w:tcPr>
            <w:tcW w:w="1938" w:type="dxa"/>
            <w:shd w:val="clear" w:color="auto" w:fill="FFFFFF"/>
          </w:tcPr>
          <w:p w14:paraId="47BA02BE"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0,0</w:t>
            </w:r>
          </w:p>
        </w:tc>
      </w:tr>
      <w:tr w:rsidR="009E7153" w:rsidRPr="00464E03" w14:paraId="6D83F28D" w14:textId="77777777" w:rsidTr="004D0BFC">
        <w:trPr>
          <w:cantSplit/>
          <w:trHeight w:val="290"/>
        </w:trPr>
        <w:tc>
          <w:tcPr>
            <w:tcW w:w="179" w:type="dxa"/>
            <w:vMerge/>
            <w:shd w:val="clear" w:color="auto" w:fill="FFFFFF"/>
          </w:tcPr>
          <w:p w14:paraId="3CEDF6F3"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1027A6B1"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r w:rsidRPr="00464E03">
              <w:rPr>
                <w:rFonts w:ascii="Arial" w:hAnsi="Arial" w:cs="Arial"/>
                <w:color w:val="000000"/>
                <w:sz w:val="20"/>
                <w:szCs w:val="20"/>
                <w:lang w:val="en-US" w:eastAsia="en-US"/>
              </w:rPr>
              <w:t>Επ</w:t>
            </w:r>
            <w:proofErr w:type="spellStart"/>
            <w:r w:rsidRPr="00464E03">
              <w:rPr>
                <w:rFonts w:ascii="Arial" w:hAnsi="Arial" w:cs="Arial"/>
                <w:color w:val="000000"/>
                <w:sz w:val="20"/>
                <w:szCs w:val="20"/>
                <w:lang w:val="en-US" w:eastAsia="en-US"/>
              </w:rPr>
              <w:t>ιστήμες</w:t>
            </w:r>
            <w:proofErr w:type="spellEnd"/>
            <w:r w:rsidRPr="00464E03">
              <w:rPr>
                <w:rFonts w:ascii="Arial" w:hAnsi="Arial" w:cs="Arial"/>
                <w:color w:val="000000"/>
                <w:sz w:val="20"/>
                <w:szCs w:val="20"/>
                <w:lang w:val="en-US" w:eastAsia="en-US"/>
              </w:rPr>
              <w:t xml:space="preserve"> </w:t>
            </w:r>
            <w:proofErr w:type="spellStart"/>
            <w:r w:rsidRPr="00464E03">
              <w:rPr>
                <w:rFonts w:ascii="Arial" w:hAnsi="Arial" w:cs="Arial"/>
                <w:color w:val="000000"/>
                <w:sz w:val="20"/>
                <w:szCs w:val="20"/>
                <w:lang w:val="en-US" w:eastAsia="en-US"/>
              </w:rPr>
              <w:t>Υγεί</w:t>
            </w:r>
            <w:proofErr w:type="spellEnd"/>
            <w:r w:rsidRPr="00464E03">
              <w:rPr>
                <w:rFonts w:ascii="Arial" w:hAnsi="Arial" w:cs="Arial"/>
                <w:color w:val="000000"/>
                <w:sz w:val="20"/>
                <w:szCs w:val="20"/>
                <w:lang w:val="en-US" w:eastAsia="en-US"/>
              </w:rPr>
              <w:t>ας</w:t>
            </w:r>
          </w:p>
        </w:tc>
        <w:tc>
          <w:tcPr>
            <w:tcW w:w="1560" w:type="dxa"/>
            <w:shd w:val="clear" w:color="auto" w:fill="FFFFFF"/>
          </w:tcPr>
          <w:p w14:paraId="5C3282AE"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8,4</w:t>
            </w:r>
          </w:p>
        </w:tc>
        <w:tc>
          <w:tcPr>
            <w:tcW w:w="1938" w:type="dxa"/>
            <w:shd w:val="clear" w:color="auto" w:fill="FFFFFF"/>
          </w:tcPr>
          <w:p w14:paraId="18CC37C3"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28,2</w:t>
            </w:r>
          </w:p>
        </w:tc>
      </w:tr>
      <w:tr w:rsidR="009E7153" w:rsidRPr="00464E03" w14:paraId="429B14B8" w14:textId="77777777" w:rsidTr="004D0BFC">
        <w:trPr>
          <w:cantSplit/>
          <w:trHeight w:val="284"/>
        </w:trPr>
        <w:tc>
          <w:tcPr>
            <w:tcW w:w="179" w:type="dxa"/>
            <w:vMerge/>
            <w:shd w:val="clear" w:color="auto" w:fill="FFFFFF"/>
          </w:tcPr>
          <w:p w14:paraId="79FD0CB2"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7BDD0411" w14:textId="77777777" w:rsidR="009E7153" w:rsidRPr="00464E03" w:rsidRDefault="009E7153" w:rsidP="009E7153">
            <w:pPr>
              <w:autoSpaceDE w:val="0"/>
              <w:autoSpaceDN w:val="0"/>
              <w:adjustRightInd w:val="0"/>
              <w:spacing w:after="0" w:line="240" w:lineRule="auto"/>
              <w:ind w:left="60" w:right="60"/>
              <w:rPr>
                <w:rFonts w:ascii="Arial" w:hAnsi="Arial" w:cs="Arial"/>
                <w:color w:val="000000"/>
                <w:sz w:val="20"/>
                <w:szCs w:val="20"/>
                <w:lang w:val="en-US" w:eastAsia="en-US"/>
              </w:rPr>
            </w:pPr>
            <w:r w:rsidRPr="00464E03">
              <w:rPr>
                <w:rFonts w:ascii="Arial" w:hAnsi="Arial" w:cs="Arial"/>
                <w:color w:val="000000"/>
                <w:sz w:val="20"/>
                <w:szCs w:val="20"/>
                <w:lang w:val="en-US" w:eastAsia="en-US"/>
              </w:rPr>
              <w:t>Πα</w:t>
            </w:r>
            <w:proofErr w:type="spellStart"/>
            <w:r w:rsidRPr="00464E03">
              <w:rPr>
                <w:rFonts w:ascii="Arial" w:hAnsi="Arial" w:cs="Arial"/>
                <w:color w:val="000000"/>
                <w:sz w:val="20"/>
                <w:szCs w:val="20"/>
                <w:lang w:val="en-US" w:eastAsia="en-US"/>
              </w:rPr>
              <w:t>ροχή</w:t>
            </w:r>
            <w:proofErr w:type="spellEnd"/>
            <w:r w:rsidRPr="00464E03">
              <w:rPr>
                <w:rFonts w:ascii="Arial" w:hAnsi="Arial" w:cs="Arial"/>
                <w:color w:val="000000"/>
                <w:sz w:val="20"/>
                <w:szCs w:val="20"/>
                <w:lang w:val="en-US" w:eastAsia="en-US"/>
              </w:rPr>
              <w:t xml:space="preserve"> Υπ</w:t>
            </w:r>
            <w:proofErr w:type="spellStart"/>
            <w:r w:rsidRPr="00464E03">
              <w:rPr>
                <w:rFonts w:ascii="Arial" w:hAnsi="Arial" w:cs="Arial"/>
                <w:color w:val="000000"/>
                <w:sz w:val="20"/>
                <w:szCs w:val="20"/>
                <w:lang w:val="en-US" w:eastAsia="en-US"/>
              </w:rPr>
              <w:t>ηρεσιών</w:t>
            </w:r>
            <w:proofErr w:type="spellEnd"/>
          </w:p>
        </w:tc>
        <w:tc>
          <w:tcPr>
            <w:tcW w:w="1560" w:type="dxa"/>
            <w:shd w:val="clear" w:color="auto" w:fill="FFFFFF"/>
          </w:tcPr>
          <w:p w14:paraId="68F206AB"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0,0</w:t>
            </w:r>
          </w:p>
        </w:tc>
        <w:tc>
          <w:tcPr>
            <w:tcW w:w="1938" w:type="dxa"/>
            <w:shd w:val="clear" w:color="auto" w:fill="FFFFFF"/>
          </w:tcPr>
          <w:p w14:paraId="27F6D020" w14:textId="77777777" w:rsidR="009E7153" w:rsidRPr="00464E03" w:rsidRDefault="009E7153" w:rsidP="009E7153">
            <w:pPr>
              <w:spacing w:after="0" w:line="240" w:lineRule="auto"/>
              <w:rPr>
                <w:rFonts w:ascii="Arial" w:hAnsi="Arial" w:cs="Arial"/>
                <w:sz w:val="20"/>
                <w:szCs w:val="20"/>
              </w:rPr>
            </w:pPr>
            <w:r w:rsidRPr="00464E03">
              <w:rPr>
                <w:rFonts w:ascii="Arial" w:hAnsi="Arial" w:cs="Arial"/>
                <w:sz w:val="20"/>
                <w:szCs w:val="20"/>
              </w:rPr>
              <w:t>4,9</w:t>
            </w:r>
          </w:p>
        </w:tc>
      </w:tr>
      <w:tr w:rsidR="009E7153" w:rsidRPr="00464E03" w14:paraId="79A1A20E" w14:textId="77777777" w:rsidTr="004D0BFC">
        <w:trPr>
          <w:cantSplit/>
          <w:trHeight w:val="284"/>
        </w:trPr>
        <w:tc>
          <w:tcPr>
            <w:tcW w:w="179" w:type="dxa"/>
            <w:shd w:val="clear" w:color="auto" w:fill="FFFFFF"/>
          </w:tcPr>
          <w:p w14:paraId="5276C06B" w14:textId="77777777" w:rsidR="009E7153" w:rsidRPr="00464E03" w:rsidRDefault="009E7153" w:rsidP="009E7153">
            <w:pPr>
              <w:autoSpaceDE w:val="0"/>
              <w:autoSpaceDN w:val="0"/>
              <w:adjustRightInd w:val="0"/>
              <w:spacing w:after="0" w:line="240" w:lineRule="auto"/>
              <w:rPr>
                <w:rFonts w:ascii="Arial" w:hAnsi="Arial" w:cs="Arial"/>
                <w:color w:val="000000"/>
                <w:sz w:val="20"/>
                <w:szCs w:val="20"/>
                <w:lang w:val="en-US" w:eastAsia="en-US"/>
              </w:rPr>
            </w:pPr>
          </w:p>
        </w:tc>
        <w:tc>
          <w:tcPr>
            <w:tcW w:w="4904" w:type="dxa"/>
            <w:shd w:val="clear" w:color="auto" w:fill="FFFFFF"/>
          </w:tcPr>
          <w:p w14:paraId="30C0A017" w14:textId="77777777" w:rsidR="009E7153" w:rsidRPr="00464E03" w:rsidRDefault="009E7153" w:rsidP="009E7153">
            <w:pPr>
              <w:autoSpaceDE w:val="0"/>
              <w:autoSpaceDN w:val="0"/>
              <w:adjustRightInd w:val="0"/>
              <w:spacing w:after="0" w:line="240" w:lineRule="auto"/>
              <w:ind w:left="60" w:right="60"/>
              <w:rPr>
                <w:rFonts w:ascii="Arial" w:hAnsi="Arial" w:cs="Arial"/>
                <w:b/>
                <w:color w:val="000000"/>
                <w:sz w:val="20"/>
                <w:szCs w:val="20"/>
                <w:lang w:eastAsia="en-US"/>
              </w:rPr>
            </w:pPr>
            <w:r w:rsidRPr="00464E03">
              <w:rPr>
                <w:rFonts w:ascii="Arial" w:hAnsi="Arial" w:cs="Arial"/>
                <w:b/>
                <w:color w:val="000000"/>
                <w:sz w:val="20"/>
                <w:szCs w:val="20"/>
                <w:lang w:eastAsia="en-US"/>
              </w:rPr>
              <w:t>Σύνολο</w:t>
            </w:r>
          </w:p>
        </w:tc>
        <w:tc>
          <w:tcPr>
            <w:tcW w:w="1560" w:type="dxa"/>
            <w:shd w:val="clear" w:color="auto" w:fill="FFFFFF"/>
          </w:tcPr>
          <w:p w14:paraId="68CA5650" w14:textId="77777777" w:rsidR="009E7153" w:rsidRPr="00464E03" w:rsidRDefault="009E7153" w:rsidP="009E7153">
            <w:pPr>
              <w:spacing w:after="0" w:line="240" w:lineRule="auto"/>
              <w:rPr>
                <w:rFonts w:ascii="Arial" w:hAnsi="Arial" w:cs="Arial"/>
                <w:b/>
                <w:sz w:val="20"/>
                <w:szCs w:val="20"/>
              </w:rPr>
            </w:pPr>
            <w:r w:rsidRPr="00464E03">
              <w:rPr>
                <w:rFonts w:ascii="Arial" w:hAnsi="Arial" w:cs="Arial"/>
                <w:b/>
                <w:sz w:val="20"/>
                <w:szCs w:val="20"/>
              </w:rPr>
              <w:t>100,0</w:t>
            </w:r>
          </w:p>
        </w:tc>
        <w:tc>
          <w:tcPr>
            <w:tcW w:w="1938" w:type="dxa"/>
            <w:shd w:val="clear" w:color="auto" w:fill="FFFFFF"/>
          </w:tcPr>
          <w:p w14:paraId="355E319A" w14:textId="77777777" w:rsidR="009E7153" w:rsidRPr="00464E03" w:rsidRDefault="009E7153" w:rsidP="009E7153">
            <w:pPr>
              <w:spacing w:after="0" w:line="240" w:lineRule="auto"/>
              <w:rPr>
                <w:rFonts w:ascii="Arial" w:hAnsi="Arial" w:cs="Arial"/>
                <w:b/>
                <w:sz w:val="20"/>
                <w:szCs w:val="20"/>
              </w:rPr>
            </w:pPr>
            <w:r w:rsidRPr="00464E03">
              <w:rPr>
                <w:rFonts w:ascii="Arial" w:hAnsi="Arial" w:cs="Arial"/>
                <w:b/>
                <w:sz w:val="20"/>
                <w:szCs w:val="20"/>
              </w:rPr>
              <w:t>100,0</w:t>
            </w:r>
          </w:p>
        </w:tc>
      </w:tr>
    </w:tbl>
    <w:p w14:paraId="5EE919C5" w14:textId="77777777" w:rsidR="00500BFF" w:rsidRDefault="00500BFF" w:rsidP="00500BFF">
      <w:pPr>
        <w:autoSpaceDE w:val="0"/>
        <w:autoSpaceDN w:val="0"/>
        <w:adjustRightInd w:val="0"/>
        <w:spacing w:after="0" w:line="240" w:lineRule="auto"/>
        <w:rPr>
          <w:rFonts w:ascii="Times New Roman" w:hAnsi="Times New Roman"/>
          <w:sz w:val="24"/>
          <w:szCs w:val="24"/>
          <w:lang w:val="en-US" w:eastAsia="en-US"/>
        </w:rPr>
      </w:pPr>
    </w:p>
    <w:p w14:paraId="09CF0C08" w14:textId="4CD95AA3" w:rsidR="00D477EB" w:rsidRPr="00866F53" w:rsidRDefault="00E62F91" w:rsidP="007B555F">
      <w:pPr>
        <w:pStyle w:val="Heading2"/>
        <w:numPr>
          <w:ilvl w:val="1"/>
          <w:numId w:val="21"/>
        </w:numPr>
        <w:spacing w:after="240" w:line="240" w:lineRule="auto"/>
        <w:ind w:left="0" w:firstLine="0"/>
        <w:jc w:val="both"/>
        <w:rPr>
          <w:rFonts w:ascii="Arial" w:hAnsi="Arial" w:cs="Arial"/>
          <w:i w:val="0"/>
          <w:sz w:val="24"/>
          <w:szCs w:val="24"/>
        </w:rPr>
      </w:pPr>
      <w:bookmarkStart w:id="67" w:name="_Toc104200215"/>
      <w:r w:rsidRPr="00866F53">
        <w:rPr>
          <w:rFonts w:ascii="Arial" w:hAnsi="Arial" w:cs="Arial"/>
          <w:i w:val="0"/>
          <w:sz w:val="24"/>
          <w:szCs w:val="24"/>
        </w:rPr>
        <w:t>ΝΕΟΕΙΣΕΡΧΟΜΕΝΟΙ</w:t>
      </w:r>
      <w:r w:rsidR="006617A5">
        <w:rPr>
          <w:rFonts w:ascii="Arial" w:hAnsi="Arial" w:cs="Arial"/>
          <w:i w:val="0"/>
          <w:sz w:val="24"/>
          <w:szCs w:val="24"/>
        </w:rPr>
        <w:t>/ΕΣ ΦΟΙΤΗΤΕΣ/ΦΟΙΤΗΤΡΙΕΣ</w:t>
      </w:r>
      <w:r w:rsidRPr="00866F53">
        <w:rPr>
          <w:rFonts w:ascii="Arial" w:hAnsi="Arial" w:cs="Arial"/>
          <w:i w:val="0"/>
          <w:sz w:val="24"/>
          <w:szCs w:val="24"/>
        </w:rPr>
        <w:t xml:space="preserve"> Σ</w:t>
      </w:r>
      <w:r>
        <w:rPr>
          <w:rFonts w:ascii="Arial" w:hAnsi="Arial" w:cs="Arial"/>
          <w:i w:val="0"/>
          <w:sz w:val="24"/>
          <w:szCs w:val="24"/>
        </w:rPr>
        <w:t xml:space="preserve">Ε ΠΡΟΓΡΑΜΜΑΤΑ ΣΠΟΥΔΩΝ ΣΤΗΝ </w:t>
      </w:r>
      <w:r w:rsidRPr="00866F53">
        <w:rPr>
          <w:rFonts w:ascii="Arial" w:hAnsi="Arial" w:cs="Arial"/>
          <w:i w:val="0"/>
          <w:sz w:val="24"/>
          <w:szCs w:val="24"/>
        </w:rPr>
        <w:t>ΑΝΩΤΕΡΗ ΕΚΠ</w:t>
      </w:r>
      <w:r>
        <w:rPr>
          <w:rFonts w:ascii="Arial" w:hAnsi="Arial" w:cs="Arial"/>
          <w:i w:val="0"/>
          <w:sz w:val="24"/>
          <w:szCs w:val="24"/>
        </w:rPr>
        <w:t>Α</w:t>
      </w:r>
      <w:r w:rsidRPr="00866F53">
        <w:rPr>
          <w:rFonts w:ascii="Arial" w:hAnsi="Arial" w:cs="Arial"/>
          <w:i w:val="0"/>
          <w:sz w:val="24"/>
          <w:szCs w:val="24"/>
        </w:rPr>
        <w:t>ΙΔΕΥΣΗ</w:t>
      </w:r>
      <w:bookmarkEnd w:id="67"/>
      <w:r w:rsidRPr="00866F53">
        <w:rPr>
          <w:rFonts w:ascii="Arial" w:hAnsi="Arial" w:cs="Arial"/>
          <w:i w:val="0"/>
          <w:sz w:val="24"/>
          <w:szCs w:val="24"/>
        </w:rPr>
        <w:t xml:space="preserve"> </w:t>
      </w:r>
    </w:p>
    <w:p w14:paraId="670D3DF6" w14:textId="11B4B30F" w:rsidR="00F803BC" w:rsidRDefault="00E62F91" w:rsidP="00574A34">
      <w:pPr>
        <w:spacing w:after="0"/>
        <w:jc w:val="both"/>
        <w:rPr>
          <w:rFonts w:ascii="Arial" w:hAnsi="Arial" w:cs="Arial"/>
        </w:rPr>
      </w:pPr>
      <w:r>
        <w:rPr>
          <w:rFonts w:ascii="Arial" w:hAnsi="Arial" w:cs="Arial"/>
        </w:rPr>
        <w:t>Ο όρος «νεοεισερχόμενοι» περιλαμβάνει τους/τις φοιτητές/φοιτήτριες που ξεκίνησαν τη φοίτησ</w:t>
      </w:r>
      <w:r w:rsidR="00E71427">
        <w:rPr>
          <w:rFonts w:ascii="Arial" w:hAnsi="Arial" w:cs="Arial"/>
        </w:rPr>
        <w:t>ή</w:t>
      </w:r>
      <w:r>
        <w:rPr>
          <w:rFonts w:ascii="Arial" w:hAnsi="Arial" w:cs="Arial"/>
        </w:rPr>
        <w:t xml:space="preserve"> τους </w:t>
      </w:r>
      <w:r w:rsidR="00E71427">
        <w:rPr>
          <w:rFonts w:ascii="Arial" w:hAnsi="Arial" w:cs="Arial"/>
        </w:rPr>
        <w:t xml:space="preserve">στα Ιδρύματα Ανώτερης Εκπαίδευσης της Κύπρου το ακαδημαϊκό έτος 2020-2021 </w:t>
      </w:r>
      <w:r>
        <w:rPr>
          <w:rFonts w:ascii="Arial" w:hAnsi="Arial" w:cs="Arial"/>
        </w:rPr>
        <w:t xml:space="preserve">σε </w:t>
      </w:r>
      <w:r w:rsidR="00646D95">
        <w:rPr>
          <w:rFonts w:ascii="Arial" w:hAnsi="Arial" w:cs="Arial"/>
        </w:rPr>
        <w:t>π</w:t>
      </w:r>
      <w:r>
        <w:rPr>
          <w:rFonts w:ascii="Arial" w:hAnsi="Arial" w:cs="Arial"/>
        </w:rPr>
        <w:t xml:space="preserve">ρογράμματα </w:t>
      </w:r>
      <w:r w:rsidR="00646D95">
        <w:rPr>
          <w:rFonts w:ascii="Arial" w:hAnsi="Arial" w:cs="Arial"/>
        </w:rPr>
        <w:t>σ</w:t>
      </w:r>
      <w:r>
        <w:rPr>
          <w:rFonts w:ascii="Arial" w:hAnsi="Arial" w:cs="Arial"/>
        </w:rPr>
        <w:t xml:space="preserve">πουδών όλων των επιπέδων </w:t>
      </w:r>
      <w:r w:rsidR="000465E6">
        <w:rPr>
          <w:rFonts w:ascii="Arial" w:hAnsi="Arial" w:cs="Arial"/>
        </w:rPr>
        <w:t>του</w:t>
      </w:r>
      <w:r>
        <w:rPr>
          <w:rFonts w:ascii="Arial" w:hAnsi="Arial" w:cs="Arial"/>
        </w:rPr>
        <w:t xml:space="preserve"> Εθνικ</w:t>
      </w:r>
      <w:r w:rsidR="000465E6">
        <w:rPr>
          <w:rFonts w:ascii="Arial" w:hAnsi="Arial" w:cs="Arial"/>
        </w:rPr>
        <w:t>ού</w:t>
      </w:r>
      <w:r>
        <w:rPr>
          <w:rFonts w:ascii="Arial" w:hAnsi="Arial" w:cs="Arial"/>
        </w:rPr>
        <w:t xml:space="preserve"> Πλα</w:t>
      </w:r>
      <w:r w:rsidR="000465E6">
        <w:rPr>
          <w:rFonts w:ascii="Arial" w:hAnsi="Arial" w:cs="Arial"/>
        </w:rPr>
        <w:t>ισίου</w:t>
      </w:r>
      <w:r>
        <w:rPr>
          <w:rFonts w:ascii="Arial" w:hAnsi="Arial" w:cs="Arial"/>
        </w:rPr>
        <w:t xml:space="preserve"> Προσόντων</w:t>
      </w:r>
      <w:r w:rsidR="00144B5E">
        <w:rPr>
          <w:rFonts w:ascii="Arial" w:hAnsi="Arial" w:cs="Arial"/>
        </w:rPr>
        <w:t>.</w:t>
      </w:r>
      <w:r>
        <w:rPr>
          <w:rFonts w:ascii="Arial" w:hAnsi="Arial" w:cs="Arial"/>
        </w:rPr>
        <w:t xml:space="preserve"> Η συγκεκριμένη πληροφορία </w:t>
      </w:r>
      <w:r w:rsidR="000465E6">
        <w:rPr>
          <w:rFonts w:ascii="Arial" w:hAnsi="Arial" w:cs="Arial"/>
        </w:rPr>
        <w:t xml:space="preserve">για </w:t>
      </w:r>
      <w:r w:rsidR="00B41D26" w:rsidRPr="00B41D26">
        <w:rPr>
          <w:rFonts w:ascii="Arial" w:hAnsi="Arial" w:cs="Arial"/>
        </w:rPr>
        <w:t xml:space="preserve">το ακαδημαϊκό έτος </w:t>
      </w:r>
      <w:r w:rsidR="00B41D26">
        <w:rPr>
          <w:rFonts w:ascii="Arial" w:hAnsi="Arial" w:cs="Arial"/>
        </w:rPr>
        <w:t xml:space="preserve">2020-2021 </w:t>
      </w:r>
      <w:r>
        <w:rPr>
          <w:rFonts w:ascii="Arial" w:hAnsi="Arial" w:cs="Arial"/>
        </w:rPr>
        <w:t xml:space="preserve">είναι διαθέσιμη μόνο για τους/τις φοιτητές/φοιτήτριες των </w:t>
      </w:r>
      <w:r w:rsidR="0007598D">
        <w:rPr>
          <w:rFonts w:ascii="Arial" w:hAnsi="Arial" w:cs="Arial"/>
        </w:rPr>
        <w:t>Πανεπιστημίων</w:t>
      </w:r>
      <w:r w:rsidR="00447331">
        <w:rPr>
          <w:rFonts w:ascii="Arial" w:hAnsi="Arial" w:cs="Arial"/>
        </w:rPr>
        <w:t>.</w:t>
      </w:r>
      <w:r w:rsidR="0007598D">
        <w:rPr>
          <w:rFonts w:ascii="Arial" w:hAnsi="Arial" w:cs="Arial"/>
        </w:rPr>
        <w:t xml:space="preserve"> Συνολικά 22369 φοιτητές/φοιτήτριες </w:t>
      </w:r>
      <w:r w:rsidR="002F186D">
        <w:rPr>
          <w:rFonts w:ascii="Arial" w:hAnsi="Arial" w:cs="Arial"/>
        </w:rPr>
        <w:t>(ή 52</w:t>
      </w:r>
      <w:r w:rsidR="003B6ABF">
        <w:rPr>
          <w:rFonts w:ascii="Arial" w:hAnsi="Arial" w:cs="Arial"/>
        </w:rPr>
        <w:t>.</w:t>
      </w:r>
      <w:r w:rsidR="002F186D">
        <w:rPr>
          <w:rFonts w:ascii="Arial" w:hAnsi="Arial" w:cs="Arial"/>
        </w:rPr>
        <w:t xml:space="preserve">6% του φοιτητικού πληθυσμού των Πανεπιστημίων) </w:t>
      </w:r>
      <w:r w:rsidR="0007598D">
        <w:rPr>
          <w:rFonts w:ascii="Arial" w:hAnsi="Arial" w:cs="Arial"/>
        </w:rPr>
        <w:t xml:space="preserve">ξεκίνησαν τις </w:t>
      </w:r>
      <w:r w:rsidR="0007598D" w:rsidRPr="00523501">
        <w:rPr>
          <w:rFonts w:ascii="Arial" w:hAnsi="Arial" w:cs="Arial"/>
        </w:rPr>
        <w:t xml:space="preserve">σπουδές τους </w:t>
      </w:r>
      <w:r w:rsidR="00AD319F">
        <w:rPr>
          <w:rFonts w:ascii="Arial" w:hAnsi="Arial" w:cs="Arial"/>
        </w:rPr>
        <w:t>το ακαδημαϊκό έτος</w:t>
      </w:r>
      <w:r w:rsidR="0007598D" w:rsidRPr="00523501">
        <w:rPr>
          <w:rFonts w:ascii="Arial" w:hAnsi="Arial" w:cs="Arial"/>
        </w:rPr>
        <w:t xml:space="preserve"> 2020-2021</w:t>
      </w:r>
      <w:r w:rsidR="00F16160">
        <w:rPr>
          <w:rFonts w:ascii="Arial" w:hAnsi="Arial" w:cs="Arial"/>
        </w:rPr>
        <w:t>.</w:t>
      </w:r>
      <w:r w:rsidR="0007598D" w:rsidRPr="00523501">
        <w:rPr>
          <w:rFonts w:ascii="Arial" w:hAnsi="Arial" w:cs="Arial"/>
        </w:rPr>
        <w:t xml:space="preserve"> Σε σχέση με τα δημογραφικά τους χαρακτηριστικά</w:t>
      </w:r>
      <w:r w:rsidR="00574A34">
        <w:rPr>
          <w:rFonts w:ascii="Arial" w:hAnsi="Arial" w:cs="Arial"/>
        </w:rPr>
        <w:t xml:space="preserve"> (Πίνακας 33)</w:t>
      </w:r>
      <w:r w:rsidR="0007598D" w:rsidRPr="00523501">
        <w:rPr>
          <w:rFonts w:ascii="Arial" w:hAnsi="Arial" w:cs="Arial"/>
        </w:rPr>
        <w:t>, 35</w:t>
      </w:r>
      <w:r w:rsidR="00750985" w:rsidRPr="00750985">
        <w:rPr>
          <w:rFonts w:ascii="Arial" w:hAnsi="Arial" w:cs="Arial"/>
        </w:rPr>
        <w:t>,4</w:t>
      </w:r>
      <w:r w:rsidR="00F16160">
        <w:rPr>
          <w:rFonts w:ascii="Arial" w:hAnsi="Arial" w:cs="Arial"/>
        </w:rPr>
        <w:t>%</w:t>
      </w:r>
      <w:r w:rsidR="0007598D" w:rsidRPr="00523501">
        <w:rPr>
          <w:rFonts w:ascii="Arial" w:hAnsi="Arial" w:cs="Arial"/>
        </w:rPr>
        <w:t xml:space="preserve"> είναι άνδρες και 6</w:t>
      </w:r>
      <w:r w:rsidR="00750985" w:rsidRPr="00750985">
        <w:rPr>
          <w:rFonts w:ascii="Arial" w:hAnsi="Arial" w:cs="Arial"/>
        </w:rPr>
        <w:t>4,6</w:t>
      </w:r>
      <w:r w:rsidR="00F16160">
        <w:rPr>
          <w:rFonts w:ascii="Arial" w:hAnsi="Arial" w:cs="Arial"/>
        </w:rPr>
        <w:t>%</w:t>
      </w:r>
      <w:r w:rsidR="0007598D" w:rsidRPr="00523501">
        <w:rPr>
          <w:rFonts w:ascii="Arial" w:hAnsi="Arial" w:cs="Arial"/>
        </w:rPr>
        <w:t xml:space="preserve"> γυναίκες</w:t>
      </w:r>
      <w:r w:rsidR="003977FE">
        <w:rPr>
          <w:rFonts w:ascii="Arial" w:hAnsi="Arial" w:cs="Arial"/>
        </w:rPr>
        <w:t>,</w:t>
      </w:r>
      <w:r w:rsidR="0007598D" w:rsidRPr="00523501">
        <w:rPr>
          <w:rFonts w:ascii="Arial" w:hAnsi="Arial" w:cs="Arial"/>
        </w:rPr>
        <w:t xml:space="preserve"> ενώ σε σχέση με την χώρα προέλευσης, </w:t>
      </w:r>
      <w:r w:rsidR="00574A34">
        <w:rPr>
          <w:rFonts w:ascii="Arial" w:hAnsi="Arial" w:cs="Arial"/>
        </w:rPr>
        <w:t>η μεγάλη πλειο</w:t>
      </w:r>
      <w:r w:rsidR="000465E6">
        <w:rPr>
          <w:rFonts w:ascii="Arial" w:hAnsi="Arial" w:cs="Arial"/>
        </w:rPr>
        <w:t>νότητα</w:t>
      </w:r>
      <w:r w:rsidR="00574A34">
        <w:rPr>
          <w:rFonts w:ascii="Arial" w:hAnsi="Arial" w:cs="Arial"/>
        </w:rPr>
        <w:t xml:space="preserve"> (</w:t>
      </w:r>
      <w:r w:rsidR="00574A34" w:rsidRPr="00523501">
        <w:rPr>
          <w:rFonts w:ascii="Arial" w:hAnsi="Arial" w:cs="Arial"/>
        </w:rPr>
        <w:t>6</w:t>
      </w:r>
      <w:r w:rsidR="00750985" w:rsidRPr="00750985">
        <w:rPr>
          <w:rFonts w:ascii="Arial" w:hAnsi="Arial" w:cs="Arial"/>
        </w:rPr>
        <w:t>0,8</w:t>
      </w:r>
      <w:r w:rsidR="00574A34">
        <w:rPr>
          <w:rFonts w:ascii="Arial" w:hAnsi="Arial" w:cs="Arial"/>
        </w:rPr>
        <w:t>%)</w:t>
      </w:r>
      <w:r w:rsidR="00574A34" w:rsidRPr="00523501">
        <w:rPr>
          <w:rFonts w:ascii="Arial" w:hAnsi="Arial" w:cs="Arial"/>
        </w:rPr>
        <w:t xml:space="preserve"> </w:t>
      </w:r>
      <w:r w:rsidR="00574A34">
        <w:rPr>
          <w:rFonts w:ascii="Arial" w:hAnsi="Arial" w:cs="Arial"/>
        </w:rPr>
        <w:t xml:space="preserve">προέρχεται </w:t>
      </w:r>
      <w:r w:rsidR="00574A34" w:rsidRPr="00523501">
        <w:rPr>
          <w:rFonts w:ascii="Arial" w:hAnsi="Arial" w:cs="Arial"/>
        </w:rPr>
        <w:t xml:space="preserve">από Χώρες της ΕΕ </w:t>
      </w:r>
      <w:r w:rsidR="00574A34">
        <w:rPr>
          <w:rFonts w:ascii="Arial" w:hAnsi="Arial" w:cs="Arial"/>
        </w:rPr>
        <w:t>και ένα μεγάλο ποσοστό (</w:t>
      </w:r>
      <w:r w:rsidR="0007598D" w:rsidRPr="00523501">
        <w:rPr>
          <w:rFonts w:ascii="Arial" w:hAnsi="Arial" w:cs="Arial"/>
        </w:rPr>
        <w:t>31</w:t>
      </w:r>
      <w:r w:rsidR="00750985" w:rsidRPr="00750985">
        <w:rPr>
          <w:rFonts w:ascii="Arial" w:hAnsi="Arial" w:cs="Arial"/>
        </w:rPr>
        <w:t>,2</w:t>
      </w:r>
      <w:r w:rsidR="00F16160">
        <w:rPr>
          <w:rFonts w:ascii="Arial" w:hAnsi="Arial" w:cs="Arial"/>
        </w:rPr>
        <w:t>%</w:t>
      </w:r>
      <w:r w:rsidR="00574A34">
        <w:rPr>
          <w:rFonts w:ascii="Arial" w:hAnsi="Arial" w:cs="Arial"/>
        </w:rPr>
        <w:t xml:space="preserve">) </w:t>
      </w:r>
      <w:r w:rsidR="0007598D" w:rsidRPr="00523501">
        <w:rPr>
          <w:rFonts w:ascii="Arial" w:hAnsi="Arial" w:cs="Arial"/>
        </w:rPr>
        <w:t>από την Κύπρο</w:t>
      </w:r>
      <w:r w:rsidR="00574A34">
        <w:rPr>
          <w:rFonts w:ascii="Arial" w:hAnsi="Arial" w:cs="Arial"/>
        </w:rPr>
        <w:t>.</w:t>
      </w:r>
      <w:r w:rsidR="0007598D" w:rsidRPr="00523501">
        <w:rPr>
          <w:rFonts w:ascii="Arial" w:hAnsi="Arial" w:cs="Arial"/>
        </w:rPr>
        <w:t xml:space="preserve"> Σε σχέση με μεταβλητές που σχετίζονται με τη φοίτησ</w:t>
      </w:r>
      <w:r w:rsidR="00162AE0" w:rsidRPr="00523501">
        <w:rPr>
          <w:rFonts w:ascii="Arial" w:hAnsi="Arial" w:cs="Arial"/>
        </w:rPr>
        <w:t>ή</w:t>
      </w:r>
      <w:r w:rsidR="0007598D" w:rsidRPr="00523501">
        <w:rPr>
          <w:rFonts w:ascii="Arial" w:hAnsi="Arial" w:cs="Arial"/>
        </w:rPr>
        <w:t xml:space="preserve"> </w:t>
      </w:r>
      <w:r w:rsidR="00574A34">
        <w:rPr>
          <w:rFonts w:ascii="Arial" w:hAnsi="Arial" w:cs="Arial"/>
        </w:rPr>
        <w:t>τους (Πίνακας 33)</w:t>
      </w:r>
      <w:r w:rsidR="0007598D" w:rsidRPr="00523501">
        <w:rPr>
          <w:rFonts w:ascii="Arial" w:hAnsi="Arial" w:cs="Arial"/>
        </w:rPr>
        <w:t xml:space="preserve">, η συντριπτική </w:t>
      </w:r>
      <w:r w:rsidR="00162AE0" w:rsidRPr="00523501">
        <w:rPr>
          <w:rFonts w:ascii="Arial" w:hAnsi="Arial" w:cs="Arial"/>
        </w:rPr>
        <w:t>πλειονότητα</w:t>
      </w:r>
      <w:r w:rsidR="0007598D" w:rsidRPr="00523501">
        <w:rPr>
          <w:rFonts w:ascii="Arial" w:hAnsi="Arial" w:cs="Arial"/>
        </w:rPr>
        <w:t xml:space="preserve"> (</w:t>
      </w:r>
      <w:r w:rsidR="00750985" w:rsidRPr="00750985">
        <w:rPr>
          <w:rFonts w:ascii="Arial" w:hAnsi="Arial" w:cs="Arial"/>
        </w:rPr>
        <w:t>79,9</w:t>
      </w:r>
      <w:r w:rsidR="002F186D">
        <w:rPr>
          <w:rFonts w:ascii="Arial" w:hAnsi="Arial" w:cs="Arial"/>
        </w:rPr>
        <w:t>%</w:t>
      </w:r>
      <w:r w:rsidR="0007598D" w:rsidRPr="00523501">
        <w:rPr>
          <w:rFonts w:ascii="Arial" w:hAnsi="Arial" w:cs="Arial"/>
        </w:rPr>
        <w:t xml:space="preserve">) </w:t>
      </w:r>
      <w:r w:rsidR="00F803BC" w:rsidRPr="00523501">
        <w:rPr>
          <w:rFonts w:ascii="Arial" w:hAnsi="Arial" w:cs="Arial"/>
        </w:rPr>
        <w:t>ξεκίνησε</w:t>
      </w:r>
      <w:r w:rsidR="0007598D" w:rsidRPr="00523501">
        <w:rPr>
          <w:rFonts w:ascii="Arial" w:hAnsi="Arial" w:cs="Arial"/>
        </w:rPr>
        <w:t xml:space="preserve"> τη φο</w:t>
      </w:r>
      <w:r w:rsidR="00F803BC" w:rsidRPr="00523501">
        <w:rPr>
          <w:rFonts w:ascii="Arial" w:hAnsi="Arial" w:cs="Arial"/>
        </w:rPr>
        <w:t>ίτησή</w:t>
      </w:r>
      <w:r w:rsidR="0007598D" w:rsidRPr="00523501">
        <w:rPr>
          <w:rFonts w:ascii="Arial" w:hAnsi="Arial" w:cs="Arial"/>
        </w:rPr>
        <w:t xml:space="preserve"> σε Ιδιωτικά </w:t>
      </w:r>
      <w:r w:rsidR="00F803BC" w:rsidRPr="00523501">
        <w:rPr>
          <w:rFonts w:ascii="Arial" w:hAnsi="Arial" w:cs="Arial"/>
        </w:rPr>
        <w:t>Πανεπιστήμια</w:t>
      </w:r>
      <w:r w:rsidR="0007598D" w:rsidRPr="00523501">
        <w:rPr>
          <w:rFonts w:ascii="Arial" w:hAnsi="Arial" w:cs="Arial"/>
        </w:rPr>
        <w:t xml:space="preserve"> και μόλις το 20</w:t>
      </w:r>
      <w:r w:rsidR="00750985" w:rsidRPr="00750985">
        <w:rPr>
          <w:rFonts w:ascii="Arial" w:hAnsi="Arial" w:cs="Arial"/>
        </w:rPr>
        <w:t>,1</w:t>
      </w:r>
      <w:r w:rsidR="002F186D">
        <w:rPr>
          <w:rFonts w:ascii="Arial" w:hAnsi="Arial" w:cs="Arial"/>
        </w:rPr>
        <w:t>%</w:t>
      </w:r>
      <w:r w:rsidR="0007598D" w:rsidRPr="00523501">
        <w:rPr>
          <w:rFonts w:ascii="Arial" w:hAnsi="Arial" w:cs="Arial"/>
        </w:rPr>
        <w:t xml:space="preserve"> σε Δημόσια</w:t>
      </w:r>
      <w:r w:rsidR="00F803BC" w:rsidRPr="00523501">
        <w:rPr>
          <w:rFonts w:ascii="Arial" w:hAnsi="Arial" w:cs="Arial"/>
        </w:rPr>
        <w:t xml:space="preserve"> Πανεπιστήμια</w:t>
      </w:r>
      <w:r w:rsidR="002F186D" w:rsidRPr="00523501">
        <w:rPr>
          <w:rFonts w:ascii="Arial" w:hAnsi="Arial" w:cs="Arial"/>
        </w:rPr>
        <w:t>.</w:t>
      </w:r>
      <w:r w:rsidR="00F803BC" w:rsidRPr="00523501">
        <w:rPr>
          <w:rFonts w:ascii="Arial" w:hAnsi="Arial" w:cs="Arial"/>
        </w:rPr>
        <w:t xml:space="preserve"> Επίσης, η μεγάλη </w:t>
      </w:r>
      <w:r w:rsidR="00162AE0" w:rsidRPr="00523501">
        <w:rPr>
          <w:rFonts w:ascii="Arial" w:hAnsi="Arial" w:cs="Arial"/>
        </w:rPr>
        <w:t>πλειονότητα</w:t>
      </w:r>
      <w:r w:rsidR="00F803BC" w:rsidRPr="00523501">
        <w:rPr>
          <w:rFonts w:ascii="Arial" w:hAnsi="Arial" w:cs="Arial"/>
        </w:rPr>
        <w:t xml:space="preserve"> επέλεξε </w:t>
      </w:r>
      <w:r w:rsidR="00646D95">
        <w:rPr>
          <w:rFonts w:ascii="Arial" w:hAnsi="Arial" w:cs="Arial"/>
        </w:rPr>
        <w:t>π</w:t>
      </w:r>
      <w:r w:rsidR="00F803BC" w:rsidRPr="00523501">
        <w:rPr>
          <w:rFonts w:ascii="Arial" w:hAnsi="Arial" w:cs="Arial"/>
        </w:rPr>
        <w:t xml:space="preserve">ρογράμματα </w:t>
      </w:r>
      <w:r w:rsidR="00646D95">
        <w:rPr>
          <w:rFonts w:ascii="Arial" w:hAnsi="Arial" w:cs="Arial"/>
        </w:rPr>
        <w:t>σ</w:t>
      </w:r>
      <w:r w:rsidR="00F803BC" w:rsidRPr="00523501">
        <w:rPr>
          <w:rFonts w:ascii="Arial" w:hAnsi="Arial" w:cs="Arial"/>
        </w:rPr>
        <w:t>πουδών με πλήρη φοίτηση (77</w:t>
      </w:r>
      <w:r w:rsidR="00750985" w:rsidRPr="00750985">
        <w:rPr>
          <w:rFonts w:ascii="Arial" w:hAnsi="Arial" w:cs="Arial"/>
        </w:rPr>
        <w:t>,2</w:t>
      </w:r>
      <w:r w:rsidR="002F186D">
        <w:rPr>
          <w:rFonts w:ascii="Arial" w:hAnsi="Arial" w:cs="Arial"/>
        </w:rPr>
        <w:t>%</w:t>
      </w:r>
      <w:r w:rsidR="00F803BC" w:rsidRPr="00523501">
        <w:rPr>
          <w:rFonts w:ascii="Arial" w:hAnsi="Arial" w:cs="Arial"/>
        </w:rPr>
        <w:t>) και με εξ αποστάσεως μεθοδολογία διδασκαλίας (60</w:t>
      </w:r>
      <w:r w:rsidR="002F186D">
        <w:rPr>
          <w:rFonts w:ascii="Arial" w:hAnsi="Arial" w:cs="Arial"/>
        </w:rPr>
        <w:t>%</w:t>
      </w:r>
      <w:r w:rsidR="00F803BC" w:rsidRPr="00523501">
        <w:rPr>
          <w:rFonts w:ascii="Arial" w:hAnsi="Arial" w:cs="Arial"/>
        </w:rPr>
        <w:t>)</w:t>
      </w:r>
      <w:r w:rsidR="002F186D" w:rsidRPr="00523501">
        <w:rPr>
          <w:rFonts w:ascii="Arial" w:hAnsi="Arial" w:cs="Arial"/>
        </w:rPr>
        <w:t>.</w:t>
      </w:r>
      <w:r w:rsidR="00F803BC" w:rsidRPr="00523501">
        <w:rPr>
          <w:rFonts w:ascii="Arial" w:hAnsi="Arial" w:cs="Arial"/>
        </w:rPr>
        <w:t xml:space="preserve"> Σε σχέση με το επίπεδο σπουδών, </w:t>
      </w:r>
      <w:r w:rsidR="0007598D" w:rsidRPr="00523501">
        <w:rPr>
          <w:rFonts w:ascii="Arial" w:hAnsi="Arial" w:cs="Arial"/>
        </w:rPr>
        <w:t>η πλειο</w:t>
      </w:r>
      <w:r w:rsidR="00162AE0" w:rsidRPr="00523501">
        <w:rPr>
          <w:rFonts w:ascii="Arial" w:hAnsi="Arial" w:cs="Arial"/>
        </w:rPr>
        <w:t>νότητα</w:t>
      </w:r>
      <w:r w:rsidR="0007598D" w:rsidRPr="00523501">
        <w:rPr>
          <w:rFonts w:ascii="Arial" w:hAnsi="Arial" w:cs="Arial"/>
        </w:rPr>
        <w:t xml:space="preserve"> (65</w:t>
      </w:r>
      <w:r w:rsidR="002F186D">
        <w:rPr>
          <w:rFonts w:ascii="Arial" w:hAnsi="Arial" w:cs="Arial"/>
        </w:rPr>
        <w:t>%</w:t>
      </w:r>
      <w:r w:rsidR="0007598D" w:rsidRPr="00523501">
        <w:rPr>
          <w:rFonts w:ascii="Arial" w:hAnsi="Arial" w:cs="Arial"/>
        </w:rPr>
        <w:t xml:space="preserve">) ξεκίνησε τη φοίτηση σε </w:t>
      </w:r>
      <w:r w:rsidR="00646D95">
        <w:rPr>
          <w:rFonts w:ascii="Arial" w:hAnsi="Arial" w:cs="Arial"/>
        </w:rPr>
        <w:t>π</w:t>
      </w:r>
      <w:r w:rsidR="0007598D" w:rsidRPr="00523501">
        <w:rPr>
          <w:rFonts w:ascii="Arial" w:hAnsi="Arial" w:cs="Arial"/>
        </w:rPr>
        <w:t xml:space="preserve">ρογράμματα </w:t>
      </w:r>
      <w:r w:rsidR="00646D95">
        <w:rPr>
          <w:rFonts w:ascii="Arial" w:hAnsi="Arial" w:cs="Arial"/>
        </w:rPr>
        <w:t>σ</w:t>
      </w:r>
      <w:r w:rsidR="0007598D" w:rsidRPr="00523501">
        <w:rPr>
          <w:rFonts w:ascii="Arial" w:hAnsi="Arial" w:cs="Arial"/>
        </w:rPr>
        <w:t xml:space="preserve">πουδών που αντιστοιχούν στο </w:t>
      </w:r>
      <w:r w:rsidR="00BD7B19">
        <w:rPr>
          <w:rFonts w:ascii="Arial" w:hAnsi="Arial" w:cs="Arial"/>
        </w:rPr>
        <w:t>ε</w:t>
      </w:r>
      <w:r w:rsidR="0007598D" w:rsidRPr="00523501">
        <w:rPr>
          <w:rFonts w:ascii="Arial" w:hAnsi="Arial" w:cs="Arial"/>
        </w:rPr>
        <w:t>πίπεδο 7</w:t>
      </w:r>
      <w:r w:rsidR="00F16160">
        <w:rPr>
          <w:rFonts w:ascii="Arial" w:hAnsi="Arial" w:cs="Arial"/>
          <w:lang w:val="en-GB"/>
        </w:rPr>
        <w:t>C</w:t>
      </w:r>
      <w:r w:rsidR="00574A34">
        <w:rPr>
          <w:rFonts w:ascii="Arial" w:hAnsi="Arial" w:cs="Arial"/>
        </w:rPr>
        <w:t>,</w:t>
      </w:r>
      <w:r w:rsidR="0007598D" w:rsidRPr="00523501">
        <w:rPr>
          <w:rFonts w:ascii="Arial" w:hAnsi="Arial" w:cs="Arial"/>
        </w:rPr>
        <w:t xml:space="preserve"> ποσοστό 3</w:t>
      </w:r>
      <w:r w:rsidR="00750985" w:rsidRPr="00750985">
        <w:rPr>
          <w:rFonts w:ascii="Arial" w:hAnsi="Arial" w:cs="Arial"/>
        </w:rPr>
        <w:t>2,5</w:t>
      </w:r>
      <w:r w:rsidR="002F186D">
        <w:rPr>
          <w:rFonts w:ascii="Arial" w:hAnsi="Arial" w:cs="Arial"/>
        </w:rPr>
        <w:t>%</w:t>
      </w:r>
      <w:r w:rsidR="0007598D" w:rsidRPr="00523501">
        <w:rPr>
          <w:rFonts w:ascii="Arial" w:hAnsi="Arial" w:cs="Arial"/>
        </w:rPr>
        <w:t xml:space="preserve"> ξεκίνησε τη φοίτη</w:t>
      </w:r>
      <w:r w:rsidR="00F16160">
        <w:rPr>
          <w:rFonts w:ascii="Arial" w:hAnsi="Arial" w:cs="Arial"/>
        </w:rPr>
        <w:t>σή</w:t>
      </w:r>
      <w:r w:rsidR="0007598D" w:rsidRPr="00523501">
        <w:rPr>
          <w:rFonts w:ascii="Arial" w:hAnsi="Arial" w:cs="Arial"/>
        </w:rPr>
        <w:t xml:space="preserve"> του σε </w:t>
      </w:r>
      <w:r w:rsidR="00646D95">
        <w:rPr>
          <w:rFonts w:ascii="Arial" w:hAnsi="Arial" w:cs="Arial"/>
        </w:rPr>
        <w:t>π</w:t>
      </w:r>
      <w:r w:rsidR="0007598D" w:rsidRPr="00523501">
        <w:rPr>
          <w:rFonts w:ascii="Arial" w:hAnsi="Arial" w:cs="Arial"/>
        </w:rPr>
        <w:t xml:space="preserve">ρογράμματα </w:t>
      </w:r>
      <w:r w:rsidR="00646D95">
        <w:rPr>
          <w:rFonts w:ascii="Arial" w:hAnsi="Arial" w:cs="Arial"/>
        </w:rPr>
        <w:t>σ</w:t>
      </w:r>
      <w:r w:rsidR="0007598D" w:rsidRPr="00523501">
        <w:rPr>
          <w:rFonts w:ascii="Arial" w:hAnsi="Arial" w:cs="Arial"/>
        </w:rPr>
        <w:t xml:space="preserve">πουδών που αντιστοιχούν στο </w:t>
      </w:r>
      <w:r w:rsidR="00BD7B19">
        <w:rPr>
          <w:rFonts w:ascii="Arial" w:hAnsi="Arial" w:cs="Arial"/>
        </w:rPr>
        <w:t>ε</w:t>
      </w:r>
      <w:r w:rsidR="0007598D" w:rsidRPr="00523501">
        <w:rPr>
          <w:rFonts w:ascii="Arial" w:hAnsi="Arial" w:cs="Arial"/>
        </w:rPr>
        <w:t xml:space="preserve">πίπεδο 6 </w:t>
      </w:r>
      <w:r w:rsidR="00574A34">
        <w:rPr>
          <w:rFonts w:ascii="Arial" w:hAnsi="Arial" w:cs="Arial"/>
        </w:rPr>
        <w:t>κ</w:t>
      </w:r>
      <w:r w:rsidR="0007598D" w:rsidRPr="00523501">
        <w:rPr>
          <w:rFonts w:ascii="Arial" w:hAnsi="Arial" w:cs="Arial"/>
        </w:rPr>
        <w:t xml:space="preserve">αι τέλος </w:t>
      </w:r>
      <w:r w:rsidR="00574A34">
        <w:rPr>
          <w:rFonts w:ascii="Arial" w:hAnsi="Arial" w:cs="Arial"/>
        </w:rPr>
        <w:t xml:space="preserve">ένα πολύ μικρό </w:t>
      </w:r>
      <w:r w:rsidR="0007598D" w:rsidRPr="00523501">
        <w:rPr>
          <w:rFonts w:ascii="Arial" w:hAnsi="Arial" w:cs="Arial"/>
        </w:rPr>
        <w:t xml:space="preserve">ποσοστό </w:t>
      </w:r>
      <w:r w:rsidR="00574A34">
        <w:rPr>
          <w:rFonts w:ascii="Arial" w:hAnsi="Arial" w:cs="Arial"/>
        </w:rPr>
        <w:t>(</w:t>
      </w:r>
      <w:r w:rsidR="0007598D" w:rsidRPr="00523501">
        <w:rPr>
          <w:rFonts w:ascii="Arial" w:hAnsi="Arial" w:cs="Arial"/>
        </w:rPr>
        <w:t>2</w:t>
      </w:r>
      <w:r w:rsidR="00750985" w:rsidRPr="00750985">
        <w:rPr>
          <w:rFonts w:ascii="Arial" w:hAnsi="Arial" w:cs="Arial"/>
        </w:rPr>
        <w:t>,5</w:t>
      </w:r>
      <w:r w:rsidR="002F186D">
        <w:rPr>
          <w:rFonts w:ascii="Arial" w:hAnsi="Arial" w:cs="Arial"/>
        </w:rPr>
        <w:t>%</w:t>
      </w:r>
      <w:r w:rsidR="00574A34">
        <w:rPr>
          <w:rFonts w:ascii="Arial" w:hAnsi="Arial" w:cs="Arial"/>
        </w:rPr>
        <w:t>)</w:t>
      </w:r>
      <w:r w:rsidR="0007598D" w:rsidRPr="00523501">
        <w:rPr>
          <w:rFonts w:ascii="Arial" w:hAnsi="Arial" w:cs="Arial"/>
        </w:rPr>
        <w:t xml:space="preserve"> ξεκίνησε</w:t>
      </w:r>
      <w:r w:rsidR="0007598D">
        <w:rPr>
          <w:rFonts w:ascii="Arial" w:hAnsi="Arial" w:cs="Arial"/>
        </w:rPr>
        <w:t xml:space="preserve"> τη φοίτηση του σε </w:t>
      </w:r>
      <w:r w:rsidR="00646D95">
        <w:rPr>
          <w:rFonts w:ascii="Arial" w:hAnsi="Arial" w:cs="Arial"/>
        </w:rPr>
        <w:t>π</w:t>
      </w:r>
      <w:r w:rsidR="0007598D">
        <w:rPr>
          <w:rFonts w:ascii="Arial" w:hAnsi="Arial" w:cs="Arial"/>
        </w:rPr>
        <w:t xml:space="preserve">ρογράμματα </w:t>
      </w:r>
      <w:r w:rsidR="00646D95">
        <w:rPr>
          <w:rFonts w:ascii="Arial" w:hAnsi="Arial" w:cs="Arial"/>
        </w:rPr>
        <w:t>σ</w:t>
      </w:r>
      <w:r w:rsidR="0007598D">
        <w:rPr>
          <w:rFonts w:ascii="Arial" w:hAnsi="Arial" w:cs="Arial"/>
        </w:rPr>
        <w:t xml:space="preserve">πουδών που αντιστοιχούν στο </w:t>
      </w:r>
      <w:r w:rsidR="00BD7B19">
        <w:rPr>
          <w:rFonts w:ascii="Arial" w:hAnsi="Arial" w:cs="Arial"/>
        </w:rPr>
        <w:t>ε</w:t>
      </w:r>
      <w:r w:rsidR="0007598D">
        <w:rPr>
          <w:rFonts w:ascii="Arial" w:hAnsi="Arial" w:cs="Arial"/>
        </w:rPr>
        <w:t>πίπεδο 8</w:t>
      </w:r>
      <w:r w:rsidR="00F16160">
        <w:rPr>
          <w:rFonts w:ascii="Arial" w:hAnsi="Arial" w:cs="Arial"/>
        </w:rPr>
        <w:t>.</w:t>
      </w:r>
      <w:r w:rsidR="00F803BC">
        <w:rPr>
          <w:rFonts w:ascii="Arial" w:hAnsi="Arial" w:cs="Arial"/>
        </w:rPr>
        <w:t xml:space="preserve"> </w:t>
      </w:r>
    </w:p>
    <w:p w14:paraId="020EE2E8" w14:textId="0E58AF58" w:rsidR="00410A0D" w:rsidRDefault="00410A0D" w:rsidP="0007598D">
      <w:pPr>
        <w:spacing w:after="0" w:line="360" w:lineRule="auto"/>
        <w:jc w:val="both"/>
        <w:rPr>
          <w:rFonts w:ascii="Arial" w:hAnsi="Arial" w:cs="Arial"/>
        </w:rPr>
      </w:pPr>
    </w:p>
    <w:p w14:paraId="7B4B8893" w14:textId="77777777" w:rsidR="00F373D7" w:rsidRDefault="00F373D7" w:rsidP="0007598D">
      <w:pPr>
        <w:spacing w:after="0" w:line="360" w:lineRule="auto"/>
        <w:jc w:val="both"/>
        <w:rPr>
          <w:rFonts w:ascii="Arial" w:hAnsi="Arial" w:cs="Arial"/>
        </w:rPr>
      </w:pPr>
    </w:p>
    <w:p w14:paraId="10239E46" w14:textId="017CB3E7" w:rsidR="00144B5E" w:rsidRPr="006173E8" w:rsidRDefault="00144B5E" w:rsidP="00144B5E">
      <w:pPr>
        <w:pStyle w:val="Caption"/>
        <w:jc w:val="both"/>
        <w:rPr>
          <w:rFonts w:ascii="Arial" w:hAnsi="Arial" w:cs="Arial"/>
          <w:sz w:val="22"/>
          <w:szCs w:val="22"/>
          <w:lang w:eastAsia="en-US"/>
        </w:rPr>
      </w:pPr>
      <w:bookmarkStart w:id="68" w:name="_Toc87965849"/>
      <w:r w:rsidRPr="00144B5E">
        <w:rPr>
          <w:rFonts w:ascii="Arial" w:hAnsi="Arial" w:cs="Arial"/>
          <w:sz w:val="22"/>
          <w:szCs w:val="22"/>
        </w:rPr>
        <w:lastRenderedPageBreak/>
        <w:t xml:space="preserve">Πίνακας </w:t>
      </w:r>
      <w:r w:rsidRPr="00144B5E">
        <w:rPr>
          <w:rFonts w:ascii="Arial" w:hAnsi="Arial" w:cs="Arial"/>
          <w:sz w:val="22"/>
          <w:szCs w:val="22"/>
        </w:rPr>
        <w:fldChar w:fldCharType="begin"/>
      </w:r>
      <w:r w:rsidRPr="00144B5E">
        <w:rPr>
          <w:rFonts w:ascii="Arial" w:hAnsi="Arial" w:cs="Arial"/>
          <w:sz w:val="22"/>
          <w:szCs w:val="22"/>
        </w:rPr>
        <w:instrText xml:space="preserve"> SEQ Πίνακας \* ARABIC </w:instrText>
      </w:r>
      <w:r w:rsidRPr="00144B5E">
        <w:rPr>
          <w:rFonts w:ascii="Arial" w:hAnsi="Arial" w:cs="Arial"/>
          <w:sz w:val="22"/>
          <w:szCs w:val="22"/>
        </w:rPr>
        <w:fldChar w:fldCharType="separate"/>
      </w:r>
      <w:r w:rsidR="004515A7">
        <w:rPr>
          <w:rFonts w:ascii="Arial" w:hAnsi="Arial" w:cs="Arial"/>
          <w:noProof/>
          <w:sz w:val="22"/>
          <w:szCs w:val="22"/>
        </w:rPr>
        <w:t>33</w:t>
      </w:r>
      <w:r w:rsidRPr="00144B5E">
        <w:rPr>
          <w:rFonts w:ascii="Arial" w:hAnsi="Arial" w:cs="Arial"/>
          <w:sz w:val="22"/>
          <w:szCs w:val="22"/>
        </w:rPr>
        <w:fldChar w:fldCharType="end"/>
      </w:r>
      <w:r w:rsidRPr="00144B5E">
        <w:rPr>
          <w:rFonts w:ascii="Arial" w:hAnsi="Arial" w:cs="Arial"/>
          <w:sz w:val="22"/>
          <w:szCs w:val="22"/>
        </w:rPr>
        <w:t xml:space="preserve">. </w:t>
      </w:r>
      <w:r w:rsidRPr="00144B5E">
        <w:rPr>
          <w:rFonts w:ascii="Arial" w:hAnsi="Arial" w:cs="Arial"/>
          <w:b w:val="0"/>
          <w:sz w:val="22"/>
          <w:szCs w:val="22"/>
        </w:rPr>
        <w:t>Α</w:t>
      </w:r>
      <w:r w:rsidRPr="002061CF">
        <w:rPr>
          <w:rFonts w:ascii="Arial" w:hAnsi="Arial" w:cs="Arial"/>
          <w:b w:val="0"/>
          <w:sz w:val="22"/>
          <w:szCs w:val="22"/>
        </w:rPr>
        <w:t xml:space="preserve">ριθμός και ποσοστό </w:t>
      </w:r>
      <w:r w:rsidRPr="00523501">
        <w:rPr>
          <w:rFonts w:ascii="Arial" w:hAnsi="Arial" w:cs="Arial"/>
          <w:b w:val="0"/>
          <w:color w:val="000000"/>
          <w:sz w:val="22"/>
          <w:szCs w:val="22"/>
          <w:lang w:eastAsia="en-US"/>
        </w:rPr>
        <w:t>«</w:t>
      </w:r>
      <w:r w:rsidR="000465E6">
        <w:rPr>
          <w:rFonts w:ascii="Arial" w:hAnsi="Arial" w:cs="Arial"/>
          <w:b w:val="0"/>
          <w:color w:val="000000"/>
          <w:sz w:val="22"/>
          <w:szCs w:val="22"/>
          <w:lang w:eastAsia="en-US"/>
        </w:rPr>
        <w:t>ν</w:t>
      </w:r>
      <w:r w:rsidRPr="00523501">
        <w:rPr>
          <w:rFonts w:ascii="Arial" w:hAnsi="Arial" w:cs="Arial"/>
          <w:b w:val="0"/>
          <w:color w:val="000000"/>
          <w:sz w:val="22"/>
          <w:szCs w:val="22"/>
          <w:lang w:eastAsia="en-US"/>
        </w:rPr>
        <w:t>εοεισερχόμενων»</w:t>
      </w:r>
      <w:r>
        <w:rPr>
          <w:rFonts w:ascii="Arial" w:hAnsi="Arial" w:cs="Arial"/>
          <w:b w:val="0"/>
          <w:color w:val="000000"/>
          <w:sz w:val="22"/>
          <w:szCs w:val="22"/>
          <w:lang w:eastAsia="en-US"/>
        </w:rPr>
        <w:t xml:space="preserve"> </w:t>
      </w:r>
      <w:r w:rsidR="00AD319F">
        <w:rPr>
          <w:rFonts w:ascii="Arial" w:hAnsi="Arial" w:cs="Arial"/>
          <w:b w:val="0"/>
          <w:sz w:val="22"/>
          <w:szCs w:val="22"/>
        </w:rPr>
        <w:t xml:space="preserve">φοιτητών/φοιτητριών </w:t>
      </w:r>
      <w:r w:rsidRPr="002061CF">
        <w:rPr>
          <w:rFonts w:ascii="Arial" w:hAnsi="Arial" w:cs="Arial"/>
          <w:b w:val="0"/>
          <w:sz w:val="22"/>
          <w:szCs w:val="22"/>
        </w:rPr>
        <w:t xml:space="preserve"> στα Πανεπιστήμια ανά </w:t>
      </w:r>
      <w:r w:rsidR="000465E6">
        <w:rPr>
          <w:rFonts w:ascii="Arial" w:hAnsi="Arial" w:cs="Arial"/>
          <w:b w:val="0"/>
          <w:sz w:val="22"/>
          <w:szCs w:val="22"/>
        </w:rPr>
        <w:t>δ</w:t>
      </w:r>
      <w:r>
        <w:rPr>
          <w:rFonts w:ascii="Arial" w:hAnsi="Arial" w:cs="Arial"/>
          <w:b w:val="0"/>
          <w:sz w:val="22"/>
          <w:szCs w:val="22"/>
        </w:rPr>
        <w:t xml:space="preserve">ημογραφικές και </w:t>
      </w:r>
      <w:r w:rsidR="000465E6">
        <w:rPr>
          <w:rFonts w:ascii="Arial" w:hAnsi="Arial" w:cs="Arial"/>
          <w:b w:val="0"/>
          <w:sz w:val="22"/>
          <w:szCs w:val="22"/>
        </w:rPr>
        <w:t>ε</w:t>
      </w:r>
      <w:r>
        <w:rPr>
          <w:rFonts w:ascii="Arial" w:hAnsi="Arial" w:cs="Arial"/>
          <w:b w:val="0"/>
          <w:sz w:val="22"/>
          <w:szCs w:val="22"/>
        </w:rPr>
        <w:t xml:space="preserve">κπαιδευτικές </w:t>
      </w:r>
      <w:r w:rsidR="003977FE">
        <w:rPr>
          <w:rFonts w:ascii="Arial" w:hAnsi="Arial" w:cs="Arial"/>
          <w:b w:val="0"/>
          <w:sz w:val="22"/>
          <w:szCs w:val="22"/>
        </w:rPr>
        <w:t>Μ</w:t>
      </w:r>
      <w:r>
        <w:rPr>
          <w:rFonts w:ascii="Arial" w:hAnsi="Arial" w:cs="Arial"/>
          <w:b w:val="0"/>
          <w:sz w:val="22"/>
          <w:szCs w:val="22"/>
        </w:rPr>
        <w:t>εταβλητές</w:t>
      </w:r>
      <w:r w:rsidRPr="002061CF">
        <w:rPr>
          <w:rFonts w:ascii="Arial" w:hAnsi="Arial" w:cs="Arial"/>
          <w:sz w:val="22"/>
          <w:szCs w:val="22"/>
        </w:rPr>
        <w:t xml:space="preserve">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w:t>
      </w:r>
      <w:bookmarkEnd w:id="68"/>
    </w:p>
    <w:tbl>
      <w:tblPr>
        <w:tblW w:w="865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07"/>
        <w:gridCol w:w="44"/>
        <w:gridCol w:w="2364"/>
        <w:gridCol w:w="1776"/>
        <w:gridCol w:w="2362"/>
      </w:tblGrid>
      <w:tr w:rsidR="004D0BFC" w:rsidRPr="002061CF" w14:paraId="77A0D722" w14:textId="77777777" w:rsidTr="004D0BFC">
        <w:trPr>
          <w:cantSplit/>
          <w:trHeight w:val="622"/>
        </w:trPr>
        <w:tc>
          <w:tcPr>
            <w:tcW w:w="2107" w:type="dxa"/>
            <w:tcBorders>
              <w:top w:val="single" w:sz="4" w:space="0" w:color="auto"/>
              <w:bottom w:val="single" w:sz="4" w:space="0" w:color="auto"/>
            </w:tcBorders>
            <w:shd w:val="clear" w:color="auto" w:fill="FFFFFF"/>
            <w:vAlign w:val="bottom"/>
          </w:tcPr>
          <w:p w14:paraId="759A4765" w14:textId="6829290D" w:rsidR="004D0BFC" w:rsidRPr="009E7153" w:rsidRDefault="004D0BFC" w:rsidP="00574A34">
            <w:pPr>
              <w:autoSpaceDE w:val="0"/>
              <w:autoSpaceDN w:val="0"/>
              <w:adjustRightInd w:val="0"/>
              <w:spacing w:after="0" w:line="240" w:lineRule="auto"/>
              <w:rPr>
                <w:rFonts w:ascii="Arial" w:hAnsi="Arial" w:cs="Arial"/>
                <w:b/>
                <w:bCs/>
                <w:sz w:val="20"/>
                <w:szCs w:val="20"/>
                <w:lang w:eastAsia="en-US"/>
              </w:rPr>
            </w:pPr>
            <w:r w:rsidRPr="009E7153">
              <w:rPr>
                <w:rFonts w:ascii="Arial" w:hAnsi="Arial" w:cs="Arial"/>
                <w:b/>
                <w:bCs/>
                <w:sz w:val="20"/>
                <w:szCs w:val="20"/>
                <w:lang w:eastAsia="en-US"/>
              </w:rPr>
              <w:t>Μεταβλητές</w:t>
            </w:r>
          </w:p>
        </w:tc>
        <w:tc>
          <w:tcPr>
            <w:tcW w:w="2408" w:type="dxa"/>
            <w:gridSpan w:val="2"/>
            <w:tcBorders>
              <w:top w:val="single" w:sz="4" w:space="0" w:color="auto"/>
              <w:bottom w:val="single" w:sz="4" w:space="0" w:color="auto"/>
            </w:tcBorders>
            <w:shd w:val="clear" w:color="auto" w:fill="FFFFFF"/>
            <w:vAlign w:val="bottom"/>
          </w:tcPr>
          <w:p w14:paraId="417B9B8E" w14:textId="5936934A" w:rsidR="004D0BFC" w:rsidRPr="002061CF" w:rsidRDefault="004D0BFC" w:rsidP="00574A34">
            <w:pPr>
              <w:autoSpaceDE w:val="0"/>
              <w:autoSpaceDN w:val="0"/>
              <w:adjustRightInd w:val="0"/>
              <w:spacing w:after="0" w:line="240" w:lineRule="auto"/>
              <w:rPr>
                <w:rFonts w:ascii="Arial" w:hAnsi="Arial" w:cs="Arial"/>
                <w:sz w:val="20"/>
                <w:szCs w:val="20"/>
                <w:lang w:eastAsia="en-US"/>
              </w:rPr>
            </w:pPr>
          </w:p>
        </w:tc>
        <w:tc>
          <w:tcPr>
            <w:tcW w:w="1776" w:type="dxa"/>
            <w:tcBorders>
              <w:top w:val="single" w:sz="4" w:space="0" w:color="auto"/>
              <w:bottom w:val="single" w:sz="4" w:space="0" w:color="auto"/>
            </w:tcBorders>
            <w:shd w:val="clear" w:color="auto" w:fill="FFFFFF"/>
            <w:vAlign w:val="bottom"/>
          </w:tcPr>
          <w:p w14:paraId="3E0B62F0" w14:textId="77777777" w:rsidR="004D0BFC" w:rsidRPr="009E7153" w:rsidRDefault="004D0BFC" w:rsidP="00E63757">
            <w:pPr>
              <w:autoSpaceDE w:val="0"/>
              <w:autoSpaceDN w:val="0"/>
              <w:adjustRightInd w:val="0"/>
              <w:spacing w:after="0" w:line="240" w:lineRule="auto"/>
              <w:ind w:left="60" w:right="60"/>
              <w:rPr>
                <w:rFonts w:ascii="Arial" w:hAnsi="Arial" w:cs="Arial"/>
                <w:b/>
                <w:bCs/>
                <w:color w:val="000000"/>
                <w:sz w:val="20"/>
                <w:szCs w:val="20"/>
                <w:lang w:eastAsia="en-US"/>
              </w:rPr>
            </w:pPr>
            <w:r w:rsidRPr="009E7153">
              <w:rPr>
                <w:rFonts w:ascii="Arial" w:hAnsi="Arial" w:cs="Arial"/>
                <w:b/>
                <w:bCs/>
                <w:color w:val="000000"/>
                <w:sz w:val="20"/>
                <w:szCs w:val="20"/>
                <w:lang w:eastAsia="en-US"/>
              </w:rPr>
              <w:t>Συχνότητα</w:t>
            </w:r>
          </w:p>
        </w:tc>
        <w:tc>
          <w:tcPr>
            <w:tcW w:w="2362" w:type="dxa"/>
            <w:tcBorders>
              <w:top w:val="single" w:sz="4" w:space="0" w:color="auto"/>
              <w:bottom w:val="single" w:sz="4" w:space="0" w:color="auto"/>
            </w:tcBorders>
            <w:shd w:val="clear" w:color="auto" w:fill="FFFFFF"/>
            <w:vAlign w:val="bottom"/>
          </w:tcPr>
          <w:p w14:paraId="55DF6E8C" w14:textId="77777777" w:rsidR="004D0BFC" w:rsidRPr="009E7153" w:rsidRDefault="004D0BFC" w:rsidP="00E63757">
            <w:pPr>
              <w:autoSpaceDE w:val="0"/>
              <w:autoSpaceDN w:val="0"/>
              <w:adjustRightInd w:val="0"/>
              <w:spacing w:after="0" w:line="240" w:lineRule="auto"/>
              <w:ind w:left="60" w:right="60"/>
              <w:rPr>
                <w:rFonts w:ascii="Arial" w:hAnsi="Arial" w:cs="Arial"/>
                <w:b/>
                <w:bCs/>
                <w:color w:val="000000"/>
                <w:sz w:val="20"/>
                <w:szCs w:val="20"/>
                <w:lang w:eastAsia="en-US"/>
              </w:rPr>
            </w:pPr>
            <w:r w:rsidRPr="009E7153">
              <w:rPr>
                <w:rFonts w:ascii="Arial" w:hAnsi="Arial" w:cs="Arial"/>
                <w:b/>
                <w:bCs/>
                <w:color w:val="000000"/>
                <w:sz w:val="20"/>
                <w:szCs w:val="20"/>
                <w:lang w:eastAsia="en-US"/>
              </w:rPr>
              <w:t>Ποσοστό επί έγκυρων απαντήσεων</w:t>
            </w:r>
          </w:p>
        </w:tc>
      </w:tr>
      <w:tr w:rsidR="00574A34" w:rsidRPr="00A14845" w14:paraId="4B52DD14" w14:textId="77777777" w:rsidTr="00574A34">
        <w:trPr>
          <w:cantSplit/>
          <w:trHeight w:val="208"/>
        </w:trPr>
        <w:tc>
          <w:tcPr>
            <w:tcW w:w="2151" w:type="dxa"/>
            <w:gridSpan w:val="2"/>
            <w:vMerge w:val="restart"/>
            <w:tcBorders>
              <w:top w:val="single" w:sz="4" w:space="0" w:color="auto"/>
            </w:tcBorders>
            <w:shd w:val="clear" w:color="auto" w:fill="FFFFFF"/>
          </w:tcPr>
          <w:p w14:paraId="706A313A"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Φύλο</w:t>
            </w:r>
          </w:p>
        </w:tc>
        <w:tc>
          <w:tcPr>
            <w:tcW w:w="2364" w:type="dxa"/>
            <w:tcBorders>
              <w:top w:val="single" w:sz="4" w:space="0" w:color="auto"/>
            </w:tcBorders>
            <w:shd w:val="clear" w:color="auto" w:fill="FFFFFF"/>
          </w:tcPr>
          <w:p w14:paraId="34EF8445"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Άνδρες</w:t>
            </w:r>
          </w:p>
        </w:tc>
        <w:tc>
          <w:tcPr>
            <w:tcW w:w="1776" w:type="dxa"/>
            <w:tcBorders>
              <w:top w:val="single" w:sz="4" w:space="0" w:color="auto"/>
            </w:tcBorders>
            <w:shd w:val="clear" w:color="auto" w:fill="FFFFFF"/>
            <w:vAlign w:val="center"/>
          </w:tcPr>
          <w:p w14:paraId="63B20AD4"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7911</w:t>
            </w:r>
          </w:p>
        </w:tc>
        <w:tc>
          <w:tcPr>
            <w:tcW w:w="2362" w:type="dxa"/>
            <w:tcBorders>
              <w:top w:val="single" w:sz="4" w:space="0" w:color="auto"/>
            </w:tcBorders>
            <w:shd w:val="clear" w:color="auto" w:fill="FFFFFF"/>
            <w:vAlign w:val="center"/>
          </w:tcPr>
          <w:p w14:paraId="405656F5"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35</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4</w:t>
            </w:r>
          </w:p>
        </w:tc>
      </w:tr>
      <w:tr w:rsidR="00574A34" w:rsidRPr="00A14845" w14:paraId="13A77AF1" w14:textId="77777777" w:rsidTr="00574A34">
        <w:trPr>
          <w:cantSplit/>
          <w:trHeight w:val="204"/>
        </w:trPr>
        <w:tc>
          <w:tcPr>
            <w:tcW w:w="2151" w:type="dxa"/>
            <w:gridSpan w:val="2"/>
            <w:vMerge/>
            <w:shd w:val="clear" w:color="auto" w:fill="FFFFFF"/>
          </w:tcPr>
          <w:p w14:paraId="44F82D92"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364" w:type="dxa"/>
            <w:shd w:val="clear" w:color="auto" w:fill="FFFFFF"/>
          </w:tcPr>
          <w:p w14:paraId="7FF903B1"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Γυναίκες</w:t>
            </w:r>
          </w:p>
        </w:tc>
        <w:tc>
          <w:tcPr>
            <w:tcW w:w="1776" w:type="dxa"/>
            <w:shd w:val="clear" w:color="auto" w:fill="FFFFFF"/>
            <w:vAlign w:val="center"/>
          </w:tcPr>
          <w:p w14:paraId="0F0F8C59"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14440</w:t>
            </w:r>
          </w:p>
        </w:tc>
        <w:tc>
          <w:tcPr>
            <w:tcW w:w="2362" w:type="dxa"/>
            <w:shd w:val="clear" w:color="auto" w:fill="FFFFFF"/>
            <w:vAlign w:val="center"/>
          </w:tcPr>
          <w:p w14:paraId="6287ED4C"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64</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6</w:t>
            </w:r>
          </w:p>
        </w:tc>
      </w:tr>
      <w:tr w:rsidR="00144B5E" w:rsidRPr="00A14845" w14:paraId="2276B8E9" w14:textId="77777777" w:rsidTr="00574A34">
        <w:trPr>
          <w:cantSplit/>
          <w:trHeight w:val="208"/>
        </w:trPr>
        <w:tc>
          <w:tcPr>
            <w:tcW w:w="2151" w:type="dxa"/>
            <w:gridSpan w:val="2"/>
            <w:vMerge/>
            <w:shd w:val="clear" w:color="auto" w:fill="FFFFFF"/>
          </w:tcPr>
          <w:p w14:paraId="1B242C78" w14:textId="77777777" w:rsidR="00144B5E" w:rsidRPr="00A14845" w:rsidRDefault="00144B5E" w:rsidP="00574A34">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364" w:type="dxa"/>
            <w:shd w:val="clear" w:color="auto" w:fill="FFFFFF"/>
          </w:tcPr>
          <w:p w14:paraId="55CAC4EB" w14:textId="77777777" w:rsidR="00144B5E" w:rsidRPr="00A14845" w:rsidRDefault="00144B5E"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Απούσες Τιμές</w:t>
            </w:r>
          </w:p>
        </w:tc>
        <w:tc>
          <w:tcPr>
            <w:tcW w:w="1776" w:type="dxa"/>
            <w:shd w:val="clear" w:color="auto" w:fill="FFFFFF"/>
          </w:tcPr>
          <w:p w14:paraId="5EF15698" w14:textId="77777777" w:rsidR="00144B5E" w:rsidRPr="00574A34" w:rsidRDefault="00144B5E" w:rsidP="00E63757">
            <w:pPr>
              <w:autoSpaceDE w:val="0"/>
              <w:autoSpaceDN w:val="0"/>
              <w:adjustRightInd w:val="0"/>
              <w:spacing w:after="0" w:line="240" w:lineRule="auto"/>
              <w:ind w:left="60" w:right="360"/>
              <w:rPr>
                <w:rFonts w:ascii="Arial" w:hAnsi="Arial" w:cs="Arial"/>
                <w:color w:val="000000"/>
                <w:sz w:val="20"/>
                <w:szCs w:val="20"/>
                <w:lang w:eastAsia="en-US"/>
              </w:rPr>
            </w:pPr>
            <w:r w:rsidRPr="00574A34">
              <w:rPr>
                <w:rFonts w:ascii="Arial" w:hAnsi="Arial" w:cs="Arial"/>
                <w:color w:val="000000"/>
                <w:sz w:val="20"/>
                <w:szCs w:val="20"/>
                <w:lang w:eastAsia="en-US"/>
              </w:rPr>
              <w:t>1</w:t>
            </w:r>
            <w:r w:rsidR="00574A34" w:rsidRPr="00574A34">
              <w:rPr>
                <w:rFonts w:ascii="Arial" w:hAnsi="Arial" w:cs="Arial"/>
                <w:color w:val="000000"/>
                <w:sz w:val="20"/>
                <w:szCs w:val="20"/>
                <w:lang w:eastAsia="en-US"/>
              </w:rPr>
              <w:t>8</w:t>
            </w:r>
          </w:p>
        </w:tc>
        <w:tc>
          <w:tcPr>
            <w:tcW w:w="2362" w:type="dxa"/>
            <w:shd w:val="clear" w:color="auto" w:fill="FFFFFF"/>
          </w:tcPr>
          <w:p w14:paraId="6B93DC48" w14:textId="77777777" w:rsidR="00144B5E" w:rsidRPr="00574A34" w:rsidRDefault="00144B5E" w:rsidP="00E63757">
            <w:pPr>
              <w:autoSpaceDE w:val="0"/>
              <w:autoSpaceDN w:val="0"/>
              <w:adjustRightInd w:val="0"/>
              <w:spacing w:after="0" w:line="240" w:lineRule="auto"/>
              <w:ind w:left="60" w:right="60"/>
              <w:rPr>
                <w:rFonts w:ascii="Arial" w:hAnsi="Arial" w:cs="Arial"/>
                <w:color w:val="000000"/>
                <w:sz w:val="20"/>
                <w:szCs w:val="20"/>
                <w:lang w:val="en-US" w:eastAsia="en-US"/>
              </w:rPr>
            </w:pPr>
          </w:p>
        </w:tc>
      </w:tr>
      <w:tr w:rsidR="00144B5E" w:rsidRPr="00A14845" w14:paraId="65EC125D" w14:textId="77777777" w:rsidTr="00574A34">
        <w:trPr>
          <w:cantSplit/>
          <w:trHeight w:val="51"/>
        </w:trPr>
        <w:tc>
          <w:tcPr>
            <w:tcW w:w="2151" w:type="dxa"/>
            <w:gridSpan w:val="2"/>
            <w:shd w:val="clear" w:color="auto" w:fill="FFFFFF"/>
          </w:tcPr>
          <w:p w14:paraId="3FA074C6" w14:textId="77777777" w:rsidR="00144B5E" w:rsidRPr="00A14845" w:rsidRDefault="00144B5E" w:rsidP="00574A34">
            <w:pPr>
              <w:autoSpaceDE w:val="0"/>
              <w:autoSpaceDN w:val="0"/>
              <w:adjustRightInd w:val="0"/>
              <w:spacing w:after="0" w:line="240" w:lineRule="auto"/>
              <w:ind w:left="60" w:right="60"/>
              <w:rPr>
                <w:rFonts w:ascii="Arial" w:hAnsi="Arial" w:cs="Arial"/>
                <w:color w:val="000000"/>
                <w:sz w:val="20"/>
                <w:szCs w:val="20"/>
                <w:lang w:val="en-US" w:eastAsia="en-US"/>
              </w:rPr>
            </w:pPr>
          </w:p>
        </w:tc>
        <w:tc>
          <w:tcPr>
            <w:tcW w:w="2364" w:type="dxa"/>
            <w:shd w:val="clear" w:color="auto" w:fill="FFFFFF"/>
          </w:tcPr>
          <w:p w14:paraId="09AC9744" w14:textId="77777777" w:rsidR="00144B5E" w:rsidRPr="00A14845" w:rsidRDefault="00144B5E" w:rsidP="00574A34">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776" w:type="dxa"/>
            <w:shd w:val="clear" w:color="auto" w:fill="FFFFFF"/>
          </w:tcPr>
          <w:p w14:paraId="3D33BC2F" w14:textId="77777777" w:rsidR="00144B5E" w:rsidRPr="00574A34" w:rsidRDefault="00144B5E" w:rsidP="00E6375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04C71E8F" w14:textId="77777777" w:rsidR="00144B5E" w:rsidRPr="00574A34" w:rsidRDefault="00144B5E" w:rsidP="00E63757">
            <w:pPr>
              <w:autoSpaceDE w:val="0"/>
              <w:autoSpaceDN w:val="0"/>
              <w:adjustRightInd w:val="0"/>
              <w:spacing w:after="0" w:line="240" w:lineRule="auto"/>
              <w:ind w:left="60" w:right="60"/>
              <w:rPr>
                <w:rFonts w:ascii="Arial" w:hAnsi="Arial" w:cs="Arial"/>
                <w:color w:val="000000"/>
                <w:sz w:val="20"/>
                <w:szCs w:val="20"/>
                <w:lang w:val="en-US" w:eastAsia="en-US"/>
              </w:rPr>
            </w:pPr>
          </w:p>
        </w:tc>
      </w:tr>
      <w:tr w:rsidR="00574A34" w:rsidRPr="002061CF" w14:paraId="11BB0942" w14:textId="77777777" w:rsidTr="00574A34">
        <w:trPr>
          <w:cantSplit/>
          <w:trHeight w:val="208"/>
        </w:trPr>
        <w:tc>
          <w:tcPr>
            <w:tcW w:w="2151" w:type="dxa"/>
            <w:gridSpan w:val="2"/>
            <w:vMerge w:val="restart"/>
            <w:shd w:val="clear" w:color="auto" w:fill="FFFFFF"/>
          </w:tcPr>
          <w:p w14:paraId="2C895F64" w14:textId="77777777" w:rsidR="00574A34" w:rsidRPr="002061CF"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Κατηγορία Χώρας Προέλευσης</w:t>
            </w:r>
          </w:p>
        </w:tc>
        <w:tc>
          <w:tcPr>
            <w:tcW w:w="2364" w:type="dxa"/>
            <w:shd w:val="clear" w:color="auto" w:fill="FFFFFF"/>
          </w:tcPr>
          <w:p w14:paraId="2D1D3E7F" w14:textId="77777777" w:rsidR="00574A34" w:rsidRPr="002061CF" w:rsidRDefault="00574A34" w:rsidP="00574A34">
            <w:pPr>
              <w:autoSpaceDE w:val="0"/>
              <w:autoSpaceDN w:val="0"/>
              <w:adjustRightInd w:val="0"/>
              <w:spacing w:after="0" w:line="240" w:lineRule="auto"/>
              <w:ind w:left="60" w:right="60"/>
              <w:rPr>
                <w:rFonts w:ascii="Arial" w:hAnsi="Arial" w:cs="Arial"/>
                <w:color w:val="000000"/>
                <w:sz w:val="20"/>
                <w:szCs w:val="20"/>
                <w:lang w:val="en-US" w:eastAsia="en-US"/>
              </w:rPr>
            </w:pPr>
            <w:r w:rsidRPr="002061CF">
              <w:rPr>
                <w:rFonts w:ascii="Arial" w:hAnsi="Arial" w:cs="Arial"/>
                <w:color w:val="000000"/>
                <w:sz w:val="20"/>
                <w:szCs w:val="20"/>
                <w:lang w:val="en-US" w:eastAsia="en-US"/>
              </w:rPr>
              <w:t>Κύπ</w:t>
            </w:r>
            <w:proofErr w:type="spellStart"/>
            <w:r w:rsidRPr="002061CF">
              <w:rPr>
                <w:rFonts w:ascii="Arial" w:hAnsi="Arial" w:cs="Arial"/>
                <w:color w:val="000000"/>
                <w:sz w:val="20"/>
                <w:szCs w:val="20"/>
                <w:lang w:val="en-US" w:eastAsia="en-US"/>
              </w:rPr>
              <w:t>ρος</w:t>
            </w:r>
            <w:proofErr w:type="spellEnd"/>
          </w:p>
        </w:tc>
        <w:tc>
          <w:tcPr>
            <w:tcW w:w="1776" w:type="dxa"/>
            <w:shd w:val="clear" w:color="auto" w:fill="FFFFFF"/>
            <w:vAlign w:val="center"/>
          </w:tcPr>
          <w:p w14:paraId="55F34655"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6976</w:t>
            </w:r>
          </w:p>
        </w:tc>
        <w:tc>
          <w:tcPr>
            <w:tcW w:w="2362" w:type="dxa"/>
            <w:shd w:val="clear" w:color="auto" w:fill="FFFFFF"/>
            <w:vAlign w:val="center"/>
          </w:tcPr>
          <w:p w14:paraId="70DE0D8F"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31</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2</w:t>
            </w:r>
          </w:p>
        </w:tc>
      </w:tr>
      <w:tr w:rsidR="00574A34" w:rsidRPr="002061CF" w14:paraId="647F9070" w14:textId="77777777" w:rsidTr="00574A34">
        <w:trPr>
          <w:cantSplit/>
          <w:trHeight w:val="228"/>
        </w:trPr>
        <w:tc>
          <w:tcPr>
            <w:tcW w:w="2151" w:type="dxa"/>
            <w:gridSpan w:val="2"/>
            <w:vMerge/>
            <w:shd w:val="clear" w:color="auto" w:fill="FFFFFF"/>
          </w:tcPr>
          <w:p w14:paraId="4F5EE871" w14:textId="77777777" w:rsidR="00574A34" w:rsidRPr="002061CF" w:rsidRDefault="00574A34"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07080B20" w14:textId="77777777" w:rsidR="00574A34" w:rsidRPr="002061CF" w:rsidRDefault="00574A34" w:rsidP="00574A34">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2061CF">
              <w:rPr>
                <w:rFonts w:ascii="Arial" w:hAnsi="Arial" w:cs="Arial"/>
                <w:color w:val="000000"/>
                <w:sz w:val="20"/>
                <w:szCs w:val="20"/>
                <w:lang w:val="en-US" w:eastAsia="en-US"/>
              </w:rPr>
              <w:t>Χώρες</w:t>
            </w:r>
            <w:proofErr w:type="spellEnd"/>
            <w:r w:rsidRPr="002061CF">
              <w:rPr>
                <w:rFonts w:ascii="Arial" w:hAnsi="Arial" w:cs="Arial"/>
                <w:color w:val="000000"/>
                <w:sz w:val="20"/>
                <w:szCs w:val="20"/>
                <w:lang w:val="en-US" w:eastAsia="en-US"/>
              </w:rPr>
              <w:t xml:space="preserve"> ΕΕ</w:t>
            </w:r>
          </w:p>
        </w:tc>
        <w:tc>
          <w:tcPr>
            <w:tcW w:w="1776" w:type="dxa"/>
            <w:shd w:val="clear" w:color="auto" w:fill="FFFFFF"/>
            <w:vAlign w:val="center"/>
          </w:tcPr>
          <w:p w14:paraId="5A9F7675"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13590</w:t>
            </w:r>
          </w:p>
        </w:tc>
        <w:tc>
          <w:tcPr>
            <w:tcW w:w="2362" w:type="dxa"/>
            <w:shd w:val="clear" w:color="auto" w:fill="FFFFFF"/>
            <w:vAlign w:val="center"/>
          </w:tcPr>
          <w:p w14:paraId="32904A4F"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60</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8</w:t>
            </w:r>
          </w:p>
        </w:tc>
      </w:tr>
      <w:tr w:rsidR="00574A34" w:rsidRPr="002061CF" w14:paraId="4FB0A562" w14:textId="77777777" w:rsidTr="00574A34">
        <w:trPr>
          <w:cantSplit/>
          <w:trHeight w:val="234"/>
        </w:trPr>
        <w:tc>
          <w:tcPr>
            <w:tcW w:w="2151" w:type="dxa"/>
            <w:gridSpan w:val="2"/>
            <w:vMerge/>
            <w:shd w:val="clear" w:color="auto" w:fill="FFFFFF"/>
          </w:tcPr>
          <w:p w14:paraId="0CD50D6E" w14:textId="77777777" w:rsidR="00574A34" w:rsidRPr="002061CF" w:rsidRDefault="00574A34"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6470E849" w14:textId="77777777" w:rsidR="00574A34" w:rsidRPr="002061CF" w:rsidRDefault="00574A34" w:rsidP="00574A34">
            <w:pPr>
              <w:autoSpaceDE w:val="0"/>
              <w:autoSpaceDN w:val="0"/>
              <w:adjustRightInd w:val="0"/>
              <w:spacing w:after="0" w:line="240" w:lineRule="auto"/>
              <w:ind w:left="60" w:right="60"/>
              <w:rPr>
                <w:rFonts w:ascii="Arial" w:hAnsi="Arial" w:cs="Arial"/>
                <w:color w:val="000000"/>
                <w:sz w:val="20"/>
                <w:szCs w:val="20"/>
                <w:lang w:val="en-US" w:eastAsia="en-US"/>
              </w:rPr>
            </w:pPr>
            <w:proofErr w:type="spellStart"/>
            <w:r w:rsidRPr="002061CF">
              <w:rPr>
                <w:rFonts w:ascii="Arial" w:hAnsi="Arial" w:cs="Arial"/>
                <w:color w:val="000000"/>
                <w:sz w:val="20"/>
                <w:szCs w:val="20"/>
                <w:lang w:val="en-US" w:eastAsia="en-US"/>
              </w:rPr>
              <w:t>Τρίτες</w:t>
            </w:r>
            <w:proofErr w:type="spellEnd"/>
            <w:r w:rsidRPr="002061CF">
              <w:rPr>
                <w:rFonts w:ascii="Arial" w:hAnsi="Arial" w:cs="Arial"/>
                <w:color w:val="000000"/>
                <w:sz w:val="20"/>
                <w:szCs w:val="20"/>
                <w:lang w:val="en-US" w:eastAsia="en-US"/>
              </w:rPr>
              <w:t xml:space="preserve"> </w:t>
            </w:r>
            <w:proofErr w:type="spellStart"/>
            <w:r w:rsidRPr="002061CF">
              <w:rPr>
                <w:rFonts w:ascii="Arial" w:hAnsi="Arial" w:cs="Arial"/>
                <w:color w:val="000000"/>
                <w:sz w:val="20"/>
                <w:szCs w:val="20"/>
                <w:lang w:val="en-US" w:eastAsia="en-US"/>
              </w:rPr>
              <w:t>Χώρες</w:t>
            </w:r>
            <w:proofErr w:type="spellEnd"/>
          </w:p>
        </w:tc>
        <w:tc>
          <w:tcPr>
            <w:tcW w:w="1776" w:type="dxa"/>
            <w:shd w:val="clear" w:color="auto" w:fill="FFFFFF"/>
            <w:vAlign w:val="center"/>
          </w:tcPr>
          <w:p w14:paraId="5A8C229E"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1803</w:t>
            </w:r>
          </w:p>
        </w:tc>
        <w:tc>
          <w:tcPr>
            <w:tcW w:w="2362" w:type="dxa"/>
            <w:shd w:val="clear" w:color="auto" w:fill="FFFFFF"/>
            <w:vAlign w:val="center"/>
          </w:tcPr>
          <w:p w14:paraId="4D18E908"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8</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1</w:t>
            </w:r>
          </w:p>
        </w:tc>
      </w:tr>
      <w:tr w:rsidR="00144B5E" w:rsidRPr="00A14845" w14:paraId="0B61A745" w14:textId="77777777" w:rsidTr="00574A34">
        <w:trPr>
          <w:cantSplit/>
          <w:trHeight w:val="234"/>
        </w:trPr>
        <w:tc>
          <w:tcPr>
            <w:tcW w:w="2151" w:type="dxa"/>
            <w:gridSpan w:val="2"/>
            <w:shd w:val="clear" w:color="auto" w:fill="FFFFFF"/>
          </w:tcPr>
          <w:p w14:paraId="46C57366" w14:textId="77777777" w:rsidR="00144B5E" w:rsidRPr="00A14845" w:rsidRDefault="00144B5E"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1FE8DEE2" w14:textId="77777777" w:rsidR="00144B5E" w:rsidRPr="00A14845" w:rsidRDefault="00144B5E" w:rsidP="00574A34">
            <w:pPr>
              <w:autoSpaceDE w:val="0"/>
              <w:autoSpaceDN w:val="0"/>
              <w:adjustRightInd w:val="0"/>
              <w:spacing w:after="0" w:line="240" w:lineRule="auto"/>
              <w:ind w:left="60" w:right="60"/>
              <w:rPr>
                <w:rFonts w:ascii="Arial" w:hAnsi="Arial" w:cs="Arial"/>
                <w:color w:val="000000"/>
                <w:sz w:val="20"/>
                <w:szCs w:val="20"/>
                <w:lang w:val="en-US" w:eastAsia="en-US"/>
              </w:rPr>
            </w:pPr>
          </w:p>
        </w:tc>
        <w:tc>
          <w:tcPr>
            <w:tcW w:w="1776" w:type="dxa"/>
            <w:shd w:val="clear" w:color="auto" w:fill="FFFFFF"/>
          </w:tcPr>
          <w:p w14:paraId="43BB3AE0" w14:textId="77777777" w:rsidR="00144B5E" w:rsidRPr="00574A34" w:rsidRDefault="00144B5E" w:rsidP="00E6375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00CE74C0" w14:textId="77777777" w:rsidR="00144B5E" w:rsidRPr="00574A34" w:rsidRDefault="00144B5E" w:rsidP="00E63757">
            <w:pPr>
              <w:autoSpaceDE w:val="0"/>
              <w:autoSpaceDN w:val="0"/>
              <w:adjustRightInd w:val="0"/>
              <w:spacing w:after="0" w:line="240" w:lineRule="auto"/>
              <w:ind w:left="60" w:right="60"/>
              <w:rPr>
                <w:rFonts w:ascii="Arial" w:hAnsi="Arial" w:cs="Arial"/>
                <w:color w:val="000000"/>
                <w:sz w:val="20"/>
                <w:szCs w:val="20"/>
                <w:lang w:val="en-US" w:eastAsia="en-US"/>
              </w:rPr>
            </w:pPr>
          </w:p>
        </w:tc>
      </w:tr>
      <w:tr w:rsidR="00574A34" w:rsidRPr="00A14845" w14:paraId="048F2CFA" w14:textId="77777777" w:rsidTr="00574A34">
        <w:trPr>
          <w:cantSplit/>
          <w:trHeight w:val="234"/>
        </w:trPr>
        <w:tc>
          <w:tcPr>
            <w:tcW w:w="2151" w:type="dxa"/>
            <w:gridSpan w:val="2"/>
            <w:shd w:val="clear" w:color="auto" w:fill="FFFFFF"/>
          </w:tcPr>
          <w:p w14:paraId="3C5ABA6A"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eastAsia="en-US"/>
              </w:rPr>
            </w:pPr>
            <w:r w:rsidRPr="00A14845">
              <w:rPr>
                <w:rFonts w:ascii="Arial" w:hAnsi="Arial" w:cs="Arial"/>
                <w:color w:val="000000"/>
                <w:sz w:val="20"/>
                <w:szCs w:val="20"/>
                <w:lang w:eastAsia="en-US"/>
              </w:rPr>
              <w:t>Τύπος Πανεπιστημίου</w:t>
            </w:r>
          </w:p>
        </w:tc>
        <w:tc>
          <w:tcPr>
            <w:tcW w:w="2364" w:type="dxa"/>
            <w:shd w:val="clear" w:color="auto" w:fill="FFFFFF"/>
          </w:tcPr>
          <w:p w14:paraId="7FAE4A42"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Δημόσια</w:t>
            </w:r>
          </w:p>
        </w:tc>
        <w:tc>
          <w:tcPr>
            <w:tcW w:w="1776" w:type="dxa"/>
            <w:shd w:val="clear" w:color="auto" w:fill="FFFFFF"/>
            <w:vAlign w:val="center"/>
          </w:tcPr>
          <w:p w14:paraId="5C63D517"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4485</w:t>
            </w:r>
          </w:p>
        </w:tc>
        <w:tc>
          <w:tcPr>
            <w:tcW w:w="2362" w:type="dxa"/>
            <w:shd w:val="clear" w:color="auto" w:fill="FFFFFF"/>
            <w:vAlign w:val="center"/>
          </w:tcPr>
          <w:p w14:paraId="7CF2AACB"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20</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1</w:t>
            </w:r>
          </w:p>
        </w:tc>
      </w:tr>
      <w:tr w:rsidR="00574A34" w:rsidRPr="00A14845" w14:paraId="09E23BED" w14:textId="77777777" w:rsidTr="00574A34">
        <w:trPr>
          <w:cantSplit/>
          <w:trHeight w:val="234"/>
        </w:trPr>
        <w:tc>
          <w:tcPr>
            <w:tcW w:w="2151" w:type="dxa"/>
            <w:gridSpan w:val="2"/>
            <w:shd w:val="clear" w:color="auto" w:fill="FFFFFF"/>
          </w:tcPr>
          <w:p w14:paraId="03BD36C9"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0CEB66D5"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 xml:space="preserve">Ιδιωτικά </w:t>
            </w:r>
          </w:p>
        </w:tc>
        <w:tc>
          <w:tcPr>
            <w:tcW w:w="1776" w:type="dxa"/>
            <w:shd w:val="clear" w:color="auto" w:fill="FFFFFF"/>
            <w:vAlign w:val="center"/>
          </w:tcPr>
          <w:p w14:paraId="3DD4BA7E"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17884</w:t>
            </w:r>
          </w:p>
        </w:tc>
        <w:tc>
          <w:tcPr>
            <w:tcW w:w="2362" w:type="dxa"/>
            <w:shd w:val="clear" w:color="auto" w:fill="FFFFFF"/>
            <w:vAlign w:val="center"/>
          </w:tcPr>
          <w:p w14:paraId="250347B2"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79</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9</w:t>
            </w:r>
          </w:p>
        </w:tc>
      </w:tr>
      <w:tr w:rsidR="00144B5E" w:rsidRPr="00A14845" w14:paraId="6B5EE060" w14:textId="77777777" w:rsidTr="00574A34">
        <w:trPr>
          <w:cantSplit/>
          <w:trHeight w:val="234"/>
        </w:trPr>
        <w:tc>
          <w:tcPr>
            <w:tcW w:w="2151" w:type="dxa"/>
            <w:gridSpan w:val="2"/>
            <w:shd w:val="clear" w:color="auto" w:fill="FFFFFF"/>
          </w:tcPr>
          <w:p w14:paraId="4721B8C8" w14:textId="77777777" w:rsidR="00144B5E" w:rsidRPr="00A14845" w:rsidRDefault="00144B5E"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73BAA7A5" w14:textId="77777777" w:rsidR="00144B5E" w:rsidRPr="00A14845" w:rsidRDefault="00144B5E" w:rsidP="00574A34">
            <w:pPr>
              <w:autoSpaceDE w:val="0"/>
              <w:autoSpaceDN w:val="0"/>
              <w:adjustRightInd w:val="0"/>
              <w:spacing w:after="0" w:line="240" w:lineRule="auto"/>
              <w:ind w:left="60" w:right="60"/>
              <w:rPr>
                <w:rFonts w:ascii="Arial" w:hAnsi="Arial" w:cs="Arial"/>
                <w:color w:val="000000"/>
                <w:sz w:val="20"/>
                <w:szCs w:val="20"/>
                <w:lang w:eastAsia="en-US"/>
              </w:rPr>
            </w:pPr>
          </w:p>
        </w:tc>
        <w:tc>
          <w:tcPr>
            <w:tcW w:w="1776" w:type="dxa"/>
            <w:shd w:val="clear" w:color="auto" w:fill="FFFFFF"/>
          </w:tcPr>
          <w:p w14:paraId="5ABE60B9" w14:textId="77777777" w:rsidR="00144B5E" w:rsidRPr="00574A34" w:rsidRDefault="00144B5E" w:rsidP="00E6375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549175BE" w14:textId="77777777" w:rsidR="00144B5E" w:rsidRPr="00574A34" w:rsidRDefault="00144B5E" w:rsidP="00E63757">
            <w:pPr>
              <w:autoSpaceDE w:val="0"/>
              <w:autoSpaceDN w:val="0"/>
              <w:adjustRightInd w:val="0"/>
              <w:spacing w:after="0" w:line="240" w:lineRule="auto"/>
              <w:ind w:left="60" w:right="60"/>
              <w:rPr>
                <w:rFonts w:ascii="Arial" w:hAnsi="Arial" w:cs="Arial"/>
                <w:color w:val="000000"/>
                <w:sz w:val="20"/>
                <w:szCs w:val="20"/>
                <w:lang w:val="en-US" w:eastAsia="en-US"/>
              </w:rPr>
            </w:pPr>
          </w:p>
        </w:tc>
      </w:tr>
      <w:tr w:rsidR="00574A34" w:rsidRPr="00A14845" w14:paraId="42F45A2E" w14:textId="77777777" w:rsidTr="00574A34">
        <w:trPr>
          <w:cantSplit/>
          <w:trHeight w:val="234"/>
        </w:trPr>
        <w:tc>
          <w:tcPr>
            <w:tcW w:w="2151" w:type="dxa"/>
            <w:gridSpan w:val="2"/>
            <w:shd w:val="clear" w:color="auto" w:fill="FFFFFF"/>
          </w:tcPr>
          <w:p w14:paraId="31D2A15C"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eastAsia="en-US"/>
              </w:rPr>
            </w:pPr>
            <w:r w:rsidRPr="00A14845">
              <w:rPr>
                <w:rFonts w:ascii="Arial" w:hAnsi="Arial" w:cs="Arial"/>
                <w:color w:val="000000"/>
                <w:sz w:val="20"/>
                <w:szCs w:val="20"/>
                <w:lang w:eastAsia="en-US"/>
              </w:rPr>
              <w:t>Είδος φοίτησης</w:t>
            </w:r>
          </w:p>
        </w:tc>
        <w:tc>
          <w:tcPr>
            <w:tcW w:w="2364" w:type="dxa"/>
            <w:shd w:val="clear" w:color="auto" w:fill="FFFFFF"/>
          </w:tcPr>
          <w:p w14:paraId="78852235"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 xml:space="preserve">Πλήρης </w:t>
            </w:r>
          </w:p>
        </w:tc>
        <w:tc>
          <w:tcPr>
            <w:tcW w:w="1776" w:type="dxa"/>
            <w:shd w:val="clear" w:color="auto" w:fill="FFFFFF"/>
            <w:vAlign w:val="center"/>
          </w:tcPr>
          <w:p w14:paraId="267E38A7"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17249</w:t>
            </w:r>
          </w:p>
        </w:tc>
        <w:tc>
          <w:tcPr>
            <w:tcW w:w="2362" w:type="dxa"/>
            <w:shd w:val="clear" w:color="auto" w:fill="FFFFFF"/>
            <w:vAlign w:val="center"/>
          </w:tcPr>
          <w:p w14:paraId="535019A3"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77</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2</w:t>
            </w:r>
          </w:p>
        </w:tc>
      </w:tr>
      <w:tr w:rsidR="00574A34" w:rsidRPr="00A14845" w14:paraId="5AB9CD2D" w14:textId="77777777" w:rsidTr="00574A34">
        <w:trPr>
          <w:cantSplit/>
          <w:trHeight w:val="234"/>
        </w:trPr>
        <w:tc>
          <w:tcPr>
            <w:tcW w:w="2151" w:type="dxa"/>
            <w:gridSpan w:val="2"/>
            <w:shd w:val="clear" w:color="auto" w:fill="FFFFFF"/>
          </w:tcPr>
          <w:p w14:paraId="333479FE"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7F38D299" w14:textId="77777777" w:rsidR="00574A34"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Μερική</w:t>
            </w:r>
          </w:p>
        </w:tc>
        <w:tc>
          <w:tcPr>
            <w:tcW w:w="1776" w:type="dxa"/>
            <w:shd w:val="clear" w:color="auto" w:fill="FFFFFF"/>
            <w:vAlign w:val="center"/>
          </w:tcPr>
          <w:p w14:paraId="41F422CE"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5108</w:t>
            </w:r>
          </w:p>
        </w:tc>
        <w:tc>
          <w:tcPr>
            <w:tcW w:w="2362" w:type="dxa"/>
            <w:shd w:val="clear" w:color="auto" w:fill="FFFFFF"/>
            <w:vAlign w:val="center"/>
          </w:tcPr>
          <w:p w14:paraId="4DE80FFA"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22</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8</w:t>
            </w:r>
          </w:p>
        </w:tc>
      </w:tr>
      <w:tr w:rsidR="00144B5E" w:rsidRPr="00A14845" w14:paraId="179F6595" w14:textId="77777777" w:rsidTr="00574A34">
        <w:trPr>
          <w:cantSplit/>
          <w:trHeight w:val="234"/>
        </w:trPr>
        <w:tc>
          <w:tcPr>
            <w:tcW w:w="2151" w:type="dxa"/>
            <w:gridSpan w:val="2"/>
            <w:shd w:val="clear" w:color="auto" w:fill="FFFFFF"/>
          </w:tcPr>
          <w:p w14:paraId="25010BA5" w14:textId="77777777" w:rsidR="00144B5E" w:rsidRPr="00A14845" w:rsidRDefault="00144B5E"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342879AE" w14:textId="77777777" w:rsidR="00144B5E" w:rsidRPr="00A14845" w:rsidRDefault="00574A34" w:rsidP="00574A34">
            <w:pPr>
              <w:autoSpaceDE w:val="0"/>
              <w:autoSpaceDN w:val="0"/>
              <w:adjustRightInd w:val="0"/>
              <w:spacing w:after="0" w:line="240" w:lineRule="auto"/>
              <w:ind w:left="60" w:right="60"/>
              <w:rPr>
                <w:rFonts w:ascii="Arial" w:hAnsi="Arial" w:cs="Arial"/>
                <w:color w:val="000000"/>
                <w:sz w:val="20"/>
                <w:szCs w:val="20"/>
                <w:lang w:eastAsia="en-US"/>
              </w:rPr>
            </w:pPr>
            <w:r w:rsidRPr="00A14845">
              <w:rPr>
                <w:rFonts w:ascii="Arial" w:hAnsi="Arial" w:cs="Arial"/>
                <w:color w:val="000000"/>
                <w:sz w:val="20"/>
                <w:szCs w:val="20"/>
                <w:lang w:eastAsia="en-US"/>
              </w:rPr>
              <w:t>Απούσες Τιμές</w:t>
            </w:r>
          </w:p>
        </w:tc>
        <w:tc>
          <w:tcPr>
            <w:tcW w:w="1776" w:type="dxa"/>
            <w:shd w:val="clear" w:color="auto" w:fill="FFFFFF"/>
          </w:tcPr>
          <w:p w14:paraId="0FD0DFA8" w14:textId="77777777" w:rsidR="00144B5E" w:rsidRPr="00574A34" w:rsidRDefault="00574A34" w:rsidP="00E63757">
            <w:pPr>
              <w:autoSpaceDE w:val="0"/>
              <w:autoSpaceDN w:val="0"/>
              <w:adjustRightInd w:val="0"/>
              <w:spacing w:after="0" w:line="240" w:lineRule="auto"/>
              <w:ind w:left="60" w:right="360"/>
              <w:rPr>
                <w:rFonts w:ascii="Arial" w:hAnsi="Arial" w:cs="Arial"/>
                <w:color w:val="000000"/>
                <w:sz w:val="20"/>
                <w:szCs w:val="20"/>
                <w:lang w:eastAsia="en-US"/>
              </w:rPr>
            </w:pPr>
            <w:r w:rsidRPr="00574A34">
              <w:rPr>
                <w:rFonts w:ascii="Arial" w:hAnsi="Arial" w:cs="Arial"/>
                <w:color w:val="000000"/>
                <w:sz w:val="20"/>
                <w:szCs w:val="20"/>
                <w:lang w:eastAsia="en-US"/>
              </w:rPr>
              <w:t>12</w:t>
            </w:r>
          </w:p>
        </w:tc>
        <w:tc>
          <w:tcPr>
            <w:tcW w:w="2362" w:type="dxa"/>
            <w:shd w:val="clear" w:color="auto" w:fill="FFFFFF"/>
          </w:tcPr>
          <w:p w14:paraId="5B20E288" w14:textId="77777777" w:rsidR="00144B5E" w:rsidRPr="00574A34" w:rsidRDefault="00144B5E" w:rsidP="00E63757">
            <w:pPr>
              <w:autoSpaceDE w:val="0"/>
              <w:autoSpaceDN w:val="0"/>
              <w:adjustRightInd w:val="0"/>
              <w:spacing w:after="0" w:line="240" w:lineRule="auto"/>
              <w:ind w:left="60" w:right="60"/>
              <w:rPr>
                <w:rFonts w:ascii="Arial" w:hAnsi="Arial" w:cs="Arial"/>
                <w:color w:val="000000"/>
                <w:sz w:val="20"/>
                <w:szCs w:val="20"/>
                <w:lang w:val="en-US" w:eastAsia="en-US"/>
              </w:rPr>
            </w:pPr>
          </w:p>
        </w:tc>
      </w:tr>
      <w:tr w:rsidR="00574A34" w:rsidRPr="00A14845" w14:paraId="555F1DEF" w14:textId="77777777" w:rsidTr="00574A34">
        <w:trPr>
          <w:cantSplit/>
          <w:trHeight w:val="234"/>
        </w:trPr>
        <w:tc>
          <w:tcPr>
            <w:tcW w:w="2151" w:type="dxa"/>
            <w:gridSpan w:val="2"/>
            <w:shd w:val="clear" w:color="auto" w:fill="FFFFFF"/>
          </w:tcPr>
          <w:p w14:paraId="5908C75D"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eastAsia="en-US"/>
              </w:rPr>
            </w:pPr>
          </w:p>
        </w:tc>
        <w:tc>
          <w:tcPr>
            <w:tcW w:w="2364" w:type="dxa"/>
            <w:shd w:val="clear" w:color="auto" w:fill="FFFFFF"/>
          </w:tcPr>
          <w:p w14:paraId="40D52A81" w14:textId="77777777" w:rsidR="00574A34" w:rsidRPr="00A14845" w:rsidRDefault="00574A34" w:rsidP="00574A34">
            <w:pPr>
              <w:autoSpaceDE w:val="0"/>
              <w:autoSpaceDN w:val="0"/>
              <w:adjustRightInd w:val="0"/>
              <w:spacing w:after="0" w:line="240" w:lineRule="auto"/>
              <w:ind w:left="96" w:right="60"/>
              <w:rPr>
                <w:rFonts w:ascii="Arial" w:hAnsi="Arial" w:cs="Arial"/>
                <w:color w:val="000000"/>
                <w:sz w:val="20"/>
                <w:szCs w:val="20"/>
                <w:lang w:eastAsia="en-US"/>
              </w:rPr>
            </w:pPr>
          </w:p>
        </w:tc>
        <w:tc>
          <w:tcPr>
            <w:tcW w:w="1776" w:type="dxa"/>
            <w:shd w:val="clear" w:color="auto" w:fill="FFFFFF"/>
          </w:tcPr>
          <w:p w14:paraId="4CCC6A09" w14:textId="77777777" w:rsidR="00574A34" w:rsidRPr="00574A34" w:rsidRDefault="00574A34" w:rsidP="00E6375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590CA692" w14:textId="77777777" w:rsidR="00574A34" w:rsidRPr="00574A34" w:rsidRDefault="00574A34" w:rsidP="00E63757">
            <w:pPr>
              <w:autoSpaceDE w:val="0"/>
              <w:autoSpaceDN w:val="0"/>
              <w:adjustRightInd w:val="0"/>
              <w:spacing w:after="0" w:line="240" w:lineRule="auto"/>
              <w:ind w:left="60" w:right="60"/>
              <w:rPr>
                <w:rFonts w:ascii="Arial" w:hAnsi="Arial" w:cs="Arial"/>
                <w:color w:val="000000"/>
                <w:sz w:val="20"/>
                <w:szCs w:val="20"/>
                <w:lang w:val="en-US" w:eastAsia="en-US"/>
              </w:rPr>
            </w:pPr>
          </w:p>
        </w:tc>
      </w:tr>
      <w:tr w:rsidR="00574A34" w:rsidRPr="00A14845" w14:paraId="5309DA04" w14:textId="77777777" w:rsidTr="00574A34">
        <w:trPr>
          <w:cantSplit/>
          <w:trHeight w:val="234"/>
        </w:trPr>
        <w:tc>
          <w:tcPr>
            <w:tcW w:w="2151" w:type="dxa"/>
            <w:gridSpan w:val="2"/>
            <w:vMerge w:val="restart"/>
            <w:shd w:val="clear" w:color="auto" w:fill="FFFFFF"/>
          </w:tcPr>
          <w:p w14:paraId="3D0C2D12"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eastAsia="en-US"/>
              </w:rPr>
            </w:pPr>
            <w:r w:rsidRPr="00A14845">
              <w:rPr>
                <w:rFonts w:ascii="Arial" w:hAnsi="Arial" w:cs="Arial"/>
                <w:color w:val="000000"/>
                <w:sz w:val="20"/>
                <w:szCs w:val="20"/>
                <w:lang w:eastAsia="en-US"/>
              </w:rPr>
              <w:t>Επίπεδο Σπουδών</w:t>
            </w:r>
          </w:p>
        </w:tc>
        <w:tc>
          <w:tcPr>
            <w:tcW w:w="2364" w:type="dxa"/>
            <w:shd w:val="clear" w:color="auto" w:fill="FFFFFF"/>
          </w:tcPr>
          <w:p w14:paraId="1729DDD0" w14:textId="77777777" w:rsidR="00574A34" w:rsidRPr="00A14845" w:rsidRDefault="00574A34" w:rsidP="00574A34">
            <w:pPr>
              <w:autoSpaceDE w:val="0"/>
              <w:autoSpaceDN w:val="0"/>
              <w:adjustRightInd w:val="0"/>
              <w:spacing w:after="0" w:line="240" w:lineRule="auto"/>
              <w:ind w:left="96" w:right="60"/>
              <w:rPr>
                <w:rFonts w:ascii="Arial" w:hAnsi="Arial" w:cs="Arial"/>
                <w:color w:val="000000"/>
                <w:sz w:val="20"/>
                <w:szCs w:val="20"/>
                <w:lang w:eastAsia="en-US"/>
              </w:rPr>
            </w:pPr>
            <w:r w:rsidRPr="00A14845">
              <w:rPr>
                <w:rFonts w:ascii="Arial" w:hAnsi="Arial" w:cs="Arial"/>
                <w:color w:val="000000"/>
                <w:sz w:val="20"/>
                <w:szCs w:val="20"/>
                <w:lang w:eastAsia="en-US"/>
              </w:rPr>
              <w:t>Επίπεδο 6</w:t>
            </w:r>
          </w:p>
        </w:tc>
        <w:tc>
          <w:tcPr>
            <w:tcW w:w="1776" w:type="dxa"/>
            <w:shd w:val="clear" w:color="auto" w:fill="FFFFFF"/>
            <w:vAlign w:val="center"/>
          </w:tcPr>
          <w:p w14:paraId="3C2F38F9"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7262</w:t>
            </w:r>
          </w:p>
        </w:tc>
        <w:tc>
          <w:tcPr>
            <w:tcW w:w="2362" w:type="dxa"/>
            <w:shd w:val="clear" w:color="auto" w:fill="FFFFFF"/>
            <w:vAlign w:val="center"/>
          </w:tcPr>
          <w:p w14:paraId="7AA97C13"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32</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5</w:t>
            </w:r>
          </w:p>
        </w:tc>
      </w:tr>
      <w:tr w:rsidR="00574A34" w:rsidRPr="00A14845" w14:paraId="40A10C37" w14:textId="77777777" w:rsidTr="00574A34">
        <w:trPr>
          <w:cantSplit/>
          <w:trHeight w:val="51"/>
        </w:trPr>
        <w:tc>
          <w:tcPr>
            <w:tcW w:w="2151" w:type="dxa"/>
            <w:gridSpan w:val="2"/>
            <w:vMerge/>
            <w:shd w:val="clear" w:color="auto" w:fill="FFFFFF"/>
          </w:tcPr>
          <w:p w14:paraId="3BFDA1B2"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0C310621" w14:textId="77777777" w:rsidR="00574A34" w:rsidRPr="00A14845" w:rsidRDefault="00574A34" w:rsidP="00574A34">
            <w:pPr>
              <w:spacing w:after="0" w:line="240" w:lineRule="auto"/>
              <w:rPr>
                <w:rFonts w:ascii="Arial" w:hAnsi="Arial" w:cs="Arial"/>
                <w:sz w:val="20"/>
                <w:szCs w:val="20"/>
              </w:rPr>
            </w:pPr>
            <w:r>
              <w:rPr>
                <w:rFonts w:ascii="Arial" w:hAnsi="Arial" w:cs="Arial"/>
                <w:color w:val="000000"/>
                <w:sz w:val="20"/>
                <w:szCs w:val="20"/>
                <w:lang w:eastAsia="en-US"/>
              </w:rPr>
              <w:t xml:space="preserve">  </w:t>
            </w:r>
            <w:r w:rsidRPr="00A14845">
              <w:rPr>
                <w:rFonts w:ascii="Arial" w:hAnsi="Arial" w:cs="Arial"/>
                <w:color w:val="000000"/>
                <w:sz w:val="20"/>
                <w:szCs w:val="20"/>
                <w:lang w:eastAsia="en-US"/>
              </w:rPr>
              <w:t>Επίπεδο 7</w:t>
            </w:r>
          </w:p>
        </w:tc>
        <w:tc>
          <w:tcPr>
            <w:tcW w:w="1776" w:type="dxa"/>
            <w:shd w:val="clear" w:color="auto" w:fill="FFFFFF"/>
            <w:vAlign w:val="center"/>
          </w:tcPr>
          <w:p w14:paraId="4FC4D902"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14542</w:t>
            </w:r>
          </w:p>
        </w:tc>
        <w:tc>
          <w:tcPr>
            <w:tcW w:w="2362" w:type="dxa"/>
            <w:shd w:val="clear" w:color="auto" w:fill="FFFFFF"/>
            <w:vAlign w:val="center"/>
          </w:tcPr>
          <w:p w14:paraId="4DC60455"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65</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0</w:t>
            </w:r>
          </w:p>
        </w:tc>
      </w:tr>
      <w:tr w:rsidR="00574A34" w:rsidRPr="00A14845" w14:paraId="0DA5A55F" w14:textId="77777777" w:rsidTr="00574A34">
        <w:trPr>
          <w:cantSplit/>
          <w:trHeight w:val="234"/>
        </w:trPr>
        <w:tc>
          <w:tcPr>
            <w:tcW w:w="2151" w:type="dxa"/>
            <w:gridSpan w:val="2"/>
            <w:vMerge/>
            <w:shd w:val="clear" w:color="auto" w:fill="FFFFFF"/>
          </w:tcPr>
          <w:p w14:paraId="7D5E83ED"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2DF81528" w14:textId="77777777" w:rsidR="00574A34" w:rsidRPr="00A14845" w:rsidRDefault="00574A34" w:rsidP="00574A34">
            <w:pPr>
              <w:spacing w:after="0" w:line="240" w:lineRule="auto"/>
              <w:rPr>
                <w:rFonts w:ascii="Arial" w:hAnsi="Arial" w:cs="Arial"/>
                <w:sz w:val="20"/>
                <w:szCs w:val="20"/>
              </w:rPr>
            </w:pPr>
            <w:r>
              <w:rPr>
                <w:rFonts w:ascii="Arial" w:hAnsi="Arial" w:cs="Arial"/>
                <w:color w:val="000000"/>
                <w:sz w:val="20"/>
                <w:szCs w:val="20"/>
                <w:lang w:eastAsia="en-US"/>
              </w:rPr>
              <w:t xml:space="preserve">  </w:t>
            </w:r>
            <w:r w:rsidRPr="00A14845">
              <w:rPr>
                <w:rFonts w:ascii="Arial" w:hAnsi="Arial" w:cs="Arial"/>
                <w:color w:val="000000"/>
                <w:sz w:val="20"/>
                <w:szCs w:val="20"/>
                <w:lang w:eastAsia="en-US"/>
              </w:rPr>
              <w:t>Επίπεδο 8</w:t>
            </w:r>
          </w:p>
        </w:tc>
        <w:tc>
          <w:tcPr>
            <w:tcW w:w="1776" w:type="dxa"/>
            <w:shd w:val="clear" w:color="auto" w:fill="FFFFFF"/>
            <w:vAlign w:val="center"/>
          </w:tcPr>
          <w:p w14:paraId="21507554"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565</w:t>
            </w:r>
          </w:p>
        </w:tc>
        <w:tc>
          <w:tcPr>
            <w:tcW w:w="2362" w:type="dxa"/>
            <w:shd w:val="clear" w:color="auto" w:fill="FFFFFF"/>
            <w:vAlign w:val="center"/>
          </w:tcPr>
          <w:p w14:paraId="26B1CA2B"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2</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5</w:t>
            </w:r>
          </w:p>
        </w:tc>
      </w:tr>
      <w:tr w:rsidR="00144B5E" w:rsidRPr="00A14845" w14:paraId="7C2FF959" w14:textId="77777777" w:rsidTr="00574A34">
        <w:trPr>
          <w:cantSplit/>
          <w:trHeight w:val="234"/>
        </w:trPr>
        <w:tc>
          <w:tcPr>
            <w:tcW w:w="2151" w:type="dxa"/>
            <w:gridSpan w:val="2"/>
            <w:shd w:val="clear" w:color="auto" w:fill="FFFFFF"/>
          </w:tcPr>
          <w:p w14:paraId="26C5E782" w14:textId="77777777" w:rsidR="00144B5E" w:rsidRPr="00A14845" w:rsidRDefault="00144B5E"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114F3055" w14:textId="77777777" w:rsidR="00144B5E" w:rsidRDefault="00144B5E" w:rsidP="00574A34">
            <w:pPr>
              <w:spacing w:after="0" w:line="240" w:lineRule="auto"/>
              <w:rPr>
                <w:rFonts w:ascii="Arial" w:hAnsi="Arial" w:cs="Arial"/>
                <w:color w:val="000000"/>
                <w:sz w:val="20"/>
                <w:szCs w:val="20"/>
                <w:lang w:eastAsia="en-US"/>
              </w:rPr>
            </w:pPr>
          </w:p>
        </w:tc>
        <w:tc>
          <w:tcPr>
            <w:tcW w:w="1776" w:type="dxa"/>
            <w:shd w:val="clear" w:color="auto" w:fill="FFFFFF"/>
          </w:tcPr>
          <w:p w14:paraId="25FDF902" w14:textId="77777777" w:rsidR="00144B5E" w:rsidRPr="00574A34" w:rsidRDefault="00144B5E" w:rsidP="00E63757">
            <w:pPr>
              <w:autoSpaceDE w:val="0"/>
              <w:autoSpaceDN w:val="0"/>
              <w:adjustRightInd w:val="0"/>
              <w:spacing w:after="0" w:line="240" w:lineRule="auto"/>
              <w:ind w:left="60" w:right="360"/>
              <w:rPr>
                <w:rFonts w:ascii="Arial" w:hAnsi="Arial" w:cs="Arial"/>
                <w:color w:val="000000"/>
                <w:sz w:val="20"/>
                <w:szCs w:val="20"/>
                <w:lang w:val="en-US" w:eastAsia="en-US"/>
              </w:rPr>
            </w:pPr>
          </w:p>
        </w:tc>
        <w:tc>
          <w:tcPr>
            <w:tcW w:w="2362" w:type="dxa"/>
            <w:shd w:val="clear" w:color="auto" w:fill="FFFFFF"/>
          </w:tcPr>
          <w:p w14:paraId="1B468A2F" w14:textId="77777777" w:rsidR="00144B5E" w:rsidRPr="00574A34" w:rsidRDefault="00144B5E" w:rsidP="00E63757">
            <w:pPr>
              <w:autoSpaceDE w:val="0"/>
              <w:autoSpaceDN w:val="0"/>
              <w:adjustRightInd w:val="0"/>
              <w:spacing w:after="0" w:line="240" w:lineRule="auto"/>
              <w:ind w:left="60" w:right="60"/>
              <w:rPr>
                <w:rFonts w:ascii="Arial" w:hAnsi="Arial" w:cs="Arial"/>
                <w:color w:val="000000"/>
                <w:sz w:val="20"/>
                <w:szCs w:val="20"/>
                <w:lang w:val="en-US" w:eastAsia="en-US"/>
              </w:rPr>
            </w:pPr>
          </w:p>
        </w:tc>
      </w:tr>
      <w:tr w:rsidR="00574A34" w:rsidRPr="00A14845" w14:paraId="0AF135C7" w14:textId="77777777" w:rsidTr="00574A34">
        <w:trPr>
          <w:cantSplit/>
          <w:trHeight w:val="234"/>
        </w:trPr>
        <w:tc>
          <w:tcPr>
            <w:tcW w:w="2151" w:type="dxa"/>
            <w:gridSpan w:val="2"/>
            <w:shd w:val="clear" w:color="auto" w:fill="FFFFFF"/>
          </w:tcPr>
          <w:p w14:paraId="577DC816"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eastAsia="en-US"/>
              </w:rPr>
            </w:pPr>
            <w:r>
              <w:rPr>
                <w:rFonts w:ascii="Arial" w:hAnsi="Arial" w:cs="Arial"/>
                <w:color w:val="000000"/>
                <w:sz w:val="20"/>
                <w:szCs w:val="20"/>
                <w:lang w:eastAsia="en-US"/>
              </w:rPr>
              <w:t>Μεθοδολογία Διδασκαλίας</w:t>
            </w:r>
          </w:p>
        </w:tc>
        <w:tc>
          <w:tcPr>
            <w:tcW w:w="2364" w:type="dxa"/>
            <w:shd w:val="clear" w:color="auto" w:fill="FFFFFF"/>
          </w:tcPr>
          <w:p w14:paraId="0F71DE78" w14:textId="77777777" w:rsidR="00574A34" w:rsidRDefault="00574A34" w:rsidP="00574A34">
            <w:pPr>
              <w:spacing w:after="0" w:line="240" w:lineRule="auto"/>
              <w:rPr>
                <w:rFonts w:ascii="Arial" w:hAnsi="Arial" w:cs="Arial"/>
                <w:color w:val="000000"/>
                <w:sz w:val="20"/>
                <w:szCs w:val="20"/>
                <w:lang w:eastAsia="en-US"/>
              </w:rPr>
            </w:pPr>
            <w:r>
              <w:rPr>
                <w:rFonts w:ascii="Arial" w:hAnsi="Arial" w:cs="Arial"/>
                <w:color w:val="000000"/>
                <w:sz w:val="20"/>
                <w:szCs w:val="20"/>
                <w:lang w:eastAsia="en-US"/>
              </w:rPr>
              <w:t>Δια ζώσης</w:t>
            </w:r>
          </w:p>
        </w:tc>
        <w:tc>
          <w:tcPr>
            <w:tcW w:w="1776" w:type="dxa"/>
            <w:shd w:val="clear" w:color="auto" w:fill="FFFFFF"/>
            <w:vAlign w:val="center"/>
          </w:tcPr>
          <w:p w14:paraId="1E705958"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8946</w:t>
            </w:r>
          </w:p>
        </w:tc>
        <w:tc>
          <w:tcPr>
            <w:tcW w:w="2362" w:type="dxa"/>
            <w:shd w:val="clear" w:color="auto" w:fill="FFFFFF"/>
            <w:vAlign w:val="center"/>
          </w:tcPr>
          <w:p w14:paraId="57203DD7"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40</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0</w:t>
            </w:r>
          </w:p>
        </w:tc>
      </w:tr>
      <w:tr w:rsidR="00574A34" w:rsidRPr="00A14845" w14:paraId="24E54201" w14:textId="77777777" w:rsidTr="00574A34">
        <w:trPr>
          <w:cantSplit/>
          <w:trHeight w:val="234"/>
        </w:trPr>
        <w:tc>
          <w:tcPr>
            <w:tcW w:w="2151" w:type="dxa"/>
            <w:gridSpan w:val="2"/>
            <w:shd w:val="clear" w:color="auto" w:fill="FFFFFF"/>
          </w:tcPr>
          <w:p w14:paraId="62A8D082" w14:textId="77777777" w:rsidR="00574A34" w:rsidRPr="00A14845" w:rsidRDefault="00574A34" w:rsidP="00574A34">
            <w:pPr>
              <w:autoSpaceDE w:val="0"/>
              <w:autoSpaceDN w:val="0"/>
              <w:adjustRightInd w:val="0"/>
              <w:spacing w:after="0" w:line="240" w:lineRule="auto"/>
              <w:rPr>
                <w:rFonts w:ascii="Arial" w:hAnsi="Arial" w:cs="Arial"/>
                <w:color w:val="000000"/>
                <w:sz w:val="20"/>
                <w:szCs w:val="20"/>
                <w:lang w:val="en-US" w:eastAsia="en-US"/>
              </w:rPr>
            </w:pPr>
          </w:p>
        </w:tc>
        <w:tc>
          <w:tcPr>
            <w:tcW w:w="2364" w:type="dxa"/>
            <w:shd w:val="clear" w:color="auto" w:fill="FFFFFF"/>
          </w:tcPr>
          <w:p w14:paraId="0153F46E" w14:textId="77777777" w:rsidR="00574A34" w:rsidRDefault="00574A34" w:rsidP="00574A34">
            <w:pPr>
              <w:spacing w:after="0" w:line="240" w:lineRule="auto"/>
              <w:rPr>
                <w:rFonts w:ascii="Arial" w:hAnsi="Arial" w:cs="Arial"/>
                <w:color w:val="000000"/>
                <w:sz w:val="20"/>
                <w:szCs w:val="20"/>
                <w:lang w:eastAsia="en-US"/>
              </w:rPr>
            </w:pPr>
            <w:r>
              <w:rPr>
                <w:rFonts w:ascii="Arial" w:hAnsi="Arial" w:cs="Arial"/>
                <w:color w:val="000000"/>
                <w:sz w:val="20"/>
                <w:szCs w:val="20"/>
                <w:lang w:eastAsia="en-US"/>
              </w:rPr>
              <w:t>Εξ αποστάσεως</w:t>
            </w:r>
          </w:p>
        </w:tc>
        <w:tc>
          <w:tcPr>
            <w:tcW w:w="1776" w:type="dxa"/>
            <w:shd w:val="clear" w:color="auto" w:fill="FFFFFF"/>
            <w:vAlign w:val="center"/>
          </w:tcPr>
          <w:p w14:paraId="0CD4D457" w14:textId="77777777" w:rsidR="00574A34" w:rsidRPr="00574A34" w:rsidRDefault="00574A34" w:rsidP="00E63757">
            <w:pPr>
              <w:autoSpaceDE w:val="0"/>
              <w:autoSpaceDN w:val="0"/>
              <w:adjustRightInd w:val="0"/>
              <w:spacing w:after="0" w:line="320" w:lineRule="atLeast"/>
              <w:ind w:left="60" w:right="360"/>
              <w:rPr>
                <w:rFonts w:ascii="Arial" w:hAnsi="Arial" w:cs="Arial"/>
                <w:color w:val="000000"/>
                <w:sz w:val="20"/>
                <w:szCs w:val="20"/>
                <w:lang w:val="en-US" w:eastAsia="en-US"/>
              </w:rPr>
            </w:pPr>
            <w:r w:rsidRPr="00574A34">
              <w:rPr>
                <w:rFonts w:ascii="Arial" w:hAnsi="Arial" w:cs="Arial"/>
                <w:color w:val="000000"/>
                <w:sz w:val="20"/>
                <w:szCs w:val="20"/>
                <w:lang w:val="en-US" w:eastAsia="en-US"/>
              </w:rPr>
              <w:t>13423</w:t>
            </w:r>
          </w:p>
        </w:tc>
        <w:tc>
          <w:tcPr>
            <w:tcW w:w="2362" w:type="dxa"/>
            <w:shd w:val="clear" w:color="auto" w:fill="FFFFFF"/>
            <w:vAlign w:val="center"/>
          </w:tcPr>
          <w:p w14:paraId="5BE2BFCF" w14:textId="77777777" w:rsidR="00574A34" w:rsidRPr="00574A34" w:rsidRDefault="00574A34" w:rsidP="00E63757">
            <w:pPr>
              <w:autoSpaceDE w:val="0"/>
              <w:autoSpaceDN w:val="0"/>
              <w:adjustRightInd w:val="0"/>
              <w:spacing w:after="0" w:line="320" w:lineRule="atLeast"/>
              <w:ind w:left="60" w:right="60"/>
              <w:rPr>
                <w:rFonts w:ascii="Arial" w:hAnsi="Arial" w:cs="Arial"/>
                <w:color w:val="000000"/>
                <w:sz w:val="20"/>
                <w:szCs w:val="20"/>
                <w:lang w:val="en-US" w:eastAsia="en-US"/>
              </w:rPr>
            </w:pPr>
            <w:r w:rsidRPr="00574A34">
              <w:rPr>
                <w:rFonts w:ascii="Arial" w:hAnsi="Arial" w:cs="Arial"/>
                <w:color w:val="000000"/>
                <w:sz w:val="20"/>
                <w:szCs w:val="20"/>
                <w:lang w:val="en-US" w:eastAsia="en-US"/>
              </w:rPr>
              <w:t>60</w:t>
            </w:r>
            <w:r>
              <w:rPr>
                <w:rFonts w:ascii="Arial" w:hAnsi="Arial" w:cs="Arial"/>
                <w:color w:val="000000"/>
                <w:sz w:val="20"/>
                <w:szCs w:val="20"/>
                <w:lang w:val="en-US" w:eastAsia="en-US"/>
              </w:rPr>
              <w:t>,</w:t>
            </w:r>
            <w:r w:rsidRPr="00574A34">
              <w:rPr>
                <w:rFonts w:ascii="Arial" w:hAnsi="Arial" w:cs="Arial"/>
                <w:color w:val="000000"/>
                <w:sz w:val="20"/>
                <w:szCs w:val="20"/>
                <w:lang w:val="en-US" w:eastAsia="en-US"/>
              </w:rPr>
              <w:t>0</w:t>
            </w:r>
          </w:p>
        </w:tc>
      </w:tr>
    </w:tbl>
    <w:p w14:paraId="0A21DB69" w14:textId="77777777" w:rsidR="00144B5E" w:rsidRDefault="00144B5E" w:rsidP="00144B5E">
      <w:pPr>
        <w:spacing w:after="0" w:line="360" w:lineRule="auto"/>
        <w:jc w:val="both"/>
        <w:rPr>
          <w:rFonts w:ascii="Arial" w:eastAsia="Calibri" w:hAnsi="Arial" w:cs="Arial"/>
          <w:lang w:eastAsia="en-US"/>
        </w:rPr>
      </w:pPr>
    </w:p>
    <w:p w14:paraId="4FEB03B7" w14:textId="1A0E3E4C" w:rsidR="00574A34" w:rsidRDefault="00574A34" w:rsidP="00574A34">
      <w:pPr>
        <w:spacing w:after="0"/>
        <w:jc w:val="both"/>
        <w:rPr>
          <w:rFonts w:ascii="Arial" w:hAnsi="Arial" w:cs="Arial"/>
        </w:rPr>
      </w:pPr>
      <w:r>
        <w:rPr>
          <w:rFonts w:ascii="Arial" w:hAnsi="Arial" w:cs="Arial"/>
        </w:rPr>
        <w:t xml:space="preserve">Τέλος, ο Πίνακας 34 παρουσιάζει τις επιλογές των </w:t>
      </w:r>
      <w:r w:rsidR="000465E6">
        <w:rPr>
          <w:rFonts w:ascii="Arial" w:hAnsi="Arial" w:cs="Arial"/>
        </w:rPr>
        <w:t>ν</w:t>
      </w:r>
      <w:r>
        <w:rPr>
          <w:rFonts w:ascii="Arial" w:hAnsi="Arial" w:cs="Arial"/>
        </w:rPr>
        <w:t xml:space="preserve">εοεισερχομένων σε σχέση με το </w:t>
      </w:r>
      <w:r w:rsidR="000465E6">
        <w:rPr>
          <w:rFonts w:ascii="Arial" w:hAnsi="Arial" w:cs="Arial"/>
        </w:rPr>
        <w:t>ε</w:t>
      </w:r>
      <w:r>
        <w:rPr>
          <w:rFonts w:ascii="Arial" w:hAnsi="Arial" w:cs="Arial"/>
        </w:rPr>
        <w:t xml:space="preserve">πιστημονικό </w:t>
      </w:r>
      <w:r w:rsidR="000465E6">
        <w:rPr>
          <w:rFonts w:ascii="Arial" w:hAnsi="Arial" w:cs="Arial"/>
        </w:rPr>
        <w:t>π</w:t>
      </w:r>
      <w:r>
        <w:rPr>
          <w:rFonts w:ascii="Arial" w:hAnsi="Arial" w:cs="Arial"/>
        </w:rPr>
        <w:t xml:space="preserve">εδίο </w:t>
      </w:r>
      <w:r w:rsidR="000465E6">
        <w:rPr>
          <w:rFonts w:ascii="Arial" w:hAnsi="Arial" w:cs="Arial"/>
        </w:rPr>
        <w:t>σ</w:t>
      </w:r>
      <w:r>
        <w:rPr>
          <w:rFonts w:ascii="Arial" w:hAnsi="Arial" w:cs="Arial"/>
        </w:rPr>
        <w:t xml:space="preserve">πουδών. Σύμφωνα με τον Πίνακα 33, η πλειονότητα των νεοεισερχομένων επιλέγει τα </w:t>
      </w:r>
      <w:r w:rsidR="00353B60">
        <w:rPr>
          <w:rFonts w:ascii="Arial" w:hAnsi="Arial" w:cs="Arial"/>
        </w:rPr>
        <w:t>ε</w:t>
      </w:r>
      <w:r>
        <w:rPr>
          <w:rFonts w:ascii="Arial" w:hAnsi="Arial" w:cs="Arial"/>
        </w:rPr>
        <w:t xml:space="preserve">πιστημονικά </w:t>
      </w:r>
      <w:r w:rsidR="00353B60">
        <w:rPr>
          <w:rFonts w:ascii="Arial" w:hAnsi="Arial" w:cs="Arial"/>
        </w:rPr>
        <w:t>π</w:t>
      </w:r>
      <w:r>
        <w:rPr>
          <w:rFonts w:ascii="Arial" w:hAnsi="Arial" w:cs="Arial"/>
        </w:rPr>
        <w:t>εδία σπουδών Εκπαίδευση (31</w:t>
      </w:r>
      <w:r w:rsidR="00750985" w:rsidRPr="00750985">
        <w:rPr>
          <w:rFonts w:ascii="Arial" w:hAnsi="Arial" w:cs="Arial"/>
        </w:rPr>
        <w:t>,2</w:t>
      </w:r>
      <w:r>
        <w:rPr>
          <w:rFonts w:ascii="Arial" w:hAnsi="Arial" w:cs="Arial"/>
        </w:rPr>
        <w:t xml:space="preserve">%), </w:t>
      </w:r>
      <w:r w:rsidRPr="00523501">
        <w:rPr>
          <w:rFonts w:ascii="Arial" w:hAnsi="Arial" w:cs="Arial"/>
        </w:rPr>
        <w:t>Διοίκη</w:t>
      </w:r>
      <w:r>
        <w:rPr>
          <w:rFonts w:ascii="Arial" w:hAnsi="Arial" w:cs="Arial"/>
        </w:rPr>
        <w:t>ση Επιχειρήσεων και Νομική (28</w:t>
      </w:r>
      <w:r w:rsidR="00750985" w:rsidRPr="00750985">
        <w:rPr>
          <w:rFonts w:ascii="Arial" w:hAnsi="Arial" w:cs="Arial"/>
        </w:rPr>
        <w:t>,4</w:t>
      </w:r>
      <w:r w:rsidRPr="00523501">
        <w:rPr>
          <w:rFonts w:ascii="Arial" w:hAnsi="Arial" w:cs="Arial"/>
        </w:rPr>
        <w:t>%</w:t>
      </w:r>
      <w:r>
        <w:rPr>
          <w:rFonts w:ascii="Arial" w:hAnsi="Arial" w:cs="Arial"/>
        </w:rPr>
        <w:t>) και Επιστήμες Υγείας (11</w:t>
      </w:r>
      <w:r w:rsidR="00750985" w:rsidRPr="00750985">
        <w:rPr>
          <w:rFonts w:ascii="Arial" w:hAnsi="Arial" w:cs="Arial"/>
        </w:rPr>
        <w:t>,2</w:t>
      </w:r>
      <w:r w:rsidRPr="00523501">
        <w:rPr>
          <w:rFonts w:ascii="Arial" w:hAnsi="Arial" w:cs="Arial"/>
        </w:rPr>
        <w:t>%).</w:t>
      </w:r>
    </w:p>
    <w:p w14:paraId="0439AC87" w14:textId="3360B82D" w:rsidR="00E63757" w:rsidRDefault="00E63757" w:rsidP="00574A34">
      <w:pPr>
        <w:spacing w:after="0"/>
        <w:jc w:val="both"/>
        <w:rPr>
          <w:rFonts w:ascii="Arial" w:hAnsi="Arial" w:cs="Arial"/>
        </w:rPr>
      </w:pPr>
    </w:p>
    <w:p w14:paraId="20866703" w14:textId="3BB4451D" w:rsidR="00E63757" w:rsidRDefault="00E63757" w:rsidP="00574A34">
      <w:pPr>
        <w:spacing w:after="0"/>
        <w:jc w:val="both"/>
        <w:rPr>
          <w:rFonts w:ascii="Arial" w:hAnsi="Arial" w:cs="Arial"/>
        </w:rPr>
      </w:pPr>
    </w:p>
    <w:p w14:paraId="0DCC3A16" w14:textId="3F88490E" w:rsidR="00E63757" w:rsidRDefault="00E63757" w:rsidP="00574A34">
      <w:pPr>
        <w:spacing w:after="0"/>
        <w:jc w:val="both"/>
        <w:rPr>
          <w:rFonts w:ascii="Arial" w:hAnsi="Arial" w:cs="Arial"/>
        </w:rPr>
      </w:pPr>
    </w:p>
    <w:p w14:paraId="6A6781AA" w14:textId="389907B7" w:rsidR="00E63757" w:rsidRDefault="00E63757" w:rsidP="00574A34">
      <w:pPr>
        <w:spacing w:after="0"/>
        <w:jc w:val="both"/>
        <w:rPr>
          <w:rFonts w:ascii="Arial" w:hAnsi="Arial" w:cs="Arial"/>
        </w:rPr>
      </w:pPr>
    </w:p>
    <w:p w14:paraId="61C9C195" w14:textId="407C6501" w:rsidR="00E63757" w:rsidRDefault="00E63757" w:rsidP="00574A34">
      <w:pPr>
        <w:spacing w:after="0"/>
        <w:jc w:val="both"/>
        <w:rPr>
          <w:rFonts w:ascii="Arial" w:hAnsi="Arial" w:cs="Arial"/>
        </w:rPr>
      </w:pPr>
    </w:p>
    <w:p w14:paraId="7F3BADE7" w14:textId="55DA5697" w:rsidR="00E63757" w:rsidRDefault="00E63757" w:rsidP="00574A34">
      <w:pPr>
        <w:spacing w:after="0"/>
        <w:jc w:val="both"/>
        <w:rPr>
          <w:rFonts w:ascii="Arial" w:hAnsi="Arial" w:cs="Arial"/>
        </w:rPr>
      </w:pPr>
    </w:p>
    <w:p w14:paraId="3438BA32" w14:textId="5A93DFDF" w:rsidR="00E63757" w:rsidRDefault="00E63757" w:rsidP="00574A34">
      <w:pPr>
        <w:spacing w:after="0"/>
        <w:jc w:val="both"/>
        <w:rPr>
          <w:rFonts w:ascii="Arial" w:hAnsi="Arial" w:cs="Arial"/>
        </w:rPr>
      </w:pPr>
    </w:p>
    <w:p w14:paraId="760047D9" w14:textId="724B441C" w:rsidR="00E63757" w:rsidRDefault="00E63757" w:rsidP="00574A34">
      <w:pPr>
        <w:spacing w:after="0"/>
        <w:jc w:val="both"/>
        <w:rPr>
          <w:rFonts w:ascii="Arial" w:hAnsi="Arial" w:cs="Arial"/>
        </w:rPr>
      </w:pPr>
    </w:p>
    <w:p w14:paraId="4C80CDF2" w14:textId="06828482" w:rsidR="00E63757" w:rsidRDefault="00E63757" w:rsidP="00574A34">
      <w:pPr>
        <w:spacing w:after="0"/>
        <w:jc w:val="both"/>
        <w:rPr>
          <w:rFonts w:ascii="Arial" w:hAnsi="Arial" w:cs="Arial"/>
        </w:rPr>
      </w:pPr>
    </w:p>
    <w:p w14:paraId="582235BC" w14:textId="77777777" w:rsidR="00E63757" w:rsidRPr="00523501" w:rsidRDefault="00E63757" w:rsidP="00574A34">
      <w:pPr>
        <w:spacing w:after="0"/>
        <w:jc w:val="both"/>
        <w:rPr>
          <w:rFonts w:ascii="Arial" w:hAnsi="Arial" w:cs="Arial"/>
        </w:rPr>
      </w:pPr>
    </w:p>
    <w:p w14:paraId="05FA62A5" w14:textId="77777777" w:rsidR="00144B5E" w:rsidRDefault="00144B5E" w:rsidP="0007598D">
      <w:pPr>
        <w:spacing w:after="0" w:line="360" w:lineRule="auto"/>
        <w:jc w:val="both"/>
        <w:rPr>
          <w:rFonts w:ascii="Arial" w:hAnsi="Arial" w:cs="Arial"/>
        </w:rPr>
      </w:pPr>
    </w:p>
    <w:p w14:paraId="71A6FB47" w14:textId="400F12DC" w:rsidR="007F1D43" w:rsidRPr="006173E8" w:rsidRDefault="00574A34" w:rsidP="007F1D43">
      <w:pPr>
        <w:pStyle w:val="Caption"/>
        <w:jc w:val="both"/>
        <w:rPr>
          <w:rFonts w:ascii="Arial" w:hAnsi="Arial" w:cs="Arial"/>
          <w:sz w:val="22"/>
          <w:szCs w:val="22"/>
          <w:lang w:eastAsia="en-US"/>
        </w:rPr>
      </w:pPr>
      <w:bookmarkStart w:id="69" w:name="_Toc87965850"/>
      <w:r w:rsidRPr="00574A34">
        <w:rPr>
          <w:rFonts w:ascii="Arial" w:hAnsi="Arial" w:cs="Arial"/>
          <w:sz w:val="22"/>
          <w:szCs w:val="22"/>
        </w:rPr>
        <w:lastRenderedPageBreak/>
        <w:t xml:space="preserve">Πίνακας </w:t>
      </w:r>
      <w:r w:rsidRPr="00574A34">
        <w:rPr>
          <w:rFonts w:ascii="Arial" w:hAnsi="Arial" w:cs="Arial"/>
          <w:sz w:val="22"/>
          <w:szCs w:val="22"/>
        </w:rPr>
        <w:fldChar w:fldCharType="begin"/>
      </w:r>
      <w:r w:rsidRPr="00574A34">
        <w:rPr>
          <w:rFonts w:ascii="Arial" w:hAnsi="Arial" w:cs="Arial"/>
          <w:sz w:val="22"/>
          <w:szCs w:val="22"/>
        </w:rPr>
        <w:instrText xml:space="preserve"> SEQ Πίνακας \* ARABIC </w:instrText>
      </w:r>
      <w:r w:rsidRPr="00574A34">
        <w:rPr>
          <w:rFonts w:ascii="Arial" w:hAnsi="Arial" w:cs="Arial"/>
          <w:sz w:val="22"/>
          <w:szCs w:val="22"/>
        </w:rPr>
        <w:fldChar w:fldCharType="separate"/>
      </w:r>
      <w:r w:rsidR="004515A7">
        <w:rPr>
          <w:rFonts w:ascii="Arial" w:hAnsi="Arial" w:cs="Arial"/>
          <w:noProof/>
          <w:sz w:val="22"/>
          <w:szCs w:val="22"/>
        </w:rPr>
        <w:t>34</w:t>
      </w:r>
      <w:r w:rsidRPr="00574A34">
        <w:rPr>
          <w:rFonts w:ascii="Arial" w:hAnsi="Arial" w:cs="Arial"/>
          <w:sz w:val="22"/>
          <w:szCs w:val="22"/>
        </w:rPr>
        <w:fldChar w:fldCharType="end"/>
      </w:r>
      <w:r w:rsidR="00E652AC" w:rsidRPr="00574A34">
        <w:rPr>
          <w:rFonts w:ascii="Arial" w:hAnsi="Arial" w:cs="Arial"/>
          <w:sz w:val="22"/>
          <w:szCs w:val="22"/>
        </w:rPr>
        <w:t>.</w:t>
      </w:r>
      <w:r w:rsidR="009C2CD1" w:rsidRPr="00523501">
        <w:rPr>
          <w:rFonts w:ascii="Arial" w:hAnsi="Arial" w:cs="Arial"/>
          <w:sz w:val="22"/>
          <w:szCs w:val="22"/>
        </w:rPr>
        <w:t xml:space="preserve"> </w:t>
      </w:r>
      <w:r w:rsidR="00AD2FCA" w:rsidRPr="00523501">
        <w:rPr>
          <w:rFonts w:ascii="Arial" w:hAnsi="Arial" w:cs="Arial"/>
          <w:b w:val="0"/>
          <w:color w:val="000000"/>
          <w:sz w:val="22"/>
          <w:szCs w:val="22"/>
          <w:lang w:eastAsia="en-US"/>
        </w:rPr>
        <w:t xml:space="preserve">Αριθμός και ποσοστό </w:t>
      </w:r>
      <w:r w:rsidR="00996A4C" w:rsidRPr="00523501">
        <w:rPr>
          <w:rFonts w:ascii="Arial" w:hAnsi="Arial" w:cs="Arial"/>
          <w:b w:val="0"/>
          <w:color w:val="000000"/>
          <w:sz w:val="22"/>
          <w:szCs w:val="22"/>
          <w:lang w:eastAsia="en-US"/>
        </w:rPr>
        <w:t>«</w:t>
      </w:r>
      <w:r w:rsidR="00162AE0" w:rsidRPr="00523501">
        <w:rPr>
          <w:rFonts w:ascii="Arial" w:hAnsi="Arial" w:cs="Arial"/>
          <w:b w:val="0"/>
          <w:color w:val="000000"/>
          <w:sz w:val="22"/>
          <w:szCs w:val="22"/>
          <w:lang w:eastAsia="en-US"/>
        </w:rPr>
        <w:t>ν</w:t>
      </w:r>
      <w:r w:rsidR="00996A4C" w:rsidRPr="00523501">
        <w:rPr>
          <w:rFonts w:ascii="Arial" w:hAnsi="Arial" w:cs="Arial"/>
          <w:b w:val="0"/>
          <w:color w:val="000000"/>
          <w:sz w:val="22"/>
          <w:szCs w:val="22"/>
          <w:lang w:eastAsia="en-US"/>
        </w:rPr>
        <w:t xml:space="preserve">εοεισερχόμενων» </w:t>
      </w:r>
      <w:r w:rsidR="00AD319F">
        <w:rPr>
          <w:rFonts w:ascii="Arial" w:hAnsi="Arial" w:cs="Arial"/>
          <w:b w:val="0"/>
          <w:color w:val="000000"/>
          <w:sz w:val="22"/>
          <w:szCs w:val="22"/>
          <w:lang w:eastAsia="en-US"/>
        </w:rPr>
        <w:t xml:space="preserve">φοιτητών/φοιτητριών </w:t>
      </w:r>
      <w:r w:rsidR="00AD2FCA" w:rsidRPr="00523501">
        <w:rPr>
          <w:rFonts w:ascii="Arial" w:hAnsi="Arial" w:cs="Arial"/>
          <w:b w:val="0"/>
          <w:color w:val="000000"/>
          <w:sz w:val="22"/>
          <w:szCs w:val="22"/>
          <w:lang w:eastAsia="en-US"/>
        </w:rPr>
        <w:t xml:space="preserve"> στα Πανεπιστήμια ανά </w:t>
      </w:r>
      <w:r w:rsidR="000465E6">
        <w:rPr>
          <w:rFonts w:ascii="Arial" w:hAnsi="Arial" w:cs="Arial"/>
          <w:b w:val="0"/>
          <w:color w:val="000000"/>
          <w:sz w:val="22"/>
          <w:szCs w:val="22"/>
          <w:lang w:eastAsia="en-US"/>
        </w:rPr>
        <w:t>ε</w:t>
      </w:r>
      <w:r w:rsidR="00CE2F1A">
        <w:rPr>
          <w:rFonts w:ascii="Arial" w:hAnsi="Arial" w:cs="Arial"/>
          <w:b w:val="0"/>
          <w:color w:val="000000"/>
          <w:sz w:val="22"/>
          <w:szCs w:val="22"/>
          <w:lang w:eastAsia="en-US"/>
        </w:rPr>
        <w:t xml:space="preserve">πιστημονικό </w:t>
      </w:r>
      <w:r w:rsidR="000465E6">
        <w:rPr>
          <w:rFonts w:ascii="Arial" w:hAnsi="Arial" w:cs="Arial"/>
          <w:b w:val="0"/>
          <w:color w:val="000000"/>
          <w:sz w:val="22"/>
          <w:szCs w:val="22"/>
          <w:lang w:eastAsia="en-US"/>
        </w:rPr>
        <w:t>π</w:t>
      </w:r>
      <w:r w:rsidR="00AD2FCA" w:rsidRPr="00523501">
        <w:rPr>
          <w:rFonts w:ascii="Arial" w:hAnsi="Arial" w:cs="Arial"/>
          <w:b w:val="0"/>
          <w:color w:val="000000"/>
          <w:sz w:val="22"/>
          <w:szCs w:val="22"/>
          <w:lang w:eastAsia="en-US"/>
        </w:rPr>
        <w:t xml:space="preserve">εδίο </w:t>
      </w:r>
      <w:r w:rsidR="000465E6">
        <w:rPr>
          <w:rFonts w:ascii="Arial" w:hAnsi="Arial" w:cs="Arial"/>
          <w:b w:val="0"/>
          <w:color w:val="000000"/>
          <w:sz w:val="22"/>
          <w:szCs w:val="22"/>
          <w:lang w:eastAsia="en-US"/>
        </w:rPr>
        <w:t>σ</w:t>
      </w:r>
      <w:r w:rsidR="00AD2FCA" w:rsidRPr="00523501">
        <w:rPr>
          <w:rFonts w:ascii="Arial" w:hAnsi="Arial" w:cs="Arial"/>
          <w:b w:val="0"/>
          <w:color w:val="000000"/>
          <w:sz w:val="22"/>
          <w:szCs w:val="22"/>
          <w:lang w:eastAsia="en-US"/>
        </w:rPr>
        <w:t xml:space="preserve">πουδών </w:t>
      </w:r>
      <w:r w:rsidR="008C4B31" w:rsidRPr="008C4B31">
        <w:rPr>
          <w:rFonts w:ascii="Arial" w:hAnsi="Arial" w:cs="Arial"/>
          <w:b w:val="0"/>
          <w:color w:val="000000"/>
          <w:sz w:val="22"/>
          <w:szCs w:val="22"/>
          <w:lang w:eastAsia="en-US"/>
        </w:rPr>
        <w:t xml:space="preserve">της Διεθνούς Τυποποιημένης Ταξινόμησης της Εκπαίδευσης </w:t>
      </w:r>
      <w:r w:rsidR="00AD2FCA" w:rsidRPr="00523501">
        <w:rPr>
          <w:rFonts w:ascii="Arial" w:hAnsi="Arial" w:cs="Arial"/>
          <w:b w:val="0"/>
          <w:color w:val="000000"/>
          <w:sz w:val="22"/>
          <w:szCs w:val="22"/>
          <w:lang w:val="en-GB" w:eastAsia="en-US"/>
        </w:rPr>
        <w:t>ISCED</w:t>
      </w:r>
      <w:r w:rsidR="00AD2FCA" w:rsidRPr="00523501">
        <w:rPr>
          <w:rFonts w:ascii="Arial" w:hAnsi="Arial" w:cs="Arial"/>
          <w:b w:val="0"/>
          <w:color w:val="000000"/>
          <w:sz w:val="22"/>
          <w:szCs w:val="22"/>
          <w:lang w:eastAsia="en-US"/>
        </w:rPr>
        <w:t xml:space="preserve"> </w:t>
      </w:r>
      <w:r w:rsidR="003653E2">
        <w:rPr>
          <w:rFonts w:ascii="Arial" w:hAnsi="Arial" w:cs="Arial"/>
          <w:b w:val="0"/>
          <w:color w:val="000000"/>
          <w:sz w:val="22"/>
          <w:szCs w:val="22"/>
          <w:lang w:eastAsia="en-US"/>
        </w:rPr>
        <w:t>2013</w:t>
      </w:r>
      <w:r w:rsidR="007F1D43">
        <w:rPr>
          <w:rFonts w:ascii="Arial" w:hAnsi="Arial" w:cs="Arial"/>
          <w:b w:val="0"/>
          <w:color w:val="000000"/>
          <w:sz w:val="22"/>
          <w:szCs w:val="22"/>
          <w:lang w:eastAsia="en-US"/>
        </w:rPr>
        <w:t xml:space="preserve"> </w:t>
      </w:r>
      <w:r w:rsidR="000465E6">
        <w:rPr>
          <w:rFonts w:ascii="Arial" w:hAnsi="Arial" w:cs="Arial"/>
          <w:b w:val="0"/>
          <w:color w:val="000000"/>
          <w:sz w:val="22"/>
          <w:szCs w:val="22"/>
          <w:lang w:eastAsia="en-US"/>
        </w:rPr>
        <w:t xml:space="preserve">για </w:t>
      </w:r>
      <w:r w:rsidR="007F1D43">
        <w:rPr>
          <w:rFonts w:ascii="Arial" w:eastAsia="Calibri" w:hAnsi="Arial" w:cs="Arial"/>
          <w:b w:val="0"/>
          <w:sz w:val="22"/>
          <w:szCs w:val="22"/>
          <w:lang w:eastAsia="en-US"/>
        </w:rPr>
        <w:t>το ακαδημαϊκό έτος 2020-2021</w:t>
      </w:r>
      <w:bookmarkEnd w:id="69"/>
    </w:p>
    <w:tbl>
      <w:tblPr>
        <w:tblW w:w="8452" w:type="dxa"/>
        <w:tblInd w:w="20" w:type="dxa"/>
        <w:tblLayout w:type="fixed"/>
        <w:tblCellMar>
          <w:left w:w="0" w:type="dxa"/>
          <w:right w:w="0" w:type="dxa"/>
        </w:tblCellMar>
        <w:tblLook w:val="0000" w:firstRow="0" w:lastRow="0" w:firstColumn="0" w:lastColumn="0" w:noHBand="0" w:noVBand="0"/>
      </w:tblPr>
      <w:tblGrid>
        <w:gridCol w:w="151"/>
        <w:gridCol w:w="5216"/>
        <w:gridCol w:w="1473"/>
        <w:gridCol w:w="1612"/>
      </w:tblGrid>
      <w:tr w:rsidR="00F803BC" w:rsidRPr="00447331" w14:paraId="16C52047" w14:textId="77777777" w:rsidTr="00574A34">
        <w:trPr>
          <w:cantSplit/>
          <w:trHeight w:val="306"/>
        </w:trPr>
        <w:tc>
          <w:tcPr>
            <w:tcW w:w="5367" w:type="dxa"/>
            <w:gridSpan w:val="2"/>
            <w:tcBorders>
              <w:top w:val="single" w:sz="4" w:space="0" w:color="auto"/>
              <w:bottom w:val="single" w:sz="4" w:space="0" w:color="auto"/>
            </w:tcBorders>
            <w:shd w:val="clear" w:color="auto" w:fill="FFFFFF"/>
            <w:vAlign w:val="bottom"/>
          </w:tcPr>
          <w:p w14:paraId="2E02BA7F" w14:textId="203044FF" w:rsidR="00F803BC" w:rsidRPr="009E7153" w:rsidRDefault="000465E6" w:rsidP="00E63757">
            <w:pPr>
              <w:autoSpaceDE w:val="0"/>
              <w:autoSpaceDN w:val="0"/>
              <w:adjustRightInd w:val="0"/>
              <w:spacing w:after="0" w:line="240" w:lineRule="auto"/>
              <w:rPr>
                <w:rFonts w:ascii="Arial" w:hAnsi="Arial" w:cs="Arial"/>
                <w:b/>
                <w:bCs/>
                <w:sz w:val="20"/>
                <w:szCs w:val="20"/>
                <w:lang w:eastAsia="en-US"/>
              </w:rPr>
            </w:pPr>
            <w:r w:rsidRPr="009E7153">
              <w:rPr>
                <w:rFonts w:ascii="Arial" w:hAnsi="Arial" w:cs="Arial"/>
                <w:b/>
                <w:bCs/>
                <w:color w:val="000000"/>
                <w:sz w:val="20"/>
                <w:szCs w:val="20"/>
                <w:lang w:eastAsia="en-US"/>
              </w:rPr>
              <w:t xml:space="preserve">    Επιστημονικό πεδίο σπουδών </w:t>
            </w:r>
          </w:p>
        </w:tc>
        <w:tc>
          <w:tcPr>
            <w:tcW w:w="1473" w:type="dxa"/>
            <w:tcBorders>
              <w:top w:val="single" w:sz="4" w:space="0" w:color="auto"/>
              <w:bottom w:val="single" w:sz="4" w:space="0" w:color="auto"/>
            </w:tcBorders>
            <w:shd w:val="clear" w:color="auto" w:fill="FFFFFF"/>
            <w:vAlign w:val="bottom"/>
          </w:tcPr>
          <w:p w14:paraId="39B95C99" w14:textId="77777777" w:rsidR="00F803BC" w:rsidRPr="009E7153" w:rsidRDefault="00AD2FCA" w:rsidP="00F373D7">
            <w:pPr>
              <w:autoSpaceDE w:val="0"/>
              <w:autoSpaceDN w:val="0"/>
              <w:adjustRightInd w:val="0"/>
              <w:spacing w:after="0" w:line="320" w:lineRule="atLeast"/>
              <w:ind w:left="60" w:right="60"/>
              <w:rPr>
                <w:rFonts w:ascii="Arial" w:hAnsi="Arial" w:cs="Arial"/>
                <w:b/>
                <w:bCs/>
                <w:color w:val="000000"/>
                <w:sz w:val="20"/>
                <w:szCs w:val="20"/>
                <w:lang w:eastAsia="en-US"/>
              </w:rPr>
            </w:pPr>
            <w:r w:rsidRPr="009E7153">
              <w:rPr>
                <w:rFonts w:ascii="Arial" w:hAnsi="Arial" w:cs="Arial"/>
                <w:b/>
                <w:bCs/>
                <w:color w:val="000000"/>
                <w:sz w:val="20"/>
                <w:szCs w:val="20"/>
                <w:lang w:eastAsia="en-US"/>
              </w:rPr>
              <w:t>Συχνότητα</w:t>
            </w:r>
          </w:p>
        </w:tc>
        <w:tc>
          <w:tcPr>
            <w:tcW w:w="1612" w:type="dxa"/>
            <w:tcBorders>
              <w:top w:val="single" w:sz="4" w:space="0" w:color="auto"/>
              <w:bottom w:val="single" w:sz="4" w:space="0" w:color="auto"/>
            </w:tcBorders>
            <w:shd w:val="clear" w:color="auto" w:fill="FFFFFF"/>
            <w:vAlign w:val="bottom"/>
          </w:tcPr>
          <w:p w14:paraId="172237D8" w14:textId="77777777" w:rsidR="00F803BC" w:rsidRPr="009E7153" w:rsidRDefault="00CE2F1A" w:rsidP="00F373D7">
            <w:pPr>
              <w:autoSpaceDE w:val="0"/>
              <w:autoSpaceDN w:val="0"/>
              <w:adjustRightInd w:val="0"/>
              <w:spacing w:after="0" w:line="320" w:lineRule="atLeast"/>
              <w:ind w:left="60" w:right="60"/>
              <w:rPr>
                <w:rFonts w:ascii="Arial" w:hAnsi="Arial" w:cs="Arial"/>
                <w:b/>
                <w:bCs/>
                <w:color w:val="000000"/>
                <w:sz w:val="20"/>
                <w:szCs w:val="20"/>
                <w:lang w:eastAsia="en-US"/>
              </w:rPr>
            </w:pPr>
            <w:r w:rsidRPr="009E7153">
              <w:rPr>
                <w:rFonts w:ascii="Arial" w:hAnsi="Arial" w:cs="Arial"/>
                <w:b/>
                <w:bCs/>
                <w:color w:val="000000"/>
                <w:sz w:val="20"/>
                <w:szCs w:val="20"/>
                <w:lang w:eastAsia="en-US"/>
              </w:rPr>
              <w:t>Ποσοστό (%)</w:t>
            </w:r>
          </w:p>
        </w:tc>
      </w:tr>
      <w:tr w:rsidR="00F803BC" w:rsidRPr="00447331" w14:paraId="5CD616E7" w14:textId="77777777" w:rsidTr="00574A34">
        <w:trPr>
          <w:cantSplit/>
          <w:trHeight w:val="306"/>
        </w:trPr>
        <w:tc>
          <w:tcPr>
            <w:tcW w:w="151" w:type="dxa"/>
            <w:vMerge w:val="restart"/>
            <w:tcBorders>
              <w:top w:val="single" w:sz="4" w:space="0" w:color="auto"/>
            </w:tcBorders>
            <w:shd w:val="clear" w:color="auto" w:fill="FFFFFF"/>
          </w:tcPr>
          <w:p w14:paraId="23741039"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eastAsia="en-US"/>
              </w:rPr>
            </w:pPr>
          </w:p>
        </w:tc>
        <w:tc>
          <w:tcPr>
            <w:tcW w:w="5216" w:type="dxa"/>
            <w:tcBorders>
              <w:top w:val="single" w:sz="4" w:space="0" w:color="auto"/>
            </w:tcBorders>
            <w:shd w:val="clear" w:color="auto" w:fill="FFFFFF"/>
          </w:tcPr>
          <w:p w14:paraId="369F18AC"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eastAsia="en-US"/>
              </w:rPr>
            </w:pPr>
            <w:r w:rsidRPr="00447331">
              <w:rPr>
                <w:rFonts w:ascii="Arial" w:hAnsi="Arial" w:cs="Arial"/>
                <w:color w:val="000000"/>
                <w:sz w:val="20"/>
                <w:szCs w:val="20"/>
                <w:lang w:eastAsia="en-US"/>
              </w:rPr>
              <w:t>Εκπαίδευση</w:t>
            </w:r>
          </w:p>
        </w:tc>
        <w:tc>
          <w:tcPr>
            <w:tcW w:w="1473" w:type="dxa"/>
            <w:tcBorders>
              <w:top w:val="single" w:sz="4" w:space="0" w:color="auto"/>
            </w:tcBorders>
            <w:shd w:val="clear" w:color="auto" w:fill="FFFFFF"/>
            <w:vAlign w:val="center"/>
          </w:tcPr>
          <w:p w14:paraId="108260A5"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eastAsia="en-US"/>
              </w:rPr>
            </w:pPr>
            <w:r w:rsidRPr="00447331">
              <w:rPr>
                <w:rFonts w:ascii="Arial" w:hAnsi="Arial" w:cs="Arial"/>
                <w:color w:val="000000"/>
                <w:sz w:val="20"/>
                <w:szCs w:val="20"/>
                <w:lang w:eastAsia="en-US"/>
              </w:rPr>
              <w:t>6979</w:t>
            </w:r>
          </w:p>
        </w:tc>
        <w:tc>
          <w:tcPr>
            <w:tcW w:w="1612" w:type="dxa"/>
            <w:tcBorders>
              <w:top w:val="single" w:sz="4" w:space="0" w:color="auto"/>
            </w:tcBorders>
            <w:shd w:val="clear" w:color="auto" w:fill="FFFFFF"/>
            <w:vAlign w:val="center"/>
          </w:tcPr>
          <w:p w14:paraId="74C24B77" w14:textId="77777777" w:rsidR="00F803BC" w:rsidRPr="00447331" w:rsidRDefault="00F803BC" w:rsidP="00F373D7">
            <w:pPr>
              <w:autoSpaceDE w:val="0"/>
              <w:autoSpaceDN w:val="0"/>
              <w:adjustRightInd w:val="0"/>
              <w:spacing w:after="0" w:line="320" w:lineRule="atLeast"/>
              <w:ind w:left="60" w:right="60"/>
              <w:rPr>
                <w:rFonts w:ascii="Arial" w:hAnsi="Arial" w:cs="Arial"/>
                <w:b/>
                <w:color w:val="000000"/>
                <w:sz w:val="20"/>
                <w:szCs w:val="20"/>
                <w:lang w:eastAsia="en-US"/>
              </w:rPr>
            </w:pPr>
            <w:r w:rsidRPr="00447331">
              <w:rPr>
                <w:rFonts w:ascii="Arial" w:hAnsi="Arial" w:cs="Arial"/>
                <w:b/>
                <w:color w:val="000000"/>
                <w:sz w:val="20"/>
                <w:szCs w:val="20"/>
                <w:lang w:eastAsia="en-US"/>
              </w:rPr>
              <w:t>31</w:t>
            </w:r>
            <w:r w:rsidR="00B2315D" w:rsidRPr="00447331">
              <w:rPr>
                <w:rFonts w:ascii="Arial" w:hAnsi="Arial" w:cs="Arial"/>
                <w:b/>
                <w:color w:val="000000"/>
                <w:sz w:val="20"/>
                <w:szCs w:val="20"/>
                <w:lang w:eastAsia="en-US"/>
              </w:rPr>
              <w:t>,</w:t>
            </w:r>
            <w:r w:rsidRPr="00447331">
              <w:rPr>
                <w:rFonts w:ascii="Arial" w:hAnsi="Arial" w:cs="Arial"/>
                <w:b/>
                <w:color w:val="000000"/>
                <w:sz w:val="20"/>
                <w:szCs w:val="20"/>
                <w:lang w:eastAsia="en-US"/>
              </w:rPr>
              <w:t>2</w:t>
            </w:r>
          </w:p>
        </w:tc>
      </w:tr>
      <w:tr w:rsidR="00F803BC" w:rsidRPr="00447331" w14:paraId="6E2F03AD" w14:textId="77777777" w:rsidTr="00574A34">
        <w:trPr>
          <w:cantSplit/>
          <w:trHeight w:val="233"/>
        </w:trPr>
        <w:tc>
          <w:tcPr>
            <w:tcW w:w="151" w:type="dxa"/>
            <w:vMerge/>
            <w:shd w:val="clear" w:color="auto" w:fill="FFFFFF"/>
          </w:tcPr>
          <w:p w14:paraId="1C3993BB"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eastAsia="en-US"/>
              </w:rPr>
            </w:pPr>
          </w:p>
        </w:tc>
        <w:tc>
          <w:tcPr>
            <w:tcW w:w="5216" w:type="dxa"/>
            <w:shd w:val="clear" w:color="auto" w:fill="FFFFFF"/>
          </w:tcPr>
          <w:p w14:paraId="67E5316A"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eastAsia="en-US"/>
              </w:rPr>
            </w:pPr>
            <w:r w:rsidRPr="00447331">
              <w:rPr>
                <w:rFonts w:ascii="Arial" w:hAnsi="Arial" w:cs="Arial"/>
                <w:color w:val="000000"/>
                <w:sz w:val="20"/>
                <w:szCs w:val="20"/>
                <w:lang w:eastAsia="en-US"/>
              </w:rPr>
              <w:t>Τέχνες και Ανθρωπιστικές Επιστήμες</w:t>
            </w:r>
          </w:p>
        </w:tc>
        <w:tc>
          <w:tcPr>
            <w:tcW w:w="1473" w:type="dxa"/>
            <w:shd w:val="clear" w:color="auto" w:fill="FFFFFF"/>
            <w:vAlign w:val="center"/>
          </w:tcPr>
          <w:p w14:paraId="5EA5B075"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eastAsia="en-US"/>
              </w:rPr>
            </w:pPr>
            <w:r w:rsidRPr="00447331">
              <w:rPr>
                <w:rFonts w:ascii="Arial" w:hAnsi="Arial" w:cs="Arial"/>
                <w:color w:val="000000"/>
                <w:sz w:val="20"/>
                <w:szCs w:val="20"/>
                <w:lang w:eastAsia="en-US"/>
              </w:rPr>
              <w:t>1700</w:t>
            </w:r>
          </w:p>
        </w:tc>
        <w:tc>
          <w:tcPr>
            <w:tcW w:w="1612" w:type="dxa"/>
            <w:shd w:val="clear" w:color="auto" w:fill="FFFFFF"/>
            <w:vAlign w:val="center"/>
          </w:tcPr>
          <w:p w14:paraId="156F6980" w14:textId="77777777" w:rsidR="00F803BC" w:rsidRPr="00447331" w:rsidRDefault="00F803BC" w:rsidP="00F373D7">
            <w:pPr>
              <w:autoSpaceDE w:val="0"/>
              <w:autoSpaceDN w:val="0"/>
              <w:adjustRightInd w:val="0"/>
              <w:spacing w:after="0" w:line="320" w:lineRule="atLeast"/>
              <w:ind w:left="60" w:right="60"/>
              <w:rPr>
                <w:rFonts w:ascii="Arial" w:hAnsi="Arial" w:cs="Arial"/>
                <w:color w:val="000000"/>
                <w:sz w:val="20"/>
                <w:szCs w:val="20"/>
                <w:lang w:eastAsia="en-US"/>
              </w:rPr>
            </w:pPr>
            <w:r w:rsidRPr="00447331">
              <w:rPr>
                <w:rFonts w:ascii="Arial" w:hAnsi="Arial" w:cs="Arial"/>
                <w:color w:val="000000"/>
                <w:sz w:val="20"/>
                <w:szCs w:val="20"/>
                <w:lang w:eastAsia="en-US"/>
              </w:rPr>
              <w:t>7</w:t>
            </w:r>
            <w:r w:rsidR="00B2315D" w:rsidRPr="00447331">
              <w:rPr>
                <w:rFonts w:ascii="Arial" w:hAnsi="Arial" w:cs="Arial"/>
                <w:color w:val="000000"/>
                <w:sz w:val="20"/>
                <w:szCs w:val="20"/>
                <w:lang w:eastAsia="en-US"/>
              </w:rPr>
              <w:t>,</w:t>
            </w:r>
            <w:r w:rsidRPr="00447331">
              <w:rPr>
                <w:rFonts w:ascii="Arial" w:hAnsi="Arial" w:cs="Arial"/>
                <w:color w:val="000000"/>
                <w:sz w:val="20"/>
                <w:szCs w:val="20"/>
                <w:lang w:eastAsia="en-US"/>
              </w:rPr>
              <w:t>6</w:t>
            </w:r>
          </w:p>
        </w:tc>
      </w:tr>
      <w:tr w:rsidR="00F803BC" w:rsidRPr="00447331" w14:paraId="34F622F9" w14:textId="77777777" w:rsidTr="00574A34">
        <w:trPr>
          <w:cantSplit/>
          <w:trHeight w:val="314"/>
        </w:trPr>
        <w:tc>
          <w:tcPr>
            <w:tcW w:w="151" w:type="dxa"/>
            <w:vMerge/>
            <w:shd w:val="clear" w:color="auto" w:fill="FFFFFF"/>
          </w:tcPr>
          <w:p w14:paraId="1CACFC2F"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eastAsia="en-US"/>
              </w:rPr>
            </w:pPr>
          </w:p>
        </w:tc>
        <w:tc>
          <w:tcPr>
            <w:tcW w:w="5216" w:type="dxa"/>
            <w:shd w:val="clear" w:color="auto" w:fill="FFFFFF"/>
          </w:tcPr>
          <w:p w14:paraId="33536620"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eastAsia="en-US"/>
              </w:rPr>
            </w:pPr>
            <w:r w:rsidRPr="00447331">
              <w:rPr>
                <w:rFonts w:ascii="Arial" w:hAnsi="Arial" w:cs="Arial"/>
                <w:color w:val="000000"/>
                <w:sz w:val="20"/>
                <w:szCs w:val="20"/>
                <w:lang w:eastAsia="en-US"/>
              </w:rPr>
              <w:t>Κοινωνικές Επιστήμες, Δημοσιογραφία και Ενημέρωση</w:t>
            </w:r>
          </w:p>
        </w:tc>
        <w:tc>
          <w:tcPr>
            <w:tcW w:w="1473" w:type="dxa"/>
            <w:shd w:val="clear" w:color="auto" w:fill="FFFFFF"/>
            <w:vAlign w:val="center"/>
          </w:tcPr>
          <w:p w14:paraId="2181A54E"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2201</w:t>
            </w:r>
          </w:p>
        </w:tc>
        <w:tc>
          <w:tcPr>
            <w:tcW w:w="1612" w:type="dxa"/>
            <w:shd w:val="clear" w:color="auto" w:fill="FFFFFF"/>
            <w:vAlign w:val="center"/>
          </w:tcPr>
          <w:p w14:paraId="05AF6659" w14:textId="77777777" w:rsidR="00F803BC" w:rsidRPr="00447331" w:rsidRDefault="00F803BC" w:rsidP="00F373D7">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9</w:t>
            </w:r>
            <w:r w:rsidR="00B2315D" w:rsidRPr="00447331">
              <w:rPr>
                <w:rFonts w:ascii="Arial" w:hAnsi="Arial" w:cs="Arial"/>
                <w:color w:val="000000"/>
                <w:sz w:val="20"/>
                <w:szCs w:val="20"/>
                <w:lang w:val="en-US" w:eastAsia="en-US"/>
              </w:rPr>
              <w:t>,</w:t>
            </w:r>
            <w:r w:rsidRPr="00447331">
              <w:rPr>
                <w:rFonts w:ascii="Arial" w:hAnsi="Arial" w:cs="Arial"/>
                <w:color w:val="000000"/>
                <w:sz w:val="20"/>
                <w:szCs w:val="20"/>
                <w:lang w:val="en-US" w:eastAsia="en-US"/>
              </w:rPr>
              <w:t>8</w:t>
            </w:r>
          </w:p>
        </w:tc>
      </w:tr>
      <w:tr w:rsidR="00F803BC" w:rsidRPr="00447331" w14:paraId="7FE2F4B3" w14:textId="77777777" w:rsidTr="00574A34">
        <w:trPr>
          <w:cantSplit/>
          <w:trHeight w:val="314"/>
        </w:trPr>
        <w:tc>
          <w:tcPr>
            <w:tcW w:w="151" w:type="dxa"/>
            <w:vMerge/>
            <w:shd w:val="clear" w:color="auto" w:fill="FFFFFF"/>
          </w:tcPr>
          <w:p w14:paraId="61A87E9A"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shd w:val="clear" w:color="auto" w:fill="FFFFFF"/>
          </w:tcPr>
          <w:p w14:paraId="180DB31D"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447331">
              <w:rPr>
                <w:rFonts w:ascii="Arial" w:hAnsi="Arial" w:cs="Arial"/>
                <w:color w:val="000000"/>
                <w:sz w:val="20"/>
                <w:szCs w:val="20"/>
                <w:lang w:val="en-US" w:eastAsia="en-US"/>
              </w:rPr>
              <w:t>Διοίκηση</w:t>
            </w:r>
            <w:proofErr w:type="spellEnd"/>
            <w:r w:rsidRPr="00447331">
              <w:rPr>
                <w:rFonts w:ascii="Arial" w:hAnsi="Arial" w:cs="Arial"/>
                <w:color w:val="000000"/>
                <w:sz w:val="20"/>
                <w:szCs w:val="20"/>
                <w:lang w:val="en-US" w:eastAsia="en-US"/>
              </w:rPr>
              <w:t xml:space="preserve"> Επ</w:t>
            </w:r>
            <w:proofErr w:type="spellStart"/>
            <w:r w:rsidRPr="00447331">
              <w:rPr>
                <w:rFonts w:ascii="Arial" w:hAnsi="Arial" w:cs="Arial"/>
                <w:color w:val="000000"/>
                <w:sz w:val="20"/>
                <w:szCs w:val="20"/>
                <w:lang w:val="en-US" w:eastAsia="en-US"/>
              </w:rPr>
              <w:t>ιχειρήσεων</w:t>
            </w:r>
            <w:proofErr w:type="spellEnd"/>
            <w:r w:rsidRPr="00447331">
              <w:rPr>
                <w:rFonts w:ascii="Arial" w:hAnsi="Arial" w:cs="Arial"/>
                <w:color w:val="000000"/>
                <w:sz w:val="20"/>
                <w:szCs w:val="20"/>
                <w:lang w:val="en-US" w:eastAsia="en-US"/>
              </w:rPr>
              <w:t xml:space="preserve"> και </w:t>
            </w:r>
            <w:proofErr w:type="spellStart"/>
            <w:r w:rsidRPr="00447331">
              <w:rPr>
                <w:rFonts w:ascii="Arial" w:hAnsi="Arial" w:cs="Arial"/>
                <w:color w:val="000000"/>
                <w:sz w:val="20"/>
                <w:szCs w:val="20"/>
                <w:lang w:val="en-US" w:eastAsia="en-US"/>
              </w:rPr>
              <w:t>Νομική</w:t>
            </w:r>
            <w:proofErr w:type="spellEnd"/>
          </w:p>
        </w:tc>
        <w:tc>
          <w:tcPr>
            <w:tcW w:w="1473" w:type="dxa"/>
            <w:shd w:val="clear" w:color="auto" w:fill="FFFFFF"/>
            <w:vAlign w:val="center"/>
          </w:tcPr>
          <w:p w14:paraId="609D18DB"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6350</w:t>
            </w:r>
          </w:p>
        </w:tc>
        <w:tc>
          <w:tcPr>
            <w:tcW w:w="1612" w:type="dxa"/>
            <w:shd w:val="clear" w:color="auto" w:fill="FFFFFF"/>
            <w:vAlign w:val="center"/>
          </w:tcPr>
          <w:p w14:paraId="05CF61AE" w14:textId="77777777" w:rsidR="00F803BC" w:rsidRPr="00447331" w:rsidRDefault="00F803BC" w:rsidP="00F373D7">
            <w:pPr>
              <w:autoSpaceDE w:val="0"/>
              <w:autoSpaceDN w:val="0"/>
              <w:adjustRightInd w:val="0"/>
              <w:spacing w:after="0" w:line="320" w:lineRule="atLeast"/>
              <w:ind w:left="60" w:right="60"/>
              <w:rPr>
                <w:rFonts w:ascii="Arial" w:hAnsi="Arial" w:cs="Arial"/>
                <w:b/>
                <w:color w:val="000000"/>
                <w:sz w:val="20"/>
                <w:szCs w:val="20"/>
                <w:lang w:val="en-US" w:eastAsia="en-US"/>
              </w:rPr>
            </w:pPr>
            <w:r w:rsidRPr="00447331">
              <w:rPr>
                <w:rFonts w:ascii="Arial" w:hAnsi="Arial" w:cs="Arial"/>
                <w:b/>
                <w:color w:val="000000"/>
                <w:sz w:val="20"/>
                <w:szCs w:val="20"/>
                <w:lang w:val="en-US" w:eastAsia="en-US"/>
              </w:rPr>
              <w:t>28</w:t>
            </w:r>
            <w:r w:rsidR="00B2315D" w:rsidRPr="00447331">
              <w:rPr>
                <w:rFonts w:ascii="Arial" w:hAnsi="Arial" w:cs="Arial"/>
                <w:b/>
                <w:color w:val="000000"/>
                <w:sz w:val="20"/>
                <w:szCs w:val="20"/>
                <w:lang w:val="en-US" w:eastAsia="en-US"/>
              </w:rPr>
              <w:t>,</w:t>
            </w:r>
            <w:r w:rsidRPr="00447331">
              <w:rPr>
                <w:rFonts w:ascii="Arial" w:hAnsi="Arial" w:cs="Arial"/>
                <w:b/>
                <w:color w:val="000000"/>
                <w:sz w:val="20"/>
                <w:szCs w:val="20"/>
                <w:lang w:val="en-US" w:eastAsia="en-US"/>
              </w:rPr>
              <w:t>4</w:t>
            </w:r>
          </w:p>
        </w:tc>
      </w:tr>
      <w:tr w:rsidR="00F803BC" w:rsidRPr="00447331" w14:paraId="218FFA10" w14:textId="77777777" w:rsidTr="00574A34">
        <w:trPr>
          <w:cantSplit/>
          <w:trHeight w:val="306"/>
        </w:trPr>
        <w:tc>
          <w:tcPr>
            <w:tcW w:w="151" w:type="dxa"/>
            <w:vMerge/>
            <w:shd w:val="clear" w:color="auto" w:fill="FFFFFF"/>
          </w:tcPr>
          <w:p w14:paraId="40D2627A"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shd w:val="clear" w:color="auto" w:fill="FFFFFF"/>
          </w:tcPr>
          <w:p w14:paraId="6218A814"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eastAsia="en-US"/>
              </w:rPr>
            </w:pPr>
            <w:r w:rsidRPr="00447331">
              <w:rPr>
                <w:rFonts w:ascii="Arial" w:hAnsi="Arial" w:cs="Arial"/>
                <w:color w:val="000000"/>
                <w:sz w:val="20"/>
                <w:szCs w:val="20"/>
                <w:lang w:eastAsia="en-US"/>
              </w:rPr>
              <w:t>Φυσικές Επιστήμες, Μαθηματικά και Στατιστική</w:t>
            </w:r>
          </w:p>
        </w:tc>
        <w:tc>
          <w:tcPr>
            <w:tcW w:w="1473" w:type="dxa"/>
            <w:shd w:val="clear" w:color="auto" w:fill="FFFFFF"/>
            <w:vAlign w:val="center"/>
          </w:tcPr>
          <w:p w14:paraId="66F4E539"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504</w:t>
            </w:r>
          </w:p>
        </w:tc>
        <w:tc>
          <w:tcPr>
            <w:tcW w:w="1612" w:type="dxa"/>
            <w:shd w:val="clear" w:color="auto" w:fill="FFFFFF"/>
            <w:vAlign w:val="center"/>
          </w:tcPr>
          <w:p w14:paraId="5C0AB35E" w14:textId="77777777" w:rsidR="00F803BC" w:rsidRPr="00447331" w:rsidRDefault="00F803BC" w:rsidP="00F373D7">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2</w:t>
            </w:r>
            <w:r w:rsidR="00B2315D" w:rsidRPr="00447331">
              <w:rPr>
                <w:rFonts w:ascii="Arial" w:hAnsi="Arial" w:cs="Arial"/>
                <w:color w:val="000000"/>
                <w:sz w:val="20"/>
                <w:szCs w:val="20"/>
                <w:lang w:val="en-US" w:eastAsia="en-US"/>
              </w:rPr>
              <w:t>,</w:t>
            </w:r>
            <w:r w:rsidRPr="00447331">
              <w:rPr>
                <w:rFonts w:ascii="Arial" w:hAnsi="Arial" w:cs="Arial"/>
                <w:color w:val="000000"/>
                <w:sz w:val="20"/>
                <w:szCs w:val="20"/>
                <w:lang w:val="en-US" w:eastAsia="en-US"/>
              </w:rPr>
              <w:t>3</w:t>
            </w:r>
          </w:p>
        </w:tc>
      </w:tr>
      <w:tr w:rsidR="00F803BC" w:rsidRPr="00447331" w14:paraId="5E5C2064" w14:textId="77777777" w:rsidTr="00574A34">
        <w:trPr>
          <w:cantSplit/>
          <w:trHeight w:val="306"/>
        </w:trPr>
        <w:tc>
          <w:tcPr>
            <w:tcW w:w="151" w:type="dxa"/>
            <w:vMerge/>
            <w:shd w:val="clear" w:color="auto" w:fill="FFFFFF"/>
          </w:tcPr>
          <w:p w14:paraId="2B78F448"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shd w:val="clear" w:color="auto" w:fill="FFFFFF"/>
          </w:tcPr>
          <w:p w14:paraId="5A403809"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447331">
              <w:rPr>
                <w:rFonts w:ascii="Arial" w:hAnsi="Arial" w:cs="Arial"/>
                <w:color w:val="000000"/>
                <w:sz w:val="20"/>
                <w:szCs w:val="20"/>
                <w:lang w:val="en-US" w:eastAsia="en-US"/>
              </w:rPr>
              <w:t>Τεχνολογίες</w:t>
            </w:r>
            <w:proofErr w:type="spellEnd"/>
            <w:r w:rsidRPr="00447331">
              <w:rPr>
                <w:rFonts w:ascii="Arial" w:hAnsi="Arial" w:cs="Arial"/>
                <w:color w:val="000000"/>
                <w:sz w:val="20"/>
                <w:szCs w:val="20"/>
                <w:lang w:val="en-US" w:eastAsia="en-US"/>
              </w:rPr>
              <w:t xml:space="preserve"> </w:t>
            </w:r>
            <w:proofErr w:type="spellStart"/>
            <w:r w:rsidRPr="00447331">
              <w:rPr>
                <w:rFonts w:ascii="Arial" w:hAnsi="Arial" w:cs="Arial"/>
                <w:color w:val="000000"/>
                <w:sz w:val="20"/>
                <w:szCs w:val="20"/>
                <w:lang w:val="en-US" w:eastAsia="en-US"/>
              </w:rPr>
              <w:t>Πληροφοριών</w:t>
            </w:r>
            <w:proofErr w:type="spellEnd"/>
            <w:r w:rsidRPr="00447331">
              <w:rPr>
                <w:rFonts w:ascii="Arial" w:hAnsi="Arial" w:cs="Arial"/>
                <w:color w:val="000000"/>
                <w:sz w:val="20"/>
                <w:szCs w:val="20"/>
                <w:lang w:val="en-US" w:eastAsia="en-US"/>
              </w:rPr>
              <w:t xml:space="preserve"> και Επ</w:t>
            </w:r>
            <w:proofErr w:type="spellStart"/>
            <w:r w:rsidRPr="00447331">
              <w:rPr>
                <w:rFonts w:ascii="Arial" w:hAnsi="Arial" w:cs="Arial"/>
                <w:color w:val="000000"/>
                <w:sz w:val="20"/>
                <w:szCs w:val="20"/>
                <w:lang w:val="en-US" w:eastAsia="en-US"/>
              </w:rPr>
              <w:t>ικοινωνί</w:t>
            </w:r>
            <w:proofErr w:type="spellEnd"/>
            <w:r w:rsidRPr="00447331">
              <w:rPr>
                <w:rFonts w:ascii="Arial" w:hAnsi="Arial" w:cs="Arial"/>
                <w:color w:val="000000"/>
                <w:sz w:val="20"/>
                <w:szCs w:val="20"/>
                <w:lang w:val="en-US" w:eastAsia="en-US"/>
              </w:rPr>
              <w:t>ας</w:t>
            </w:r>
          </w:p>
        </w:tc>
        <w:tc>
          <w:tcPr>
            <w:tcW w:w="1473" w:type="dxa"/>
            <w:shd w:val="clear" w:color="auto" w:fill="FFFFFF"/>
            <w:vAlign w:val="center"/>
          </w:tcPr>
          <w:p w14:paraId="6CB28EDA"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690</w:t>
            </w:r>
          </w:p>
        </w:tc>
        <w:tc>
          <w:tcPr>
            <w:tcW w:w="1612" w:type="dxa"/>
            <w:shd w:val="clear" w:color="auto" w:fill="FFFFFF"/>
            <w:vAlign w:val="center"/>
          </w:tcPr>
          <w:p w14:paraId="191F3C61" w14:textId="77777777" w:rsidR="00F803BC" w:rsidRPr="00447331" w:rsidRDefault="00F803BC" w:rsidP="00F373D7">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3</w:t>
            </w:r>
            <w:r w:rsidR="00B2315D" w:rsidRPr="00447331">
              <w:rPr>
                <w:rFonts w:ascii="Arial" w:hAnsi="Arial" w:cs="Arial"/>
                <w:color w:val="000000"/>
                <w:sz w:val="20"/>
                <w:szCs w:val="20"/>
                <w:lang w:val="en-US" w:eastAsia="en-US"/>
              </w:rPr>
              <w:t>,</w:t>
            </w:r>
            <w:r w:rsidRPr="00447331">
              <w:rPr>
                <w:rFonts w:ascii="Arial" w:hAnsi="Arial" w:cs="Arial"/>
                <w:color w:val="000000"/>
                <w:sz w:val="20"/>
                <w:szCs w:val="20"/>
                <w:lang w:val="en-US" w:eastAsia="en-US"/>
              </w:rPr>
              <w:t>1</w:t>
            </w:r>
          </w:p>
        </w:tc>
      </w:tr>
      <w:tr w:rsidR="00F803BC" w:rsidRPr="00447331" w14:paraId="109300DC" w14:textId="77777777" w:rsidTr="00574A34">
        <w:trPr>
          <w:cantSplit/>
          <w:trHeight w:val="306"/>
        </w:trPr>
        <w:tc>
          <w:tcPr>
            <w:tcW w:w="151" w:type="dxa"/>
            <w:vMerge/>
            <w:shd w:val="clear" w:color="auto" w:fill="FFFFFF"/>
          </w:tcPr>
          <w:p w14:paraId="0F537D4A"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shd w:val="clear" w:color="auto" w:fill="FFFFFF"/>
          </w:tcPr>
          <w:p w14:paraId="10FA3503"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val="en-US" w:eastAsia="en-US"/>
              </w:rPr>
            </w:pPr>
            <w:proofErr w:type="spellStart"/>
            <w:r w:rsidRPr="00447331">
              <w:rPr>
                <w:rFonts w:ascii="Arial" w:hAnsi="Arial" w:cs="Arial"/>
                <w:color w:val="000000"/>
                <w:sz w:val="20"/>
                <w:szCs w:val="20"/>
                <w:lang w:val="en-US" w:eastAsia="en-US"/>
              </w:rPr>
              <w:t>Μηχ</w:t>
            </w:r>
            <w:proofErr w:type="spellEnd"/>
            <w:r w:rsidRPr="00447331">
              <w:rPr>
                <w:rFonts w:ascii="Arial" w:hAnsi="Arial" w:cs="Arial"/>
                <w:color w:val="000000"/>
                <w:sz w:val="20"/>
                <w:szCs w:val="20"/>
                <w:lang w:val="en-US" w:eastAsia="en-US"/>
              </w:rPr>
              <w:t>ανική και Κατα</w:t>
            </w:r>
            <w:proofErr w:type="spellStart"/>
            <w:r w:rsidRPr="00447331">
              <w:rPr>
                <w:rFonts w:ascii="Arial" w:hAnsi="Arial" w:cs="Arial"/>
                <w:color w:val="000000"/>
                <w:sz w:val="20"/>
                <w:szCs w:val="20"/>
                <w:lang w:val="en-US" w:eastAsia="en-US"/>
              </w:rPr>
              <w:t>σκευές</w:t>
            </w:r>
            <w:proofErr w:type="spellEnd"/>
          </w:p>
        </w:tc>
        <w:tc>
          <w:tcPr>
            <w:tcW w:w="1473" w:type="dxa"/>
            <w:shd w:val="clear" w:color="auto" w:fill="FFFFFF"/>
            <w:vAlign w:val="center"/>
          </w:tcPr>
          <w:p w14:paraId="69D05F3F"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1056</w:t>
            </w:r>
          </w:p>
        </w:tc>
        <w:tc>
          <w:tcPr>
            <w:tcW w:w="1612" w:type="dxa"/>
            <w:shd w:val="clear" w:color="auto" w:fill="FFFFFF"/>
            <w:vAlign w:val="center"/>
          </w:tcPr>
          <w:p w14:paraId="79E2E5B3" w14:textId="77777777" w:rsidR="00F803BC" w:rsidRPr="00447331" w:rsidRDefault="00F803BC" w:rsidP="00F373D7">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4</w:t>
            </w:r>
            <w:r w:rsidR="00B2315D" w:rsidRPr="00447331">
              <w:rPr>
                <w:rFonts w:ascii="Arial" w:hAnsi="Arial" w:cs="Arial"/>
                <w:color w:val="000000"/>
                <w:sz w:val="20"/>
                <w:szCs w:val="20"/>
                <w:lang w:val="en-US" w:eastAsia="en-US"/>
              </w:rPr>
              <w:t>,</w:t>
            </w:r>
            <w:r w:rsidRPr="00447331">
              <w:rPr>
                <w:rFonts w:ascii="Arial" w:hAnsi="Arial" w:cs="Arial"/>
                <w:color w:val="000000"/>
                <w:sz w:val="20"/>
                <w:szCs w:val="20"/>
                <w:lang w:val="en-US" w:eastAsia="en-US"/>
              </w:rPr>
              <w:t>7</w:t>
            </w:r>
          </w:p>
        </w:tc>
      </w:tr>
      <w:tr w:rsidR="00F803BC" w:rsidRPr="00447331" w14:paraId="3780F35B" w14:textId="77777777" w:rsidTr="00574A34">
        <w:trPr>
          <w:cantSplit/>
          <w:trHeight w:val="306"/>
        </w:trPr>
        <w:tc>
          <w:tcPr>
            <w:tcW w:w="151" w:type="dxa"/>
            <w:vMerge/>
            <w:shd w:val="clear" w:color="auto" w:fill="FFFFFF"/>
          </w:tcPr>
          <w:p w14:paraId="7294C312"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shd w:val="clear" w:color="auto" w:fill="FFFFFF"/>
          </w:tcPr>
          <w:p w14:paraId="500C90DC"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eastAsia="en-US"/>
              </w:rPr>
            </w:pPr>
            <w:r w:rsidRPr="00447331">
              <w:rPr>
                <w:rFonts w:ascii="Arial" w:hAnsi="Arial" w:cs="Arial"/>
                <w:color w:val="000000"/>
                <w:sz w:val="20"/>
                <w:szCs w:val="20"/>
                <w:lang w:eastAsia="en-US"/>
              </w:rPr>
              <w:t>Γεωργία, Δασοκομία, Αλιεία και Κτηνιατρική</w:t>
            </w:r>
          </w:p>
        </w:tc>
        <w:tc>
          <w:tcPr>
            <w:tcW w:w="1473" w:type="dxa"/>
            <w:shd w:val="clear" w:color="auto" w:fill="FFFFFF"/>
            <w:vAlign w:val="center"/>
          </w:tcPr>
          <w:p w14:paraId="0D1E2390"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70</w:t>
            </w:r>
          </w:p>
        </w:tc>
        <w:tc>
          <w:tcPr>
            <w:tcW w:w="1612" w:type="dxa"/>
            <w:shd w:val="clear" w:color="auto" w:fill="FFFFFF"/>
            <w:vAlign w:val="center"/>
          </w:tcPr>
          <w:p w14:paraId="58470468" w14:textId="77777777" w:rsidR="00F803BC" w:rsidRPr="00447331" w:rsidRDefault="00B2315D" w:rsidP="00F373D7">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w:t>
            </w:r>
            <w:r w:rsidR="00F803BC" w:rsidRPr="00447331">
              <w:rPr>
                <w:rFonts w:ascii="Arial" w:hAnsi="Arial" w:cs="Arial"/>
                <w:color w:val="000000"/>
                <w:sz w:val="20"/>
                <w:szCs w:val="20"/>
                <w:lang w:val="en-US" w:eastAsia="en-US"/>
              </w:rPr>
              <w:t>3</w:t>
            </w:r>
          </w:p>
        </w:tc>
      </w:tr>
      <w:tr w:rsidR="00F803BC" w:rsidRPr="00447331" w14:paraId="5FD2154C" w14:textId="77777777" w:rsidTr="00574A34">
        <w:trPr>
          <w:cantSplit/>
          <w:trHeight w:val="306"/>
        </w:trPr>
        <w:tc>
          <w:tcPr>
            <w:tcW w:w="151" w:type="dxa"/>
            <w:vMerge/>
            <w:shd w:val="clear" w:color="auto" w:fill="FFFFFF"/>
          </w:tcPr>
          <w:p w14:paraId="6904C146"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shd w:val="clear" w:color="auto" w:fill="FFFFFF"/>
          </w:tcPr>
          <w:p w14:paraId="767784C0"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Επ</w:t>
            </w:r>
            <w:proofErr w:type="spellStart"/>
            <w:r w:rsidRPr="00447331">
              <w:rPr>
                <w:rFonts w:ascii="Arial" w:hAnsi="Arial" w:cs="Arial"/>
                <w:color w:val="000000"/>
                <w:sz w:val="20"/>
                <w:szCs w:val="20"/>
                <w:lang w:val="en-US" w:eastAsia="en-US"/>
              </w:rPr>
              <w:t>ιστήμες</w:t>
            </w:r>
            <w:proofErr w:type="spellEnd"/>
            <w:r w:rsidRPr="00447331">
              <w:rPr>
                <w:rFonts w:ascii="Arial" w:hAnsi="Arial" w:cs="Arial"/>
                <w:color w:val="000000"/>
                <w:sz w:val="20"/>
                <w:szCs w:val="20"/>
                <w:lang w:val="en-US" w:eastAsia="en-US"/>
              </w:rPr>
              <w:t xml:space="preserve"> </w:t>
            </w:r>
            <w:proofErr w:type="spellStart"/>
            <w:r w:rsidRPr="00447331">
              <w:rPr>
                <w:rFonts w:ascii="Arial" w:hAnsi="Arial" w:cs="Arial"/>
                <w:color w:val="000000"/>
                <w:sz w:val="20"/>
                <w:szCs w:val="20"/>
                <w:lang w:val="en-US" w:eastAsia="en-US"/>
              </w:rPr>
              <w:t>Υγεί</w:t>
            </w:r>
            <w:proofErr w:type="spellEnd"/>
            <w:r w:rsidRPr="00447331">
              <w:rPr>
                <w:rFonts w:ascii="Arial" w:hAnsi="Arial" w:cs="Arial"/>
                <w:color w:val="000000"/>
                <w:sz w:val="20"/>
                <w:szCs w:val="20"/>
                <w:lang w:val="en-US" w:eastAsia="en-US"/>
              </w:rPr>
              <w:t>ας</w:t>
            </w:r>
          </w:p>
        </w:tc>
        <w:tc>
          <w:tcPr>
            <w:tcW w:w="1473" w:type="dxa"/>
            <w:shd w:val="clear" w:color="auto" w:fill="FFFFFF"/>
            <w:vAlign w:val="center"/>
          </w:tcPr>
          <w:p w14:paraId="622CB049"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2502</w:t>
            </w:r>
          </w:p>
        </w:tc>
        <w:tc>
          <w:tcPr>
            <w:tcW w:w="1612" w:type="dxa"/>
            <w:shd w:val="clear" w:color="auto" w:fill="FFFFFF"/>
            <w:vAlign w:val="center"/>
          </w:tcPr>
          <w:p w14:paraId="6773C825" w14:textId="77777777" w:rsidR="00F803BC" w:rsidRPr="00447331" w:rsidRDefault="00F803BC" w:rsidP="00F373D7">
            <w:pPr>
              <w:autoSpaceDE w:val="0"/>
              <w:autoSpaceDN w:val="0"/>
              <w:adjustRightInd w:val="0"/>
              <w:spacing w:after="0" w:line="320" w:lineRule="atLeast"/>
              <w:ind w:left="60" w:right="60"/>
              <w:rPr>
                <w:rFonts w:ascii="Arial" w:hAnsi="Arial" w:cs="Arial"/>
                <w:b/>
                <w:color w:val="000000"/>
                <w:sz w:val="20"/>
                <w:szCs w:val="20"/>
                <w:lang w:val="en-US" w:eastAsia="en-US"/>
              </w:rPr>
            </w:pPr>
            <w:r w:rsidRPr="00447331">
              <w:rPr>
                <w:rFonts w:ascii="Arial" w:hAnsi="Arial" w:cs="Arial"/>
                <w:b/>
                <w:color w:val="000000"/>
                <w:sz w:val="20"/>
                <w:szCs w:val="20"/>
                <w:lang w:val="en-US" w:eastAsia="en-US"/>
              </w:rPr>
              <w:t>11</w:t>
            </w:r>
            <w:r w:rsidR="00B2315D" w:rsidRPr="00447331">
              <w:rPr>
                <w:rFonts w:ascii="Arial" w:hAnsi="Arial" w:cs="Arial"/>
                <w:b/>
                <w:color w:val="000000"/>
                <w:sz w:val="20"/>
                <w:szCs w:val="20"/>
                <w:lang w:val="en-US" w:eastAsia="en-US"/>
              </w:rPr>
              <w:t>,</w:t>
            </w:r>
            <w:r w:rsidRPr="00447331">
              <w:rPr>
                <w:rFonts w:ascii="Arial" w:hAnsi="Arial" w:cs="Arial"/>
                <w:b/>
                <w:color w:val="000000"/>
                <w:sz w:val="20"/>
                <w:szCs w:val="20"/>
                <w:lang w:val="en-US" w:eastAsia="en-US"/>
              </w:rPr>
              <w:t>2</w:t>
            </w:r>
          </w:p>
        </w:tc>
      </w:tr>
      <w:tr w:rsidR="00F803BC" w:rsidRPr="00447331" w14:paraId="664117A6" w14:textId="77777777" w:rsidTr="00574A34">
        <w:trPr>
          <w:cantSplit/>
          <w:trHeight w:val="306"/>
        </w:trPr>
        <w:tc>
          <w:tcPr>
            <w:tcW w:w="151" w:type="dxa"/>
            <w:vMerge/>
            <w:shd w:val="clear" w:color="auto" w:fill="FFFFFF"/>
          </w:tcPr>
          <w:p w14:paraId="1987E6FE"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shd w:val="clear" w:color="auto" w:fill="FFFFFF"/>
          </w:tcPr>
          <w:p w14:paraId="0DB564B6" w14:textId="77777777" w:rsidR="00F803BC" w:rsidRPr="00447331" w:rsidRDefault="00F803BC" w:rsidP="00F803BC">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Πα</w:t>
            </w:r>
            <w:proofErr w:type="spellStart"/>
            <w:r w:rsidRPr="00447331">
              <w:rPr>
                <w:rFonts w:ascii="Arial" w:hAnsi="Arial" w:cs="Arial"/>
                <w:color w:val="000000"/>
                <w:sz w:val="20"/>
                <w:szCs w:val="20"/>
                <w:lang w:val="en-US" w:eastAsia="en-US"/>
              </w:rPr>
              <w:t>ροχή</w:t>
            </w:r>
            <w:proofErr w:type="spellEnd"/>
            <w:r w:rsidRPr="00447331">
              <w:rPr>
                <w:rFonts w:ascii="Arial" w:hAnsi="Arial" w:cs="Arial"/>
                <w:color w:val="000000"/>
                <w:sz w:val="20"/>
                <w:szCs w:val="20"/>
                <w:lang w:val="en-US" w:eastAsia="en-US"/>
              </w:rPr>
              <w:t xml:space="preserve"> Υπ</w:t>
            </w:r>
            <w:proofErr w:type="spellStart"/>
            <w:r w:rsidRPr="00447331">
              <w:rPr>
                <w:rFonts w:ascii="Arial" w:hAnsi="Arial" w:cs="Arial"/>
                <w:color w:val="000000"/>
                <w:sz w:val="20"/>
                <w:szCs w:val="20"/>
                <w:lang w:val="en-US" w:eastAsia="en-US"/>
              </w:rPr>
              <w:t>ηρεσιών</w:t>
            </w:r>
            <w:proofErr w:type="spellEnd"/>
          </w:p>
        </w:tc>
        <w:tc>
          <w:tcPr>
            <w:tcW w:w="1473" w:type="dxa"/>
            <w:shd w:val="clear" w:color="auto" w:fill="FFFFFF"/>
            <w:vAlign w:val="center"/>
          </w:tcPr>
          <w:p w14:paraId="02E543B5" w14:textId="77777777" w:rsidR="00F803BC" w:rsidRPr="00447331" w:rsidRDefault="00F803BC" w:rsidP="00F373D7">
            <w:pPr>
              <w:autoSpaceDE w:val="0"/>
              <w:autoSpaceDN w:val="0"/>
              <w:adjustRightInd w:val="0"/>
              <w:spacing w:after="0" w:line="320" w:lineRule="atLeast"/>
              <w:ind w:left="60" w:right="340"/>
              <w:rPr>
                <w:rFonts w:ascii="Arial" w:hAnsi="Arial" w:cs="Arial"/>
                <w:color w:val="000000"/>
                <w:sz w:val="20"/>
                <w:szCs w:val="20"/>
                <w:lang w:val="en-US" w:eastAsia="en-US"/>
              </w:rPr>
            </w:pPr>
            <w:r w:rsidRPr="00447331">
              <w:rPr>
                <w:rFonts w:ascii="Arial" w:hAnsi="Arial" w:cs="Arial"/>
                <w:color w:val="000000"/>
                <w:sz w:val="20"/>
                <w:szCs w:val="20"/>
                <w:lang w:val="en-US" w:eastAsia="en-US"/>
              </w:rPr>
              <w:t>317</w:t>
            </w:r>
          </w:p>
        </w:tc>
        <w:tc>
          <w:tcPr>
            <w:tcW w:w="1612" w:type="dxa"/>
            <w:shd w:val="clear" w:color="auto" w:fill="FFFFFF"/>
            <w:vAlign w:val="center"/>
          </w:tcPr>
          <w:p w14:paraId="306322F6" w14:textId="77777777" w:rsidR="00F803BC" w:rsidRPr="00447331" w:rsidRDefault="00F803BC" w:rsidP="00F373D7">
            <w:pPr>
              <w:autoSpaceDE w:val="0"/>
              <w:autoSpaceDN w:val="0"/>
              <w:adjustRightInd w:val="0"/>
              <w:spacing w:after="0" w:line="320" w:lineRule="atLeast"/>
              <w:ind w:left="60" w:right="60"/>
              <w:rPr>
                <w:rFonts w:ascii="Arial" w:hAnsi="Arial" w:cs="Arial"/>
                <w:color w:val="000000"/>
                <w:sz w:val="20"/>
                <w:szCs w:val="20"/>
                <w:lang w:val="en-US" w:eastAsia="en-US"/>
              </w:rPr>
            </w:pPr>
            <w:r w:rsidRPr="00447331">
              <w:rPr>
                <w:rFonts w:ascii="Arial" w:hAnsi="Arial" w:cs="Arial"/>
                <w:color w:val="000000"/>
                <w:sz w:val="20"/>
                <w:szCs w:val="20"/>
                <w:lang w:val="en-US" w:eastAsia="en-US"/>
              </w:rPr>
              <w:t>1</w:t>
            </w:r>
            <w:r w:rsidR="00B2315D" w:rsidRPr="00447331">
              <w:rPr>
                <w:rFonts w:ascii="Arial" w:hAnsi="Arial" w:cs="Arial"/>
                <w:color w:val="000000"/>
                <w:sz w:val="20"/>
                <w:szCs w:val="20"/>
                <w:lang w:val="en-US" w:eastAsia="en-US"/>
              </w:rPr>
              <w:t>,</w:t>
            </w:r>
            <w:r w:rsidRPr="00447331">
              <w:rPr>
                <w:rFonts w:ascii="Arial" w:hAnsi="Arial" w:cs="Arial"/>
                <w:color w:val="000000"/>
                <w:sz w:val="20"/>
                <w:szCs w:val="20"/>
                <w:lang w:val="en-US" w:eastAsia="en-US"/>
              </w:rPr>
              <w:t>4</w:t>
            </w:r>
          </w:p>
        </w:tc>
      </w:tr>
      <w:tr w:rsidR="00F803BC" w:rsidRPr="00447331" w14:paraId="3C7E8F4F" w14:textId="77777777" w:rsidTr="00574A34">
        <w:trPr>
          <w:cantSplit/>
          <w:trHeight w:val="306"/>
        </w:trPr>
        <w:tc>
          <w:tcPr>
            <w:tcW w:w="151" w:type="dxa"/>
            <w:vMerge/>
            <w:shd w:val="clear" w:color="auto" w:fill="FFFFFF"/>
          </w:tcPr>
          <w:p w14:paraId="6A353BCE" w14:textId="77777777" w:rsidR="00F803BC" w:rsidRPr="00447331" w:rsidRDefault="00F803BC" w:rsidP="00F803BC">
            <w:pPr>
              <w:autoSpaceDE w:val="0"/>
              <w:autoSpaceDN w:val="0"/>
              <w:adjustRightInd w:val="0"/>
              <w:spacing w:after="0" w:line="240" w:lineRule="auto"/>
              <w:rPr>
                <w:rFonts w:ascii="Arial" w:hAnsi="Arial" w:cs="Arial"/>
                <w:color w:val="000000"/>
                <w:sz w:val="20"/>
                <w:szCs w:val="20"/>
                <w:lang w:val="en-US" w:eastAsia="en-US"/>
              </w:rPr>
            </w:pPr>
          </w:p>
        </w:tc>
        <w:tc>
          <w:tcPr>
            <w:tcW w:w="5216" w:type="dxa"/>
            <w:tcBorders>
              <w:bottom w:val="single" w:sz="4" w:space="0" w:color="auto"/>
            </w:tcBorders>
            <w:shd w:val="clear" w:color="auto" w:fill="FFFFFF"/>
          </w:tcPr>
          <w:p w14:paraId="17443B62" w14:textId="77777777" w:rsidR="00F803BC" w:rsidRPr="00447331" w:rsidRDefault="00AD2FCA" w:rsidP="00F803BC">
            <w:pPr>
              <w:autoSpaceDE w:val="0"/>
              <w:autoSpaceDN w:val="0"/>
              <w:adjustRightInd w:val="0"/>
              <w:spacing w:after="0" w:line="320" w:lineRule="atLeast"/>
              <w:ind w:left="60" w:right="60"/>
              <w:rPr>
                <w:rFonts w:ascii="Arial" w:hAnsi="Arial" w:cs="Arial"/>
                <w:b/>
                <w:color w:val="000000"/>
                <w:sz w:val="20"/>
                <w:szCs w:val="20"/>
                <w:lang w:eastAsia="en-US"/>
              </w:rPr>
            </w:pPr>
            <w:r w:rsidRPr="00447331">
              <w:rPr>
                <w:rFonts w:ascii="Arial" w:hAnsi="Arial" w:cs="Arial"/>
                <w:b/>
                <w:color w:val="000000"/>
                <w:sz w:val="20"/>
                <w:szCs w:val="20"/>
                <w:lang w:eastAsia="en-US"/>
              </w:rPr>
              <w:t>Σύνολο</w:t>
            </w:r>
          </w:p>
        </w:tc>
        <w:tc>
          <w:tcPr>
            <w:tcW w:w="1473" w:type="dxa"/>
            <w:tcBorders>
              <w:bottom w:val="single" w:sz="4" w:space="0" w:color="auto"/>
            </w:tcBorders>
            <w:shd w:val="clear" w:color="auto" w:fill="FFFFFF"/>
            <w:vAlign w:val="center"/>
          </w:tcPr>
          <w:p w14:paraId="2FA6E782" w14:textId="77777777" w:rsidR="00F803BC" w:rsidRPr="00574A34" w:rsidRDefault="00F803BC" w:rsidP="00F373D7">
            <w:pPr>
              <w:autoSpaceDE w:val="0"/>
              <w:autoSpaceDN w:val="0"/>
              <w:adjustRightInd w:val="0"/>
              <w:spacing w:after="0" w:line="320" w:lineRule="atLeast"/>
              <w:ind w:left="60" w:right="340"/>
              <w:rPr>
                <w:rFonts w:ascii="Arial" w:hAnsi="Arial" w:cs="Arial"/>
                <w:b/>
                <w:color w:val="000000"/>
                <w:sz w:val="20"/>
                <w:szCs w:val="20"/>
                <w:lang w:eastAsia="en-US"/>
              </w:rPr>
            </w:pPr>
            <w:r w:rsidRPr="00447331">
              <w:rPr>
                <w:rFonts w:ascii="Arial" w:hAnsi="Arial" w:cs="Arial"/>
                <w:b/>
                <w:color w:val="000000"/>
                <w:sz w:val="20"/>
                <w:szCs w:val="20"/>
                <w:lang w:val="en-US" w:eastAsia="en-US"/>
              </w:rPr>
              <w:t>22369</w:t>
            </w:r>
          </w:p>
        </w:tc>
        <w:tc>
          <w:tcPr>
            <w:tcW w:w="1612" w:type="dxa"/>
            <w:tcBorders>
              <w:bottom w:val="single" w:sz="4" w:space="0" w:color="auto"/>
            </w:tcBorders>
            <w:shd w:val="clear" w:color="auto" w:fill="FFFFFF"/>
            <w:vAlign w:val="center"/>
          </w:tcPr>
          <w:p w14:paraId="310C35F4" w14:textId="77777777" w:rsidR="00F803BC" w:rsidRPr="00447331" w:rsidRDefault="00F803BC" w:rsidP="00F373D7">
            <w:pPr>
              <w:autoSpaceDE w:val="0"/>
              <w:autoSpaceDN w:val="0"/>
              <w:adjustRightInd w:val="0"/>
              <w:spacing w:after="0" w:line="320" w:lineRule="atLeast"/>
              <w:ind w:left="60" w:right="60"/>
              <w:rPr>
                <w:rFonts w:ascii="Arial" w:hAnsi="Arial" w:cs="Arial"/>
                <w:b/>
                <w:color w:val="000000"/>
                <w:sz w:val="20"/>
                <w:szCs w:val="20"/>
                <w:lang w:val="en-US" w:eastAsia="en-US"/>
              </w:rPr>
            </w:pPr>
            <w:r w:rsidRPr="00447331">
              <w:rPr>
                <w:rFonts w:ascii="Arial" w:hAnsi="Arial" w:cs="Arial"/>
                <w:b/>
                <w:color w:val="000000"/>
                <w:sz w:val="20"/>
                <w:szCs w:val="20"/>
                <w:lang w:val="en-US" w:eastAsia="en-US"/>
              </w:rPr>
              <w:t>100</w:t>
            </w:r>
            <w:r w:rsidR="00B2315D" w:rsidRPr="00447331">
              <w:rPr>
                <w:rFonts w:ascii="Arial" w:hAnsi="Arial" w:cs="Arial"/>
                <w:b/>
                <w:color w:val="000000"/>
                <w:sz w:val="20"/>
                <w:szCs w:val="20"/>
                <w:lang w:val="en-US" w:eastAsia="en-US"/>
              </w:rPr>
              <w:t>,</w:t>
            </w:r>
            <w:r w:rsidRPr="00447331">
              <w:rPr>
                <w:rFonts w:ascii="Arial" w:hAnsi="Arial" w:cs="Arial"/>
                <w:b/>
                <w:color w:val="000000"/>
                <w:sz w:val="20"/>
                <w:szCs w:val="20"/>
                <w:lang w:val="en-US" w:eastAsia="en-US"/>
              </w:rPr>
              <w:t>0</w:t>
            </w:r>
          </w:p>
        </w:tc>
      </w:tr>
    </w:tbl>
    <w:p w14:paraId="5E4C8FFB" w14:textId="77777777" w:rsidR="00F803BC" w:rsidRDefault="00F803BC" w:rsidP="00F803BC">
      <w:pPr>
        <w:autoSpaceDE w:val="0"/>
        <w:autoSpaceDN w:val="0"/>
        <w:adjustRightInd w:val="0"/>
        <w:spacing w:after="0" w:line="400" w:lineRule="atLeast"/>
        <w:rPr>
          <w:rFonts w:ascii="Times New Roman" w:hAnsi="Times New Roman"/>
          <w:sz w:val="24"/>
          <w:szCs w:val="24"/>
          <w:lang w:val="en-US" w:eastAsia="en-US"/>
        </w:rPr>
      </w:pPr>
    </w:p>
    <w:p w14:paraId="3A3C788F" w14:textId="136BFDF5" w:rsidR="00F276A7" w:rsidRDefault="00F276A7" w:rsidP="00F276A7">
      <w:pPr>
        <w:autoSpaceDE w:val="0"/>
        <w:autoSpaceDN w:val="0"/>
        <w:adjustRightInd w:val="0"/>
        <w:spacing w:after="0"/>
        <w:ind w:left="60" w:right="60"/>
        <w:jc w:val="both"/>
        <w:rPr>
          <w:rFonts w:ascii="Arial" w:hAnsi="Arial" w:cs="Arial"/>
          <w:color w:val="000000"/>
          <w:lang w:eastAsia="en-US"/>
        </w:rPr>
      </w:pPr>
      <w:r>
        <w:rPr>
          <w:rFonts w:ascii="Arial" w:eastAsia="Calibri" w:hAnsi="Arial" w:cs="Arial"/>
          <w:lang w:eastAsia="en-US"/>
        </w:rPr>
        <w:t>Τέλος, ο</w:t>
      </w:r>
      <w:r w:rsidRPr="00F276A7">
        <w:rPr>
          <w:rFonts w:ascii="Arial" w:eastAsia="Calibri" w:hAnsi="Arial" w:cs="Arial"/>
          <w:lang w:eastAsia="en-US"/>
        </w:rPr>
        <w:t xml:space="preserve"> Πίνακας 35 παρουσιάζει δεδομένα σχετικά με την κατανομή των </w:t>
      </w:r>
      <w:r w:rsidRPr="00F276A7">
        <w:rPr>
          <w:rFonts w:ascii="Arial" w:hAnsi="Arial" w:cs="Arial"/>
          <w:color w:val="000000"/>
          <w:lang w:eastAsia="en-US"/>
        </w:rPr>
        <w:t xml:space="preserve">«νεοεισερχόμενων» </w:t>
      </w:r>
      <w:r w:rsidR="00AD319F">
        <w:rPr>
          <w:rFonts w:ascii="Arial" w:eastAsia="Calibri" w:hAnsi="Arial" w:cs="Arial"/>
          <w:lang w:eastAsia="en-US"/>
        </w:rPr>
        <w:t>φοιτητών/φοιτητριών</w:t>
      </w:r>
      <w:r w:rsidR="003942E0">
        <w:rPr>
          <w:rFonts w:ascii="Arial" w:eastAsia="Calibri" w:hAnsi="Arial" w:cs="Arial"/>
          <w:lang w:eastAsia="en-US"/>
        </w:rPr>
        <w:t xml:space="preserve"> </w:t>
      </w:r>
      <w:r w:rsidRPr="00F276A7">
        <w:rPr>
          <w:rFonts w:ascii="Arial" w:eastAsia="Calibri" w:hAnsi="Arial" w:cs="Arial"/>
          <w:lang w:eastAsia="en-US"/>
        </w:rPr>
        <w:t>εντός των Δημ</w:t>
      </w:r>
      <w:r w:rsidR="003942E0">
        <w:rPr>
          <w:rFonts w:ascii="Arial" w:eastAsia="Calibri" w:hAnsi="Arial" w:cs="Arial"/>
          <w:lang w:eastAsia="en-US"/>
        </w:rPr>
        <w:t>όσιων</w:t>
      </w:r>
      <w:r w:rsidRPr="00F276A7">
        <w:rPr>
          <w:rFonts w:ascii="Arial" w:eastAsia="Calibri" w:hAnsi="Arial" w:cs="Arial"/>
          <w:lang w:eastAsia="en-US"/>
        </w:rPr>
        <w:t xml:space="preserve"> και Ιδιωτικών Πανεπιστημίων ανά </w:t>
      </w:r>
      <w:r w:rsidR="003942E0">
        <w:rPr>
          <w:rFonts w:ascii="Arial" w:eastAsia="Calibri" w:hAnsi="Arial" w:cs="Arial"/>
          <w:lang w:eastAsia="en-US"/>
        </w:rPr>
        <w:t>Ε</w:t>
      </w:r>
      <w:r w:rsidRPr="00F276A7">
        <w:rPr>
          <w:rFonts w:ascii="Arial" w:eastAsia="Calibri" w:hAnsi="Arial" w:cs="Arial"/>
          <w:lang w:eastAsia="en-US"/>
        </w:rPr>
        <w:t xml:space="preserve">πιστημονικό </w:t>
      </w:r>
      <w:r w:rsidR="003942E0">
        <w:rPr>
          <w:rFonts w:ascii="Arial" w:eastAsia="Calibri" w:hAnsi="Arial" w:cs="Arial"/>
          <w:lang w:eastAsia="en-US"/>
        </w:rPr>
        <w:t>Π</w:t>
      </w:r>
      <w:r w:rsidRPr="00F276A7">
        <w:rPr>
          <w:rFonts w:ascii="Arial" w:eastAsia="Calibri" w:hAnsi="Arial" w:cs="Arial"/>
          <w:lang w:eastAsia="en-US"/>
        </w:rPr>
        <w:t xml:space="preserve">εδίο </w:t>
      </w:r>
      <w:r w:rsidR="003942E0">
        <w:rPr>
          <w:rFonts w:ascii="Arial" w:eastAsia="Calibri" w:hAnsi="Arial" w:cs="Arial"/>
          <w:lang w:eastAsia="en-US"/>
        </w:rPr>
        <w:t>Σ</w:t>
      </w:r>
      <w:r w:rsidRPr="00F276A7">
        <w:rPr>
          <w:rFonts w:ascii="Arial" w:eastAsia="Calibri" w:hAnsi="Arial" w:cs="Arial"/>
          <w:lang w:eastAsia="en-US"/>
        </w:rPr>
        <w:t xml:space="preserve">πουδών ISCED. Στα Δημόσια Πανεπιστήμια, τα υψηλότερα ποσοστά </w:t>
      </w:r>
      <w:r w:rsidRPr="00F276A7">
        <w:rPr>
          <w:rFonts w:ascii="Arial" w:hAnsi="Arial" w:cs="Arial"/>
          <w:color w:val="000000"/>
          <w:lang w:eastAsia="en-US"/>
        </w:rPr>
        <w:t xml:space="preserve">«νεοεισερχόμενων» </w:t>
      </w:r>
      <w:r w:rsidR="00AD319F">
        <w:rPr>
          <w:rFonts w:ascii="Arial" w:eastAsia="Calibri" w:hAnsi="Arial" w:cs="Arial"/>
          <w:lang w:eastAsia="en-US"/>
        </w:rPr>
        <w:t xml:space="preserve">φοιτητών/φοιτητριών </w:t>
      </w:r>
      <w:r w:rsidRPr="00F276A7">
        <w:rPr>
          <w:rFonts w:ascii="Arial" w:eastAsia="Calibri" w:hAnsi="Arial" w:cs="Arial"/>
          <w:lang w:eastAsia="en-US"/>
        </w:rPr>
        <w:t xml:space="preserve"> </w:t>
      </w:r>
      <w:r w:rsidR="000465E6">
        <w:rPr>
          <w:rFonts w:ascii="Arial" w:eastAsia="Calibri" w:hAnsi="Arial" w:cs="Arial"/>
          <w:lang w:eastAsia="en-US"/>
        </w:rPr>
        <w:t>παρουσιάζονται</w:t>
      </w:r>
      <w:r w:rsidRPr="00F276A7">
        <w:rPr>
          <w:rFonts w:ascii="Arial" w:eastAsia="Calibri" w:hAnsi="Arial" w:cs="Arial"/>
          <w:lang w:eastAsia="en-US"/>
        </w:rPr>
        <w:t xml:space="preserve"> στα </w:t>
      </w:r>
      <w:r w:rsidR="00750985">
        <w:rPr>
          <w:rFonts w:ascii="Arial" w:eastAsia="Calibri" w:hAnsi="Arial" w:cs="Arial"/>
          <w:lang w:eastAsia="en-US"/>
        </w:rPr>
        <w:t>ε</w:t>
      </w:r>
      <w:r w:rsidRPr="00F276A7">
        <w:rPr>
          <w:rFonts w:ascii="Arial" w:eastAsia="Calibri" w:hAnsi="Arial" w:cs="Arial"/>
          <w:lang w:eastAsia="en-US"/>
        </w:rPr>
        <w:t xml:space="preserve">πιστημονικά </w:t>
      </w:r>
      <w:r w:rsidR="00750985">
        <w:rPr>
          <w:rFonts w:ascii="Arial" w:eastAsia="Calibri" w:hAnsi="Arial" w:cs="Arial"/>
          <w:lang w:eastAsia="en-US"/>
        </w:rPr>
        <w:t>π</w:t>
      </w:r>
      <w:r w:rsidRPr="00F276A7">
        <w:rPr>
          <w:rFonts w:ascii="Arial" w:eastAsia="Calibri" w:hAnsi="Arial" w:cs="Arial"/>
          <w:lang w:eastAsia="en-US"/>
        </w:rPr>
        <w:t xml:space="preserve">εδία </w:t>
      </w:r>
      <w:r w:rsidR="00750985">
        <w:rPr>
          <w:rFonts w:ascii="Arial" w:eastAsia="Calibri" w:hAnsi="Arial" w:cs="Arial"/>
          <w:lang w:eastAsia="en-US"/>
        </w:rPr>
        <w:t>σ</w:t>
      </w:r>
      <w:r w:rsidR="00B25E58">
        <w:rPr>
          <w:rFonts w:ascii="Arial" w:eastAsia="Calibri" w:hAnsi="Arial" w:cs="Arial"/>
          <w:lang w:eastAsia="en-US"/>
        </w:rPr>
        <w:t xml:space="preserve">πουδών </w:t>
      </w:r>
      <w:r w:rsidRPr="00F276A7">
        <w:rPr>
          <w:rFonts w:ascii="Arial" w:hAnsi="Arial" w:cs="Arial"/>
          <w:color w:val="000000"/>
          <w:lang w:eastAsia="en-US"/>
        </w:rPr>
        <w:t>Δ</w:t>
      </w:r>
      <w:r w:rsidR="00B25E58">
        <w:rPr>
          <w:rFonts w:ascii="Arial" w:hAnsi="Arial" w:cs="Arial"/>
          <w:color w:val="000000"/>
          <w:lang w:eastAsia="en-US"/>
        </w:rPr>
        <w:t>ιοίκηση Επιχειρήσεων και Νομική (3</w:t>
      </w:r>
      <w:r w:rsidR="00750985">
        <w:rPr>
          <w:rFonts w:ascii="Arial" w:hAnsi="Arial" w:cs="Arial"/>
          <w:color w:val="000000"/>
          <w:lang w:eastAsia="en-US"/>
        </w:rPr>
        <w:t>7,7</w:t>
      </w:r>
      <w:r w:rsidR="00B25E58">
        <w:rPr>
          <w:rFonts w:ascii="Arial" w:hAnsi="Arial" w:cs="Arial"/>
          <w:color w:val="000000"/>
          <w:lang w:eastAsia="en-US"/>
        </w:rPr>
        <w:t xml:space="preserve">%), </w:t>
      </w:r>
      <w:r w:rsidRPr="00F276A7">
        <w:rPr>
          <w:rFonts w:ascii="Arial" w:hAnsi="Arial" w:cs="Arial"/>
          <w:color w:val="000000"/>
          <w:lang w:eastAsia="en-US"/>
        </w:rPr>
        <w:t>Τέχ</w:t>
      </w:r>
      <w:r w:rsidR="00B25E58">
        <w:rPr>
          <w:rFonts w:ascii="Arial" w:hAnsi="Arial" w:cs="Arial"/>
          <w:color w:val="000000"/>
          <w:lang w:eastAsia="en-US"/>
        </w:rPr>
        <w:t>νες και Ανθρωπιστικές Επιστήμες (</w:t>
      </w:r>
      <w:r w:rsidR="00750985">
        <w:rPr>
          <w:rFonts w:ascii="Arial" w:hAnsi="Arial" w:cs="Arial"/>
          <w:color w:val="000000"/>
          <w:lang w:eastAsia="en-US"/>
        </w:rPr>
        <w:t>13,8</w:t>
      </w:r>
      <w:r w:rsidR="00B25E58">
        <w:rPr>
          <w:rFonts w:ascii="Arial" w:hAnsi="Arial" w:cs="Arial"/>
          <w:color w:val="000000"/>
          <w:lang w:eastAsia="en-US"/>
        </w:rPr>
        <w:t>%) και Μηχανική και Κατασκευές</w:t>
      </w:r>
      <w:r w:rsidRPr="00F276A7">
        <w:rPr>
          <w:rFonts w:ascii="Arial" w:hAnsi="Arial" w:cs="Arial"/>
          <w:color w:val="000000"/>
          <w:lang w:eastAsia="en-US"/>
        </w:rPr>
        <w:t xml:space="preserve"> (1</w:t>
      </w:r>
      <w:r w:rsidR="00750985">
        <w:rPr>
          <w:rFonts w:ascii="Arial" w:hAnsi="Arial" w:cs="Arial"/>
          <w:color w:val="000000"/>
          <w:lang w:eastAsia="en-US"/>
        </w:rPr>
        <w:t>3,5</w:t>
      </w:r>
      <w:r w:rsidRPr="00F276A7">
        <w:rPr>
          <w:rFonts w:ascii="Arial" w:hAnsi="Arial" w:cs="Arial"/>
          <w:color w:val="000000"/>
          <w:lang w:eastAsia="en-US"/>
        </w:rPr>
        <w:t xml:space="preserve">%). </w:t>
      </w:r>
      <w:r w:rsidRPr="00F276A7">
        <w:rPr>
          <w:rFonts w:ascii="Arial" w:eastAsia="Calibri" w:hAnsi="Arial" w:cs="Arial"/>
          <w:lang w:eastAsia="en-US"/>
        </w:rPr>
        <w:t xml:space="preserve">Στα Ιδιωτικά  Πανεπιστήμια, τα υψηλότερα ποσοστά </w:t>
      </w:r>
      <w:r w:rsidRPr="00F276A7">
        <w:rPr>
          <w:rFonts w:ascii="Arial" w:hAnsi="Arial" w:cs="Arial"/>
          <w:color w:val="000000"/>
          <w:lang w:eastAsia="en-US"/>
        </w:rPr>
        <w:t xml:space="preserve">«νεοεισερχόμενων» </w:t>
      </w:r>
      <w:r w:rsidR="00AD319F">
        <w:rPr>
          <w:rFonts w:ascii="Arial" w:eastAsia="Calibri" w:hAnsi="Arial" w:cs="Arial"/>
          <w:lang w:eastAsia="en-US"/>
        </w:rPr>
        <w:t xml:space="preserve">φοιτητών/φοιτητριών </w:t>
      </w:r>
      <w:r w:rsidRPr="00F276A7">
        <w:rPr>
          <w:rFonts w:ascii="Arial" w:eastAsia="Calibri" w:hAnsi="Arial" w:cs="Arial"/>
          <w:lang w:eastAsia="en-US"/>
        </w:rPr>
        <w:t xml:space="preserve"> </w:t>
      </w:r>
      <w:r w:rsidR="000465E6">
        <w:rPr>
          <w:rFonts w:ascii="Arial" w:eastAsia="Calibri" w:hAnsi="Arial" w:cs="Arial"/>
          <w:lang w:eastAsia="en-US"/>
        </w:rPr>
        <w:t>παρουσιάζονται</w:t>
      </w:r>
      <w:r w:rsidRPr="00F276A7">
        <w:rPr>
          <w:rFonts w:ascii="Arial" w:eastAsia="Calibri" w:hAnsi="Arial" w:cs="Arial"/>
          <w:lang w:eastAsia="en-US"/>
        </w:rPr>
        <w:t xml:space="preserve"> στα επιστημονικά πεδία σπουδών</w:t>
      </w:r>
      <w:r w:rsidR="002618A5">
        <w:rPr>
          <w:rFonts w:ascii="Arial" w:eastAsia="Calibri" w:hAnsi="Arial" w:cs="Arial"/>
          <w:lang w:eastAsia="en-US"/>
        </w:rPr>
        <w:t xml:space="preserve"> </w:t>
      </w:r>
      <w:r w:rsidRPr="00F276A7">
        <w:rPr>
          <w:rFonts w:ascii="Arial" w:hAnsi="Arial" w:cs="Arial"/>
          <w:color w:val="000000"/>
          <w:lang w:eastAsia="en-US"/>
        </w:rPr>
        <w:t>Εκπαίδευση</w:t>
      </w:r>
      <w:r w:rsidR="002618A5">
        <w:rPr>
          <w:rFonts w:ascii="Arial" w:hAnsi="Arial" w:cs="Arial"/>
          <w:color w:val="000000"/>
          <w:lang w:eastAsia="en-US"/>
        </w:rPr>
        <w:t xml:space="preserve"> (37</w:t>
      </w:r>
      <w:r w:rsidR="00750985">
        <w:rPr>
          <w:rFonts w:ascii="Arial" w:hAnsi="Arial" w:cs="Arial"/>
          <w:color w:val="000000"/>
          <w:lang w:eastAsia="en-US"/>
        </w:rPr>
        <w:t>,3</w:t>
      </w:r>
      <w:r w:rsidR="002618A5">
        <w:rPr>
          <w:rFonts w:ascii="Arial" w:hAnsi="Arial" w:cs="Arial"/>
          <w:color w:val="000000"/>
          <w:lang w:eastAsia="en-US"/>
        </w:rPr>
        <w:t xml:space="preserve">%), </w:t>
      </w:r>
      <w:r w:rsidRPr="00F276A7">
        <w:rPr>
          <w:rFonts w:ascii="Arial" w:hAnsi="Arial" w:cs="Arial"/>
          <w:color w:val="000000"/>
          <w:lang w:eastAsia="en-US"/>
        </w:rPr>
        <w:t>Διοίκηση Επιχειρήσεων και Νομική</w:t>
      </w:r>
      <w:r w:rsidR="002618A5">
        <w:rPr>
          <w:rFonts w:ascii="Arial" w:hAnsi="Arial" w:cs="Arial"/>
          <w:color w:val="000000"/>
          <w:lang w:eastAsia="en-US"/>
        </w:rPr>
        <w:t xml:space="preserve"> (26%) και </w:t>
      </w:r>
      <w:r w:rsidRPr="00F276A7">
        <w:rPr>
          <w:rFonts w:ascii="Arial" w:hAnsi="Arial" w:cs="Arial"/>
          <w:color w:val="000000"/>
          <w:lang w:eastAsia="en-US"/>
        </w:rPr>
        <w:t>Επιστήμες Υγείας</w:t>
      </w:r>
      <w:r>
        <w:rPr>
          <w:rFonts w:ascii="Arial" w:hAnsi="Arial" w:cs="Arial"/>
          <w:color w:val="000000"/>
          <w:lang w:eastAsia="en-US"/>
        </w:rPr>
        <w:t xml:space="preserve"> (1</w:t>
      </w:r>
      <w:r w:rsidR="00750985">
        <w:rPr>
          <w:rFonts w:ascii="Arial" w:hAnsi="Arial" w:cs="Arial"/>
          <w:color w:val="000000"/>
          <w:lang w:eastAsia="en-US"/>
        </w:rPr>
        <w:t>2,6</w:t>
      </w:r>
      <w:r>
        <w:rPr>
          <w:rFonts w:ascii="Arial" w:hAnsi="Arial" w:cs="Arial"/>
          <w:color w:val="000000"/>
          <w:lang w:eastAsia="en-US"/>
        </w:rPr>
        <w:t>%).</w:t>
      </w:r>
    </w:p>
    <w:p w14:paraId="6F3831C4" w14:textId="59DA2E94" w:rsidR="003942E0" w:rsidRDefault="003942E0" w:rsidP="00F276A7">
      <w:pPr>
        <w:autoSpaceDE w:val="0"/>
        <w:autoSpaceDN w:val="0"/>
        <w:adjustRightInd w:val="0"/>
        <w:spacing w:after="0"/>
        <w:ind w:left="60" w:right="60"/>
        <w:jc w:val="both"/>
        <w:rPr>
          <w:rFonts w:ascii="Arial" w:hAnsi="Arial" w:cs="Arial"/>
          <w:color w:val="000000"/>
          <w:lang w:eastAsia="en-US"/>
        </w:rPr>
      </w:pPr>
    </w:p>
    <w:p w14:paraId="2239BFB4" w14:textId="2608AB39" w:rsidR="003942E0" w:rsidRDefault="003942E0" w:rsidP="00F276A7">
      <w:pPr>
        <w:autoSpaceDE w:val="0"/>
        <w:autoSpaceDN w:val="0"/>
        <w:adjustRightInd w:val="0"/>
        <w:spacing w:after="0"/>
        <w:ind w:left="60" w:right="60"/>
        <w:jc w:val="both"/>
        <w:rPr>
          <w:rFonts w:ascii="Arial" w:hAnsi="Arial" w:cs="Arial"/>
          <w:color w:val="000000"/>
          <w:lang w:eastAsia="en-US"/>
        </w:rPr>
      </w:pPr>
    </w:p>
    <w:p w14:paraId="359D711D" w14:textId="38AD2277" w:rsidR="00E63757" w:rsidRDefault="00E63757" w:rsidP="00F276A7">
      <w:pPr>
        <w:autoSpaceDE w:val="0"/>
        <w:autoSpaceDN w:val="0"/>
        <w:adjustRightInd w:val="0"/>
        <w:spacing w:after="0"/>
        <w:ind w:left="60" w:right="60"/>
        <w:jc w:val="both"/>
        <w:rPr>
          <w:rFonts w:ascii="Arial" w:hAnsi="Arial" w:cs="Arial"/>
          <w:color w:val="000000"/>
          <w:lang w:eastAsia="en-US"/>
        </w:rPr>
      </w:pPr>
    </w:p>
    <w:p w14:paraId="650FFBF5" w14:textId="76C09CA9" w:rsidR="00E63757" w:rsidRDefault="00E63757" w:rsidP="00F276A7">
      <w:pPr>
        <w:autoSpaceDE w:val="0"/>
        <w:autoSpaceDN w:val="0"/>
        <w:adjustRightInd w:val="0"/>
        <w:spacing w:after="0"/>
        <w:ind w:left="60" w:right="60"/>
        <w:jc w:val="both"/>
        <w:rPr>
          <w:rFonts w:ascii="Arial" w:hAnsi="Arial" w:cs="Arial"/>
          <w:color w:val="000000"/>
          <w:lang w:eastAsia="en-US"/>
        </w:rPr>
      </w:pPr>
    </w:p>
    <w:p w14:paraId="564707B0" w14:textId="5716BE8B" w:rsidR="00E63757" w:rsidRDefault="00E63757" w:rsidP="00F276A7">
      <w:pPr>
        <w:autoSpaceDE w:val="0"/>
        <w:autoSpaceDN w:val="0"/>
        <w:adjustRightInd w:val="0"/>
        <w:spacing w:after="0"/>
        <w:ind w:left="60" w:right="60"/>
        <w:jc w:val="both"/>
        <w:rPr>
          <w:rFonts w:ascii="Arial" w:hAnsi="Arial" w:cs="Arial"/>
          <w:color w:val="000000"/>
          <w:lang w:eastAsia="en-US"/>
        </w:rPr>
      </w:pPr>
    </w:p>
    <w:p w14:paraId="1E98C08D" w14:textId="301ACB9D" w:rsidR="00E63757" w:rsidRDefault="00E63757" w:rsidP="00F276A7">
      <w:pPr>
        <w:autoSpaceDE w:val="0"/>
        <w:autoSpaceDN w:val="0"/>
        <w:adjustRightInd w:val="0"/>
        <w:spacing w:after="0"/>
        <w:ind w:left="60" w:right="60"/>
        <w:jc w:val="both"/>
        <w:rPr>
          <w:rFonts w:ascii="Arial" w:hAnsi="Arial" w:cs="Arial"/>
          <w:color w:val="000000"/>
          <w:lang w:eastAsia="en-US"/>
        </w:rPr>
      </w:pPr>
    </w:p>
    <w:p w14:paraId="0F0205A7" w14:textId="654E16A0" w:rsidR="00E63757" w:rsidRDefault="00E63757" w:rsidP="00F276A7">
      <w:pPr>
        <w:autoSpaceDE w:val="0"/>
        <w:autoSpaceDN w:val="0"/>
        <w:adjustRightInd w:val="0"/>
        <w:spacing w:after="0"/>
        <w:ind w:left="60" w:right="60"/>
        <w:jc w:val="both"/>
        <w:rPr>
          <w:rFonts w:ascii="Arial" w:hAnsi="Arial" w:cs="Arial"/>
          <w:color w:val="000000"/>
          <w:lang w:eastAsia="en-US"/>
        </w:rPr>
      </w:pPr>
    </w:p>
    <w:p w14:paraId="7FC6D901" w14:textId="06A99588" w:rsidR="00E63757" w:rsidRDefault="00E63757" w:rsidP="00F276A7">
      <w:pPr>
        <w:autoSpaceDE w:val="0"/>
        <w:autoSpaceDN w:val="0"/>
        <w:adjustRightInd w:val="0"/>
        <w:spacing w:after="0"/>
        <w:ind w:left="60" w:right="60"/>
        <w:jc w:val="both"/>
        <w:rPr>
          <w:rFonts w:ascii="Arial" w:hAnsi="Arial" w:cs="Arial"/>
          <w:color w:val="000000"/>
          <w:lang w:eastAsia="en-US"/>
        </w:rPr>
      </w:pPr>
    </w:p>
    <w:p w14:paraId="32DA337C" w14:textId="2C79E51F" w:rsidR="00E63757" w:rsidRDefault="00E63757" w:rsidP="00F276A7">
      <w:pPr>
        <w:autoSpaceDE w:val="0"/>
        <w:autoSpaceDN w:val="0"/>
        <w:adjustRightInd w:val="0"/>
        <w:spacing w:after="0"/>
        <w:ind w:left="60" w:right="60"/>
        <w:jc w:val="both"/>
        <w:rPr>
          <w:rFonts w:ascii="Arial" w:hAnsi="Arial" w:cs="Arial"/>
          <w:color w:val="000000"/>
          <w:lang w:eastAsia="en-US"/>
        </w:rPr>
      </w:pPr>
    </w:p>
    <w:p w14:paraId="5B57A7EF" w14:textId="28CD04EC" w:rsidR="00E63757" w:rsidRDefault="00E63757" w:rsidP="00F276A7">
      <w:pPr>
        <w:autoSpaceDE w:val="0"/>
        <w:autoSpaceDN w:val="0"/>
        <w:adjustRightInd w:val="0"/>
        <w:spacing w:after="0"/>
        <w:ind w:left="60" w:right="60"/>
        <w:jc w:val="both"/>
        <w:rPr>
          <w:rFonts w:ascii="Arial" w:hAnsi="Arial" w:cs="Arial"/>
          <w:color w:val="000000"/>
          <w:lang w:eastAsia="en-US"/>
        </w:rPr>
      </w:pPr>
    </w:p>
    <w:p w14:paraId="5C429CD0" w14:textId="78D13204" w:rsidR="00E63757" w:rsidRDefault="00E63757" w:rsidP="00F276A7">
      <w:pPr>
        <w:autoSpaceDE w:val="0"/>
        <w:autoSpaceDN w:val="0"/>
        <w:adjustRightInd w:val="0"/>
        <w:spacing w:after="0"/>
        <w:ind w:left="60" w:right="60"/>
        <w:jc w:val="both"/>
        <w:rPr>
          <w:rFonts w:ascii="Arial" w:hAnsi="Arial" w:cs="Arial"/>
          <w:color w:val="000000"/>
          <w:lang w:eastAsia="en-US"/>
        </w:rPr>
      </w:pPr>
    </w:p>
    <w:p w14:paraId="0C78BB31" w14:textId="366D44FF" w:rsidR="00E63757" w:rsidRDefault="00E63757" w:rsidP="00F276A7">
      <w:pPr>
        <w:autoSpaceDE w:val="0"/>
        <w:autoSpaceDN w:val="0"/>
        <w:adjustRightInd w:val="0"/>
        <w:spacing w:after="0"/>
        <w:ind w:left="60" w:right="60"/>
        <w:jc w:val="both"/>
        <w:rPr>
          <w:rFonts w:ascii="Arial" w:hAnsi="Arial" w:cs="Arial"/>
          <w:color w:val="000000"/>
          <w:lang w:eastAsia="en-US"/>
        </w:rPr>
      </w:pPr>
    </w:p>
    <w:p w14:paraId="18FCC4A1" w14:textId="32B3CC28" w:rsidR="00E63757" w:rsidRDefault="00E63757" w:rsidP="00F276A7">
      <w:pPr>
        <w:autoSpaceDE w:val="0"/>
        <w:autoSpaceDN w:val="0"/>
        <w:adjustRightInd w:val="0"/>
        <w:spacing w:after="0"/>
        <w:ind w:left="60" w:right="60"/>
        <w:jc w:val="both"/>
        <w:rPr>
          <w:rFonts w:ascii="Arial" w:hAnsi="Arial" w:cs="Arial"/>
          <w:color w:val="000000"/>
          <w:lang w:eastAsia="en-US"/>
        </w:rPr>
      </w:pPr>
    </w:p>
    <w:p w14:paraId="36ABD93F" w14:textId="0F3BFECB" w:rsidR="00E63757" w:rsidRDefault="00E63757" w:rsidP="00F276A7">
      <w:pPr>
        <w:autoSpaceDE w:val="0"/>
        <w:autoSpaceDN w:val="0"/>
        <w:adjustRightInd w:val="0"/>
        <w:spacing w:after="0"/>
        <w:ind w:left="60" w:right="60"/>
        <w:jc w:val="both"/>
        <w:rPr>
          <w:rFonts w:ascii="Arial" w:hAnsi="Arial" w:cs="Arial"/>
          <w:color w:val="000000"/>
          <w:lang w:eastAsia="en-US"/>
        </w:rPr>
      </w:pPr>
    </w:p>
    <w:p w14:paraId="0BAA5DE2" w14:textId="77777777" w:rsidR="00E63757" w:rsidRDefault="00E63757" w:rsidP="00F276A7">
      <w:pPr>
        <w:autoSpaceDE w:val="0"/>
        <w:autoSpaceDN w:val="0"/>
        <w:adjustRightInd w:val="0"/>
        <w:spacing w:after="0"/>
        <w:ind w:left="60" w:right="60"/>
        <w:jc w:val="both"/>
        <w:rPr>
          <w:rFonts w:ascii="Arial" w:hAnsi="Arial" w:cs="Arial"/>
          <w:color w:val="000000"/>
          <w:lang w:eastAsia="en-US"/>
        </w:rPr>
      </w:pPr>
    </w:p>
    <w:p w14:paraId="637E6F83" w14:textId="0488CD4F" w:rsidR="003942E0" w:rsidRDefault="003942E0" w:rsidP="00F276A7">
      <w:pPr>
        <w:autoSpaceDE w:val="0"/>
        <w:autoSpaceDN w:val="0"/>
        <w:adjustRightInd w:val="0"/>
        <w:spacing w:after="0"/>
        <w:ind w:left="60" w:right="60"/>
        <w:jc w:val="both"/>
        <w:rPr>
          <w:rFonts w:ascii="Arial" w:hAnsi="Arial" w:cs="Arial"/>
          <w:color w:val="000000"/>
          <w:lang w:eastAsia="en-US"/>
        </w:rPr>
      </w:pPr>
    </w:p>
    <w:p w14:paraId="0F390593" w14:textId="1997A2E2" w:rsidR="003942E0" w:rsidRDefault="003942E0" w:rsidP="00F276A7">
      <w:pPr>
        <w:autoSpaceDE w:val="0"/>
        <w:autoSpaceDN w:val="0"/>
        <w:adjustRightInd w:val="0"/>
        <w:spacing w:after="0"/>
        <w:ind w:left="60" w:right="60"/>
        <w:jc w:val="both"/>
        <w:rPr>
          <w:rFonts w:ascii="Arial" w:hAnsi="Arial" w:cs="Arial"/>
          <w:color w:val="000000"/>
          <w:lang w:eastAsia="en-US"/>
        </w:rPr>
      </w:pPr>
    </w:p>
    <w:p w14:paraId="695080B4" w14:textId="77777777" w:rsidR="003942E0" w:rsidRPr="00F276A7" w:rsidRDefault="003942E0" w:rsidP="00F276A7">
      <w:pPr>
        <w:autoSpaceDE w:val="0"/>
        <w:autoSpaceDN w:val="0"/>
        <w:adjustRightInd w:val="0"/>
        <w:spacing w:after="0"/>
        <w:ind w:left="60" w:right="60"/>
        <w:jc w:val="both"/>
        <w:rPr>
          <w:rFonts w:ascii="Arial" w:hAnsi="Arial" w:cs="Arial"/>
          <w:color w:val="000000"/>
          <w:lang w:eastAsia="en-US"/>
        </w:rPr>
      </w:pPr>
    </w:p>
    <w:p w14:paraId="3CE9E0C3" w14:textId="77777777" w:rsidR="00F276A7" w:rsidRPr="00F276A7" w:rsidRDefault="00F276A7" w:rsidP="00F276A7">
      <w:pPr>
        <w:autoSpaceDE w:val="0"/>
        <w:autoSpaceDN w:val="0"/>
        <w:adjustRightInd w:val="0"/>
        <w:spacing w:after="0"/>
        <w:ind w:left="60" w:right="60"/>
        <w:jc w:val="both"/>
        <w:rPr>
          <w:rFonts w:ascii="Arial" w:hAnsi="Arial" w:cs="Arial"/>
          <w:color w:val="000000"/>
          <w:lang w:eastAsia="en-US"/>
        </w:rPr>
      </w:pPr>
    </w:p>
    <w:p w14:paraId="7360785F" w14:textId="756B2BC2" w:rsidR="007A18E1" w:rsidRDefault="00574A34" w:rsidP="00F276A7">
      <w:pPr>
        <w:pStyle w:val="Caption"/>
        <w:jc w:val="both"/>
        <w:rPr>
          <w:rFonts w:ascii="Arial" w:eastAsia="Calibri" w:hAnsi="Arial" w:cs="Arial"/>
          <w:b w:val="0"/>
          <w:sz w:val="22"/>
          <w:szCs w:val="22"/>
          <w:lang w:eastAsia="en-US"/>
        </w:rPr>
      </w:pPr>
      <w:bookmarkStart w:id="70" w:name="_Toc87965851"/>
      <w:r w:rsidRPr="00574A34">
        <w:rPr>
          <w:rFonts w:ascii="Arial" w:hAnsi="Arial" w:cs="Arial"/>
          <w:sz w:val="22"/>
          <w:szCs w:val="22"/>
        </w:rPr>
        <w:lastRenderedPageBreak/>
        <w:t xml:space="preserve">Πίνακας </w:t>
      </w:r>
      <w:r w:rsidRPr="00574A34">
        <w:rPr>
          <w:rFonts w:ascii="Arial" w:hAnsi="Arial" w:cs="Arial"/>
          <w:sz w:val="22"/>
          <w:szCs w:val="22"/>
        </w:rPr>
        <w:fldChar w:fldCharType="begin"/>
      </w:r>
      <w:r w:rsidRPr="00574A34">
        <w:rPr>
          <w:rFonts w:ascii="Arial" w:hAnsi="Arial" w:cs="Arial"/>
          <w:sz w:val="22"/>
          <w:szCs w:val="22"/>
        </w:rPr>
        <w:instrText xml:space="preserve"> SEQ Πίνακας \* ARABIC </w:instrText>
      </w:r>
      <w:r w:rsidRPr="00574A34">
        <w:rPr>
          <w:rFonts w:ascii="Arial" w:hAnsi="Arial" w:cs="Arial"/>
          <w:sz w:val="22"/>
          <w:szCs w:val="22"/>
        </w:rPr>
        <w:fldChar w:fldCharType="separate"/>
      </w:r>
      <w:r w:rsidR="004515A7">
        <w:rPr>
          <w:rFonts w:ascii="Arial" w:hAnsi="Arial" w:cs="Arial"/>
          <w:noProof/>
          <w:sz w:val="22"/>
          <w:szCs w:val="22"/>
        </w:rPr>
        <w:t>35</w:t>
      </w:r>
      <w:r w:rsidRPr="00574A34">
        <w:rPr>
          <w:rFonts w:ascii="Arial" w:hAnsi="Arial" w:cs="Arial"/>
          <w:sz w:val="22"/>
          <w:szCs w:val="22"/>
        </w:rPr>
        <w:fldChar w:fldCharType="end"/>
      </w:r>
      <w:r w:rsidRPr="00574A34">
        <w:rPr>
          <w:rFonts w:ascii="Arial" w:hAnsi="Arial" w:cs="Arial"/>
          <w:sz w:val="22"/>
          <w:szCs w:val="22"/>
        </w:rPr>
        <w:t xml:space="preserve">. </w:t>
      </w:r>
      <w:r w:rsidRPr="00EB643E">
        <w:rPr>
          <w:rFonts w:ascii="Arial" w:hAnsi="Arial" w:cs="Arial"/>
          <w:b w:val="0"/>
          <w:sz w:val="22"/>
          <w:szCs w:val="22"/>
        </w:rPr>
        <w:t>Π</w:t>
      </w:r>
      <w:r w:rsidRPr="00523501">
        <w:rPr>
          <w:rFonts w:ascii="Arial" w:hAnsi="Arial" w:cs="Arial"/>
          <w:b w:val="0"/>
          <w:sz w:val="22"/>
          <w:szCs w:val="22"/>
          <w:lang w:eastAsia="en-US"/>
        </w:rPr>
        <w:t>οσοστ</w:t>
      </w:r>
      <w:r>
        <w:rPr>
          <w:rFonts w:ascii="Arial" w:hAnsi="Arial" w:cs="Arial"/>
          <w:b w:val="0"/>
          <w:sz w:val="22"/>
          <w:szCs w:val="22"/>
          <w:lang w:eastAsia="en-US"/>
        </w:rPr>
        <w:t xml:space="preserve">ό </w:t>
      </w:r>
      <w:r w:rsidRPr="00523501">
        <w:rPr>
          <w:rFonts w:ascii="Arial" w:hAnsi="Arial" w:cs="Arial"/>
          <w:b w:val="0"/>
          <w:color w:val="000000"/>
          <w:sz w:val="22"/>
          <w:szCs w:val="22"/>
          <w:lang w:eastAsia="en-US"/>
        </w:rPr>
        <w:t>«νεοεισερχόμενων»</w:t>
      </w:r>
      <w:r>
        <w:rPr>
          <w:rFonts w:ascii="Arial" w:hAnsi="Arial" w:cs="Arial"/>
          <w:b w:val="0"/>
          <w:color w:val="000000"/>
          <w:sz w:val="22"/>
          <w:szCs w:val="22"/>
          <w:lang w:eastAsia="en-US"/>
        </w:rPr>
        <w:t xml:space="preserve"> </w:t>
      </w:r>
      <w:r w:rsidR="00AD319F">
        <w:rPr>
          <w:rFonts w:ascii="Arial" w:hAnsi="Arial" w:cs="Arial"/>
          <w:b w:val="0"/>
          <w:sz w:val="22"/>
          <w:szCs w:val="22"/>
          <w:lang w:eastAsia="en-US"/>
        </w:rPr>
        <w:t xml:space="preserve">φοιτητών/φοιτητριών </w:t>
      </w:r>
      <w:r w:rsidRPr="00523501">
        <w:rPr>
          <w:rFonts w:ascii="Arial" w:hAnsi="Arial" w:cs="Arial"/>
          <w:b w:val="0"/>
          <w:sz w:val="22"/>
          <w:szCs w:val="22"/>
          <w:lang w:eastAsia="en-US"/>
        </w:rPr>
        <w:t xml:space="preserve">στα </w:t>
      </w:r>
      <w:r>
        <w:rPr>
          <w:rFonts w:ascii="Arial" w:hAnsi="Arial" w:cs="Arial"/>
          <w:b w:val="0"/>
          <w:sz w:val="22"/>
          <w:szCs w:val="22"/>
          <w:lang w:eastAsia="en-US"/>
        </w:rPr>
        <w:t xml:space="preserve">Δημόσια και Ιδιωτικά </w:t>
      </w:r>
      <w:r w:rsidRPr="00523501">
        <w:rPr>
          <w:rFonts w:ascii="Arial" w:hAnsi="Arial" w:cs="Arial"/>
          <w:b w:val="0"/>
          <w:sz w:val="22"/>
          <w:szCs w:val="22"/>
          <w:lang w:eastAsia="en-US"/>
        </w:rPr>
        <w:t xml:space="preserve">Πανεπιστήμια ανά </w:t>
      </w:r>
      <w:r w:rsidR="000465E6">
        <w:rPr>
          <w:rFonts w:ascii="Arial" w:hAnsi="Arial" w:cs="Arial"/>
          <w:b w:val="0"/>
          <w:sz w:val="22"/>
          <w:szCs w:val="22"/>
          <w:lang w:eastAsia="en-US"/>
        </w:rPr>
        <w:t>ε</w:t>
      </w:r>
      <w:r>
        <w:rPr>
          <w:rFonts w:ascii="Arial" w:hAnsi="Arial" w:cs="Arial"/>
          <w:b w:val="0"/>
          <w:sz w:val="22"/>
          <w:szCs w:val="22"/>
          <w:lang w:eastAsia="en-US"/>
        </w:rPr>
        <w:t xml:space="preserve">πιστημονικό </w:t>
      </w:r>
      <w:r w:rsidR="000465E6">
        <w:rPr>
          <w:rFonts w:ascii="Arial" w:hAnsi="Arial" w:cs="Arial"/>
          <w:b w:val="0"/>
          <w:sz w:val="22"/>
          <w:szCs w:val="22"/>
          <w:lang w:eastAsia="en-US"/>
        </w:rPr>
        <w:t>π</w:t>
      </w:r>
      <w:r w:rsidRPr="00523501">
        <w:rPr>
          <w:rFonts w:ascii="Arial" w:hAnsi="Arial" w:cs="Arial"/>
          <w:b w:val="0"/>
          <w:sz w:val="22"/>
          <w:szCs w:val="22"/>
          <w:lang w:eastAsia="en-US"/>
        </w:rPr>
        <w:t xml:space="preserve">εδίο </w:t>
      </w:r>
      <w:r w:rsidR="000465E6">
        <w:rPr>
          <w:rFonts w:ascii="Arial" w:hAnsi="Arial" w:cs="Arial"/>
          <w:b w:val="0"/>
          <w:sz w:val="22"/>
          <w:szCs w:val="22"/>
          <w:lang w:eastAsia="en-US"/>
        </w:rPr>
        <w:t>σ</w:t>
      </w:r>
      <w:r w:rsidRPr="00523501">
        <w:rPr>
          <w:rFonts w:ascii="Arial" w:hAnsi="Arial" w:cs="Arial"/>
          <w:b w:val="0"/>
          <w:sz w:val="22"/>
          <w:szCs w:val="22"/>
          <w:lang w:eastAsia="en-US"/>
        </w:rPr>
        <w:t>πουδών</w:t>
      </w:r>
      <w:r w:rsidR="008C4B31">
        <w:rPr>
          <w:rFonts w:ascii="Arial" w:hAnsi="Arial" w:cs="Arial"/>
          <w:b w:val="0"/>
          <w:sz w:val="22"/>
          <w:szCs w:val="22"/>
          <w:lang w:eastAsia="en-US"/>
        </w:rPr>
        <w:t xml:space="preserve"> </w:t>
      </w:r>
      <w:r w:rsidR="008C4B31" w:rsidRPr="008C4B31">
        <w:rPr>
          <w:rFonts w:ascii="Arial" w:hAnsi="Arial" w:cs="Arial"/>
          <w:b w:val="0"/>
          <w:sz w:val="22"/>
          <w:szCs w:val="22"/>
          <w:lang w:eastAsia="en-US"/>
        </w:rPr>
        <w:t>της Διεθνούς Τυποποιημένης Ταξινόμησης της Εκπαίδευσης</w:t>
      </w:r>
      <w:r w:rsidRPr="008C4B31">
        <w:rPr>
          <w:rFonts w:ascii="Arial" w:hAnsi="Arial" w:cs="Arial"/>
          <w:b w:val="0"/>
          <w:sz w:val="22"/>
          <w:szCs w:val="22"/>
          <w:lang w:eastAsia="en-US"/>
        </w:rPr>
        <w:t xml:space="preserve"> </w:t>
      </w:r>
      <w:r w:rsidRPr="00523501">
        <w:rPr>
          <w:rFonts w:ascii="Arial" w:hAnsi="Arial" w:cs="Arial"/>
          <w:b w:val="0"/>
          <w:sz w:val="22"/>
          <w:szCs w:val="22"/>
          <w:lang w:val="en-GB" w:eastAsia="en-US"/>
        </w:rPr>
        <w:t>ISCED</w:t>
      </w:r>
      <w:r w:rsidR="008C4B31">
        <w:rPr>
          <w:rFonts w:ascii="Arial" w:hAnsi="Arial" w:cs="Arial"/>
          <w:b w:val="0"/>
          <w:sz w:val="22"/>
          <w:szCs w:val="22"/>
          <w:lang w:eastAsia="en-US"/>
        </w:rPr>
        <w:t xml:space="preserve"> 2013</w:t>
      </w:r>
      <w:r>
        <w:rPr>
          <w:rFonts w:ascii="Arial" w:hAnsi="Arial" w:cs="Arial"/>
          <w:b w:val="0"/>
          <w:sz w:val="22"/>
          <w:szCs w:val="22"/>
          <w:lang w:eastAsia="en-US"/>
        </w:rPr>
        <w:t xml:space="preserve"> </w:t>
      </w:r>
      <w:r w:rsidR="000465E6">
        <w:rPr>
          <w:rFonts w:ascii="Arial" w:hAnsi="Arial" w:cs="Arial"/>
          <w:b w:val="0"/>
          <w:sz w:val="22"/>
          <w:szCs w:val="22"/>
          <w:lang w:eastAsia="en-US"/>
        </w:rPr>
        <w:t xml:space="preserve">για </w:t>
      </w:r>
      <w:r w:rsidR="00AD319F">
        <w:rPr>
          <w:rFonts w:ascii="Arial" w:eastAsia="Calibri" w:hAnsi="Arial" w:cs="Arial"/>
          <w:b w:val="0"/>
          <w:sz w:val="22"/>
          <w:szCs w:val="22"/>
          <w:lang w:eastAsia="en-US"/>
        </w:rPr>
        <w:t>το ακαδημαϊκό έτος</w:t>
      </w:r>
      <w:r>
        <w:rPr>
          <w:rFonts w:ascii="Arial" w:eastAsia="Calibri" w:hAnsi="Arial" w:cs="Arial"/>
          <w:b w:val="0"/>
          <w:sz w:val="22"/>
          <w:szCs w:val="22"/>
          <w:lang w:eastAsia="en-US"/>
        </w:rPr>
        <w:t xml:space="preserve"> 2020-2021 (κάθετη ερμηνεία)</w:t>
      </w:r>
      <w:bookmarkEnd w:id="70"/>
    </w:p>
    <w:tbl>
      <w:tblPr>
        <w:tblW w:w="858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9"/>
        <w:gridCol w:w="4763"/>
        <w:gridCol w:w="1559"/>
        <w:gridCol w:w="2080"/>
      </w:tblGrid>
      <w:tr w:rsidR="009E7153" w:rsidRPr="00410A0D" w14:paraId="7142B493" w14:textId="77777777" w:rsidTr="00D27BF5">
        <w:trPr>
          <w:cantSplit/>
          <w:trHeight w:val="290"/>
        </w:trPr>
        <w:tc>
          <w:tcPr>
            <w:tcW w:w="4942" w:type="dxa"/>
            <w:gridSpan w:val="2"/>
            <w:vMerge w:val="restart"/>
            <w:tcBorders>
              <w:top w:val="single" w:sz="4" w:space="0" w:color="auto"/>
              <w:bottom w:val="single" w:sz="4" w:space="0" w:color="auto"/>
            </w:tcBorders>
            <w:shd w:val="clear" w:color="auto" w:fill="FFFFFF"/>
            <w:vAlign w:val="bottom"/>
          </w:tcPr>
          <w:p w14:paraId="56F6C50E" w14:textId="292EEBA6" w:rsidR="009E7153" w:rsidRPr="009E7153" w:rsidRDefault="009E7153" w:rsidP="00E63757">
            <w:pPr>
              <w:autoSpaceDE w:val="0"/>
              <w:autoSpaceDN w:val="0"/>
              <w:adjustRightInd w:val="0"/>
              <w:spacing w:after="240"/>
              <w:rPr>
                <w:rFonts w:ascii="Arial" w:hAnsi="Arial" w:cs="Arial"/>
                <w:b/>
                <w:bCs/>
                <w:color w:val="000000"/>
                <w:sz w:val="20"/>
                <w:szCs w:val="20"/>
                <w:lang w:eastAsia="en-US"/>
              </w:rPr>
            </w:pPr>
            <w:r>
              <w:rPr>
                <w:rFonts w:ascii="Arial" w:hAnsi="Arial" w:cs="Arial"/>
                <w:color w:val="000000"/>
                <w:sz w:val="20"/>
                <w:szCs w:val="20"/>
                <w:lang w:eastAsia="en-US"/>
              </w:rPr>
              <w:t xml:space="preserve">    </w:t>
            </w:r>
            <w:r w:rsidRPr="009E7153">
              <w:rPr>
                <w:rFonts w:ascii="Arial" w:hAnsi="Arial" w:cs="Arial"/>
                <w:b/>
                <w:bCs/>
                <w:color w:val="000000"/>
                <w:sz w:val="20"/>
                <w:szCs w:val="20"/>
                <w:lang w:eastAsia="en-US"/>
              </w:rPr>
              <w:t>Επιστημονικό πεδίο σπουδών</w:t>
            </w:r>
          </w:p>
        </w:tc>
        <w:tc>
          <w:tcPr>
            <w:tcW w:w="3639" w:type="dxa"/>
            <w:gridSpan w:val="2"/>
            <w:tcBorders>
              <w:bottom w:val="nil"/>
            </w:tcBorders>
            <w:shd w:val="clear" w:color="auto" w:fill="FFFFFF"/>
            <w:vAlign w:val="bottom"/>
          </w:tcPr>
          <w:p w14:paraId="18BEF827" w14:textId="3CC6E700" w:rsidR="009E7153" w:rsidRPr="009E7153" w:rsidRDefault="009E7153" w:rsidP="00F276A7">
            <w:pPr>
              <w:autoSpaceDE w:val="0"/>
              <w:autoSpaceDN w:val="0"/>
              <w:adjustRightInd w:val="0"/>
              <w:spacing w:after="0"/>
              <w:ind w:left="60" w:right="60"/>
              <w:jc w:val="center"/>
              <w:rPr>
                <w:rFonts w:ascii="Arial" w:hAnsi="Arial" w:cs="Arial"/>
                <w:b/>
                <w:bCs/>
                <w:color w:val="000000"/>
                <w:sz w:val="20"/>
                <w:szCs w:val="20"/>
                <w:lang w:eastAsia="en-US"/>
              </w:rPr>
            </w:pPr>
            <w:r w:rsidRPr="009E7153">
              <w:rPr>
                <w:rFonts w:ascii="Arial" w:hAnsi="Arial" w:cs="Arial"/>
                <w:b/>
                <w:bCs/>
                <w:color w:val="000000"/>
                <w:sz w:val="20"/>
                <w:szCs w:val="20"/>
                <w:lang w:eastAsia="en-US"/>
              </w:rPr>
              <w:t>Τύπος Πανεπιστημίου</w:t>
            </w:r>
          </w:p>
        </w:tc>
      </w:tr>
      <w:tr w:rsidR="009E7153" w:rsidRPr="00410A0D" w14:paraId="076E706C" w14:textId="77777777" w:rsidTr="00E63757">
        <w:trPr>
          <w:cantSplit/>
          <w:trHeight w:val="290"/>
        </w:trPr>
        <w:tc>
          <w:tcPr>
            <w:tcW w:w="4942" w:type="dxa"/>
            <w:gridSpan w:val="2"/>
            <w:vMerge/>
            <w:tcBorders>
              <w:top w:val="single" w:sz="4" w:space="0" w:color="auto"/>
              <w:bottom w:val="single" w:sz="4" w:space="0" w:color="auto"/>
            </w:tcBorders>
            <w:shd w:val="clear" w:color="auto" w:fill="FFFFFF"/>
            <w:vAlign w:val="bottom"/>
          </w:tcPr>
          <w:p w14:paraId="6899E38A" w14:textId="77777777" w:rsidR="009E7153" w:rsidRDefault="009E7153" w:rsidP="009E7153">
            <w:pPr>
              <w:autoSpaceDE w:val="0"/>
              <w:autoSpaceDN w:val="0"/>
              <w:adjustRightInd w:val="0"/>
              <w:spacing w:after="240"/>
              <w:rPr>
                <w:rFonts w:ascii="Arial" w:hAnsi="Arial" w:cs="Arial"/>
                <w:color w:val="000000"/>
                <w:sz w:val="20"/>
                <w:szCs w:val="20"/>
                <w:lang w:eastAsia="en-US"/>
              </w:rPr>
            </w:pPr>
          </w:p>
        </w:tc>
        <w:tc>
          <w:tcPr>
            <w:tcW w:w="1559" w:type="dxa"/>
            <w:tcBorders>
              <w:bottom w:val="nil"/>
            </w:tcBorders>
            <w:shd w:val="clear" w:color="auto" w:fill="FFFFFF"/>
            <w:vAlign w:val="bottom"/>
          </w:tcPr>
          <w:p w14:paraId="72BB0EB4" w14:textId="1A2B1F83" w:rsidR="009E7153" w:rsidRPr="00410A0D" w:rsidRDefault="009E7153" w:rsidP="009E7153">
            <w:pPr>
              <w:autoSpaceDE w:val="0"/>
              <w:autoSpaceDN w:val="0"/>
              <w:adjustRightInd w:val="0"/>
              <w:spacing w:after="0"/>
              <w:ind w:left="60" w:right="60"/>
              <w:jc w:val="center"/>
              <w:rPr>
                <w:rFonts w:ascii="Arial" w:hAnsi="Arial" w:cs="Arial"/>
                <w:color w:val="000000"/>
                <w:sz w:val="20"/>
                <w:szCs w:val="20"/>
                <w:lang w:val="en-US" w:eastAsia="en-US"/>
              </w:rPr>
            </w:pPr>
            <w:proofErr w:type="spellStart"/>
            <w:r w:rsidRPr="00410A0D">
              <w:rPr>
                <w:rFonts w:ascii="Arial" w:hAnsi="Arial" w:cs="Arial"/>
                <w:color w:val="000000"/>
                <w:sz w:val="20"/>
                <w:szCs w:val="20"/>
                <w:lang w:val="en-US" w:eastAsia="en-US"/>
              </w:rPr>
              <w:t>Δημόσι</w:t>
            </w:r>
            <w:proofErr w:type="spellEnd"/>
            <w:r w:rsidRPr="00410A0D">
              <w:rPr>
                <w:rFonts w:ascii="Arial" w:hAnsi="Arial" w:cs="Arial"/>
                <w:color w:val="000000"/>
                <w:sz w:val="20"/>
                <w:szCs w:val="20"/>
                <w:lang w:val="en-US" w:eastAsia="en-US"/>
              </w:rPr>
              <w:t>α</w:t>
            </w:r>
            <w:r>
              <w:rPr>
                <w:rFonts w:ascii="Arial" w:hAnsi="Arial" w:cs="Arial"/>
                <w:color w:val="000000"/>
                <w:sz w:val="20"/>
                <w:szCs w:val="20"/>
                <w:lang w:eastAsia="en-US"/>
              </w:rPr>
              <w:t xml:space="preserve"> Πανεπιστήμια</w:t>
            </w:r>
          </w:p>
        </w:tc>
        <w:tc>
          <w:tcPr>
            <w:tcW w:w="2080" w:type="dxa"/>
            <w:tcBorders>
              <w:bottom w:val="nil"/>
            </w:tcBorders>
            <w:shd w:val="clear" w:color="auto" w:fill="FFFFFF"/>
            <w:vAlign w:val="bottom"/>
          </w:tcPr>
          <w:p w14:paraId="0D300CF9" w14:textId="0364A362" w:rsidR="009E7153" w:rsidRPr="00410A0D" w:rsidRDefault="009E7153" w:rsidP="009E7153">
            <w:pPr>
              <w:autoSpaceDE w:val="0"/>
              <w:autoSpaceDN w:val="0"/>
              <w:adjustRightInd w:val="0"/>
              <w:spacing w:after="0"/>
              <w:ind w:left="60" w:right="60"/>
              <w:jc w:val="center"/>
              <w:rPr>
                <w:rFonts w:ascii="Arial" w:hAnsi="Arial" w:cs="Arial"/>
                <w:color w:val="000000"/>
                <w:sz w:val="20"/>
                <w:szCs w:val="20"/>
                <w:lang w:val="en-US" w:eastAsia="en-US"/>
              </w:rPr>
            </w:pPr>
            <w:proofErr w:type="spellStart"/>
            <w:r w:rsidRPr="00410A0D">
              <w:rPr>
                <w:rFonts w:ascii="Arial" w:hAnsi="Arial" w:cs="Arial"/>
                <w:color w:val="000000"/>
                <w:sz w:val="20"/>
                <w:szCs w:val="20"/>
                <w:lang w:val="en-US" w:eastAsia="en-US"/>
              </w:rPr>
              <w:t>Ιδιωτικά</w:t>
            </w:r>
            <w:proofErr w:type="spellEnd"/>
            <w:r>
              <w:rPr>
                <w:rFonts w:ascii="Arial" w:hAnsi="Arial" w:cs="Arial"/>
                <w:color w:val="000000"/>
                <w:sz w:val="20"/>
                <w:szCs w:val="20"/>
                <w:lang w:eastAsia="en-US"/>
              </w:rPr>
              <w:t xml:space="preserve"> Πανεπιστήμια</w:t>
            </w:r>
          </w:p>
        </w:tc>
      </w:tr>
      <w:tr w:rsidR="009E7153" w:rsidRPr="00410A0D" w14:paraId="00B16CCD" w14:textId="77777777" w:rsidTr="00E63757">
        <w:trPr>
          <w:cantSplit/>
          <w:trHeight w:val="298"/>
        </w:trPr>
        <w:tc>
          <w:tcPr>
            <w:tcW w:w="4942" w:type="dxa"/>
            <w:gridSpan w:val="2"/>
            <w:vMerge/>
            <w:tcBorders>
              <w:top w:val="nil"/>
              <w:bottom w:val="single" w:sz="4" w:space="0" w:color="auto"/>
            </w:tcBorders>
            <w:shd w:val="clear" w:color="auto" w:fill="FFFFFF"/>
            <w:vAlign w:val="bottom"/>
          </w:tcPr>
          <w:p w14:paraId="27166563"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1559" w:type="dxa"/>
            <w:tcBorders>
              <w:top w:val="nil"/>
              <w:bottom w:val="single" w:sz="4" w:space="0" w:color="auto"/>
            </w:tcBorders>
            <w:shd w:val="clear" w:color="auto" w:fill="FFFFFF"/>
            <w:vAlign w:val="bottom"/>
          </w:tcPr>
          <w:p w14:paraId="213C55B7" w14:textId="77777777" w:rsidR="009E7153" w:rsidRPr="00410A0D" w:rsidRDefault="009E7153" w:rsidP="009E7153">
            <w:pPr>
              <w:autoSpaceDE w:val="0"/>
              <w:autoSpaceDN w:val="0"/>
              <w:adjustRightInd w:val="0"/>
              <w:spacing w:after="0"/>
              <w:ind w:left="60" w:right="60"/>
              <w:jc w:val="center"/>
              <w:rPr>
                <w:rFonts w:ascii="Arial" w:hAnsi="Arial" w:cs="Arial"/>
                <w:color w:val="000000"/>
                <w:sz w:val="20"/>
                <w:szCs w:val="20"/>
                <w:lang w:val="en-US" w:eastAsia="en-US"/>
              </w:rPr>
            </w:pPr>
            <w:r w:rsidRPr="00410A0D">
              <w:rPr>
                <w:rFonts w:ascii="Arial" w:hAnsi="Arial" w:cs="Arial"/>
                <w:color w:val="000000"/>
                <w:sz w:val="20"/>
                <w:szCs w:val="20"/>
                <w:lang w:val="en-US" w:eastAsia="en-US"/>
              </w:rPr>
              <w:t>%</w:t>
            </w:r>
          </w:p>
        </w:tc>
        <w:tc>
          <w:tcPr>
            <w:tcW w:w="2080" w:type="dxa"/>
            <w:tcBorders>
              <w:top w:val="nil"/>
              <w:bottom w:val="single" w:sz="4" w:space="0" w:color="auto"/>
            </w:tcBorders>
            <w:shd w:val="clear" w:color="auto" w:fill="FFFFFF"/>
            <w:vAlign w:val="bottom"/>
          </w:tcPr>
          <w:p w14:paraId="22B123A6" w14:textId="77777777" w:rsidR="009E7153" w:rsidRPr="00410A0D" w:rsidRDefault="009E7153" w:rsidP="009E7153">
            <w:pPr>
              <w:autoSpaceDE w:val="0"/>
              <w:autoSpaceDN w:val="0"/>
              <w:adjustRightInd w:val="0"/>
              <w:spacing w:after="0"/>
              <w:ind w:left="60" w:right="60"/>
              <w:jc w:val="center"/>
              <w:rPr>
                <w:rFonts w:ascii="Arial" w:hAnsi="Arial" w:cs="Arial"/>
                <w:color w:val="000000"/>
                <w:sz w:val="20"/>
                <w:szCs w:val="20"/>
                <w:lang w:val="en-US" w:eastAsia="en-US"/>
              </w:rPr>
            </w:pPr>
            <w:r w:rsidRPr="00410A0D">
              <w:rPr>
                <w:rFonts w:ascii="Arial" w:hAnsi="Arial" w:cs="Arial"/>
                <w:color w:val="000000"/>
                <w:sz w:val="20"/>
                <w:szCs w:val="20"/>
                <w:lang w:val="en-US" w:eastAsia="en-US"/>
              </w:rPr>
              <w:t>%</w:t>
            </w:r>
          </w:p>
        </w:tc>
      </w:tr>
      <w:tr w:rsidR="009E7153" w:rsidRPr="00410A0D" w14:paraId="54EC35F0" w14:textId="77777777" w:rsidTr="00E63757">
        <w:trPr>
          <w:cantSplit/>
          <w:trHeight w:val="231"/>
        </w:trPr>
        <w:tc>
          <w:tcPr>
            <w:tcW w:w="179" w:type="dxa"/>
            <w:vMerge w:val="restart"/>
            <w:tcBorders>
              <w:top w:val="single" w:sz="4" w:space="0" w:color="auto"/>
            </w:tcBorders>
            <w:shd w:val="clear" w:color="auto" w:fill="FFFFFF"/>
          </w:tcPr>
          <w:p w14:paraId="31A7B19E"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p>
        </w:tc>
        <w:tc>
          <w:tcPr>
            <w:tcW w:w="4763" w:type="dxa"/>
            <w:tcBorders>
              <w:top w:val="single" w:sz="4" w:space="0" w:color="auto"/>
            </w:tcBorders>
            <w:shd w:val="clear" w:color="auto" w:fill="FFFFFF"/>
          </w:tcPr>
          <w:p w14:paraId="0955B645"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r w:rsidRPr="00410A0D">
              <w:rPr>
                <w:rFonts w:ascii="Arial" w:hAnsi="Arial" w:cs="Arial"/>
                <w:color w:val="000000"/>
                <w:sz w:val="20"/>
                <w:szCs w:val="20"/>
                <w:lang w:val="en-US" w:eastAsia="en-US"/>
              </w:rPr>
              <w:t>Εκπα</w:t>
            </w:r>
            <w:proofErr w:type="spellStart"/>
            <w:r w:rsidRPr="00410A0D">
              <w:rPr>
                <w:rFonts w:ascii="Arial" w:hAnsi="Arial" w:cs="Arial"/>
                <w:color w:val="000000"/>
                <w:sz w:val="20"/>
                <w:szCs w:val="20"/>
                <w:lang w:val="en-US" w:eastAsia="en-US"/>
              </w:rPr>
              <w:t>ίδευση</w:t>
            </w:r>
            <w:proofErr w:type="spellEnd"/>
          </w:p>
        </w:tc>
        <w:tc>
          <w:tcPr>
            <w:tcW w:w="1559" w:type="dxa"/>
            <w:tcBorders>
              <w:top w:val="single" w:sz="4" w:space="0" w:color="auto"/>
            </w:tcBorders>
            <w:shd w:val="clear" w:color="auto" w:fill="FFFFFF"/>
          </w:tcPr>
          <w:p w14:paraId="383E3911"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7,0</w:t>
            </w:r>
          </w:p>
        </w:tc>
        <w:tc>
          <w:tcPr>
            <w:tcW w:w="2080" w:type="dxa"/>
            <w:tcBorders>
              <w:top w:val="single" w:sz="4" w:space="0" w:color="auto"/>
            </w:tcBorders>
            <w:shd w:val="clear" w:color="auto" w:fill="FFFFFF"/>
          </w:tcPr>
          <w:p w14:paraId="462001A7"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37,3</w:t>
            </w:r>
          </w:p>
        </w:tc>
      </w:tr>
      <w:tr w:rsidR="009E7153" w:rsidRPr="00410A0D" w14:paraId="393FF8CE" w14:textId="77777777" w:rsidTr="00E63757">
        <w:trPr>
          <w:cantSplit/>
          <w:trHeight w:val="284"/>
        </w:trPr>
        <w:tc>
          <w:tcPr>
            <w:tcW w:w="179" w:type="dxa"/>
            <w:vMerge/>
            <w:shd w:val="clear" w:color="auto" w:fill="FFFFFF"/>
          </w:tcPr>
          <w:p w14:paraId="04DE22F7"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58F00AFC"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proofErr w:type="spellStart"/>
            <w:r w:rsidRPr="00410A0D">
              <w:rPr>
                <w:rFonts w:ascii="Arial" w:hAnsi="Arial" w:cs="Arial"/>
                <w:color w:val="000000"/>
                <w:sz w:val="20"/>
                <w:szCs w:val="20"/>
                <w:lang w:val="en-US" w:eastAsia="en-US"/>
              </w:rPr>
              <w:t>Τέχνες</w:t>
            </w:r>
            <w:proofErr w:type="spellEnd"/>
            <w:r w:rsidRPr="00410A0D">
              <w:rPr>
                <w:rFonts w:ascii="Arial" w:hAnsi="Arial" w:cs="Arial"/>
                <w:color w:val="000000"/>
                <w:sz w:val="20"/>
                <w:szCs w:val="20"/>
                <w:lang w:val="en-US" w:eastAsia="en-US"/>
              </w:rPr>
              <w:t xml:space="preserve"> και </w:t>
            </w:r>
            <w:proofErr w:type="spellStart"/>
            <w:r w:rsidRPr="00410A0D">
              <w:rPr>
                <w:rFonts w:ascii="Arial" w:hAnsi="Arial" w:cs="Arial"/>
                <w:color w:val="000000"/>
                <w:sz w:val="20"/>
                <w:szCs w:val="20"/>
                <w:lang w:val="en-US" w:eastAsia="en-US"/>
              </w:rPr>
              <w:t>Ανθρω</w:t>
            </w:r>
            <w:proofErr w:type="spellEnd"/>
            <w:r w:rsidRPr="00410A0D">
              <w:rPr>
                <w:rFonts w:ascii="Arial" w:hAnsi="Arial" w:cs="Arial"/>
                <w:color w:val="000000"/>
                <w:sz w:val="20"/>
                <w:szCs w:val="20"/>
                <w:lang w:val="en-US" w:eastAsia="en-US"/>
              </w:rPr>
              <w:t>πιστικές Επ</w:t>
            </w:r>
            <w:proofErr w:type="spellStart"/>
            <w:r w:rsidRPr="00410A0D">
              <w:rPr>
                <w:rFonts w:ascii="Arial" w:hAnsi="Arial" w:cs="Arial"/>
                <w:color w:val="000000"/>
                <w:sz w:val="20"/>
                <w:szCs w:val="20"/>
                <w:lang w:val="en-US" w:eastAsia="en-US"/>
              </w:rPr>
              <w:t>ιστήμες</w:t>
            </w:r>
            <w:proofErr w:type="spellEnd"/>
          </w:p>
        </w:tc>
        <w:tc>
          <w:tcPr>
            <w:tcW w:w="1559" w:type="dxa"/>
            <w:shd w:val="clear" w:color="auto" w:fill="FFFFFF"/>
          </w:tcPr>
          <w:p w14:paraId="0BE25AAA"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13,8</w:t>
            </w:r>
          </w:p>
        </w:tc>
        <w:tc>
          <w:tcPr>
            <w:tcW w:w="2080" w:type="dxa"/>
            <w:shd w:val="clear" w:color="auto" w:fill="FFFFFF"/>
          </w:tcPr>
          <w:p w14:paraId="05BCDB91"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6,0</w:t>
            </w:r>
          </w:p>
        </w:tc>
      </w:tr>
      <w:tr w:rsidR="009E7153" w:rsidRPr="00410A0D" w14:paraId="6BD8CD89" w14:textId="77777777" w:rsidTr="00E63757">
        <w:trPr>
          <w:cantSplit/>
          <w:trHeight w:val="239"/>
        </w:trPr>
        <w:tc>
          <w:tcPr>
            <w:tcW w:w="179" w:type="dxa"/>
            <w:vMerge/>
            <w:shd w:val="clear" w:color="auto" w:fill="FFFFFF"/>
          </w:tcPr>
          <w:p w14:paraId="6638DA57"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2E1D1DD6"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eastAsia="en-US"/>
              </w:rPr>
            </w:pPr>
            <w:r w:rsidRPr="00410A0D">
              <w:rPr>
                <w:rFonts w:ascii="Arial" w:hAnsi="Arial" w:cs="Arial"/>
                <w:color w:val="000000"/>
                <w:sz w:val="20"/>
                <w:szCs w:val="20"/>
                <w:lang w:eastAsia="en-US"/>
              </w:rPr>
              <w:t>Κοινωνικές Επιστήμες, Δημοσιογραφία και Ενημέρωση</w:t>
            </w:r>
          </w:p>
        </w:tc>
        <w:tc>
          <w:tcPr>
            <w:tcW w:w="1559" w:type="dxa"/>
            <w:shd w:val="clear" w:color="auto" w:fill="FFFFFF"/>
          </w:tcPr>
          <w:p w14:paraId="2E0E799A"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7,1</w:t>
            </w:r>
          </w:p>
        </w:tc>
        <w:tc>
          <w:tcPr>
            <w:tcW w:w="2080" w:type="dxa"/>
            <w:shd w:val="clear" w:color="auto" w:fill="FFFFFF"/>
          </w:tcPr>
          <w:p w14:paraId="7C5BE122"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10,5</w:t>
            </w:r>
          </w:p>
        </w:tc>
      </w:tr>
      <w:tr w:rsidR="009E7153" w:rsidRPr="00410A0D" w14:paraId="5546B492" w14:textId="77777777" w:rsidTr="00E63757">
        <w:trPr>
          <w:cantSplit/>
          <w:trHeight w:val="290"/>
        </w:trPr>
        <w:tc>
          <w:tcPr>
            <w:tcW w:w="179" w:type="dxa"/>
            <w:vMerge/>
            <w:shd w:val="clear" w:color="auto" w:fill="FFFFFF"/>
          </w:tcPr>
          <w:p w14:paraId="7751E818"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1C41CD24"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proofErr w:type="spellStart"/>
            <w:r w:rsidRPr="00410A0D">
              <w:rPr>
                <w:rFonts w:ascii="Arial" w:hAnsi="Arial" w:cs="Arial"/>
                <w:color w:val="000000"/>
                <w:sz w:val="20"/>
                <w:szCs w:val="20"/>
                <w:lang w:val="en-US" w:eastAsia="en-US"/>
              </w:rPr>
              <w:t>Διοίκηση</w:t>
            </w:r>
            <w:proofErr w:type="spellEnd"/>
            <w:r w:rsidRPr="00410A0D">
              <w:rPr>
                <w:rFonts w:ascii="Arial" w:hAnsi="Arial" w:cs="Arial"/>
                <w:color w:val="000000"/>
                <w:sz w:val="20"/>
                <w:szCs w:val="20"/>
                <w:lang w:val="en-US" w:eastAsia="en-US"/>
              </w:rPr>
              <w:t xml:space="preserve"> Επ</w:t>
            </w:r>
            <w:proofErr w:type="spellStart"/>
            <w:r w:rsidRPr="00410A0D">
              <w:rPr>
                <w:rFonts w:ascii="Arial" w:hAnsi="Arial" w:cs="Arial"/>
                <w:color w:val="000000"/>
                <w:sz w:val="20"/>
                <w:szCs w:val="20"/>
                <w:lang w:val="en-US" w:eastAsia="en-US"/>
              </w:rPr>
              <w:t>ιχειρήσεων</w:t>
            </w:r>
            <w:proofErr w:type="spellEnd"/>
            <w:r w:rsidRPr="00410A0D">
              <w:rPr>
                <w:rFonts w:ascii="Arial" w:hAnsi="Arial" w:cs="Arial"/>
                <w:color w:val="000000"/>
                <w:sz w:val="20"/>
                <w:szCs w:val="20"/>
                <w:lang w:val="en-US" w:eastAsia="en-US"/>
              </w:rPr>
              <w:t xml:space="preserve"> και </w:t>
            </w:r>
            <w:proofErr w:type="spellStart"/>
            <w:r w:rsidRPr="00410A0D">
              <w:rPr>
                <w:rFonts w:ascii="Arial" w:hAnsi="Arial" w:cs="Arial"/>
                <w:color w:val="000000"/>
                <w:sz w:val="20"/>
                <w:szCs w:val="20"/>
                <w:lang w:val="en-US" w:eastAsia="en-US"/>
              </w:rPr>
              <w:t>Νομική</w:t>
            </w:r>
            <w:proofErr w:type="spellEnd"/>
          </w:p>
        </w:tc>
        <w:tc>
          <w:tcPr>
            <w:tcW w:w="1559" w:type="dxa"/>
            <w:shd w:val="clear" w:color="auto" w:fill="FFFFFF"/>
          </w:tcPr>
          <w:p w14:paraId="2367B1A0"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37,7</w:t>
            </w:r>
          </w:p>
        </w:tc>
        <w:tc>
          <w:tcPr>
            <w:tcW w:w="2080" w:type="dxa"/>
            <w:shd w:val="clear" w:color="auto" w:fill="FFFFFF"/>
          </w:tcPr>
          <w:p w14:paraId="5C160EE8"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26,0</w:t>
            </w:r>
          </w:p>
        </w:tc>
      </w:tr>
      <w:tr w:rsidR="009E7153" w:rsidRPr="00410A0D" w14:paraId="3A8F0B25" w14:textId="77777777" w:rsidTr="00E63757">
        <w:trPr>
          <w:cantSplit/>
          <w:trHeight w:val="284"/>
        </w:trPr>
        <w:tc>
          <w:tcPr>
            <w:tcW w:w="179" w:type="dxa"/>
            <w:vMerge/>
            <w:shd w:val="clear" w:color="auto" w:fill="FFFFFF"/>
          </w:tcPr>
          <w:p w14:paraId="148A1A29"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111A5790"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eastAsia="en-US"/>
              </w:rPr>
            </w:pPr>
            <w:r w:rsidRPr="00410A0D">
              <w:rPr>
                <w:rFonts w:ascii="Arial" w:hAnsi="Arial" w:cs="Arial"/>
                <w:color w:val="000000"/>
                <w:sz w:val="20"/>
                <w:szCs w:val="20"/>
                <w:lang w:eastAsia="en-US"/>
              </w:rPr>
              <w:t>Φυσικές Επιστήμες, Μαθηματικά και Στατιστική</w:t>
            </w:r>
          </w:p>
        </w:tc>
        <w:tc>
          <w:tcPr>
            <w:tcW w:w="1559" w:type="dxa"/>
            <w:shd w:val="clear" w:color="auto" w:fill="FFFFFF"/>
          </w:tcPr>
          <w:p w14:paraId="3A9DD96C"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6,7</w:t>
            </w:r>
          </w:p>
        </w:tc>
        <w:tc>
          <w:tcPr>
            <w:tcW w:w="2080" w:type="dxa"/>
            <w:shd w:val="clear" w:color="auto" w:fill="FFFFFF"/>
          </w:tcPr>
          <w:p w14:paraId="54AAE138"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1,1</w:t>
            </w:r>
          </w:p>
        </w:tc>
      </w:tr>
      <w:tr w:rsidR="009E7153" w:rsidRPr="00410A0D" w14:paraId="7A3B8E75" w14:textId="77777777" w:rsidTr="00E63757">
        <w:trPr>
          <w:cantSplit/>
          <w:trHeight w:val="290"/>
        </w:trPr>
        <w:tc>
          <w:tcPr>
            <w:tcW w:w="179" w:type="dxa"/>
            <w:vMerge/>
            <w:shd w:val="clear" w:color="auto" w:fill="FFFFFF"/>
          </w:tcPr>
          <w:p w14:paraId="1CAB5034"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7330927C"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proofErr w:type="spellStart"/>
            <w:r w:rsidRPr="00410A0D">
              <w:rPr>
                <w:rFonts w:ascii="Arial" w:hAnsi="Arial" w:cs="Arial"/>
                <w:color w:val="000000"/>
                <w:sz w:val="20"/>
                <w:szCs w:val="20"/>
                <w:lang w:val="en-US" w:eastAsia="en-US"/>
              </w:rPr>
              <w:t>Τεχνολογίες</w:t>
            </w:r>
            <w:proofErr w:type="spellEnd"/>
            <w:r w:rsidRPr="00410A0D">
              <w:rPr>
                <w:rFonts w:ascii="Arial" w:hAnsi="Arial" w:cs="Arial"/>
                <w:color w:val="000000"/>
                <w:sz w:val="20"/>
                <w:szCs w:val="20"/>
                <w:lang w:val="en-US" w:eastAsia="en-US"/>
              </w:rPr>
              <w:t xml:space="preserve"> </w:t>
            </w:r>
            <w:proofErr w:type="spellStart"/>
            <w:r w:rsidRPr="00410A0D">
              <w:rPr>
                <w:rFonts w:ascii="Arial" w:hAnsi="Arial" w:cs="Arial"/>
                <w:color w:val="000000"/>
                <w:sz w:val="20"/>
                <w:szCs w:val="20"/>
                <w:lang w:val="en-US" w:eastAsia="en-US"/>
              </w:rPr>
              <w:t>Πληροφοριών</w:t>
            </w:r>
            <w:proofErr w:type="spellEnd"/>
            <w:r w:rsidRPr="00410A0D">
              <w:rPr>
                <w:rFonts w:ascii="Arial" w:hAnsi="Arial" w:cs="Arial"/>
                <w:color w:val="000000"/>
                <w:sz w:val="20"/>
                <w:szCs w:val="20"/>
                <w:lang w:val="en-US" w:eastAsia="en-US"/>
              </w:rPr>
              <w:t xml:space="preserve"> και Επ</w:t>
            </w:r>
            <w:proofErr w:type="spellStart"/>
            <w:r w:rsidRPr="00410A0D">
              <w:rPr>
                <w:rFonts w:ascii="Arial" w:hAnsi="Arial" w:cs="Arial"/>
                <w:color w:val="000000"/>
                <w:sz w:val="20"/>
                <w:szCs w:val="20"/>
                <w:lang w:val="en-US" w:eastAsia="en-US"/>
              </w:rPr>
              <w:t>ικοινωνί</w:t>
            </w:r>
            <w:proofErr w:type="spellEnd"/>
            <w:r w:rsidRPr="00410A0D">
              <w:rPr>
                <w:rFonts w:ascii="Arial" w:hAnsi="Arial" w:cs="Arial"/>
                <w:color w:val="000000"/>
                <w:sz w:val="20"/>
                <w:szCs w:val="20"/>
                <w:lang w:val="en-US" w:eastAsia="en-US"/>
              </w:rPr>
              <w:t>ας</w:t>
            </w:r>
          </w:p>
        </w:tc>
        <w:tc>
          <w:tcPr>
            <w:tcW w:w="1559" w:type="dxa"/>
            <w:shd w:val="clear" w:color="auto" w:fill="FFFFFF"/>
          </w:tcPr>
          <w:p w14:paraId="297096B6"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6,5</w:t>
            </w:r>
          </w:p>
        </w:tc>
        <w:tc>
          <w:tcPr>
            <w:tcW w:w="2080" w:type="dxa"/>
            <w:shd w:val="clear" w:color="auto" w:fill="FFFFFF"/>
          </w:tcPr>
          <w:p w14:paraId="5F527ABD"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2,2</w:t>
            </w:r>
          </w:p>
        </w:tc>
      </w:tr>
      <w:tr w:rsidR="009E7153" w:rsidRPr="00410A0D" w14:paraId="72B80CC7" w14:textId="77777777" w:rsidTr="00E63757">
        <w:trPr>
          <w:cantSplit/>
          <w:trHeight w:val="284"/>
        </w:trPr>
        <w:tc>
          <w:tcPr>
            <w:tcW w:w="179" w:type="dxa"/>
            <w:vMerge/>
            <w:shd w:val="clear" w:color="auto" w:fill="FFFFFF"/>
          </w:tcPr>
          <w:p w14:paraId="59D50AA0"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5D057A29"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proofErr w:type="spellStart"/>
            <w:r w:rsidRPr="00410A0D">
              <w:rPr>
                <w:rFonts w:ascii="Arial" w:hAnsi="Arial" w:cs="Arial"/>
                <w:color w:val="000000"/>
                <w:sz w:val="20"/>
                <w:szCs w:val="20"/>
                <w:lang w:val="en-US" w:eastAsia="en-US"/>
              </w:rPr>
              <w:t>Μηχ</w:t>
            </w:r>
            <w:proofErr w:type="spellEnd"/>
            <w:r w:rsidRPr="00410A0D">
              <w:rPr>
                <w:rFonts w:ascii="Arial" w:hAnsi="Arial" w:cs="Arial"/>
                <w:color w:val="000000"/>
                <w:sz w:val="20"/>
                <w:szCs w:val="20"/>
                <w:lang w:val="en-US" w:eastAsia="en-US"/>
              </w:rPr>
              <w:t>ανική και Κατα</w:t>
            </w:r>
            <w:proofErr w:type="spellStart"/>
            <w:r w:rsidRPr="00410A0D">
              <w:rPr>
                <w:rFonts w:ascii="Arial" w:hAnsi="Arial" w:cs="Arial"/>
                <w:color w:val="000000"/>
                <w:sz w:val="20"/>
                <w:szCs w:val="20"/>
                <w:lang w:val="en-US" w:eastAsia="en-US"/>
              </w:rPr>
              <w:t>σκευές</w:t>
            </w:r>
            <w:proofErr w:type="spellEnd"/>
          </w:p>
        </w:tc>
        <w:tc>
          <w:tcPr>
            <w:tcW w:w="1559" w:type="dxa"/>
            <w:shd w:val="clear" w:color="auto" w:fill="FFFFFF"/>
          </w:tcPr>
          <w:p w14:paraId="362C4F29"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13,5</w:t>
            </w:r>
          </w:p>
        </w:tc>
        <w:tc>
          <w:tcPr>
            <w:tcW w:w="2080" w:type="dxa"/>
            <w:shd w:val="clear" w:color="auto" w:fill="FFFFFF"/>
          </w:tcPr>
          <w:p w14:paraId="5CE5B0AF"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2,5</w:t>
            </w:r>
          </w:p>
        </w:tc>
      </w:tr>
      <w:tr w:rsidR="009E7153" w:rsidRPr="00410A0D" w14:paraId="4D7FF1A5" w14:textId="77777777" w:rsidTr="00E63757">
        <w:trPr>
          <w:cantSplit/>
          <w:trHeight w:val="290"/>
        </w:trPr>
        <w:tc>
          <w:tcPr>
            <w:tcW w:w="179" w:type="dxa"/>
            <w:vMerge/>
            <w:shd w:val="clear" w:color="auto" w:fill="FFFFFF"/>
          </w:tcPr>
          <w:p w14:paraId="19CF1B04"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394C3182"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eastAsia="en-US"/>
              </w:rPr>
            </w:pPr>
            <w:r w:rsidRPr="00410A0D">
              <w:rPr>
                <w:rFonts w:ascii="Arial" w:hAnsi="Arial" w:cs="Arial"/>
                <w:color w:val="000000"/>
                <w:sz w:val="20"/>
                <w:szCs w:val="20"/>
                <w:lang w:eastAsia="en-US"/>
              </w:rPr>
              <w:t>Γεωργία, Δασοκομία, Αλιεία και Κτηνιατρική</w:t>
            </w:r>
          </w:p>
        </w:tc>
        <w:tc>
          <w:tcPr>
            <w:tcW w:w="1559" w:type="dxa"/>
            <w:shd w:val="clear" w:color="auto" w:fill="FFFFFF"/>
          </w:tcPr>
          <w:p w14:paraId="3B1425E3"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1,6</w:t>
            </w:r>
          </w:p>
        </w:tc>
        <w:tc>
          <w:tcPr>
            <w:tcW w:w="2080" w:type="dxa"/>
            <w:shd w:val="clear" w:color="auto" w:fill="FFFFFF"/>
          </w:tcPr>
          <w:p w14:paraId="0EFE5141"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w:t>
            </w:r>
          </w:p>
        </w:tc>
      </w:tr>
      <w:tr w:rsidR="009E7153" w:rsidRPr="00410A0D" w14:paraId="1EB9AAE2" w14:textId="77777777" w:rsidTr="00E63757">
        <w:trPr>
          <w:cantSplit/>
          <w:trHeight w:val="290"/>
        </w:trPr>
        <w:tc>
          <w:tcPr>
            <w:tcW w:w="179" w:type="dxa"/>
            <w:vMerge/>
            <w:shd w:val="clear" w:color="auto" w:fill="FFFFFF"/>
          </w:tcPr>
          <w:p w14:paraId="40662846"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2A23DD66"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r w:rsidRPr="00410A0D">
              <w:rPr>
                <w:rFonts w:ascii="Arial" w:hAnsi="Arial" w:cs="Arial"/>
                <w:color w:val="000000"/>
                <w:sz w:val="20"/>
                <w:szCs w:val="20"/>
                <w:lang w:val="en-US" w:eastAsia="en-US"/>
              </w:rPr>
              <w:t>Επ</w:t>
            </w:r>
            <w:proofErr w:type="spellStart"/>
            <w:r w:rsidRPr="00410A0D">
              <w:rPr>
                <w:rFonts w:ascii="Arial" w:hAnsi="Arial" w:cs="Arial"/>
                <w:color w:val="000000"/>
                <w:sz w:val="20"/>
                <w:szCs w:val="20"/>
                <w:lang w:val="en-US" w:eastAsia="en-US"/>
              </w:rPr>
              <w:t>ιστήμες</w:t>
            </w:r>
            <w:proofErr w:type="spellEnd"/>
            <w:r w:rsidRPr="00410A0D">
              <w:rPr>
                <w:rFonts w:ascii="Arial" w:hAnsi="Arial" w:cs="Arial"/>
                <w:color w:val="000000"/>
                <w:sz w:val="20"/>
                <w:szCs w:val="20"/>
                <w:lang w:val="en-US" w:eastAsia="en-US"/>
              </w:rPr>
              <w:t xml:space="preserve"> </w:t>
            </w:r>
            <w:proofErr w:type="spellStart"/>
            <w:r w:rsidRPr="00410A0D">
              <w:rPr>
                <w:rFonts w:ascii="Arial" w:hAnsi="Arial" w:cs="Arial"/>
                <w:color w:val="000000"/>
                <w:sz w:val="20"/>
                <w:szCs w:val="20"/>
                <w:lang w:val="en-US" w:eastAsia="en-US"/>
              </w:rPr>
              <w:t>Υγεί</w:t>
            </w:r>
            <w:proofErr w:type="spellEnd"/>
            <w:r w:rsidRPr="00410A0D">
              <w:rPr>
                <w:rFonts w:ascii="Arial" w:hAnsi="Arial" w:cs="Arial"/>
                <w:color w:val="000000"/>
                <w:sz w:val="20"/>
                <w:szCs w:val="20"/>
                <w:lang w:val="en-US" w:eastAsia="en-US"/>
              </w:rPr>
              <w:t>ας</w:t>
            </w:r>
          </w:p>
        </w:tc>
        <w:tc>
          <w:tcPr>
            <w:tcW w:w="1559" w:type="dxa"/>
            <w:shd w:val="clear" w:color="auto" w:fill="FFFFFF"/>
          </w:tcPr>
          <w:p w14:paraId="3CF14EF9"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5,4</w:t>
            </w:r>
          </w:p>
        </w:tc>
        <w:tc>
          <w:tcPr>
            <w:tcW w:w="2080" w:type="dxa"/>
            <w:shd w:val="clear" w:color="auto" w:fill="FFFFFF"/>
          </w:tcPr>
          <w:p w14:paraId="106F73C9"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12,6</w:t>
            </w:r>
          </w:p>
        </w:tc>
      </w:tr>
      <w:tr w:rsidR="009E7153" w:rsidRPr="00410A0D" w14:paraId="4BE6F5DF" w14:textId="77777777" w:rsidTr="00E63757">
        <w:trPr>
          <w:cantSplit/>
          <w:trHeight w:val="284"/>
        </w:trPr>
        <w:tc>
          <w:tcPr>
            <w:tcW w:w="179" w:type="dxa"/>
            <w:vMerge/>
            <w:shd w:val="clear" w:color="auto" w:fill="FFFFFF"/>
          </w:tcPr>
          <w:p w14:paraId="53DD50CE"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6C71CB38" w14:textId="77777777" w:rsidR="009E7153" w:rsidRPr="00410A0D" w:rsidRDefault="009E7153" w:rsidP="009E7153">
            <w:pPr>
              <w:autoSpaceDE w:val="0"/>
              <w:autoSpaceDN w:val="0"/>
              <w:adjustRightInd w:val="0"/>
              <w:spacing w:after="0"/>
              <w:ind w:left="60" w:right="60"/>
              <w:rPr>
                <w:rFonts w:ascii="Arial" w:hAnsi="Arial" w:cs="Arial"/>
                <w:color w:val="000000"/>
                <w:sz w:val="20"/>
                <w:szCs w:val="20"/>
                <w:lang w:val="en-US" w:eastAsia="en-US"/>
              </w:rPr>
            </w:pPr>
            <w:r w:rsidRPr="00410A0D">
              <w:rPr>
                <w:rFonts w:ascii="Arial" w:hAnsi="Arial" w:cs="Arial"/>
                <w:color w:val="000000"/>
                <w:sz w:val="20"/>
                <w:szCs w:val="20"/>
                <w:lang w:val="en-US" w:eastAsia="en-US"/>
              </w:rPr>
              <w:t>Πα</w:t>
            </w:r>
            <w:proofErr w:type="spellStart"/>
            <w:r w:rsidRPr="00410A0D">
              <w:rPr>
                <w:rFonts w:ascii="Arial" w:hAnsi="Arial" w:cs="Arial"/>
                <w:color w:val="000000"/>
                <w:sz w:val="20"/>
                <w:szCs w:val="20"/>
                <w:lang w:val="en-US" w:eastAsia="en-US"/>
              </w:rPr>
              <w:t>ροχή</w:t>
            </w:r>
            <w:proofErr w:type="spellEnd"/>
            <w:r w:rsidRPr="00410A0D">
              <w:rPr>
                <w:rFonts w:ascii="Arial" w:hAnsi="Arial" w:cs="Arial"/>
                <w:color w:val="000000"/>
                <w:sz w:val="20"/>
                <w:szCs w:val="20"/>
                <w:lang w:val="en-US" w:eastAsia="en-US"/>
              </w:rPr>
              <w:t xml:space="preserve"> Υπ</w:t>
            </w:r>
            <w:proofErr w:type="spellStart"/>
            <w:r w:rsidRPr="00410A0D">
              <w:rPr>
                <w:rFonts w:ascii="Arial" w:hAnsi="Arial" w:cs="Arial"/>
                <w:color w:val="000000"/>
                <w:sz w:val="20"/>
                <w:szCs w:val="20"/>
                <w:lang w:val="en-US" w:eastAsia="en-US"/>
              </w:rPr>
              <w:t>ηρεσιών</w:t>
            </w:r>
            <w:proofErr w:type="spellEnd"/>
          </w:p>
        </w:tc>
        <w:tc>
          <w:tcPr>
            <w:tcW w:w="1559" w:type="dxa"/>
            <w:shd w:val="clear" w:color="auto" w:fill="FFFFFF"/>
          </w:tcPr>
          <w:p w14:paraId="648E221F" w14:textId="77777777" w:rsidR="009E7153" w:rsidRPr="00410A0D" w:rsidRDefault="009E7153" w:rsidP="009E7153">
            <w:pPr>
              <w:spacing w:after="0"/>
              <w:ind w:right="285"/>
              <w:jc w:val="center"/>
              <w:rPr>
                <w:rFonts w:ascii="Arial" w:hAnsi="Arial" w:cs="Arial"/>
                <w:sz w:val="20"/>
                <w:szCs w:val="20"/>
              </w:rPr>
            </w:pPr>
            <w:r w:rsidRPr="00410A0D">
              <w:rPr>
                <w:rFonts w:ascii="Arial" w:hAnsi="Arial" w:cs="Arial"/>
                <w:sz w:val="20"/>
                <w:szCs w:val="20"/>
              </w:rPr>
              <w:t>0,6</w:t>
            </w:r>
          </w:p>
        </w:tc>
        <w:tc>
          <w:tcPr>
            <w:tcW w:w="2080" w:type="dxa"/>
            <w:shd w:val="clear" w:color="auto" w:fill="FFFFFF"/>
          </w:tcPr>
          <w:p w14:paraId="3BBFE5FD" w14:textId="77777777" w:rsidR="009E7153" w:rsidRPr="00410A0D" w:rsidRDefault="009E7153" w:rsidP="009E7153">
            <w:pPr>
              <w:spacing w:after="0"/>
              <w:ind w:right="379"/>
              <w:jc w:val="center"/>
              <w:rPr>
                <w:rFonts w:ascii="Arial" w:hAnsi="Arial" w:cs="Arial"/>
                <w:sz w:val="20"/>
                <w:szCs w:val="20"/>
              </w:rPr>
            </w:pPr>
            <w:r w:rsidRPr="00410A0D">
              <w:rPr>
                <w:rFonts w:ascii="Arial" w:hAnsi="Arial" w:cs="Arial"/>
                <w:sz w:val="20"/>
                <w:szCs w:val="20"/>
              </w:rPr>
              <w:t>1,6</w:t>
            </w:r>
          </w:p>
        </w:tc>
      </w:tr>
      <w:tr w:rsidR="009E7153" w:rsidRPr="00410A0D" w14:paraId="1667765B" w14:textId="77777777" w:rsidTr="00E63757">
        <w:trPr>
          <w:cantSplit/>
          <w:trHeight w:val="284"/>
        </w:trPr>
        <w:tc>
          <w:tcPr>
            <w:tcW w:w="179" w:type="dxa"/>
            <w:shd w:val="clear" w:color="auto" w:fill="FFFFFF"/>
          </w:tcPr>
          <w:p w14:paraId="7673597B" w14:textId="77777777" w:rsidR="009E7153" w:rsidRPr="00410A0D" w:rsidRDefault="009E7153" w:rsidP="009E7153">
            <w:pPr>
              <w:autoSpaceDE w:val="0"/>
              <w:autoSpaceDN w:val="0"/>
              <w:adjustRightInd w:val="0"/>
              <w:spacing w:after="0"/>
              <w:rPr>
                <w:rFonts w:ascii="Arial" w:hAnsi="Arial" w:cs="Arial"/>
                <w:color w:val="000000"/>
                <w:sz w:val="20"/>
                <w:szCs w:val="20"/>
                <w:lang w:val="en-US" w:eastAsia="en-US"/>
              </w:rPr>
            </w:pPr>
          </w:p>
        </w:tc>
        <w:tc>
          <w:tcPr>
            <w:tcW w:w="4763" w:type="dxa"/>
            <w:shd w:val="clear" w:color="auto" w:fill="FFFFFF"/>
          </w:tcPr>
          <w:p w14:paraId="423CABFC" w14:textId="77777777" w:rsidR="009E7153" w:rsidRPr="00410A0D" w:rsidRDefault="009E7153" w:rsidP="009E7153">
            <w:pPr>
              <w:autoSpaceDE w:val="0"/>
              <w:autoSpaceDN w:val="0"/>
              <w:adjustRightInd w:val="0"/>
              <w:spacing w:after="0"/>
              <w:ind w:left="60" w:right="60"/>
              <w:rPr>
                <w:rFonts w:ascii="Arial" w:hAnsi="Arial" w:cs="Arial"/>
                <w:b/>
                <w:color w:val="000000"/>
                <w:sz w:val="20"/>
                <w:szCs w:val="20"/>
                <w:lang w:eastAsia="en-US"/>
              </w:rPr>
            </w:pPr>
            <w:r w:rsidRPr="00410A0D">
              <w:rPr>
                <w:rFonts w:ascii="Arial" w:hAnsi="Arial" w:cs="Arial"/>
                <w:b/>
                <w:color w:val="000000"/>
                <w:sz w:val="20"/>
                <w:szCs w:val="20"/>
                <w:lang w:eastAsia="en-US"/>
              </w:rPr>
              <w:t>Σύνολο</w:t>
            </w:r>
          </w:p>
        </w:tc>
        <w:tc>
          <w:tcPr>
            <w:tcW w:w="1559" w:type="dxa"/>
            <w:shd w:val="clear" w:color="auto" w:fill="FFFFFF"/>
          </w:tcPr>
          <w:p w14:paraId="2C9EB665" w14:textId="77777777" w:rsidR="009E7153" w:rsidRPr="00410A0D" w:rsidRDefault="009E7153" w:rsidP="009E7153">
            <w:pPr>
              <w:spacing w:after="0"/>
              <w:ind w:right="285"/>
              <w:jc w:val="center"/>
              <w:rPr>
                <w:rFonts w:ascii="Arial" w:hAnsi="Arial" w:cs="Arial"/>
                <w:b/>
                <w:sz w:val="20"/>
                <w:szCs w:val="20"/>
              </w:rPr>
            </w:pPr>
            <w:r w:rsidRPr="00410A0D">
              <w:rPr>
                <w:rFonts w:ascii="Arial" w:hAnsi="Arial" w:cs="Arial"/>
                <w:b/>
                <w:sz w:val="20"/>
                <w:szCs w:val="20"/>
              </w:rPr>
              <w:t>100,0</w:t>
            </w:r>
          </w:p>
        </w:tc>
        <w:tc>
          <w:tcPr>
            <w:tcW w:w="2080" w:type="dxa"/>
            <w:shd w:val="clear" w:color="auto" w:fill="FFFFFF"/>
          </w:tcPr>
          <w:p w14:paraId="5FC7FDFB" w14:textId="77777777" w:rsidR="009E7153" w:rsidRPr="00410A0D" w:rsidRDefault="009E7153" w:rsidP="009E7153">
            <w:pPr>
              <w:spacing w:after="0"/>
              <w:ind w:right="379"/>
              <w:jc w:val="center"/>
              <w:rPr>
                <w:rFonts w:ascii="Arial" w:hAnsi="Arial" w:cs="Arial"/>
                <w:b/>
                <w:sz w:val="20"/>
                <w:szCs w:val="20"/>
              </w:rPr>
            </w:pPr>
            <w:r w:rsidRPr="00410A0D">
              <w:rPr>
                <w:rFonts w:ascii="Arial" w:hAnsi="Arial" w:cs="Arial"/>
                <w:b/>
                <w:sz w:val="20"/>
                <w:szCs w:val="20"/>
              </w:rPr>
              <w:t>100,0</w:t>
            </w:r>
          </w:p>
        </w:tc>
      </w:tr>
    </w:tbl>
    <w:p w14:paraId="1A343151" w14:textId="77777777" w:rsidR="00F276A7" w:rsidRPr="00F276A7" w:rsidRDefault="00F276A7" w:rsidP="00F276A7">
      <w:pPr>
        <w:rPr>
          <w:rFonts w:eastAsia="Calibri"/>
          <w:lang w:eastAsia="en-US"/>
        </w:rPr>
      </w:pPr>
    </w:p>
    <w:p w14:paraId="5F54A300" w14:textId="77777777" w:rsidR="00F276A7" w:rsidRDefault="00F276A7" w:rsidP="00F276A7">
      <w:pPr>
        <w:rPr>
          <w:lang w:eastAsia="en-US"/>
        </w:rPr>
      </w:pPr>
    </w:p>
    <w:p w14:paraId="4CFE2824"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4D56D18E"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16B224AE"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4B35F6DC"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704C32FB"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364CB7F4"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3839CD5B"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1C87DB00"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22E958A8"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6CFAEDB6"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717E404C"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13759414"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20BE8F78"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4992BE04"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1D908DFA"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4DA36039" w14:textId="77777777" w:rsidR="00144B5E" w:rsidRPr="009C6472" w:rsidRDefault="00144B5E" w:rsidP="00F803BC">
      <w:pPr>
        <w:autoSpaceDE w:val="0"/>
        <w:autoSpaceDN w:val="0"/>
        <w:adjustRightInd w:val="0"/>
        <w:spacing w:after="0" w:line="400" w:lineRule="atLeast"/>
        <w:rPr>
          <w:rFonts w:ascii="Times New Roman" w:hAnsi="Times New Roman"/>
          <w:sz w:val="24"/>
          <w:szCs w:val="24"/>
          <w:lang w:eastAsia="en-US"/>
        </w:rPr>
      </w:pPr>
    </w:p>
    <w:p w14:paraId="021DADC0" w14:textId="71BB16D4" w:rsidR="007E6183" w:rsidRDefault="007E6183" w:rsidP="007E6183">
      <w:pPr>
        <w:pStyle w:val="Heading1"/>
        <w:numPr>
          <w:ilvl w:val="0"/>
          <w:numId w:val="19"/>
        </w:numPr>
        <w:jc w:val="center"/>
        <w:rPr>
          <w:rFonts w:ascii="Arial" w:hAnsi="Arial" w:cs="Arial"/>
          <w:sz w:val="28"/>
          <w:szCs w:val="28"/>
        </w:rPr>
      </w:pPr>
      <w:bookmarkStart w:id="71" w:name="_Toc104200216"/>
      <w:r>
        <w:rPr>
          <w:rFonts w:ascii="Arial" w:hAnsi="Arial" w:cs="Arial"/>
          <w:sz w:val="28"/>
          <w:szCs w:val="28"/>
        </w:rPr>
        <w:lastRenderedPageBreak/>
        <w:t>ΜΕΛΛΟΝΤΙΚΕΣ ΚΑΤΕΥΘΥΝΣΕΙΣ</w:t>
      </w:r>
      <w:bookmarkEnd w:id="71"/>
    </w:p>
    <w:p w14:paraId="3167AE3D" w14:textId="77777777" w:rsidR="00593E43" w:rsidRPr="00154D04" w:rsidRDefault="00593E43" w:rsidP="00593E43">
      <w:pPr>
        <w:rPr>
          <w:sz w:val="6"/>
        </w:rPr>
      </w:pPr>
    </w:p>
    <w:p w14:paraId="6BD1FB33" w14:textId="5D647940" w:rsidR="004D05C6" w:rsidRDefault="007E6183" w:rsidP="00593E43">
      <w:pPr>
        <w:autoSpaceDE w:val="0"/>
        <w:autoSpaceDN w:val="0"/>
        <w:adjustRightInd w:val="0"/>
        <w:spacing w:after="0"/>
        <w:jc w:val="both"/>
        <w:rPr>
          <w:rFonts w:ascii="Times New Roman" w:hAnsi="Times New Roman"/>
          <w:sz w:val="24"/>
          <w:szCs w:val="24"/>
          <w:lang w:eastAsia="en-US"/>
        </w:rPr>
      </w:pPr>
      <w:r w:rsidRPr="007E6183">
        <w:rPr>
          <w:rFonts w:ascii="Arial" w:eastAsia="Calibri" w:hAnsi="Arial" w:cs="Arial"/>
          <w:lang w:eastAsia="en-US"/>
        </w:rPr>
        <w:t>Η</w:t>
      </w:r>
      <w:r w:rsidR="00593E43">
        <w:rPr>
          <w:rFonts w:ascii="Arial" w:eastAsia="Calibri" w:hAnsi="Arial" w:cs="Arial"/>
          <w:lang w:eastAsia="en-US"/>
        </w:rPr>
        <w:t xml:space="preserve"> </w:t>
      </w:r>
      <w:r w:rsidR="00593E43" w:rsidRPr="00DB376F">
        <w:rPr>
          <w:rFonts w:ascii="Arial" w:hAnsi="Arial" w:cs="Arial"/>
        </w:rPr>
        <w:t>Χαρτογράφηση του Εκπαιδευτικού Πεδίου της Ανώτερης Εκπαίδευσης της Κύπρου</w:t>
      </w:r>
      <w:r w:rsidRPr="007E6183">
        <w:rPr>
          <w:rFonts w:ascii="Arial" w:eastAsia="Calibri" w:hAnsi="Arial" w:cs="Arial"/>
          <w:lang w:eastAsia="en-US"/>
        </w:rPr>
        <w:t xml:space="preserve"> </w:t>
      </w:r>
      <w:r w:rsidR="00593E43">
        <w:rPr>
          <w:rFonts w:ascii="Arial" w:eastAsia="Calibri" w:hAnsi="Arial" w:cs="Arial"/>
          <w:lang w:eastAsia="en-US"/>
        </w:rPr>
        <w:t xml:space="preserve">αποτελεί σημαντικό εργαλείο για τη </w:t>
      </w:r>
      <w:r w:rsidRPr="007E6183">
        <w:rPr>
          <w:rFonts w:ascii="Arial" w:eastAsia="Calibri" w:hAnsi="Arial" w:cs="Arial"/>
          <w:lang w:eastAsia="en-US"/>
        </w:rPr>
        <w:t>Διεύθυνση Ανώτερης Εκπαίδευσης</w:t>
      </w:r>
      <w:r w:rsidR="00593E43">
        <w:rPr>
          <w:rFonts w:ascii="Arial" w:eastAsia="Calibri" w:hAnsi="Arial" w:cs="Arial"/>
          <w:lang w:eastAsia="en-US"/>
        </w:rPr>
        <w:t xml:space="preserve"> </w:t>
      </w:r>
      <w:r w:rsidR="009E7153">
        <w:rPr>
          <w:rFonts w:ascii="Arial" w:eastAsia="Calibri" w:hAnsi="Arial" w:cs="Arial"/>
          <w:lang w:eastAsia="en-US"/>
        </w:rPr>
        <w:t xml:space="preserve">ώστε </w:t>
      </w:r>
      <w:r w:rsidR="00593E43">
        <w:rPr>
          <w:rFonts w:ascii="Arial" w:eastAsia="Calibri" w:hAnsi="Arial" w:cs="Arial"/>
          <w:lang w:eastAsia="en-US"/>
        </w:rPr>
        <w:t xml:space="preserve">να </w:t>
      </w:r>
      <w:r w:rsidR="009E7153">
        <w:rPr>
          <w:rFonts w:ascii="Arial" w:eastAsia="Calibri" w:hAnsi="Arial" w:cs="Arial"/>
          <w:lang w:eastAsia="en-US"/>
        </w:rPr>
        <w:t xml:space="preserve">δύναται να </w:t>
      </w:r>
      <w:r w:rsidR="00593E43">
        <w:rPr>
          <w:rFonts w:ascii="Arial" w:eastAsia="Calibri" w:hAnsi="Arial" w:cs="Arial"/>
          <w:lang w:eastAsia="en-US"/>
        </w:rPr>
        <w:t xml:space="preserve">παρακολουθεί </w:t>
      </w:r>
      <w:r w:rsidR="009E7153">
        <w:rPr>
          <w:rFonts w:ascii="Arial" w:eastAsia="Calibri" w:hAnsi="Arial" w:cs="Arial"/>
          <w:lang w:eastAsia="en-US"/>
        </w:rPr>
        <w:t xml:space="preserve">τα θέματα  </w:t>
      </w:r>
      <w:r w:rsidR="00593E43">
        <w:rPr>
          <w:rFonts w:ascii="Arial" w:eastAsia="Calibri" w:hAnsi="Arial" w:cs="Arial"/>
          <w:lang w:eastAsia="en-US"/>
        </w:rPr>
        <w:t xml:space="preserve">της  Ανώτερης Εκπαίδευσης </w:t>
      </w:r>
      <w:r w:rsidR="009E7153">
        <w:rPr>
          <w:rFonts w:ascii="Arial" w:eastAsia="Calibri" w:hAnsi="Arial" w:cs="Arial"/>
          <w:lang w:eastAsia="en-US"/>
        </w:rPr>
        <w:t xml:space="preserve">τόσο σε εθνικό, όσο και σε ευρωπαϊκό επίπεδο </w:t>
      </w:r>
      <w:r w:rsidR="00593E43">
        <w:rPr>
          <w:rFonts w:ascii="Arial" w:eastAsia="Calibri" w:hAnsi="Arial" w:cs="Arial"/>
          <w:lang w:eastAsia="en-US"/>
        </w:rPr>
        <w:t xml:space="preserve">με στόχο </w:t>
      </w:r>
      <w:r w:rsidR="009E7153">
        <w:rPr>
          <w:rFonts w:ascii="Arial" w:eastAsia="Calibri" w:hAnsi="Arial" w:cs="Arial"/>
          <w:lang w:eastAsia="en-US"/>
        </w:rPr>
        <w:t xml:space="preserve">το σχεδιασμό πολιτικών και </w:t>
      </w:r>
      <w:r w:rsidR="00593E43">
        <w:rPr>
          <w:rFonts w:ascii="Arial" w:eastAsia="Calibri" w:hAnsi="Arial" w:cs="Arial"/>
          <w:lang w:eastAsia="en-US"/>
        </w:rPr>
        <w:t xml:space="preserve">τη λήψη αποφάσεων στη βάση δεδομένων. Για τον σκοπό αυτό, η ΔΑΕ αποσκοπεί να δημιουργήσει μία </w:t>
      </w:r>
      <w:r w:rsidR="009E7153">
        <w:rPr>
          <w:rFonts w:ascii="Arial" w:eastAsia="Calibri" w:hAnsi="Arial" w:cs="Arial"/>
          <w:lang w:eastAsia="en-US"/>
        </w:rPr>
        <w:t>Β</w:t>
      </w:r>
      <w:r w:rsidR="00593E43">
        <w:rPr>
          <w:rFonts w:ascii="Arial" w:eastAsia="Calibri" w:hAnsi="Arial" w:cs="Arial"/>
          <w:lang w:eastAsia="en-US"/>
        </w:rPr>
        <w:t xml:space="preserve">άση </w:t>
      </w:r>
      <w:r w:rsidR="009E7153">
        <w:rPr>
          <w:rFonts w:ascii="Arial" w:eastAsia="Calibri" w:hAnsi="Arial" w:cs="Arial"/>
          <w:lang w:eastAsia="en-US"/>
        </w:rPr>
        <w:t>Δ</w:t>
      </w:r>
      <w:r w:rsidR="00593E43">
        <w:rPr>
          <w:rFonts w:ascii="Arial" w:eastAsia="Calibri" w:hAnsi="Arial" w:cs="Arial"/>
          <w:lang w:eastAsia="en-US"/>
        </w:rPr>
        <w:t xml:space="preserve">εδομένων η οποία θα περιλαμβάνει υψηλής ποιότητας δεδομένα σχετικά με τους/τις φοιτητές/φοιτήτριες που φοιτούν στα Ιδρύματα Ανώτερης Εκπαίδευσης της Κύπρου, το ακαδημαϊκό προσωπικό, τα προσφερόμενα Προγράμματα Σπουδών, </w:t>
      </w:r>
      <w:r w:rsidR="00046513">
        <w:rPr>
          <w:rFonts w:ascii="Arial" w:eastAsia="Calibri" w:hAnsi="Arial" w:cs="Arial"/>
          <w:lang w:eastAsia="en-US"/>
        </w:rPr>
        <w:t xml:space="preserve">την </w:t>
      </w:r>
      <w:r w:rsidR="009E7153">
        <w:rPr>
          <w:rFonts w:ascii="Arial" w:eastAsia="Calibri" w:hAnsi="Arial" w:cs="Arial"/>
          <w:lang w:eastAsia="en-US"/>
        </w:rPr>
        <w:t>κ</w:t>
      </w:r>
      <w:r w:rsidR="00046513">
        <w:rPr>
          <w:rFonts w:ascii="Arial" w:eastAsia="Calibri" w:hAnsi="Arial" w:cs="Arial"/>
          <w:lang w:eastAsia="en-US"/>
        </w:rPr>
        <w:t xml:space="preserve">οινωνική </w:t>
      </w:r>
      <w:r w:rsidR="009E7153">
        <w:rPr>
          <w:rFonts w:ascii="Arial" w:eastAsia="Calibri" w:hAnsi="Arial" w:cs="Arial"/>
          <w:lang w:eastAsia="en-US"/>
        </w:rPr>
        <w:t>δ</w:t>
      </w:r>
      <w:r w:rsidR="00046513">
        <w:rPr>
          <w:rFonts w:ascii="Arial" w:eastAsia="Calibri" w:hAnsi="Arial" w:cs="Arial"/>
          <w:lang w:eastAsia="en-US"/>
        </w:rPr>
        <w:t xml:space="preserve">ιάσταση της Ανώτερης Εκπαίδευσης </w:t>
      </w:r>
      <w:r w:rsidR="00593E43">
        <w:rPr>
          <w:rFonts w:ascii="Arial" w:eastAsia="Calibri" w:hAnsi="Arial" w:cs="Arial"/>
          <w:lang w:eastAsia="en-US"/>
        </w:rPr>
        <w:t xml:space="preserve">και διάφορες </w:t>
      </w:r>
      <w:r w:rsidR="00413AE8">
        <w:rPr>
          <w:rFonts w:ascii="Arial" w:eastAsia="Calibri" w:hAnsi="Arial" w:cs="Arial"/>
          <w:lang w:eastAsia="en-US"/>
        </w:rPr>
        <w:t>άλλες</w:t>
      </w:r>
      <w:r w:rsidR="00046513">
        <w:rPr>
          <w:rFonts w:ascii="Arial" w:eastAsia="Calibri" w:hAnsi="Arial" w:cs="Arial"/>
          <w:lang w:eastAsia="en-US"/>
        </w:rPr>
        <w:t xml:space="preserve"> πτυχές της Ανώτερης Εκπαίδευσης</w:t>
      </w:r>
      <w:r w:rsidR="00593E43">
        <w:rPr>
          <w:rFonts w:ascii="Arial" w:eastAsia="Calibri" w:hAnsi="Arial" w:cs="Arial"/>
          <w:lang w:eastAsia="en-US"/>
        </w:rPr>
        <w:t>. Για να πετύχει τους πιο πάνω στόχους η ΔΑΕ</w:t>
      </w:r>
      <w:r w:rsidR="00413AE8">
        <w:rPr>
          <w:rFonts w:ascii="Arial" w:eastAsia="Calibri" w:hAnsi="Arial" w:cs="Arial"/>
          <w:lang w:eastAsia="en-US"/>
        </w:rPr>
        <w:t>,</w:t>
      </w:r>
      <w:r w:rsidR="00593E43">
        <w:rPr>
          <w:rFonts w:ascii="Arial" w:eastAsia="Calibri" w:hAnsi="Arial" w:cs="Arial"/>
          <w:lang w:eastAsia="en-US"/>
        </w:rPr>
        <w:t xml:space="preserve"> θα προχωρήσει άμεσα σε μηχανογράφηση του</w:t>
      </w:r>
      <w:r w:rsidR="00486BB3">
        <w:rPr>
          <w:rFonts w:ascii="Arial" w:eastAsia="Calibri" w:hAnsi="Arial" w:cs="Arial"/>
          <w:lang w:eastAsia="en-US"/>
        </w:rPr>
        <w:t xml:space="preserve"> συστήματος συλλογής δεδομένων (Βάση Δεδομένων), </w:t>
      </w:r>
      <w:r w:rsidR="00413AE8">
        <w:rPr>
          <w:rFonts w:ascii="Arial" w:eastAsia="Calibri" w:hAnsi="Arial" w:cs="Arial"/>
          <w:lang w:eastAsia="en-US"/>
        </w:rPr>
        <w:t xml:space="preserve">στην υιοθέτηση μίας ομοιόμορφης και συστηματικής διαδικασίας για τη συλλογή δεδομένων από Πανεπιστήμια και Σχολές Τριτοβάθμιας Εκπαίδευσης </w:t>
      </w:r>
      <w:r w:rsidR="00593E43">
        <w:rPr>
          <w:rFonts w:ascii="Arial" w:eastAsia="Calibri" w:hAnsi="Arial" w:cs="Arial"/>
          <w:lang w:eastAsia="en-US"/>
        </w:rPr>
        <w:t xml:space="preserve">και </w:t>
      </w:r>
      <w:r w:rsidR="00413AE8">
        <w:rPr>
          <w:rFonts w:ascii="Arial" w:eastAsia="Calibri" w:hAnsi="Arial" w:cs="Arial"/>
          <w:lang w:eastAsia="en-US"/>
        </w:rPr>
        <w:t>στη συμπερίληψη επιπρόσθετων μεταβλητών</w:t>
      </w:r>
      <w:r w:rsidR="00593E43">
        <w:rPr>
          <w:rFonts w:ascii="Arial" w:eastAsia="Calibri" w:hAnsi="Arial" w:cs="Arial"/>
          <w:lang w:eastAsia="en-US"/>
        </w:rPr>
        <w:t xml:space="preserve"> σε μελλοντικούς κύκλους </w:t>
      </w:r>
      <w:r w:rsidR="00413AE8">
        <w:rPr>
          <w:rFonts w:ascii="Arial" w:eastAsia="Calibri" w:hAnsi="Arial" w:cs="Arial"/>
          <w:lang w:eastAsia="en-US"/>
        </w:rPr>
        <w:t>της Χαρτογράφησης.</w:t>
      </w:r>
      <w:r w:rsidR="00593E43">
        <w:rPr>
          <w:rFonts w:ascii="Arial" w:eastAsia="Calibri" w:hAnsi="Arial" w:cs="Arial"/>
          <w:lang w:eastAsia="en-US"/>
        </w:rPr>
        <w:t xml:space="preserve"> </w:t>
      </w:r>
    </w:p>
    <w:p w14:paraId="701F8995" w14:textId="0775D538" w:rsidR="005C1090" w:rsidRDefault="005C1090" w:rsidP="00F803BC">
      <w:pPr>
        <w:autoSpaceDE w:val="0"/>
        <w:autoSpaceDN w:val="0"/>
        <w:adjustRightInd w:val="0"/>
        <w:spacing w:after="0" w:line="400" w:lineRule="atLeast"/>
        <w:rPr>
          <w:rFonts w:ascii="Times New Roman" w:hAnsi="Times New Roman"/>
          <w:sz w:val="24"/>
          <w:szCs w:val="24"/>
          <w:lang w:eastAsia="en-US"/>
        </w:rPr>
      </w:pPr>
    </w:p>
    <w:p w14:paraId="4E816FAD" w14:textId="35384520"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4AC0A861" w14:textId="25859FB9" w:rsidR="007E6183" w:rsidRPr="00593E43" w:rsidRDefault="007E6183" w:rsidP="00F803BC">
      <w:pPr>
        <w:autoSpaceDE w:val="0"/>
        <w:autoSpaceDN w:val="0"/>
        <w:adjustRightInd w:val="0"/>
        <w:spacing w:after="0" w:line="400" w:lineRule="atLeast"/>
        <w:rPr>
          <w:rFonts w:ascii="Times New Roman" w:hAnsi="Times New Roman"/>
          <w:sz w:val="24"/>
          <w:szCs w:val="24"/>
          <w:lang w:eastAsia="en-US"/>
        </w:rPr>
      </w:pPr>
    </w:p>
    <w:p w14:paraId="124D3934" w14:textId="031CEBE3"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07921AB1" w14:textId="616782AA"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5B0C8BF2" w14:textId="3D4B987C"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1825A3BE" w14:textId="19C96DD5"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5F874C9C" w14:textId="3A667610"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07CC1B42" w14:textId="282D4485"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6BAA6048" w14:textId="558248EF"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0234EAB8" w14:textId="4D3C92F4"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27DE7CB9" w14:textId="37D759F8"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5BA34932" w14:textId="596D31F7"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4D22A493" w14:textId="60A10458"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1C3096E9" w14:textId="5B7169BB"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28F21017" w14:textId="00837B07"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4F135E62" w14:textId="3CA70A52"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6F43CD31" w14:textId="20F43AEF"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54859DF1" w14:textId="0B49EB24"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2DCE851E" w14:textId="74833F63"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04EE113E" w14:textId="57A58F71" w:rsidR="005C1090" w:rsidRPr="005C1090" w:rsidRDefault="005C1090" w:rsidP="005C1090">
      <w:pPr>
        <w:pStyle w:val="Heading1"/>
        <w:jc w:val="center"/>
        <w:rPr>
          <w:rFonts w:ascii="Arial" w:hAnsi="Arial" w:cs="Arial"/>
          <w:sz w:val="28"/>
          <w:szCs w:val="28"/>
        </w:rPr>
      </w:pPr>
      <w:bookmarkStart w:id="72" w:name="_Toc104200217"/>
      <w:r w:rsidRPr="005C1090">
        <w:rPr>
          <w:rFonts w:ascii="Arial" w:hAnsi="Arial" w:cs="Arial"/>
          <w:sz w:val="28"/>
          <w:szCs w:val="28"/>
        </w:rPr>
        <w:lastRenderedPageBreak/>
        <w:t>ΠΑΡΑΡΤΗΜΑΤΑ</w:t>
      </w:r>
      <w:bookmarkEnd w:id="72"/>
    </w:p>
    <w:p w14:paraId="3C183198"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0733654C"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59C1B640"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7779A471"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10A6722C"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5C76C3D8"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534428B5"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78DA8F87"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73C11DD5"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52A274E1" w14:textId="77777777" w:rsidR="005C1090" w:rsidRPr="009C6472" w:rsidRDefault="005C1090" w:rsidP="00F803BC">
      <w:pPr>
        <w:autoSpaceDE w:val="0"/>
        <w:autoSpaceDN w:val="0"/>
        <w:adjustRightInd w:val="0"/>
        <w:spacing w:after="0" w:line="400" w:lineRule="atLeast"/>
        <w:rPr>
          <w:rFonts w:ascii="Times New Roman" w:hAnsi="Times New Roman"/>
          <w:sz w:val="24"/>
          <w:szCs w:val="24"/>
          <w:lang w:eastAsia="en-US"/>
        </w:rPr>
      </w:pPr>
    </w:p>
    <w:p w14:paraId="3D6AC95C" w14:textId="77777777" w:rsidR="007A18E1" w:rsidRPr="009C6472" w:rsidRDefault="007A18E1" w:rsidP="00F803BC">
      <w:pPr>
        <w:autoSpaceDE w:val="0"/>
        <w:autoSpaceDN w:val="0"/>
        <w:adjustRightInd w:val="0"/>
        <w:spacing w:after="0" w:line="400" w:lineRule="atLeast"/>
        <w:rPr>
          <w:rFonts w:ascii="Times New Roman" w:hAnsi="Times New Roman"/>
          <w:sz w:val="24"/>
          <w:szCs w:val="24"/>
          <w:lang w:eastAsia="en-US"/>
        </w:rPr>
      </w:pPr>
    </w:p>
    <w:p w14:paraId="44BB9E4C" w14:textId="77777777" w:rsidR="007A18E1" w:rsidRPr="009C6472" w:rsidRDefault="007A18E1" w:rsidP="00F803BC">
      <w:pPr>
        <w:autoSpaceDE w:val="0"/>
        <w:autoSpaceDN w:val="0"/>
        <w:adjustRightInd w:val="0"/>
        <w:spacing w:after="0" w:line="400" w:lineRule="atLeast"/>
        <w:rPr>
          <w:rFonts w:ascii="Times New Roman" w:hAnsi="Times New Roman"/>
          <w:sz w:val="24"/>
          <w:szCs w:val="24"/>
          <w:lang w:eastAsia="en-US"/>
        </w:rPr>
      </w:pPr>
    </w:p>
    <w:p w14:paraId="6CB49536" w14:textId="77777777" w:rsidR="007A18E1" w:rsidRPr="009C6472" w:rsidRDefault="007A18E1" w:rsidP="00F803BC">
      <w:pPr>
        <w:autoSpaceDE w:val="0"/>
        <w:autoSpaceDN w:val="0"/>
        <w:adjustRightInd w:val="0"/>
        <w:spacing w:after="0" w:line="400" w:lineRule="atLeast"/>
        <w:rPr>
          <w:rFonts w:ascii="Times New Roman" w:hAnsi="Times New Roman"/>
          <w:sz w:val="24"/>
          <w:szCs w:val="24"/>
          <w:lang w:eastAsia="en-US"/>
        </w:rPr>
      </w:pPr>
    </w:p>
    <w:p w14:paraId="66CD1D05" w14:textId="77777777" w:rsidR="007A18E1" w:rsidRPr="009C6472" w:rsidRDefault="007A18E1" w:rsidP="00F803BC">
      <w:pPr>
        <w:autoSpaceDE w:val="0"/>
        <w:autoSpaceDN w:val="0"/>
        <w:adjustRightInd w:val="0"/>
        <w:spacing w:after="0" w:line="400" w:lineRule="atLeast"/>
        <w:rPr>
          <w:rFonts w:ascii="Times New Roman" w:hAnsi="Times New Roman"/>
          <w:sz w:val="24"/>
          <w:szCs w:val="24"/>
          <w:lang w:eastAsia="en-US"/>
        </w:rPr>
      </w:pPr>
    </w:p>
    <w:p w14:paraId="65DF31F0" w14:textId="77777777" w:rsidR="007A18E1" w:rsidRPr="009C6472" w:rsidRDefault="007A18E1" w:rsidP="00F803BC">
      <w:pPr>
        <w:autoSpaceDE w:val="0"/>
        <w:autoSpaceDN w:val="0"/>
        <w:adjustRightInd w:val="0"/>
        <w:spacing w:after="0" w:line="400" w:lineRule="atLeast"/>
        <w:rPr>
          <w:rFonts w:ascii="Times New Roman" w:hAnsi="Times New Roman"/>
          <w:sz w:val="24"/>
          <w:szCs w:val="24"/>
          <w:lang w:eastAsia="en-US"/>
        </w:rPr>
      </w:pPr>
    </w:p>
    <w:p w14:paraId="3E8BBE52" w14:textId="77777777" w:rsidR="007A18E1" w:rsidRDefault="007A18E1" w:rsidP="00F803BC">
      <w:pPr>
        <w:autoSpaceDE w:val="0"/>
        <w:autoSpaceDN w:val="0"/>
        <w:adjustRightInd w:val="0"/>
        <w:spacing w:after="0" w:line="400" w:lineRule="atLeast"/>
        <w:rPr>
          <w:rFonts w:ascii="Times New Roman" w:hAnsi="Times New Roman"/>
          <w:sz w:val="24"/>
          <w:szCs w:val="24"/>
          <w:lang w:eastAsia="en-US"/>
        </w:rPr>
      </w:pPr>
    </w:p>
    <w:p w14:paraId="12112C7A" w14:textId="77777777"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37E4123F" w14:textId="77777777"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439CD121" w14:textId="77777777"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720FBB72" w14:textId="77777777"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60970A29" w14:textId="77777777"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1D6DA994" w14:textId="77777777"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130F4EB6" w14:textId="07EA004F"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371A9CE8" w14:textId="46AE6A3A"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2C2E0A70" w14:textId="3D63A049"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3208E005" w14:textId="20BF27CF"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6066EB2B" w14:textId="77777777" w:rsidR="007E6183" w:rsidRDefault="007E6183" w:rsidP="00F803BC">
      <w:pPr>
        <w:autoSpaceDE w:val="0"/>
        <w:autoSpaceDN w:val="0"/>
        <w:adjustRightInd w:val="0"/>
        <w:spacing w:after="0" w:line="400" w:lineRule="atLeast"/>
        <w:rPr>
          <w:rFonts w:ascii="Times New Roman" w:hAnsi="Times New Roman"/>
          <w:sz w:val="24"/>
          <w:szCs w:val="24"/>
          <w:lang w:eastAsia="en-US"/>
        </w:rPr>
      </w:pPr>
    </w:p>
    <w:p w14:paraId="4D4B5B95" w14:textId="77777777" w:rsidR="004D05C6" w:rsidRDefault="004D05C6" w:rsidP="00F803BC">
      <w:pPr>
        <w:autoSpaceDE w:val="0"/>
        <w:autoSpaceDN w:val="0"/>
        <w:adjustRightInd w:val="0"/>
        <w:spacing w:after="0" w:line="400" w:lineRule="atLeast"/>
        <w:rPr>
          <w:rFonts w:ascii="Times New Roman" w:hAnsi="Times New Roman"/>
          <w:sz w:val="24"/>
          <w:szCs w:val="24"/>
          <w:lang w:eastAsia="en-US"/>
        </w:rPr>
      </w:pPr>
    </w:p>
    <w:p w14:paraId="08AF1555" w14:textId="04900C54" w:rsidR="007A18E1" w:rsidRDefault="007A18E1" w:rsidP="007E6183">
      <w:pPr>
        <w:pStyle w:val="Heading2"/>
        <w:jc w:val="both"/>
        <w:rPr>
          <w:rFonts w:ascii="Arial" w:hAnsi="Arial" w:cs="Arial"/>
          <w:i w:val="0"/>
          <w:sz w:val="24"/>
          <w:szCs w:val="24"/>
        </w:rPr>
      </w:pPr>
      <w:bookmarkStart w:id="73" w:name="_Toc104200218"/>
      <w:r w:rsidRPr="007A18E1">
        <w:rPr>
          <w:rFonts w:ascii="Arial" w:hAnsi="Arial" w:cs="Arial"/>
          <w:i w:val="0"/>
          <w:sz w:val="24"/>
          <w:szCs w:val="24"/>
        </w:rPr>
        <w:lastRenderedPageBreak/>
        <w:t xml:space="preserve">ΠΑΡΑΡΤΗΜΑ </w:t>
      </w:r>
      <w:r>
        <w:rPr>
          <w:rFonts w:ascii="Arial" w:hAnsi="Arial" w:cs="Arial"/>
          <w:i w:val="0"/>
          <w:sz w:val="24"/>
          <w:szCs w:val="24"/>
        </w:rPr>
        <w:t>Α</w:t>
      </w:r>
      <w:r w:rsidRPr="007A18E1">
        <w:rPr>
          <w:rFonts w:ascii="Arial" w:hAnsi="Arial" w:cs="Arial"/>
          <w:i w:val="0"/>
          <w:sz w:val="24"/>
          <w:szCs w:val="24"/>
        </w:rPr>
        <w:t>: Τ</w:t>
      </w:r>
      <w:r>
        <w:rPr>
          <w:rFonts w:ascii="Arial" w:hAnsi="Arial" w:cs="Arial"/>
          <w:i w:val="0"/>
          <w:sz w:val="24"/>
          <w:szCs w:val="24"/>
        </w:rPr>
        <w:t>α</w:t>
      </w:r>
      <w:r w:rsidRPr="007A18E1">
        <w:rPr>
          <w:rFonts w:ascii="Arial" w:hAnsi="Arial" w:cs="Arial"/>
          <w:i w:val="0"/>
          <w:sz w:val="24"/>
          <w:szCs w:val="24"/>
        </w:rPr>
        <w:t xml:space="preserve"> </w:t>
      </w:r>
      <w:r>
        <w:rPr>
          <w:rFonts w:ascii="Arial" w:hAnsi="Arial" w:cs="Arial"/>
          <w:i w:val="0"/>
          <w:sz w:val="24"/>
          <w:szCs w:val="24"/>
        </w:rPr>
        <w:t>Ιδρύματα Ανώτερης Εκπαίδευσης</w:t>
      </w:r>
      <w:r w:rsidRPr="007A18E1">
        <w:rPr>
          <w:rFonts w:ascii="Arial" w:hAnsi="Arial" w:cs="Arial"/>
          <w:i w:val="0"/>
          <w:sz w:val="24"/>
          <w:szCs w:val="24"/>
        </w:rPr>
        <w:t xml:space="preserve"> </w:t>
      </w:r>
      <w:r>
        <w:rPr>
          <w:rFonts w:ascii="Arial" w:hAnsi="Arial" w:cs="Arial"/>
          <w:i w:val="0"/>
          <w:sz w:val="24"/>
          <w:szCs w:val="24"/>
        </w:rPr>
        <w:t>της Κύπρου</w:t>
      </w:r>
      <w:r w:rsidR="007E6183">
        <w:rPr>
          <w:rFonts w:ascii="Arial" w:hAnsi="Arial" w:cs="Arial"/>
          <w:i w:val="0"/>
          <w:sz w:val="24"/>
          <w:szCs w:val="24"/>
        </w:rPr>
        <w:t xml:space="preserve"> το ακαδημαϊκό έτος 2020-2021</w:t>
      </w:r>
      <w:bookmarkEnd w:id="73"/>
    </w:p>
    <w:tbl>
      <w:tblPr>
        <w:tblW w:w="9039" w:type="dxa"/>
        <w:tblBorders>
          <w:top w:val="single" w:sz="4" w:space="0" w:color="auto"/>
          <w:bottom w:val="single" w:sz="4" w:space="0" w:color="auto"/>
        </w:tblBorders>
        <w:tblLook w:val="04A0" w:firstRow="1" w:lastRow="0" w:firstColumn="1" w:lastColumn="0" w:noHBand="0" w:noVBand="1"/>
      </w:tblPr>
      <w:tblGrid>
        <w:gridCol w:w="1743"/>
        <w:gridCol w:w="1913"/>
        <w:gridCol w:w="1938"/>
        <w:gridCol w:w="3445"/>
      </w:tblGrid>
      <w:tr w:rsidR="00E84257" w:rsidRPr="003B076B" w14:paraId="1C787760" w14:textId="77777777" w:rsidTr="002A24BD">
        <w:trPr>
          <w:tblHeader/>
        </w:trPr>
        <w:tc>
          <w:tcPr>
            <w:tcW w:w="3656" w:type="dxa"/>
            <w:gridSpan w:val="2"/>
            <w:tcBorders>
              <w:bottom w:val="nil"/>
            </w:tcBorders>
            <w:shd w:val="clear" w:color="auto" w:fill="D9D9D9"/>
          </w:tcPr>
          <w:p w14:paraId="7A8BAF3C" w14:textId="77777777" w:rsidR="00E84257" w:rsidRPr="003B076B" w:rsidRDefault="00E84257" w:rsidP="009113F3">
            <w:pPr>
              <w:spacing w:after="0" w:line="240" w:lineRule="auto"/>
              <w:jc w:val="center"/>
              <w:rPr>
                <w:rFonts w:ascii="Arial" w:hAnsi="Arial" w:cs="Arial"/>
                <w:b/>
                <w:sz w:val="20"/>
                <w:szCs w:val="20"/>
              </w:rPr>
            </w:pPr>
            <w:r w:rsidRPr="003B076B">
              <w:rPr>
                <w:rFonts w:ascii="Arial" w:hAnsi="Arial" w:cs="Arial"/>
                <w:b/>
                <w:sz w:val="20"/>
                <w:szCs w:val="20"/>
              </w:rPr>
              <w:t>Πανεπιστήμια</w:t>
            </w:r>
          </w:p>
        </w:tc>
        <w:tc>
          <w:tcPr>
            <w:tcW w:w="5383" w:type="dxa"/>
            <w:gridSpan w:val="2"/>
            <w:tcBorders>
              <w:bottom w:val="nil"/>
            </w:tcBorders>
            <w:shd w:val="clear" w:color="auto" w:fill="D9D9D9"/>
          </w:tcPr>
          <w:p w14:paraId="5BCE82B0" w14:textId="77777777" w:rsidR="00E84257" w:rsidRPr="003B076B" w:rsidRDefault="00E84257" w:rsidP="009113F3">
            <w:pPr>
              <w:spacing w:after="0" w:line="240" w:lineRule="auto"/>
              <w:jc w:val="center"/>
              <w:rPr>
                <w:rFonts w:ascii="Arial" w:hAnsi="Arial" w:cs="Arial"/>
                <w:b/>
                <w:sz w:val="20"/>
                <w:szCs w:val="20"/>
              </w:rPr>
            </w:pPr>
            <w:r w:rsidRPr="003B076B">
              <w:rPr>
                <w:rFonts w:ascii="Arial" w:hAnsi="Arial" w:cs="Arial"/>
                <w:b/>
                <w:sz w:val="20"/>
                <w:szCs w:val="20"/>
              </w:rPr>
              <w:t>Σχολές Τριτοβάθμιας Εκπαίδευσης</w:t>
            </w:r>
          </w:p>
        </w:tc>
      </w:tr>
      <w:tr w:rsidR="00E84257" w:rsidRPr="003B076B" w14:paraId="7953D3BE" w14:textId="77777777" w:rsidTr="002A24BD">
        <w:trPr>
          <w:tblHeader/>
        </w:trPr>
        <w:tc>
          <w:tcPr>
            <w:tcW w:w="1743" w:type="dxa"/>
            <w:tcBorders>
              <w:top w:val="nil"/>
              <w:bottom w:val="single" w:sz="4" w:space="0" w:color="auto"/>
            </w:tcBorders>
            <w:shd w:val="clear" w:color="auto" w:fill="D9D9D9"/>
          </w:tcPr>
          <w:p w14:paraId="548864C2" w14:textId="77777777" w:rsidR="00E84257" w:rsidRPr="003B076B" w:rsidRDefault="00E84257" w:rsidP="009113F3">
            <w:pPr>
              <w:spacing w:after="0" w:line="240" w:lineRule="auto"/>
              <w:jc w:val="center"/>
              <w:rPr>
                <w:rFonts w:ascii="Arial" w:hAnsi="Arial" w:cs="Arial"/>
                <w:b/>
                <w:sz w:val="20"/>
                <w:szCs w:val="20"/>
              </w:rPr>
            </w:pPr>
            <w:r w:rsidRPr="003B076B">
              <w:rPr>
                <w:rFonts w:ascii="Arial" w:hAnsi="Arial" w:cs="Arial"/>
                <w:b/>
                <w:sz w:val="20"/>
                <w:szCs w:val="20"/>
              </w:rPr>
              <w:t>Δημόσια</w:t>
            </w:r>
          </w:p>
        </w:tc>
        <w:tc>
          <w:tcPr>
            <w:tcW w:w="1913" w:type="dxa"/>
            <w:tcBorders>
              <w:top w:val="nil"/>
              <w:bottom w:val="single" w:sz="4" w:space="0" w:color="auto"/>
            </w:tcBorders>
            <w:shd w:val="clear" w:color="auto" w:fill="D9D9D9"/>
          </w:tcPr>
          <w:p w14:paraId="0F8E39E0" w14:textId="77777777" w:rsidR="00E84257" w:rsidRPr="003B076B" w:rsidRDefault="00E84257" w:rsidP="009113F3">
            <w:pPr>
              <w:spacing w:after="0" w:line="240" w:lineRule="auto"/>
              <w:jc w:val="center"/>
              <w:rPr>
                <w:rFonts w:ascii="Arial" w:hAnsi="Arial" w:cs="Arial"/>
                <w:b/>
                <w:sz w:val="20"/>
                <w:szCs w:val="20"/>
              </w:rPr>
            </w:pPr>
            <w:r w:rsidRPr="003B076B">
              <w:rPr>
                <w:rFonts w:ascii="Arial" w:hAnsi="Arial" w:cs="Arial"/>
                <w:b/>
                <w:sz w:val="20"/>
                <w:szCs w:val="20"/>
              </w:rPr>
              <w:t>Ιδιωτικά</w:t>
            </w:r>
          </w:p>
        </w:tc>
        <w:tc>
          <w:tcPr>
            <w:tcW w:w="1938" w:type="dxa"/>
            <w:tcBorders>
              <w:top w:val="nil"/>
              <w:bottom w:val="single" w:sz="4" w:space="0" w:color="auto"/>
            </w:tcBorders>
            <w:shd w:val="clear" w:color="auto" w:fill="D9D9D9"/>
          </w:tcPr>
          <w:p w14:paraId="5E4F0038" w14:textId="77777777" w:rsidR="00E84257" w:rsidRPr="003B076B" w:rsidRDefault="00E84257" w:rsidP="009113F3">
            <w:pPr>
              <w:spacing w:after="0" w:line="240" w:lineRule="auto"/>
              <w:jc w:val="center"/>
              <w:rPr>
                <w:rFonts w:ascii="Arial" w:hAnsi="Arial" w:cs="Arial"/>
                <w:b/>
                <w:sz w:val="20"/>
                <w:szCs w:val="20"/>
              </w:rPr>
            </w:pPr>
            <w:r w:rsidRPr="003B076B">
              <w:rPr>
                <w:rFonts w:ascii="Arial" w:hAnsi="Arial" w:cs="Arial"/>
                <w:b/>
                <w:sz w:val="20"/>
                <w:szCs w:val="20"/>
              </w:rPr>
              <w:t>Δημόσιες</w:t>
            </w:r>
          </w:p>
        </w:tc>
        <w:tc>
          <w:tcPr>
            <w:tcW w:w="3445" w:type="dxa"/>
            <w:tcBorders>
              <w:top w:val="nil"/>
              <w:bottom w:val="single" w:sz="4" w:space="0" w:color="auto"/>
            </w:tcBorders>
            <w:shd w:val="clear" w:color="auto" w:fill="D9D9D9"/>
          </w:tcPr>
          <w:p w14:paraId="17C846E1" w14:textId="77777777" w:rsidR="00E84257" w:rsidRPr="003B076B" w:rsidRDefault="00E84257" w:rsidP="009113F3">
            <w:pPr>
              <w:spacing w:after="0" w:line="240" w:lineRule="auto"/>
              <w:jc w:val="center"/>
              <w:rPr>
                <w:rFonts w:ascii="Arial" w:hAnsi="Arial" w:cs="Arial"/>
                <w:b/>
                <w:sz w:val="20"/>
                <w:szCs w:val="20"/>
              </w:rPr>
            </w:pPr>
            <w:r w:rsidRPr="003B076B">
              <w:rPr>
                <w:rFonts w:ascii="Arial" w:hAnsi="Arial" w:cs="Arial"/>
                <w:b/>
                <w:sz w:val="20"/>
                <w:szCs w:val="20"/>
              </w:rPr>
              <w:t>Ιδιωτικές</w:t>
            </w:r>
          </w:p>
        </w:tc>
      </w:tr>
      <w:tr w:rsidR="00E84257" w:rsidRPr="003B076B" w14:paraId="3C05ACF5" w14:textId="77777777" w:rsidTr="002A24BD">
        <w:tc>
          <w:tcPr>
            <w:tcW w:w="1743" w:type="dxa"/>
            <w:tcBorders>
              <w:top w:val="single" w:sz="4" w:space="0" w:color="auto"/>
            </w:tcBorders>
            <w:shd w:val="clear" w:color="auto" w:fill="auto"/>
          </w:tcPr>
          <w:p w14:paraId="1FEF0E18" w14:textId="77777777" w:rsidR="00E84257" w:rsidRPr="0052298C" w:rsidRDefault="00E84257" w:rsidP="009113F3">
            <w:pPr>
              <w:numPr>
                <w:ilvl w:val="0"/>
                <w:numId w:val="14"/>
              </w:numPr>
              <w:spacing w:after="0" w:line="240" w:lineRule="auto"/>
              <w:ind w:left="284"/>
              <w:rPr>
                <w:rFonts w:ascii="Arial" w:hAnsi="Arial" w:cs="Arial"/>
                <w:sz w:val="18"/>
                <w:szCs w:val="18"/>
              </w:rPr>
            </w:pPr>
            <w:r w:rsidRPr="0052298C">
              <w:rPr>
                <w:rFonts w:ascii="Arial" w:hAnsi="Arial" w:cs="Arial"/>
                <w:sz w:val="18"/>
                <w:szCs w:val="18"/>
              </w:rPr>
              <w:t xml:space="preserve">Πανεπιστήμιο Κύπρου (ΠΚ) </w:t>
            </w:r>
          </w:p>
        </w:tc>
        <w:tc>
          <w:tcPr>
            <w:tcW w:w="1913" w:type="dxa"/>
            <w:tcBorders>
              <w:top w:val="single" w:sz="4" w:space="0" w:color="auto"/>
            </w:tcBorders>
            <w:shd w:val="clear" w:color="auto" w:fill="auto"/>
          </w:tcPr>
          <w:p w14:paraId="30FC821D" w14:textId="77777777" w:rsidR="00E84257" w:rsidRPr="0052298C" w:rsidRDefault="00E84257" w:rsidP="009113F3">
            <w:pPr>
              <w:pStyle w:val="ListParagraph"/>
              <w:numPr>
                <w:ilvl w:val="0"/>
                <w:numId w:val="15"/>
              </w:numPr>
              <w:spacing w:after="0" w:line="240" w:lineRule="auto"/>
              <w:ind w:left="325"/>
              <w:rPr>
                <w:rFonts w:ascii="Arial" w:eastAsia="Times New Roman" w:hAnsi="Arial" w:cs="Arial"/>
                <w:bCs/>
                <w:sz w:val="18"/>
                <w:szCs w:val="18"/>
                <w:lang w:val="en-GB" w:eastAsia="el-GR"/>
              </w:rPr>
            </w:pPr>
            <w:r w:rsidRPr="0052298C">
              <w:rPr>
                <w:rFonts w:ascii="Arial" w:eastAsia="Times New Roman" w:hAnsi="Arial" w:cs="Arial"/>
                <w:bCs/>
                <w:sz w:val="18"/>
                <w:szCs w:val="18"/>
                <w:lang w:val="en-GB" w:eastAsia="el-GR"/>
              </w:rPr>
              <w:t xml:space="preserve">FREDERICK UNIVERSITY </w:t>
            </w:r>
          </w:p>
        </w:tc>
        <w:tc>
          <w:tcPr>
            <w:tcW w:w="1938" w:type="dxa"/>
            <w:tcBorders>
              <w:top w:val="single" w:sz="4" w:space="0" w:color="auto"/>
            </w:tcBorders>
            <w:shd w:val="clear" w:color="auto" w:fill="auto"/>
          </w:tcPr>
          <w:p w14:paraId="621872BE" w14:textId="77777777" w:rsidR="00E84257" w:rsidRPr="0052298C" w:rsidRDefault="00E84257" w:rsidP="009113F3">
            <w:pPr>
              <w:numPr>
                <w:ilvl w:val="0"/>
                <w:numId w:val="16"/>
              </w:numPr>
              <w:spacing w:after="0" w:line="240" w:lineRule="auto"/>
              <w:ind w:left="268"/>
              <w:rPr>
                <w:rFonts w:ascii="Arial" w:hAnsi="Arial" w:cs="Arial"/>
                <w:sz w:val="18"/>
                <w:szCs w:val="18"/>
              </w:rPr>
            </w:pPr>
            <w:r w:rsidRPr="0052298C">
              <w:rPr>
                <w:rFonts w:ascii="Arial" w:hAnsi="Arial" w:cs="Arial"/>
                <w:sz w:val="18"/>
                <w:szCs w:val="18"/>
              </w:rPr>
              <w:t xml:space="preserve">Ανώτερο Ξενοδοχειακό Ινστιτούτο Κύπρου </w:t>
            </w:r>
          </w:p>
        </w:tc>
        <w:tc>
          <w:tcPr>
            <w:tcW w:w="3445" w:type="dxa"/>
            <w:tcBorders>
              <w:top w:val="single" w:sz="4" w:space="0" w:color="auto"/>
            </w:tcBorders>
            <w:shd w:val="clear" w:color="auto" w:fill="auto"/>
          </w:tcPr>
          <w:p w14:paraId="5EF6C58D" w14:textId="77777777" w:rsidR="00E84257" w:rsidRPr="0052298C" w:rsidRDefault="00E84257" w:rsidP="009113F3">
            <w:pPr>
              <w:numPr>
                <w:ilvl w:val="0"/>
                <w:numId w:val="17"/>
              </w:numPr>
              <w:spacing w:after="0" w:line="240" w:lineRule="auto"/>
              <w:ind w:left="394"/>
              <w:rPr>
                <w:rFonts w:ascii="Arial" w:hAnsi="Arial" w:cs="Arial"/>
                <w:sz w:val="18"/>
                <w:szCs w:val="18"/>
              </w:rPr>
            </w:pPr>
            <w:r w:rsidRPr="0052298C">
              <w:rPr>
                <w:rFonts w:ascii="Arial" w:hAnsi="Arial" w:cs="Arial"/>
                <w:sz w:val="18"/>
                <w:szCs w:val="18"/>
              </w:rPr>
              <w:t xml:space="preserve">ΑΙΓΑΙΑ ΣΧΟΛΗ ΚΑΛΩΝ ΚΑΙ ΕΦΑΡΜΟΣΜΕΝΩΝ ΤΕΧΝΩΝ (Λευκωσία) </w:t>
            </w:r>
          </w:p>
        </w:tc>
      </w:tr>
      <w:tr w:rsidR="00E84257" w:rsidRPr="00A84625" w14:paraId="6B99FB9D" w14:textId="77777777" w:rsidTr="002A24BD">
        <w:tc>
          <w:tcPr>
            <w:tcW w:w="1743" w:type="dxa"/>
            <w:shd w:val="clear" w:color="auto" w:fill="auto"/>
          </w:tcPr>
          <w:p w14:paraId="40C8FAB6" w14:textId="77777777" w:rsidR="00E84257" w:rsidRPr="0052298C" w:rsidRDefault="00E84257" w:rsidP="009113F3">
            <w:pPr>
              <w:numPr>
                <w:ilvl w:val="0"/>
                <w:numId w:val="14"/>
              </w:numPr>
              <w:spacing w:after="0" w:line="240" w:lineRule="auto"/>
              <w:ind w:left="284"/>
              <w:rPr>
                <w:rFonts w:ascii="Arial" w:hAnsi="Arial" w:cs="Arial"/>
                <w:sz w:val="18"/>
                <w:szCs w:val="18"/>
              </w:rPr>
            </w:pPr>
            <w:r w:rsidRPr="0052298C">
              <w:rPr>
                <w:rFonts w:ascii="Arial" w:hAnsi="Arial" w:cs="Arial"/>
                <w:sz w:val="18"/>
                <w:szCs w:val="18"/>
              </w:rPr>
              <w:t xml:space="preserve">Ανοικτό Πανεπιστήμιο Κύπρου (ΑΠΚΥ) </w:t>
            </w:r>
          </w:p>
        </w:tc>
        <w:tc>
          <w:tcPr>
            <w:tcW w:w="1913" w:type="dxa"/>
            <w:shd w:val="clear" w:color="auto" w:fill="auto"/>
          </w:tcPr>
          <w:p w14:paraId="7946EB6F" w14:textId="77777777" w:rsidR="00E84257" w:rsidRPr="0052298C" w:rsidRDefault="00E84257" w:rsidP="009113F3">
            <w:pPr>
              <w:pStyle w:val="ListParagraph"/>
              <w:numPr>
                <w:ilvl w:val="0"/>
                <w:numId w:val="15"/>
              </w:numPr>
              <w:spacing w:after="0" w:line="240" w:lineRule="auto"/>
              <w:ind w:left="325"/>
              <w:rPr>
                <w:rFonts w:ascii="Arial" w:eastAsia="Times New Roman" w:hAnsi="Arial" w:cs="Arial"/>
                <w:bCs/>
                <w:sz w:val="18"/>
                <w:szCs w:val="18"/>
                <w:lang w:val="en-GB" w:eastAsia="el-GR"/>
              </w:rPr>
            </w:pPr>
            <w:r w:rsidRPr="0052298C">
              <w:rPr>
                <w:rFonts w:ascii="Arial" w:eastAsia="Times New Roman" w:hAnsi="Arial" w:cs="Arial"/>
                <w:bCs/>
                <w:sz w:val="18"/>
                <w:szCs w:val="18"/>
                <w:lang w:val="el-GR" w:eastAsia="el-GR"/>
              </w:rPr>
              <w:t>Ε</w:t>
            </w:r>
            <w:r w:rsidRPr="0052298C">
              <w:rPr>
                <w:rFonts w:ascii="Arial" w:eastAsia="Times New Roman" w:hAnsi="Arial" w:cs="Arial"/>
                <w:bCs/>
                <w:sz w:val="18"/>
                <w:szCs w:val="18"/>
                <w:lang w:val="en-GB" w:eastAsia="el-GR"/>
              </w:rPr>
              <w:t xml:space="preserve">.U.C. EUROPEAN UNIVERSITY – CYPRUS </w:t>
            </w:r>
          </w:p>
        </w:tc>
        <w:tc>
          <w:tcPr>
            <w:tcW w:w="1938" w:type="dxa"/>
            <w:shd w:val="clear" w:color="auto" w:fill="auto"/>
          </w:tcPr>
          <w:p w14:paraId="30C300EE" w14:textId="77777777" w:rsidR="00E84257" w:rsidRPr="0052298C" w:rsidRDefault="00E84257" w:rsidP="009113F3">
            <w:pPr>
              <w:numPr>
                <w:ilvl w:val="0"/>
                <w:numId w:val="16"/>
              </w:numPr>
              <w:spacing w:after="0" w:line="240" w:lineRule="auto"/>
              <w:ind w:left="268"/>
              <w:rPr>
                <w:rFonts w:ascii="Arial" w:hAnsi="Arial" w:cs="Arial"/>
                <w:sz w:val="18"/>
                <w:szCs w:val="18"/>
              </w:rPr>
            </w:pPr>
            <w:r w:rsidRPr="0052298C">
              <w:rPr>
                <w:rFonts w:ascii="Arial" w:hAnsi="Arial" w:cs="Arial"/>
                <w:sz w:val="18"/>
                <w:szCs w:val="18"/>
              </w:rPr>
              <w:t xml:space="preserve">Αστυνομική Ακαδημία Κύπρου </w:t>
            </w:r>
          </w:p>
        </w:tc>
        <w:tc>
          <w:tcPr>
            <w:tcW w:w="3445" w:type="dxa"/>
            <w:shd w:val="clear" w:color="auto" w:fill="auto"/>
          </w:tcPr>
          <w:p w14:paraId="44076AD3"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A.C. AMERICAN COLLEGE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3B076B" w14:paraId="0FCB9F75" w14:textId="77777777" w:rsidTr="002A24BD">
        <w:tc>
          <w:tcPr>
            <w:tcW w:w="1743" w:type="dxa"/>
            <w:shd w:val="clear" w:color="auto" w:fill="auto"/>
          </w:tcPr>
          <w:p w14:paraId="0D56A382" w14:textId="77777777" w:rsidR="00E84257" w:rsidRPr="0052298C" w:rsidRDefault="00E84257" w:rsidP="009113F3">
            <w:pPr>
              <w:numPr>
                <w:ilvl w:val="0"/>
                <w:numId w:val="14"/>
              </w:numPr>
              <w:spacing w:after="0" w:line="240" w:lineRule="auto"/>
              <w:ind w:left="284"/>
              <w:rPr>
                <w:rFonts w:ascii="Arial" w:hAnsi="Arial" w:cs="Arial"/>
                <w:sz w:val="18"/>
                <w:szCs w:val="18"/>
              </w:rPr>
            </w:pPr>
            <w:r w:rsidRPr="0052298C">
              <w:rPr>
                <w:rFonts w:ascii="Arial" w:hAnsi="Arial" w:cs="Arial"/>
                <w:sz w:val="18"/>
                <w:szCs w:val="18"/>
              </w:rPr>
              <w:t xml:space="preserve">Τεχνολογικό Πανεπιστήμιο Κύπρου (ΤΠΚ)  </w:t>
            </w:r>
          </w:p>
        </w:tc>
        <w:tc>
          <w:tcPr>
            <w:tcW w:w="1913" w:type="dxa"/>
            <w:shd w:val="clear" w:color="auto" w:fill="auto"/>
          </w:tcPr>
          <w:p w14:paraId="4FCB743D" w14:textId="77777777" w:rsidR="00E84257" w:rsidRPr="0052298C" w:rsidRDefault="00E84257" w:rsidP="009113F3">
            <w:pPr>
              <w:pStyle w:val="ListParagraph"/>
              <w:numPr>
                <w:ilvl w:val="0"/>
                <w:numId w:val="15"/>
              </w:numPr>
              <w:spacing w:after="0" w:line="240" w:lineRule="auto"/>
              <w:ind w:left="325"/>
              <w:rPr>
                <w:rFonts w:ascii="Arial" w:eastAsia="Times New Roman" w:hAnsi="Arial" w:cs="Arial"/>
                <w:bCs/>
                <w:sz w:val="18"/>
                <w:szCs w:val="18"/>
                <w:lang w:val="el-GR" w:eastAsia="el-GR"/>
              </w:rPr>
            </w:pPr>
            <w:r w:rsidRPr="0052298C">
              <w:rPr>
                <w:rFonts w:ascii="Arial" w:eastAsia="Times New Roman" w:hAnsi="Arial" w:cs="Arial"/>
                <w:bCs/>
                <w:sz w:val="18"/>
                <w:szCs w:val="18"/>
                <w:lang w:val="el-GR" w:eastAsia="el-GR"/>
              </w:rPr>
              <w:t xml:space="preserve">ΠΑΝΕΠΙΣΤΗΜΙΟ ΛΕΥΚΩΣΙΑΣ </w:t>
            </w:r>
          </w:p>
        </w:tc>
        <w:tc>
          <w:tcPr>
            <w:tcW w:w="1938" w:type="dxa"/>
            <w:shd w:val="clear" w:color="auto" w:fill="auto"/>
          </w:tcPr>
          <w:p w14:paraId="4B3722F9" w14:textId="77777777" w:rsidR="00E84257" w:rsidRPr="0052298C" w:rsidRDefault="00E84257" w:rsidP="009113F3">
            <w:pPr>
              <w:numPr>
                <w:ilvl w:val="0"/>
                <w:numId w:val="16"/>
              </w:numPr>
              <w:spacing w:after="0" w:line="240" w:lineRule="auto"/>
              <w:ind w:left="268"/>
              <w:rPr>
                <w:rFonts w:ascii="Arial" w:hAnsi="Arial" w:cs="Arial"/>
                <w:sz w:val="18"/>
                <w:szCs w:val="18"/>
              </w:rPr>
            </w:pPr>
            <w:proofErr w:type="spellStart"/>
            <w:r w:rsidRPr="0052298C">
              <w:rPr>
                <w:rFonts w:ascii="Arial" w:hAnsi="Arial" w:cs="Arial"/>
                <w:sz w:val="18"/>
                <w:szCs w:val="18"/>
              </w:rPr>
              <w:t>Μεταλυκειακά</w:t>
            </w:r>
            <w:proofErr w:type="spellEnd"/>
            <w:r w:rsidRPr="0052298C">
              <w:rPr>
                <w:rFonts w:ascii="Arial" w:hAnsi="Arial" w:cs="Arial"/>
                <w:sz w:val="18"/>
                <w:szCs w:val="18"/>
              </w:rPr>
              <w:t xml:space="preserve"> Ινστιτούτα Επαγγελματικής Εκπαίδευσης και Κατάρτισης </w:t>
            </w:r>
          </w:p>
        </w:tc>
        <w:tc>
          <w:tcPr>
            <w:tcW w:w="3445" w:type="dxa"/>
            <w:shd w:val="clear" w:color="auto" w:fill="auto"/>
          </w:tcPr>
          <w:p w14:paraId="1D4589FE"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 xml:space="preserve">ACC </w:t>
            </w:r>
            <w:proofErr w:type="gramStart"/>
            <w:r w:rsidRPr="0052298C">
              <w:rPr>
                <w:rFonts w:ascii="Arial" w:hAnsi="Arial" w:cs="Arial"/>
                <w:sz w:val="18"/>
                <w:szCs w:val="18"/>
                <w:lang w:val="en-GB"/>
              </w:rPr>
              <w:t>AKADEMIA  COLLEGE</w:t>
            </w:r>
            <w:proofErr w:type="gramEnd"/>
            <w:r w:rsidRPr="0052298C">
              <w:rPr>
                <w:rFonts w:ascii="Arial" w:hAnsi="Arial" w:cs="Arial"/>
                <w:sz w:val="18"/>
                <w:szCs w:val="18"/>
                <w:lang w:val="en-GB"/>
              </w:rPr>
              <w:t xml:space="preserve">  (</w:t>
            </w:r>
            <w:proofErr w:type="spellStart"/>
            <w:r w:rsidRPr="0052298C">
              <w:rPr>
                <w:rFonts w:ascii="Arial" w:hAnsi="Arial" w:cs="Arial"/>
                <w:sz w:val="18"/>
                <w:szCs w:val="18"/>
              </w:rPr>
              <w:t>Δερύνεια</w:t>
            </w:r>
            <w:proofErr w:type="spellEnd"/>
            <w:r w:rsidRPr="0052298C">
              <w:rPr>
                <w:rFonts w:ascii="Arial" w:hAnsi="Arial" w:cs="Arial"/>
                <w:sz w:val="18"/>
                <w:szCs w:val="18"/>
                <w:lang w:val="en-GB"/>
              </w:rPr>
              <w:t xml:space="preserve">) </w:t>
            </w:r>
          </w:p>
        </w:tc>
      </w:tr>
      <w:tr w:rsidR="00E84257" w:rsidRPr="003B076B" w14:paraId="58BFBF68" w14:textId="77777777" w:rsidTr="002A24BD">
        <w:trPr>
          <w:trHeight w:val="541"/>
        </w:trPr>
        <w:tc>
          <w:tcPr>
            <w:tcW w:w="1743" w:type="dxa"/>
            <w:shd w:val="clear" w:color="auto" w:fill="auto"/>
          </w:tcPr>
          <w:p w14:paraId="11B0F83D"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4D30007F" w14:textId="77777777" w:rsidR="00E84257" w:rsidRPr="0052298C" w:rsidRDefault="00E84257" w:rsidP="009113F3">
            <w:pPr>
              <w:pStyle w:val="ListParagraph"/>
              <w:numPr>
                <w:ilvl w:val="0"/>
                <w:numId w:val="15"/>
              </w:numPr>
              <w:spacing w:after="0" w:line="240" w:lineRule="auto"/>
              <w:ind w:left="325"/>
              <w:rPr>
                <w:rFonts w:ascii="Arial" w:eastAsia="Times New Roman" w:hAnsi="Arial" w:cs="Arial"/>
                <w:bCs/>
                <w:sz w:val="18"/>
                <w:szCs w:val="18"/>
                <w:lang w:val="en-GB" w:eastAsia="el-GR"/>
              </w:rPr>
            </w:pPr>
            <w:r w:rsidRPr="0052298C">
              <w:rPr>
                <w:rFonts w:ascii="Arial" w:eastAsia="Times New Roman" w:hAnsi="Arial" w:cs="Arial"/>
                <w:bCs/>
                <w:sz w:val="18"/>
                <w:szCs w:val="18"/>
                <w:lang w:val="en-GB" w:eastAsia="el-GR"/>
              </w:rPr>
              <w:t xml:space="preserve">NEAPOLIS UNIVERSITY – PAFOS </w:t>
            </w:r>
          </w:p>
        </w:tc>
        <w:tc>
          <w:tcPr>
            <w:tcW w:w="1938" w:type="dxa"/>
            <w:shd w:val="clear" w:color="auto" w:fill="auto"/>
          </w:tcPr>
          <w:p w14:paraId="458FD4CA" w14:textId="77777777" w:rsidR="00E84257" w:rsidRPr="0052298C" w:rsidRDefault="00E84257" w:rsidP="009113F3">
            <w:pPr>
              <w:numPr>
                <w:ilvl w:val="0"/>
                <w:numId w:val="16"/>
              </w:numPr>
              <w:spacing w:after="0" w:line="240" w:lineRule="auto"/>
              <w:ind w:left="268"/>
              <w:rPr>
                <w:rFonts w:ascii="Arial" w:hAnsi="Arial" w:cs="Arial"/>
                <w:sz w:val="18"/>
                <w:szCs w:val="18"/>
              </w:rPr>
            </w:pPr>
            <w:r w:rsidRPr="0052298C">
              <w:rPr>
                <w:rFonts w:ascii="Arial" w:hAnsi="Arial" w:cs="Arial"/>
                <w:sz w:val="18"/>
                <w:szCs w:val="18"/>
              </w:rPr>
              <w:t xml:space="preserve">Μεσογειακό Ινστιτούτο Διεύθυνσης (ΜΙΜ) </w:t>
            </w:r>
          </w:p>
        </w:tc>
        <w:tc>
          <w:tcPr>
            <w:tcW w:w="3445" w:type="dxa"/>
            <w:shd w:val="clear" w:color="auto" w:fill="auto"/>
          </w:tcPr>
          <w:p w14:paraId="39E31C41"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ALEXANDER COLLEGE (</w:t>
            </w:r>
            <w:r w:rsidRPr="0052298C">
              <w:rPr>
                <w:rFonts w:ascii="Arial" w:hAnsi="Arial" w:cs="Arial"/>
                <w:sz w:val="18"/>
                <w:szCs w:val="18"/>
              </w:rPr>
              <w:t>Λάρνακα</w:t>
            </w:r>
            <w:r w:rsidRPr="0052298C">
              <w:rPr>
                <w:rFonts w:ascii="Arial" w:hAnsi="Arial" w:cs="Arial"/>
                <w:sz w:val="18"/>
                <w:szCs w:val="18"/>
                <w:lang w:val="en-GB"/>
              </w:rPr>
              <w:t xml:space="preserve">) </w:t>
            </w:r>
          </w:p>
        </w:tc>
      </w:tr>
      <w:tr w:rsidR="00E84257" w:rsidRPr="003B076B" w14:paraId="61B8BA30" w14:textId="77777777" w:rsidTr="002A24BD">
        <w:tc>
          <w:tcPr>
            <w:tcW w:w="1743" w:type="dxa"/>
            <w:shd w:val="clear" w:color="auto" w:fill="auto"/>
          </w:tcPr>
          <w:p w14:paraId="4F1ED1CC"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6C6350DB" w14:textId="77777777" w:rsidR="00E84257" w:rsidRPr="0052298C" w:rsidRDefault="00E84257" w:rsidP="009113F3">
            <w:pPr>
              <w:pStyle w:val="ListParagraph"/>
              <w:numPr>
                <w:ilvl w:val="0"/>
                <w:numId w:val="15"/>
              </w:numPr>
              <w:spacing w:after="0" w:line="240" w:lineRule="auto"/>
              <w:ind w:left="325"/>
              <w:rPr>
                <w:rFonts w:ascii="Arial" w:eastAsia="Times New Roman" w:hAnsi="Arial" w:cs="Arial"/>
                <w:bCs/>
                <w:sz w:val="18"/>
                <w:szCs w:val="18"/>
                <w:lang w:val="en-GB" w:eastAsia="el-GR"/>
              </w:rPr>
            </w:pPr>
            <w:r w:rsidRPr="0052298C">
              <w:rPr>
                <w:rFonts w:ascii="Arial" w:eastAsia="Times New Roman" w:hAnsi="Arial" w:cs="Arial"/>
                <w:bCs/>
                <w:sz w:val="18"/>
                <w:szCs w:val="18"/>
                <w:lang w:val="en-GB" w:eastAsia="el-GR"/>
              </w:rPr>
              <w:t xml:space="preserve">UNIVERSITY OF CENTRAL LANCASHIRE – CYPRUS </w:t>
            </w:r>
          </w:p>
        </w:tc>
        <w:tc>
          <w:tcPr>
            <w:tcW w:w="1938" w:type="dxa"/>
            <w:shd w:val="clear" w:color="auto" w:fill="auto"/>
          </w:tcPr>
          <w:p w14:paraId="3921C1EB" w14:textId="77777777" w:rsidR="00E84257" w:rsidRPr="0052298C" w:rsidRDefault="00E84257" w:rsidP="009113F3">
            <w:pPr>
              <w:pStyle w:val="ListParagraph"/>
              <w:numPr>
                <w:ilvl w:val="0"/>
                <w:numId w:val="16"/>
              </w:numPr>
              <w:spacing w:after="0" w:line="240" w:lineRule="auto"/>
              <w:ind w:left="268"/>
              <w:rPr>
                <w:rFonts w:ascii="Arial" w:eastAsia="Times New Roman" w:hAnsi="Arial" w:cs="Arial"/>
                <w:sz w:val="18"/>
                <w:szCs w:val="18"/>
                <w:lang w:val="el-GR"/>
              </w:rPr>
            </w:pPr>
            <w:r w:rsidRPr="0052298C">
              <w:rPr>
                <w:rFonts w:ascii="Arial" w:eastAsia="Times New Roman" w:hAnsi="Arial" w:cs="Arial"/>
                <w:sz w:val="18"/>
                <w:szCs w:val="18"/>
                <w:lang w:val="el-GR"/>
              </w:rPr>
              <w:t xml:space="preserve">Σχολή Ξεναγών </w:t>
            </w:r>
          </w:p>
        </w:tc>
        <w:tc>
          <w:tcPr>
            <w:tcW w:w="3445" w:type="dxa"/>
            <w:shd w:val="clear" w:color="auto" w:fill="auto"/>
          </w:tcPr>
          <w:p w14:paraId="5F191EA0"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r w:rsidRPr="0052298C">
              <w:rPr>
                <w:rFonts w:ascii="Arial" w:eastAsia="Times New Roman" w:hAnsi="Arial" w:cs="Arial"/>
                <w:sz w:val="18"/>
                <w:szCs w:val="18"/>
              </w:rPr>
              <w:t xml:space="preserve">ALEXANDER COLLEGE </w:t>
            </w:r>
            <w:r w:rsidRPr="0052298C">
              <w:rPr>
                <w:rFonts w:ascii="Arial" w:eastAsia="Times New Roman" w:hAnsi="Arial" w:cs="Arial"/>
                <w:sz w:val="18"/>
                <w:szCs w:val="18"/>
                <w:lang w:val="en-GB"/>
              </w:rPr>
              <w:t>(</w:t>
            </w:r>
            <w:r w:rsidRPr="0052298C">
              <w:rPr>
                <w:rFonts w:ascii="Arial" w:eastAsia="Times New Roman" w:hAnsi="Arial" w:cs="Arial"/>
                <w:sz w:val="18"/>
                <w:szCs w:val="18"/>
                <w:lang w:val="el-GR"/>
              </w:rPr>
              <w:t>Πάφος</w:t>
            </w:r>
            <w:r w:rsidRPr="0052298C">
              <w:rPr>
                <w:rFonts w:ascii="Arial" w:eastAsia="Times New Roman" w:hAnsi="Arial" w:cs="Arial"/>
                <w:sz w:val="18"/>
                <w:szCs w:val="18"/>
                <w:lang w:val="en-GB"/>
              </w:rPr>
              <w:t xml:space="preserve">) </w:t>
            </w:r>
          </w:p>
        </w:tc>
      </w:tr>
      <w:tr w:rsidR="00E84257" w:rsidRPr="003B076B" w14:paraId="74064B8A" w14:textId="77777777" w:rsidTr="002A24BD">
        <w:tc>
          <w:tcPr>
            <w:tcW w:w="1743" w:type="dxa"/>
            <w:shd w:val="clear" w:color="auto" w:fill="auto"/>
          </w:tcPr>
          <w:p w14:paraId="06CBAA05"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4E46287B" w14:textId="77777777" w:rsidR="00E84257" w:rsidRPr="0052298C" w:rsidRDefault="00E84257" w:rsidP="009113F3">
            <w:pPr>
              <w:pStyle w:val="ListParagraph"/>
              <w:numPr>
                <w:ilvl w:val="0"/>
                <w:numId w:val="15"/>
              </w:numPr>
              <w:spacing w:after="0" w:line="240" w:lineRule="auto"/>
              <w:ind w:left="325"/>
              <w:rPr>
                <w:rFonts w:ascii="Arial" w:eastAsia="Times New Roman" w:hAnsi="Arial" w:cs="Arial"/>
                <w:bCs/>
                <w:caps/>
                <w:sz w:val="18"/>
                <w:szCs w:val="18"/>
                <w:lang w:val="en-GB" w:eastAsia="el-GR"/>
              </w:rPr>
            </w:pPr>
            <w:r w:rsidRPr="0052298C">
              <w:rPr>
                <w:rFonts w:ascii="Arial" w:eastAsia="Times New Roman" w:hAnsi="Arial" w:cs="Arial"/>
                <w:bCs/>
                <w:caps/>
                <w:sz w:val="18"/>
                <w:szCs w:val="18"/>
                <w:lang w:eastAsia="el-GR"/>
              </w:rPr>
              <w:t xml:space="preserve">Philips University </w:t>
            </w:r>
          </w:p>
        </w:tc>
        <w:tc>
          <w:tcPr>
            <w:tcW w:w="1938" w:type="dxa"/>
            <w:shd w:val="clear" w:color="auto" w:fill="auto"/>
          </w:tcPr>
          <w:p w14:paraId="748BC608"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31390875" w14:textId="77777777" w:rsidR="00E84257" w:rsidRPr="0052298C" w:rsidRDefault="00E84257" w:rsidP="009113F3">
            <w:pPr>
              <w:numPr>
                <w:ilvl w:val="0"/>
                <w:numId w:val="17"/>
              </w:numPr>
              <w:spacing w:after="0" w:line="240" w:lineRule="auto"/>
              <w:ind w:left="394"/>
              <w:rPr>
                <w:rFonts w:ascii="Arial" w:hAnsi="Arial" w:cs="Arial"/>
                <w:bCs/>
                <w:sz w:val="18"/>
                <w:szCs w:val="18"/>
                <w:lang w:val="en-GB"/>
              </w:rPr>
            </w:pPr>
            <w:r w:rsidRPr="0052298C">
              <w:rPr>
                <w:rFonts w:ascii="Arial" w:hAnsi="Arial" w:cs="Arial"/>
                <w:bCs/>
                <w:sz w:val="18"/>
                <w:szCs w:val="18"/>
                <w:lang w:val="en-GB"/>
              </w:rPr>
              <w:t>ATLANTIS COLLEGE (</w:t>
            </w:r>
            <w:r w:rsidRPr="0052298C">
              <w:rPr>
                <w:rFonts w:ascii="Arial" w:hAnsi="Arial" w:cs="Arial"/>
                <w:bCs/>
                <w:sz w:val="18"/>
                <w:szCs w:val="18"/>
              </w:rPr>
              <w:t>Αμμόχωστος</w:t>
            </w:r>
            <w:r w:rsidRPr="0052298C">
              <w:rPr>
                <w:rFonts w:ascii="Arial" w:hAnsi="Arial" w:cs="Arial"/>
                <w:bCs/>
                <w:sz w:val="18"/>
                <w:szCs w:val="18"/>
                <w:lang w:val="en-GB"/>
              </w:rPr>
              <w:t xml:space="preserve">) </w:t>
            </w:r>
          </w:p>
        </w:tc>
      </w:tr>
      <w:tr w:rsidR="00E84257" w:rsidRPr="003B076B" w14:paraId="52943762" w14:textId="77777777" w:rsidTr="002A24BD">
        <w:tc>
          <w:tcPr>
            <w:tcW w:w="1743" w:type="dxa"/>
            <w:shd w:val="clear" w:color="auto" w:fill="auto"/>
          </w:tcPr>
          <w:p w14:paraId="308CE193"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27B6825F"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1FB4324F"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5EFAB23A"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CASA COLLEGE(</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A84625" w14:paraId="1BF8ACA0" w14:textId="77777777" w:rsidTr="002A24BD">
        <w:tc>
          <w:tcPr>
            <w:tcW w:w="1743" w:type="dxa"/>
            <w:shd w:val="clear" w:color="auto" w:fill="auto"/>
          </w:tcPr>
          <w:p w14:paraId="1B1D7C0D"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552CC335"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3149A2D8"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70F90318"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US"/>
              </w:rPr>
              <w:t xml:space="preserve">CBS- COLLEGE OF BUSINESS STUDIES </w:t>
            </w:r>
          </w:p>
        </w:tc>
      </w:tr>
      <w:tr w:rsidR="00E84257" w:rsidRPr="00A84625" w14:paraId="773D79F9" w14:textId="77777777" w:rsidTr="002A24BD">
        <w:tc>
          <w:tcPr>
            <w:tcW w:w="1743" w:type="dxa"/>
            <w:shd w:val="clear" w:color="auto" w:fill="auto"/>
          </w:tcPr>
          <w:p w14:paraId="2E03482C"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4EF495DA"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1825AC2E"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784B2E55"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proofErr w:type="gramStart"/>
            <w:r w:rsidRPr="0052298C">
              <w:rPr>
                <w:rFonts w:ascii="Arial" w:hAnsi="Arial" w:cs="Arial"/>
                <w:sz w:val="18"/>
                <w:szCs w:val="18"/>
                <w:lang w:val="en-GB"/>
              </w:rPr>
              <w:t>C.D.A  COLLEGE</w:t>
            </w:r>
            <w:proofErr w:type="gramEnd"/>
            <w:r w:rsidRPr="0052298C">
              <w:rPr>
                <w:rFonts w:ascii="Arial" w:hAnsi="Arial" w:cs="Arial"/>
                <w:sz w:val="18"/>
                <w:szCs w:val="18"/>
                <w:lang w:val="en-GB"/>
              </w:rPr>
              <w:t xml:space="preserv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A84625" w14:paraId="7DB61E68" w14:textId="77777777" w:rsidTr="002A24BD">
        <w:tc>
          <w:tcPr>
            <w:tcW w:w="1743" w:type="dxa"/>
            <w:shd w:val="clear" w:color="auto" w:fill="auto"/>
          </w:tcPr>
          <w:p w14:paraId="0C7D327B"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3A065740"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204DFF6E"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6B4CD5E2"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proofErr w:type="gramStart"/>
            <w:r w:rsidRPr="0052298C">
              <w:rPr>
                <w:rFonts w:ascii="Arial" w:eastAsia="Times New Roman" w:hAnsi="Arial" w:cs="Arial"/>
                <w:sz w:val="18"/>
                <w:szCs w:val="18"/>
                <w:lang w:val="en-GB"/>
              </w:rPr>
              <w:t>C.D.A  COLLEGE</w:t>
            </w:r>
            <w:proofErr w:type="gramEnd"/>
            <w:r w:rsidRPr="0052298C">
              <w:rPr>
                <w:rFonts w:ascii="Arial" w:eastAsia="Times New Roman" w:hAnsi="Arial" w:cs="Arial"/>
                <w:sz w:val="18"/>
                <w:szCs w:val="18"/>
                <w:lang w:val="en-GB"/>
              </w:rPr>
              <w:t xml:space="preserve"> (</w:t>
            </w:r>
            <w:r w:rsidRPr="0052298C">
              <w:rPr>
                <w:rFonts w:ascii="Arial" w:eastAsia="Times New Roman" w:hAnsi="Arial" w:cs="Arial"/>
                <w:sz w:val="18"/>
                <w:szCs w:val="18"/>
                <w:lang w:val="el-GR"/>
              </w:rPr>
              <w:t>Λάρνακα</w:t>
            </w:r>
            <w:r w:rsidRPr="0052298C">
              <w:rPr>
                <w:rFonts w:ascii="Arial" w:eastAsia="Times New Roman" w:hAnsi="Arial" w:cs="Arial"/>
                <w:sz w:val="18"/>
                <w:szCs w:val="18"/>
                <w:lang w:val="en-GB"/>
              </w:rPr>
              <w:t xml:space="preserve">) </w:t>
            </w:r>
          </w:p>
        </w:tc>
      </w:tr>
      <w:tr w:rsidR="00E84257" w:rsidRPr="00A84625" w14:paraId="46856C7E" w14:textId="77777777" w:rsidTr="002A24BD">
        <w:tc>
          <w:tcPr>
            <w:tcW w:w="1743" w:type="dxa"/>
            <w:shd w:val="clear" w:color="auto" w:fill="auto"/>
          </w:tcPr>
          <w:p w14:paraId="4EB97DC8"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3D1B4131"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59A0BEFB"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06CB7648"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proofErr w:type="gramStart"/>
            <w:r w:rsidRPr="0052298C">
              <w:rPr>
                <w:rFonts w:ascii="Arial" w:eastAsia="Times New Roman" w:hAnsi="Arial" w:cs="Arial"/>
                <w:sz w:val="18"/>
                <w:szCs w:val="18"/>
                <w:lang w:val="en-GB"/>
              </w:rPr>
              <w:t>C.D.A  COLLEGE</w:t>
            </w:r>
            <w:proofErr w:type="gramEnd"/>
            <w:r w:rsidRPr="0052298C">
              <w:rPr>
                <w:rFonts w:ascii="Arial" w:eastAsia="Times New Roman" w:hAnsi="Arial" w:cs="Arial"/>
                <w:sz w:val="18"/>
                <w:szCs w:val="18"/>
                <w:lang w:val="en-GB"/>
              </w:rPr>
              <w:t xml:space="preserve"> (</w:t>
            </w:r>
            <w:r w:rsidRPr="0052298C">
              <w:rPr>
                <w:rFonts w:ascii="Arial" w:eastAsia="Times New Roman" w:hAnsi="Arial" w:cs="Arial"/>
                <w:sz w:val="18"/>
                <w:szCs w:val="18"/>
                <w:lang w:val="el-GR"/>
              </w:rPr>
              <w:t>Λεμεσός</w:t>
            </w:r>
            <w:r w:rsidRPr="0052298C">
              <w:rPr>
                <w:rFonts w:ascii="Arial" w:eastAsia="Times New Roman" w:hAnsi="Arial" w:cs="Arial"/>
                <w:sz w:val="18"/>
                <w:szCs w:val="18"/>
                <w:lang w:val="en-GB"/>
              </w:rPr>
              <w:t xml:space="preserve">) </w:t>
            </w:r>
          </w:p>
        </w:tc>
      </w:tr>
      <w:tr w:rsidR="00E84257" w:rsidRPr="00A84625" w14:paraId="22198FEF" w14:textId="77777777" w:rsidTr="002A24BD">
        <w:trPr>
          <w:trHeight w:val="226"/>
        </w:trPr>
        <w:tc>
          <w:tcPr>
            <w:tcW w:w="1743" w:type="dxa"/>
            <w:shd w:val="clear" w:color="auto" w:fill="auto"/>
          </w:tcPr>
          <w:p w14:paraId="079FEA6E"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1CF12A79"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6AF71362"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23AF95FB"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proofErr w:type="gramStart"/>
            <w:r w:rsidRPr="0052298C">
              <w:rPr>
                <w:rFonts w:ascii="Arial" w:eastAsia="Times New Roman" w:hAnsi="Arial" w:cs="Arial"/>
                <w:sz w:val="18"/>
                <w:szCs w:val="18"/>
                <w:lang w:val="en-GB"/>
              </w:rPr>
              <w:t>C.D.A  COLLEGE</w:t>
            </w:r>
            <w:proofErr w:type="gramEnd"/>
            <w:r w:rsidRPr="0052298C">
              <w:rPr>
                <w:rFonts w:ascii="Arial" w:eastAsia="Times New Roman" w:hAnsi="Arial" w:cs="Arial"/>
                <w:sz w:val="18"/>
                <w:szCs w:val="18"/>
                <w:lang w:val="en-GB"/>
              </w:rPr>
              <w:t xml:space="preserve"> (</w:t>
            </w:r>
            <w:r w:rsidRPr="0052298C">
              <w:rPr>
                <w:rFonts w:ascii="Arial" w:eastAsia="Times New Roman" w:hAnsi="Arial" w:cs="Arial"/>
                <w:sz w:val="18"/>
                <w:szCs w:val="18"/>
                <w:lang w:val="el-GR"/>
              </w:rPr>
              <w:t>Πάφος</w:t>
            </w:r>
            <w:r w:rsidRPr="0052298C">
              <w:rPr>
                <w:rFonts w:ascii="Arial" w:eastAsia="Times New Roman" w:hAnsi="Arial" w:cs="Arial"/>
                <w:sz w:val="18"/>
                <w:szCs w:val="18"/>
                <w:lang w:val="en-GB"/>
              </w:rPr>
              <w:t xml:space="preserve">) </w:t>
            </w:r>
          </w:p>
        </w:tc>
      </w:tr>
      <w:tr w:rsidR="00E84257" w:rsidRPr="00A84625" w14:paraId="09A1E0AB" w14:textId="77777777" w:rsidTr="002A24BD">
        <w:tc>
          <w:tcPr>
            <w:tcW w:w="1743" w:type="dxa"/>
            <w:shd w:val="clear" w:color="auto" w:fill="auto"/>
          </w:tcPr>
          <w:p w14:paraId="49B37DD2"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05EEAB66"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30320DD2"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0B48F9C0"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CITY UNITY COLLEGE NICOSIA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A84625" w14:paraId="2856CAA3" w14:textId="77777777" w:rsidTr="002A24BD">
        <w:tc>
          <w:tcPr>
            <w:tcW w:w="1743" w:type="dxa"/>
            <w:shd w:val="clear" w:color="auto" w:fill="auto"/>
          </w:tcPr>
          <w:p w14:paraId="2234B027"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5A568C34"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454D7E08"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48E8DC43"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 xml:space="preserve">COLLEGE OF TOURISM </w:t>
            </w:r>
            <w:smartTag w:uri="urn:schemas-microsoft-com:office:smarttags" w:element="stockticker">
              <w:r w:rsidRPr="0052298C">
                <w:rPr>
                  <w:rFonts w:ascii="Arial" w:hAnsi="Arial" w:cs="Arial"/>
                  <w:sz w:val="18"/>
                  <w:szCs w:val="18"/>
                  <w:lang w:val="en-GB"/>
                </w:rPr>
                <w:t>AND</w:t>
              </w:r>
            </w:smartTag>
            <w:r w:rsidRPr="0052298C">
              <w:rPr>
                <w:rFonts w:ascii="Arial" w:hAnsi="Arial" w:cs="Arial"/>
                <w:sz w:val="18"/>
                <w:szCs w:val="18"/>
                <w:lang w:val="en-GB"/>
              </w:rPr>
              <w:t xml:space="preserve"> HOTEL MANAGEMENT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3B076B" w14:paraId="3656E042" w14:textId="77777777" w:rsidTr="002A24BD">
        <w:tc>
          <w:tcPr>
            <w:tcW w:w="1743" w:type="dxa"/>
            <w:shd w:val="clear" w:color="auto" w:fill="auto"/>
          </w:tcPr>
          <w:p w14:paraId="24A88FF4"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71A75B14"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3C5E0D7F"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7F388518"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CYPRUS COLLEGE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3B076B" w14:paraId="7BBDCC4B" w14:textId="77777777" w:rsidTr="002A24BD">
        <w:tc>
          <w:tcPr>
            <w:tcW w:w="1743" w:type="dxa"/>
            <w:shd w:val="clear" w:color="auto" w:fill="auto"/>
          </w:tcPr>
          <w:p w14:paraId="3DE6053D"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3C63D704"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5D3C96D5"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7873562C"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r w:rsidRPr="0052298C">
              <w:rPr>
                <w:rFonts w:ascii="Arial" w:eastAsia="Times New Roman" w:hAnsi="Arial" w:cs="Arial"/>
                <w:sz w:val="18"/>
                <w:szCs w:val="18"/>
                <w:lang w:val="en-GB"/>
              </w:rPr>
              <w:t>CYPRUS COLLEGE (</w:t>
            </w:r>
            <w:r w:rsidRPr="0052298C">
              <w:rPr>
                <w:rFonts w:ascii="Arial" w:eastAsia="Times New Roman" w:hAnsi="Arial" w:cs="Arial"/>
                <w:sz w:val="18"/>
                <w:szCs w:val="18"/>
                <w:lang w:val="el-GR"/>
              </w:rPr>
              <w:t>Λεμεσός</w:t>
            </w:r>
            <w:r>
              <w:rPr>
                <w:rFonts w:ascii="Arial" w:eastAsia="Times New Roman" w:hAnsi="Arial" w:cs="Arial"/>
                <w:sz w:val="18"/>
                <w:szCs w:val="18"/>
                <w:lang w:val="en-GB"/>
              </w:rPr>
              <w:t xml:space="preserve">) </w:t>
            </w:r>
          </w:p>
        </w:tc>
      </w:tr>
      <w:tr w:rsidR="00E84257" w:rsidRPr="00A84625" w14:paraId="4F39275D" w14:textId="77777777" w:rsidTr="002A24BD">
        <w:tc>
          <w:tcPr>
            <w:tcW w:w="1743" w:type="dxa"/>
            <w:shd w:val="clear" w:color="auto" w:fill="auto"/>
          </w:tcPr>
          <w:p w14:paraId="3B535242"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06876EF1"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14B7D989"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6C212945"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CYPRUS INTERNATIONAL INSTITUTE OF MANAGEMENT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A84625" w14:paraId="521161DB" w14:textId="77777777" w:rsidTr="002A24BD">
        <w:tc>
          <w:tcPr>
            <w:tcW w:w="1743" w:type="dxa"/>
            <w:shd w:val="clear" w:color="auto" w:fill="auto"/>
          </w:tcPr>
          <w:p w14:paraId="5EA7F8D2"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6D01688D"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6A14E860"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3F238E28"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r w:rsidRPr="0052298C">
              <w:rPr>
                <w:rFonts w:ascii="Arial" w:eastAsia="Times New Roman" w:hAnsi="Arial" w:cs="Arial"/>
                <w:sz w:val="18"/>
                <w:szCs w:val="18"/>
                <w:lang w:val="en-GB"/>
              </w:rPr>
              <w:t>CYPRUS INTERNATIONAL INSTITUTE OF MANAGEMENT (</w:t>
            </w:r>
            <w:r w:rsidRPr="0052298C">
              <w:rPr>
                <w:rFonts w:ascii="Arial" w:eastAsia="Times New Roman" w:hAnsi="Arial" w:cs="Arial"/>
                <w:sz w:val="18"/>
                <w:szCs w:val="18"/>
                <w:lang w:val="el-GR"/>
              </w:rPr>
              <w:t>Λεμεσός</w:t>
            </w:r>
            <w:r w:rsidRPr="0052298C">
              <w:rPr>
                <w:rFonts w:ascii="Arial" w:eastAsia="Times New Roman" w:hAnsi="Arial" w:cs="Arial"/>
                <w:sz w:val="18"/>
                <w:szCs w:val="18"/>
                <w:lang w:val="en-GB"/>
              </w:rPr>
              <w:t xml:space="preserve">) </w:t>
            </w:r>
          </w:p>
        </w:tc>
      </w:tr>
      <w:tr w:rsidR="00E84257" w:rsidRPr="00A84625" w14:paraId="69F6155B" w14:textId="77777777" w:rsidTr="002A24BD">
        <w:tc>
          <w:tcPr>
            <w:tcW w:w="1743" w:type="dxa"/>
            <w:shd w:val="clear" w:color="auto" w:fill="auto"/>
          </w:tcPr>
          <w:p w14:paraId="7FE3F9C7"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67F244B9"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544349BE"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3470E460"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bCs/>
                <w:sz w:val="18"/>
                <w:szCs w:val="18"/>
                <w:lang w:val="en-GB"/>
              </w:rPr>
              <w:t>CYPRUS SCHOOL OF MOLECULAR MEDICINE (</w:t>
            </w:r>
            <w:r w:rsidRPr="0052298C">
              <w:rPr>
                <w:rFonts w:ascii="Arial" w:hAnsi="Arial" w:cs="Arial"/>
                <w:bCs/>
                <w:sz w:val="18"/>
                <w:szCs w:val="18"/>
              </w:rPr>
              <w:t>Λευκωσία</w:t>
            </w:r>
            <w:r w:rsidRPr="0052298C">
              <w:rPr>
                <w:rFonts w:ascii="Arial" w:hAnsi="Arial" w:cs="Arial"/>
                <w:bCs/>
                <w:sz w:val="18"/>
                <w:szCs w:val="18"/>
                <w:lang w:val="en-GB"/>
              </w:rPr>
              <w:t xml:space="preserve">) </w:t>
            </w:r>
          </w:p>
        </w:tc>
      </w:tr>
      <w:tr w:rsidR="00E84257" w:rsidRPr="003B076B" w14:paraId="069BC65E" w14:textId="77777777" w:rsidTr="002A24BD">
        <w:tc>
          <w:tcPr>
            <w:tcW w:w="1743" w:type="dxa"/>
            <w:shd w:val="clear" w:color="auto" w:fill="auto"/>
          </w:tcPr>
          <w:p w14:paraId="209E4623"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72F56CC7"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4C5AF3BF"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5845BE20" w14:textId="77777777" w:rsidR="00E84257" w:rsidRPr="0052298C" w:rsidRDefault="00E84257" w:rsidP="009113F3">
            <w:pPr>
              <w:numPr>
                <w:ilvl w:val="0"/>
                <w:numId w:val="17"/>
              </w:numPr>
              <w:spacing w:after="0" w:line="240" w:lineRule="auto"/>
              <w:ind w:left="394"/>
              <w:rPr>
                <w:rFonts w:ascii="Arial" w:hAnsi="Arial" w:cs="Arial"/>
                <w:sz w:val="18"/>
                <w:szCs w:val="18"/>
              </w:rPr>
            </w:pPr>
            <w:r w:rsidRPr="0052298C">
              <w:rPr>
                <w:rFonts w:ascii="Arial" w:hAnsi="Arial" w:cs="Arial"/>
                <w:bCs/>
                <w:sz w:val="18"/>
                <w:szCs w:val="18"/>
              </w:rPr>
              <w:t>ΔΡΑΜΑΤΙΚΗ ΣΧΟ</w:t>
            </w:r>
            <w:r>
              <w:rPr>
                <w:rFonts w:ascii="Arial" w:hAnsi="Arial" w:cs="Arial"/>
                <w:bCs/>
                <w:sz w:val="18"/>
                <w:szCs w:val="18"/>
              </w:rPr>
              <w:t>ΛΗ «Β</w:t>
            </w:r>
            <w:r w:rsidRPr="0052298C">
              <w:rPr>
                <w:rFonts w:ascii="Arial" w:hAnsi="Arial" w:cs="Arial"/>
                <w:bCs/>
                <w:sz w:val="18"/>
                <w:szCs w:val="18"/>
              </w:rPr>
              <w:t>ΛΑΔΙΜΗΡΟΣ ΚΑΥΚΑΡΙΔΗΣ</w:t>
            </w:r>
            <w:r>
              <w:rPr>
                <w:rFonts w:ascii="Arial" w:hAnsi="Arial" w:cs="Arial"/>
                <w:bCs/>
                <w:sz w:val="18"/>
                <w:szCs w:val="18"/>
              </w:rPr>
              <w:t>»</w:t>
            </w:r>
            <w:r w:rsidRPr="0052298C">
              <w:rPr>
                <w:rFonts w:ascii="Arial" w:hAnsi="Arial" w:cs="Arial"/>
                <w:bCs/>
                <w:sz w:val="18"/>
                <w:szCs w:val="18"/>
              </w:rPr>
              <w:t xml:space="preserve"> (Λευκωσία)  </w:t>
            </w:r>
          </w:p>
        </w:tc>
      </w:tr>
      <w:tr w:rsidR="00E84257" w:rsidRPr="00A84625" w14:paraId="16AEE996" w14:textId="77777777" w:rsidTr="002A24BD">
        <w:tc>
          <w:tcPr>
            <w:tcW w:w="1743" w:type="dxa"/>
            <w:shd w:val="clear" w:color="auto" w:fill="auto"/>
          </w:tcPr>
          <w:p w14:paraId="2115B77A" w14:textId="77777777" w:rsidR="00E84257" w:rsidRPr="0052298C" w:rsidRDefault="00E84257" w:rsidP="009113F3">
            <w:pPr>
              <w:spacing w:after="0" w:line="240" w:lineRule="auto"/>
              <w:rPr>
                <w:rFonts w:ascii="Arial" w:hAnsi="Arial" w:cs="Arial"/>
                <w:sz w:val="18"/>
                <w:szCs w:val="18"/>
              </w:rPr>
            </w:pPr>
          </w:p>
        </w:tc>
        <w:tc>
          <w:tcPr>
            <w:tcW w:w="1913" w:type="dxa"/>
            <w:shd w:val="clear" w:color="auto" w:fill="auto"/>
          </w:tcPr>
          <w:p w14:paraId="592C870E" w14:textId="77777777" w:rsidR="00E84257" w:rsidRPr="0052298C" w:rsidRDefault="00E84257" w:rsidP="009113F3">
            <w:pPr>
              <w:spacing w:after="0" w:line="240" w:lineRule="auto"/>
              <w:rPr>
                <w:rFonts w:ascii="Arial" w:hAnsi="Arial" w:cs="Arial"/>
                <w:sz w:val="18"/>
                <w:szCs w:val="18"/>
              </w:rPr>
            </w:pPr>
          </w:p>
        </w:tc>
        <w:tc>
          <w:tcPr>
            <w:tcW w:w="1938" w:type="dxa"/>
            <w:shd w:val="clear" w:color="auto" w:fill="auto"/>
          </w:tcPr>
          <w:p w14:paraId="1C4605B8" w14:textId="77777777" w:rsidR="00E84257" w:rsidRPr="0052298C" w:rsidRDefault="00E84257" w:rsidP="009113F3">
            <w:pPr>
              <w:spacing w:after="0" w:line="240" w:lineRule="auto"/>
              <w:rPr>
                <w:rFonts w:ascii="Arial" w:hAnsi="Arial" w:cs="Arial"/>
                <w:sz w:val="18"/>
                <w:szCs w:val="18"/>
              </w:rPr>
            </w:pPr>
          </w:p>
        </w:tc>
        <w:tc>
          <w:tcPr>
            <w:tcW w:w="3445" w:type="dxa"/>
            <w:shd w:val="clear" w:color="auto" w:fill="auto"/>
          </w:tcPr>
          <w:p w14:paraId="45563152"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FREDERICK INSTITUTE OF TECHNOLOGY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A84625" w14:paraId="2EEE2498" w14:textId="77777777" w:rsidTr="002A24BD">
        <w:tc>
          <w:tcPr>
            <w:tcW w:w="1743" w:type="dxa"/>
            <w:shd w:val="clear" w:color="auto" w:fill="auto"/>
          </w:tcPr>
          <w:p w14:paraId="4F43EE51"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7C1A768F"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1E4343B0"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1588749B"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r w:rsidRPr="0052298C">
              <w:rPr>
                <w:rFonts w:ascii="Arial" w:eastAsia="Times New Roman" w:hAnsi="Arial" w:cs="Arial"/>
                <w:sz w:val="18"/>
                <w:szCs w:val="18"/>
                <w:lang w:val="en-GB"/>
              </w:rPr>
              <w:t>FREDERICK INSTITUTE OF TECHNOLOGY (</w:t>
            </w:r>
            <w:r w:rsidRPr="0052298C">
              <w:rPr>
                <w:rFonts w:ascii="Arial" w:eastAsia="Times New Roman" w:hAnsi="Arial" w:cs="Arial"/>
                <w:sz w:val="18"/>
                <w:szCs w:val="18"/>
                <w:lang w:val="el-GR"/>
              </w:rPr>
              <w:t>Λεμεσός</w:t>
            </w:r>
            <w:r w:rsidRPr="0052298C">
              <w:rPr>
                <w:rFonts w:ascii="Arial" w:eastAsia="Times New Roman" w:hAnsi="Arial" w:cs="Arial"/>
                <w:sz w:val="18"/>
                <w:szCs w:val="18"/>
                <w:lang w:val="en-GB"/>
              </w:rPr>
              <w:t xml:space="preserve">) </w:t>
            </w:r>
          </w:p>
        </w:tc>
      </w:tr>
      <w:tr w:rsidR="00E84257" w:rsidRPr="00A84625" w14:paraId="426B6DD1" w14:textId="77777777" w:rsidTr="002A24BD">
        <w:tc>
          <w:tcPr>
            <w:tcW w:w="1743" w:type="dxa"/>
            <w:shd w:val="clear" w:color="auto" w:fill="auto"/>
          </w:tcPr>
          <w:p w14:paraId="00FE9D3C"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42E2BB3F"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0F363F6D"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2F2BE7E1"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r w:rsidRPr="0052298C">
              <w:rPr>
                <w:rFonts w:ascii="Arial" w:eastAsia="Times New Roman" w:hAnsi="Arial" w:cs="Arial"/>
                <w:sz w:val="18"/>
                <w:szCs w:val="18"/>
              </w:rPr>
              <w:t>FRESH ART COLLEGE OF ARTS (</w:t>
            </w:r>
            <w:r w:rsidRPr="0052298C">
              <w:rPr>
                <w:rFonts w:ascii="Arial" w:eastAsia="Times New Roman" w:hAnsi="Arial" w:cs="Arial"/>
                <w:sz w:val="18"/>
                <w:szCs w:val="18"/>
                <w:lang w:val="el-GR"/>
              </w:rPr>
              <w:t>Πάφος</w:t>
            </w:r>
            <w:r w:rsidRPr="0052298C">
              <w:rPr>
                <w:rFonts w:ascii="Arial" w:eastAsia="Times New Roman" w:hAnsi="Arial" w:cs="Arial"/>
                <w:sz w:val="18"/>
                <w:szCs w:val="18"/>
              </w:rPr>
              <w:t xml:space="preserve">) </w:t>
            </w:r>
          </w:p>
        </w:tc>
      </w:tr>
      <w:tr w:rsidR="00E84257" w:rsidRPr="003B076B" w14:paraId="54417D73" w14:textId="77777777" w:rsidTr="002A24BD">
        <w:tc>
          <w:tcPr>
            <w:tcW w:w="1743" w:type="dxa"/>
            <w:shd w:val="clear" w:color="auto" w:fill="auto"/>
          </w:tcPr>
          <w:p w14:paraId="2E60C4EB"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516F249E"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2FDC928C"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3BEED3D6"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GLOBAL COLLEGE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A84625" w14:paraId="299CCB39" w14:textId="77777777" w:rsidTr="002A24BD">
        <w:tc>
          <w:tcPr>
            <w:tcW w:w="1743" w:type="dxa"/>
            <w:shd w:val="clear" w:color="auto" w:fill="auto"/>
          </w:tcPr>
          <w:p w14:paraId="6F769445"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3322FFB2"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60B82767"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13CC8F29"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 xml:space="preserve">INSTITUTE OF PROFESSIONAL STUDIES (IPS), </w:t>
            </w:r>
            <w:r w:rsidRPr="003942E0">
              <w:rPr>
                <w:rFonts w:ascii="Arial" w:hAnsi="Arial" w:cs="Arial"/>
                <w:sz w:val="18"/>
                <w:szCs w:val="18"/>
                <w:lang w:val="en-GB"/>
              </w:rPr>
              <w:t>UCLAN CYPRUS</w:t>
            </w:r>
            <w:r w:rsidRPr="0052298C">
              <w:rPr>
                <w:rFonts w:ascii="Arial" w:hAnsi="Arial" w:cs="Arial"/>
                <w:sz w:val="18"/>
                <w:szCs w:val="18"/>
                <w:lang w:val="en-GB"/>
              </w:rPr>
              <w:t xml:space="preserve"> (</w:t>
            </w:r>
            <w:r w:rsidRPr="0052298C">
              <w:rPr>
                <w:rFonts w:ascii="Arial" w:hAnsi="Arial" w:cs="Arial"/>
                <w:sz w:val="18"/>
                <w:szCs w:val="18"/>
              </w:rPr>
              <w:t>Λάρνακα</w:t>
            </w:r>
            <w:r w:rsidRPr="0052298C">
              <w:rPr>
                <w:rFonts w:ascii="Arial" w:hAnsi="Arial" w:cs="Arial"/>
                <w:sz w:val="18"/>
                <w:szCs w:val="18"/>
                <w:lang w:val="en-GB"/>
              </w:rPr>
              <w:t xml:space="preserve">) </w:t>
            </w:r>
          </w:p>
        </w:tc>
      </w:tr>
      <w:tr w:rsidR="00E84257" w:rsidRPr="003B076B" w14:paraId="3FECC3E7" w14:textId="77777777" w:rsidTr="002A24BD">
        <w:tc>
          <w:tcPr>
            <w:tcW w:w="1743" w:type="dxa"/>
            <w:shd w:val="clear" w:color="auto" w:fill="auto"/>
          </w:tcPr>
          <w:p w14:paraId="7F2D0D70"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7E6989AE"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31D3CC20"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254AC177"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INTERCOLLEGE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3B076B" w14:paraId="6423A854" w14:textId="77777777" w:rsidTr="002A24BD">
        <w:tc>
          <w:tcPr>
            <w:tcW w:w="1743" w:type="dxa"/>
            <w:shd w:val="clear" w:color="auto" w:fill="auto"/>
          </w:tcPr>
          <w:p w14:paraId="79244E4E"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00DCFAEE"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389321DA"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7F86742C"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INTERNAPA COLLEGE (</w:t>
            </w:r>
            <w:r w:rsidRPr="0052298C">
              <w:rPr>
                <w:rFonts w:ascii="Arial" w:hAnsi="Arial" w:cs="Arial"/>
                <w:sz w:val="18"/>
                <w:szCs w:val="18"/>
              </w:rPr>
              <w:t>Αμμόχωστος</w:t>
            </w:r>
            <w:r w:rsidRPr="0052298C">
              <w:rPr>
                <w:rFonts w:ascii="Arial" w:hAnsi="Arial" w:cs="Arial"/>
                <w:sz w:val="18"/>
                <w:szCs w:val="18"/>
                <w:lang w:val="en-GB"/>
              </w:rPr>
              <w:t xml:space="preserve">) </w:t>
            </w:r>
          </w:p>
        </w:tc>
      </w:tr>
      <w:tr w:rsidR="00E84257" w:rsidRPr="003B076B" w14:paraId="04AAD9FA" w14:textId="77777777" w:rsidTr="002A24BD">
        <w:tc>
          <w:tcPr>
            <w:tcW w:w="1743" w:type="dxa"/>
            <w:shd w:val="clear" w:color="auto" w:fill="auto"/>
          </w:tcPr>
          <w:p w14:paraId="46FD9188"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08C4E148"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04033697"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0A51F183"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KES COLLEGE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3B076B" w14:paraId="1AFD80DA" w14:textId="77777777" w:rsidTr="002A24BD">
        <w:tc>
          <w:tcPr>
            <w:tcW w:w="1743" w:type="dxa"/>
            <w:shd w:val="clear" w:color="auto" w:fill="auto"/>
          </w:tcPr>
          <w:p w14:paraId="297905D1"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22E0ED08"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29F21809"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4790D9BA"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LARNACA COLLEGE (</w:t>
            </w:r>
            <w:r w:rsidRPr="0052298C">
              <w:rPr>
                <w:rFonts w:ascii="Arial" w:hAnsi="Arial" w:cs="Arial"/>
                <w:sz w:val="18"/>
                <w:szCs w:val="18"/>
              </w:rPr>
              <w:t>Λάρνακα</w:t>
            </w:r>
            <w:r w:rsidRPr="0052298C">
              <w:rPr>
                <w:rFonts w:ascii="Arial" w:hAnsi="Arial" w:cs="Arial"/>
                <w:sz w:val="18"/>
                <w:szCs w:val="18"/>
                <w:lang w:val="en-GB"/>
              </w:rPr>
              <w:t>)</w:t>
            </w:r>
          </w:p>
        </w:tc>
      </w:tr>
      <w:tr w:rsidR="00E84257" w:rsidRPr="003B076B" w14:paraId="52BE9A4C" w14:textId="77777777" w:rsidTr="002A24BD">
        <w:tc>
          <w:tcPr>
            <w:tcW w:w="1743" w:type="dxa"/>
            <w:shd w:val="clear" w:color="auto" w:fill="auto"/>
          </w:tcPr>
          <w:p w14:paraId="0A44DB3A"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0E9B041C"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6BF956F3"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57898BA2"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LEDRA COLLEGE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3B076B" w14:paraId="01ED6080" w14:textId="77777777" w:rsidTr="002A24BD">
        <w:tc>
          <w:tcPr>
            <w:tcW w:w="1743" w:type="dxa"/>
            <w:shd w:val="clear" w:color="auto" w:fill="auto"/>
          </w:tcPr>
          <w:p w14:paraId="75322448"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1FA6D3B9"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5E151388"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699B3281"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MESOYIOS COLLEGE (</w:t>
            </w:r>
            <w:r w:rsidRPr="0052298C">
              <w:rPr>
                <w:rFonts w:ascii="Arial" w:hAnsi="Arial" w:cs="Arial"/>
                <w:sz w:val="18"/>
                <w:szCs w:val="18"/>
              </w:rPr>
              <w:t>Λεμεσός</w:t>
            </w:r>
            <w:r w:rsidRPr="0052298C">
              <w:rPr>
                <w:rFonts w:ascii="Arial" w:hAnsi="Arial" w:cs="Arial"/>
                <w:sz w:val="18"/>
                <w:szCs w:val="18"/>
                <w:lang w:val="en-GB"/>
              </w:rPr>
              <w:t xml:space="preserve">) </w:t>
            </w:r>
          </w:p>
        </w:tc>
      </w:tr>
      <w:tr w:rsidR="00E84257" w:rsidRPr="003B076B" w14:paraId="0BC6FD1A" w14:textId="77777777" w:rsidTr="002A24BD">
        <w:tc>
          <w:tcPr>
            <w:tcW w:w="1743" w:type="dxa"/>
            <w:shd w:val="clear" w:color="auto" w:fill="auto"/>
          </w:tcPr>
          <w:p w14:paraId="0A9BB59E"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12931AD6"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30794333"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3713C05A" w14:textId="77777777" w:rsidR="00E84257" w:rsidRPr="0052298C" w:rsidRDefault="00E84257" w:rsidP="009113F3">
            <w:pPr>
              <w:numPr>
                <w:ilvl w:val="0"/>
                <w:numId w:val="17"/>
              </w:numPr>
              <w:spacing w:after="0" w:line="240" w:lineRule="auto"/>
              <w:ind w:left="394"/>
              <w:rPr>
                <w:rFonts w:ascii="Arial" w:hAnsi="Arial" w:cs="Arial"/>
                <w:sz w:val="18"/>
                <w:szCs w:val="18"/>
              </w:rPr>
            </w:pPr>
            <w:r w:rsidRPr="0052298C">
              <w:rPr>
                <w:rFonts w:ascii="Arial" w:hAnsi="Arial" w:cs="Arial"/>
                <w:sz w:val="18"/>
                <w:szCs w:val="18"/>
              </w:rPr>
              <w:t>ΜΟΥΣΙΚΗ ΑΚΑΔΗΜΙΑ “</w:t>
            </w:r>
            <w:r w:rsidRPr="0052298C">
              <w:rPr>
                <w:rFonts w:ascii="Arial" w:hAnsi="Arial" w:cs="Arial"/>
                <w:sz w:val="18"/>
                <w:szCs w:val="18"/>
                <w:lang w:val="en-GB"/>
              </w:rPr>
              <w:t>ARTE</w:t>
            </w:r>
            <w:r w:rsidRPr="0052298C">
              <w:rPr>
                <w:rFonts w:ascii="Arial" w:hAnsi="Arial" w:cs="Arial"/>
                <w:sz w:val="18"/>
                <w:szCs w:val="18"/>
              </w:rPr>
              <w:t xml:space="preserve">” (Λευκωσία) </w:t>
            </w:r>
          </w:p>
        </w:tc>
      </w:tr>
      <w:tr w:rsidR="00E84257" w:rsidRPr="003B076B" w14:paraId="7AAEB14E" w14:textId="77777777" w:rsidTr="002A24BD">
        <w:tc>
          <w:tcPr>
            <w:tcW w:w="1743" w:type="dxa"/>
            <w:shd w:val="clear" w:color="auto" w:fill="auto"/>
          </w:tcPr>
          <w:p w14:paraId="6BE8734F" w14:textId="77777777" w:rsidR="00E84257" w:rsidRPr="0052298C" w:rsidRDefault="00E84257" w:rsidP="009113F3">
            <w:pPr>
              <w:spacing w:after="0" w:line="240" w:lineRule="auto"/>
              <w:rPr>
                <w:rFonts w:ascii="Arial" w:hAnsi="Arial" w:cs="Arial"/>
                <w:sz w:val="18"/>
                <w:szCs w:val="18"/>
              </w:rPr>
            </w:pPr>
          </w:p>
        </w:tc>
        <w:tc>
          <w:tcPr>
            <w:tcW w:w="1913" w:type="dxa"/>
            <w:shd w:val="clear" w:color="auto" w:fill="auto"/>
          </w:tcPr>
          <w:p w14:paraId="4F9C85A0" w14:textId="77777777" w:rsidR="00E84257" w:rsidRPr="0052298C" w:rsidRDefault="00E84257" w:rsidP="009113F3">
            <w:pPr>
              <w:spacing w:after="0" w:line="240" w:lineRule="auto"/>
              <w:rPr>
                <w:rFonts w:ascii="Arial" w:hAnsi="Arial" w:cs="Arial"/>
                <w:sz w:val="18"/>
                <w:szCs w:val="18"/>
              </w:rPr>
            </w:pPr>
          </w:p>
        </w:tc>
        <w:tc>
          <w:tcPr>
            <w:tcW w:w="1938" w:type="dxa"/>
            <w:shd w:val="clear" w:color="auto" w:fill="auto"/>
          </w:tcPr>
          <w:p w14:paraId="42BF2291" w14:textId="77777777" w:rsidR="00E84257" w:rsidRPr="0052298C" w:rsidRDefault="00E84257" w:rsidP="009113F3">
            <w:pPr>
              <w:spacing w:after="0" w:line="240" w:lineRule="auto"/>
              <w:rPr>
                <w:rFonts w:ascii="Arial" w:hAnsi="Arial" w:cs="Arial"/>
                <w:sz w:val="18"/>
                <w:szCs w:val="18"/>
              </w:rPr>
            </w:pPr>
          </w:p>
        </w:tc>
        <w:tc>
          <w:tcPr>
            <w:tcW w:w="3445" w:type="dxa"/>
            <w:shd w:val="clear" w:color="auto" w:fill="auto"/>
          </w:tcPr>
          <w:p w14:paraId="399DED8B" w14:textId="77777777" w:rsidR="00E84257" w:rsidRPr="0052298C" w:rsidRDefault="00E84257" w:rsidP="009113F3">
            <w:pPr>
              <w:numPr>
                <w:ilvl w:val="0"/>
                <w:numId w:val="17"/>
              </w:numPr>
              <w:spacing w:after="0" w:line="240" w:lineRule="auto"/>
              <w:ind w:left="394"/>
              <w:rPr>
                <w:rFonts w:ascii="Arial" w:hAnsi="Arial" w:cs="Arial"/>
                <w:sz w:val="18"/>
                <w:szCs w:val="18"/>
                <w:lang w:val="en-US"/>
              </w:rPr>
            </w:pPr>
            <w:r w:rsidRPr="0052298C">
              <w:rPr>
                <w:rFonts w:ascii="Arial" w:hAnsi="Arial" w:cs="Arial"/>
                <w:sz w:val="18"/>
                <w:szCs w:val="18"/>
                <w:lang w:val="en-US"/>
              </w:rPr>
              <w:t>NEAPOLIS COLLEGE (</w:t>
            </w:r>
            <w:r w:rsidRPr="0052298C">
              <w:rPr>
                <w:rFonts w:ascii="Arial" w:hAnsi="Arial" w:cs="Arial"/>
                <w:sz w:val="18"/>
                <w:szCs w:val="18"/>
              </w:rPr>
              <w:t>Πάφος</w:t>
            </w:r>
            <w:r w:rsidRPr="0052298C">
              <w:rPr>
                <w:rFonts w:ascii="Arial" w:hAnsi="Arial" w:cs="Arial"/>
                <w:sz w:val="18"/>
                <w:szCs w:val="18"/>
                <w:lang w:val="en-US"/>
              </w:rPr>
              <w:t xml:space="preserve">) </w:t>
            </w:r>
          </w:p>
        </w:tc>
      </w:tr>
      <w:tr w:rsidR="00E84257" w:rsidRPr="003B076B" w14:paraId="789690DE" w14:textId="77777777" w:rsidTr="002A24BD">
        <w:tc>
          <w:tcPr>
            <w:tcW w:w="1743" w:type="dxa"/>
            <w:shd w:val="clear" w:color="auto" w:fill="auto"/>
          </w:tcPr>
          <w:p w14:paraId="1AD4E5F0"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7485F18A"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519034AA"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24414F93" w14:textId="77777777" w:rsidR="00E84257" w:rsidRPr="0052298C" w:rsidRDefault="00E84257" w:rsidP="009113F3">
            <w:pPr>
              <w:numPr>
                <w:ilvl w:val="0"/>
                <w:numId w:val="17"/>
              </w:numPr>
              <w:spacing w:after="0" w:line="240" w:lineRule="auto"/>
              <w:ind w:left="394"/>
              <w:rPr>
                <w:rFonts w:ascii="Arial" w:hAnsi="Arial" w:cs="Arial"/>
                <w:sz w:val="18"/>
                <w:szCs w:val="18"/>
                <w:lang w:val="en-US"/>
              </w:rPr>
            </w:pPr>
            <w:r w:rsidRPr="0052298C">
              <w:rPr>
                <w:rFonts w:ascii="Arial" w:hAnsi="Arial" w:cs="Arial"/>
                <w:sz w:val="18"/>
                <w:szCs w:val="18"/>
                <w:lang w:val="en-GB"/>
              </w:rPr>
              <w:t>PAFOS INNOVATION INSTITUTE (</w:t>
            </w:r>
            <w:proofErr w:type="spellStart"/>
            <w:r w:rsidRPr="0052298C">
              <w:rPr>
                <w:rFonts w:ascii="Arial" w:hAnsi="Arial" w:cs="Arial"/>
                <w:sz w:val="18"/>
                <w:szCs w:val="18"/>
                <w:lang w:val="en-GB"/>
              </w:rPr>
              <w:t>Πάφος</w:t>
            </w:r>
            <w:proofErr w:type="spellEnd"/>
            <w:r w:rsidRPr="0052298C">
              <w:rPr>
                <w:rFonts w:ascii="Arial" w:hAnsi="Arial" w:cs="Arial"/>
                <w:sz w:val="18"/>
                <w:szCs w:val="18"/>
                <w:lang w:val="en-GB"/>
              </w:rPr>
              <w:t>)</w:t>
            </w:r>
          </w:p>
        </w:tc>
      </w:tr>
      <w:tr w:rsidR="00E84257" w:rsidRPr="003B076B" w14:paraId="5F1747D0" w14:textId="77777777" w:rsidTr="002A24BD">
        <w:tc>
          <w:tcPr>
            <w:tcW w:w="1743" w:type="dxa"/>
            <w:shd w:val="clear" w:color="auto" w:fill="auto"/>
          </w:tcPr>
          <w:p w14:paraId="43408604"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1D621A8D"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57A1578E"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63A8D599"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P.A. COLLEGE (</w:t>
            </w:r>
            <w:r w:rsidRPr="0052298C">
              <w:rPr>
                <w:rFonts w:ascii="Arial" w:hAnsi="Arial" w:cs="Arial"/>
                <w:sz w:val="18"/>
                <w:szCs w:val="18"/>
              </w:rPr>
              <w:t>Λάρνακα</w:t>
            </w:r>
            <w:r w:rsidRPr="0052298C">
              <w:rPr>
                <w:rFonts w:ascii="Arial" w:hAnsi="Arial" w:cs="Arial"/>
                <w:sz w:val="18"/>
                <w:szCs w:val="18"/>
                <w:lang w:val="en-GB"/>
              </w:rPr>
              <w:t xml:space="preserve">) </w:t>
            </w:r>
          </w:p>
        </w:tc>
      </w:tr>
      <w:tr w:rsidR="00E84257" w:rsidRPr="003B076B" w14:paraId="4C4332CA" w14:textId="77777777" w:rsidTr="002A24BD">
        <w:tc>
          <w:tcPr>
            <w:tcW w:w="1743" w:type="dxa"/>
            <w:shd w:val="clear" w:color="auto" w:fill="auto"/>
          </w:tcPr>
          <w:p w14:paraId="1B2AF2B9"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59AE55DB"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1020AAAC"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5040427A"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SUSINI COLLEGE (</w:t>
            </w:r>
            <w:r w:rsidRPr="0052298C">
              <w:rPr>
                <w:rFonts w:ascii="Arial" w:hAnsi="Arial" w:cs="Arial"/>
                <w:sz w:val="18"/>
                <w:szCs w:val="18"/>
              </w:rPr>
              <w:t>Λεμεσός</w:t>
            </w:r>
            <w:r w:rsidRPr="0052298C">
              <w:rPr>
                <w:rFonts w:ascii="Arial" w:hAnsi="Arial" w:cs="Arial"/>
                <w:sz w:val="18"/>
                <w:szCs w:val="18"/>
                <w:lang w:val="en-GB"/>
              </w:rPr>
              <w:t xml:space="preserve">) </w:t>
            </w:r>
          </w:p>
        </w:tc>
      </w:tr>
      <w:tr w:rsidR="00E84257" w:rsidRPr="003B076B" w14:paraId="35AC10B5" w14:textId="77777777" w:rsidTr="002A24BD">
        <w:tc>
          <w:tcPr>
            <w:tcW w:w="1743" w:type="dxa"/>
            <w:shd w:val="clear" w:color="auto" w:fill="auto"/>
          </w:tcPr>
          <w:p w14:paraId="49003B82"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28F7D90C"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474E6DA3"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26D0DC9C"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r w:rsidRPr="0052298C">
              <w:rPr>
                <w:rFonts w:ascii="Arial" w:eastAsia="Times New Roman" w:hAnsi="Arial" w:cs="Arial"/>
                <w:sz w:val="18"/>
                <w:szCs w:val="18"/>
                <w:lang w:val="en-GB"/>
              </w:rPr>
              <w:t>SUSINI COLLEGE (</w:t>
            </w:r>
            <w:r w:rsidRPr="0052298C">
              <w:rPr>
                <w:rFonts w:ascii="Arial" w:eastAsia="Times New Roman" w:hAnsi="Arial" w:cs="Arial"/>
                <w:sz w:val="18"/>
                <w:szCs w:val="18"/>
                <w:lang w:val="el-GR"/>
              </w:rPr>
              <w:t>Λευκωσία</w:t>
            </w:r>
            <w:r w:rsidRPr="0052298C">
              <w:rPr>
                <w:rFonts w:ascii="Arial" w:eastAsia="Times New Roman" w:hAnsi="Arial" w:cs="Arial"/>
                <w:sz w:val="18"/>
                <w:szCs w:val="18"/>
                <w:lang w:val="en-GB"/>
              </w:rPr>
              <w:t xml:space="preserve">) </w:t>
            </w:r>
          </w:p>
        </w:tc>
      </w:tr>
      <w:tr w:rsidR="00E84257" w:rsidRPr="003B076B" w14:paraId="1DCFD982" w14:textId="77777777" w:rsidTr="002A24BD">
        <w:tc>
          <w:tcPr>
            <w:tcW w:w="1743" w:type="dxa"/>
            <w:shd w:val="clear" w:color="auto" w:fill="auto"/>
          </w:tcPr>
          <w:p w14:paraId="2509C6E6"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0320228D"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02DA2928"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0669A447" w14:textId="77777777" w:rsidR="00E84257" w:rsidRPr="0052298C" w:rsidRDefault="00E84257" w:rsidP="009113F3">
            <w:pPr>
              <w:numPr>
                <w:ilvl w:val="0"/>
                <w:numId w:val="17"/>
              </w:numPr>
              <w:spacing w:after="0" w:line="240" w:lineRule="auto"/>
              <w:ind w:left="394"/>
              <w:rPr>
                <w:rFonts w:ascii="Arial" w:hAnsi="Arial" w:cs="Arial"/>
                <w:color w:val="A5A5A5"/>
                <w:sz w:val="18"/>
                <w:szCs w:val="18"/>
                <w:lang w:val="en-GB"/>
              </w:rPr>
            </w:pPr>
            <w:r w:rsidRPr="0052298C">
              <w:rPr>
                <w:rFonts w:ascii="Arial" w:hAnsi="Arial" w:cs="Arial"/>
                <w:sz w:val="18"/>
                <w:szCs w:val="18"/>
                <w:lang w:val="en-US"/>
              </w:rPr>
              <w:t xml:space="preserve">CYPRUS ACADEMY ART </w:t>
            </w:r>
          </w:p>
        </w:tc>
      </w:tr>
      <w:tr w:rsidR="00E84257" w:rsidRPr="003B7CCC" w14:paraId="6B64C1EF" w14:textId="77777777" w:rsidTr="002A24BD">
        <w:tc>
          <w:tcPr>
            <w:tcW w:w="1743" w:type="dxa"/>
            <w:shd w:val="clear" w:color="auto" w:fill="auto"/>
          </w:tcPr>
          <w:p w14:paraId="49D81865"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022CC85A"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0B0EE4D6"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556DABCD"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C.T.L. EUROCOLLEGE (</w:t>
            </w:r>
            <w:r w:rsidRPr="0052298C">
              <w:rPr>
                <w:rFonts w:ascii="Arial" w:hAnsi="Arial" w:cs="Arial"/>
                <w:sz w:val="18"/>
                <w:szCs w:val="18"/>
              </w:rPr>
              <w:t>Λεμεσός</w:t>
            </w:r>
            <w:r w:rsidRPr="0052298C">
              <w:rPr>
                <w:rFonts w:ascii="Arial" w:hAnsi="Arial" w:cs="Arial"/>
                <w:sz w:val="18"/>
                <w:szCs w:val="18"/>
                <w:lang w:val="en-GB"/>
              </w:rPr>
              <w:t xml:space="preserve">) </w:t>
            </w:r>
          </w:p>
        </w:tc>
      </w:tr>
      <w:tr w:rsidR="00E84257" w:rsidRPr="003B076B" w14:paraId="0D5587EA" w14:textId="77777777" w:rsidTr="002A24BD">
        <w:tc>
          <w:tcPr>
            <w:tcW w:w="1743" w:type="dxa"/>
            <w:shd w:val="clear" w:color="auto" w:fill="auto"/>
          </w:tcPr>
          <w:p w14:paraId="1370E304"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6CC1C739"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6104CD71"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104A4C15" w14:textId="77777777" w:rsidR="00E84257" w:rsidRPr="0052298C"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THE CYPRUS INSTITUTE (</w:t>
            </w:r>
            <w:r w:rsidRPr="0052298C">
              <w:rPr>
                <w:rFonts w:ascii="Arial" w:hAnsi="Arial" w:cs="Arial"/>
                <w:sz w:val="18"/>
                <w:szCs w:val="18"/>
              </w:rPr>
              <w:t>Λευκωσία</w:t>
            </w:r>
            <w:r w:rsidRPr="0052298C">
              <w:rPr>
                <w:rFonts w:ascii="Arial" w:hAnsi="Arial" w:cs="Arial"/>
                <w:sz w:val="18"/>
                <w:szCs w:val="18"/>
                <w:lang w:val="en-GB"/>
              </w:rPr>
              <w:t xml:space="preserve">) </w:t>
            </w:r>
          </w:p>
        </w:tc>
      </w:tr>
      <w:tr w:rsidR="00E84257" w:rsidRPr="00A84625" w14:paraId="6716CC84" w14:textId="77777777" w:rsidTr="002A24BD">
        <w:tc>
          <w:tcPr>
            <w:tcW w:w="1743" w:type="dxa"/>
            <w:shd w:val="clear" w:color="auto" w:fill="auto"/>
          </w:tcPr>
          <w:p w14:paraId="254BDE06"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6A9140A1"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61694005"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1DC9F05C" w14:textId="77777777" w:rsidR="00E84257" w:rsidRPr="0052298C" w:rsidRDefault="00E84257" w:rsidP="009113F3">
            <w:pPr>
              <w:numPr>
                <w:ilvl w:val="0"/>
                <w:numId w:val="17"/>
              </w:numPr>
              <w:spacing w:after="0" w:line="240" w:lineRule="auto"/>
              <w:ind w:left="394"/>
              <w:rPr>
                <w:rFonts w:ascii="Arial" w:hAnsi="Arial" w:cs="Arial"/>
                <w:bCs/>
                <w:sz w:val="18"/>
                <w:szCs w:val="18"/>
                <w:lang w:val="en-GB"/>
              </w:rPr>
            </w:pPr>
            <w:r w:rsidRPr="0052298C">
              <w:rPr>
                <w:rFonts w:ascii="Arial" w:hAnsi="Arial" w:cs="Arial"/>
                <w:bCs/>
                <w:sz w:val="18"/>
                <w:szCs w:val="18"/>
                <w:lang w:val="en-GB"/>
              </w:rPr>
              <w:t>THE CYPRUS INSTITUTE OF MARKETING (</w:t>
            </w:r>
            <w:r w:rsidRPr="0052298C">
              <w:rPr>
                <w:rFonts w:ascii="Arial" w:hAnsi="Arial" w:cs="Arial"/>
                <w:bCs/>
                <w:sz w:val="18"/>
                <w:szCs w:val="18"/>
              </w:rPr>
              <w:t>Λευκωσία</w:t>
            </w:r>
            <w:r w:rsidRPr="0052298C">
              <w:rPr>
                <w:rFonts w:ascii="Arial" w:hAnsi="Arial" w:cs="Arial"/>
                <w:bCs/>
                <w:sz w:val="18"/>
                <w:szCs w:val="18"/>
                <w:lang w:val="en-GB"/>
              </w:rPr>
              <w:t xml:space="preserve">)  </w:t>
            </w:r>
          </w:p>
        </w:tc>
      </w:tr>
      <w:tr w:rsidR="00E84257" w:rsidRPr="00A84625" w14:paraId="257FA258" w14:textId="77777777" w:rsidTr="002A24BD">
        <w:tc>
          <w:tcPr>
            <w:tcW w:w="1743" w:type="dxa"/>
            <w:shd w:val="clear" w:color="auto" w:fill="auto"/>
          </w:tcPr>
          <w:p w14:paraId="70B0CEA6"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49F4A952"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4A1081BC"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764DE60E" w14:textId="77777777" w:rsidR="00E84257" w:rsidRPr="0052298C" w:rsidRDefault="00E84257" w:rsidP="009113F3">
            <w:pPr>
              <w:pStyle w:val="ListParagraph"/>
              <w:numPr>
                <w:ilvl w:val="0"/>
                <w:numId w:val="17"/>
              </w:numPr>
              <w:spacing w:after="0" w:line="240" w:lineRule="auto"/>
              <w:ind w:left="394"/>
              <w:rPr>
                <w:rFonts w:ascii="Arial" w:eastAsia="Times New Roman" w:hAnsi="Arial" w:cs="Arial"/>
                <w:sz w:val="18"/>
                <w:szCs w:val="18"/>
                <w:lang w:val="en-GB"/>
              </w:rPr>
            </w:pPr>
            <w:r w:rsidRPr="0052298C">
              <w:rPr>
                <w:rFonts w:ascii="Arial" w:eastAsia="Times New Roman" w:hAnsi="Arial" w:cs="Arial"/>
                <w:sz w:val="18"/>
                <w:szCs w:val="18"/>
                <w:lang w:val="en-GB"/>
              </w:rPr>
              <w:t>THE CYPRUS INSTITUTE OF MARKETING (</w:t>
            </w:r>
            <w:r w:rsidRPr="0052298C">
              <w:rPr>
                <w:rFonts w:ascii="Arial" w:eastAsia="Times New Roman" w:hAnsi="Arial" w:cs="Arial"/>
                <w:sz w:val="18"/>
                <w:szCs w:val="18"/>
                <w:lang w:val="el-GR"/>
              </w:rPr>
              <w:t>Λεμεσός</w:t>
            </w:r>
            <w:r w:rsidRPr="0052298C">
              <w:rPr>
                <w:rFonts w:ascii="Arial" w:eastAsia="Times New Roman" w:hAnsi="Arial" w:cs="Arial"/>
                <w:sz w:val="18"/>
                <w:szCs w:val="18"/>
                <w:lang w:val="en-GB"/>
              </w:rPr>
              <w:t xml:space="preserve">) </w:t>
            </w:r>
          </w:p>
        </w:tc>
      </w:tr>
      <w:tr w:rsidR="00E84257" w:rsidRPr="000E6BB1" w14:paraId="2DF3C40F" w14:textId="77777777" w:rsidTr="002A24BD">
        <w:tc>
          <w:tcPr>
            <w:tcW w:w="1743" w:type="dxa"/>
            <w:shd w:val="clear" w:color="auto" w:fill="auto"/>
          </w:tcPr>
          <w:p w14:paraId="2C83DC2B"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59A21B10"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3AF50C8E"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694B7FC7" w14:textId="77777777" w:rsidR="00E84257" w:rsidRDefault="00E84257" w:rsidP="009113F3">
            <w:pPr>
              <w:numPr>
                <w:ilvl w:val="0"/>
                <w:numId w:val="17"/>
              </w:numPr>
              <w:spacing w:after="0" w:line="240" w:lineRule="auto"/>
              <w:ind w:left="394"/>
              <w:rPr>
                <w:rFonts w:ascii="Arial" w:hAnsi="Arial" w:cs="Arial"/>
                <w:sz w:val="18"/>
                <w:szCs w:val="18"/>
                <w:lang w:val="en-GB"/>
              </w:rPr>
            </w:pPr>
            <w:r w:rsidRPr="0052298C">
              <w:rPr>
                <w:rFonts w:ascii="Arial" w:hAnsi="Arial" w:cs="Arial"/>
                <w:sz w:val="18"/>
                <w:szCs w:val="18"/>
                <w:lang w:val="en-GB"/>
              </w:rPr>
              <w:t>THE LIMASSOL COLLEGE-T.L.C (</w:t>
            </w:r>
            <w:r w:rsidRPr="0052298C">
              <w:rPr>
                <w:rFonts w:ascii="Arial" w:hAnsi="Arial" w:cs="Arial"/>
                <w:sz w:val="18"/>
                <w:szCs w:val="18"/>
              </w:rPr>
              <w:t>Λεμεσός</w:t>
            </w:r>
            <w:r w:rsidRPr="0052298C">
              <w:rPr>
                <w:rFonts w:ascii="Arial" w:hAnsi="Arial" w:cs="Arial"/>
                <w:sz w:val="18"/>
                <w:szCs w:val="18"/>
                <w:lang w:val="en-GB"/>
              </w:rPr>
              <w:t>)</w:t>
            </w:r>
          </w:p>
          <w:p w14:paraId="65EF71F5" w14:textId="4CC4D7A0" w:rsidR="003942E0" w:rsidRPr="0052298C" w:rsidRDefault="003942E0" w:rsidP="009113F3">
            <w:pPr>
              <w:numPr>
                <w:ilvl w:val="0"/>
                <w:numId w:val="17"/>
              </w:numPr>
              <w:spacing w:after="0" w:line="240" w:lineRule="auto"/>
              <w:ind w:left="394"/>
              <w:rPr>
                <w:rFonts w:ascii="Arial" w:hAnsi="Arial" w:cs="Arial"/>
                <w:sz w:val="18"/>
                <w:szCs w:val="18"/>
                <w:lang w:val="en-GB"/>
              </w:rPr>
            </w:pPr>
            <w:r>
              <w:rPr>
                <w:rFonts w:ascii="Arial" w:hAnsi="Arial" w:cs="Arial"/>
                <w:sz w:val="18"/>
                <w:szCs w:val="18"/>
                <w:lang w:val="en-GB"/>
              </w:rPr>
              <w:t>THE PHILIPS COLLEGE (</w:t>
            </w:r>
            <w:r>
              <w:rPr>
                <w:rFonts w:ascii="Arial" w:hAnsi="Arial" w:cs="Arial"/>
                <w:sz w:val="18"/>
                <w:szCs w:val="18"/>
              </w:rPr>
              <w:t>Λευκωσία)</w:t>
            </w:r>
          </w:p>
        </w:tc>
      </w:tr>
      <w:tr w:rsidR="00E84257" w:rsidRPr="003942E0" w14:paraId="1AA24A06" w14:textId="77777777" w:rsidTr="002A24BD">
        <w:tc>
          <w:tcPr>
            <w:tcW w:w="1743" w:type="dxa"/>
            <w:shd w:val="clear" w:color="auto" w:fill="auto"/>
          </w:tcPr>
          <w:p w14:paraId="7BB5372E" w14:textId="77777777" w:rsidR="00E84257" w:rsidRPr="0052298C" w:rsidRDefault="00E84257" w:rsidP="009113F3">
            <w:pPr>
              <w:spacing w:after="0" w:line="240" w:lineRule="auto"/>
              <w:rPr>
                <w:rFonts w:ascii="Arial" w:hAnsi="Arial" w:cs="Arial"/>
                <w:sz w:val="18"/>
                <w:szCs w:val="18"/>
                <w:lang w:val="en-US"/>
              </w:rPr>
            </w:pPr>
          </w:p>
        </w:tc>
        <w:tc>
          <w:tcPr>
            <w:tcW w:w="1913" w:type="dxa"/>
            <w:shd w:val="clear" w:color="auto" w:fill="auto"/>
          </w:tcPr>
          <w:p w14:paraId="7212E7B4" w14:textId="77777777" w:rsidR="00E84257" w:rsidRPr="0052298C" w:rsidRDefault="00E84257" w:rsidP="009113F3">
            <w:pPr>
              <w:spacing w:after="0" w:line="240" w:lineRule="auto"/>
              <w:rPr>
                <w:rFonts w:ascii="Arial" w:hAnsi="Arial" w:cs="Arial"/>
                <w:sz w:val="18"/>
                <w:szCs w:val="18"/>
                <w:lang w:val="en-US"/>
              </w:rPr>
            </w:pPr>
          </w:p>
        </w:tc>
        <w:tc>
          <w:tcPr>
            <w:tcW w:w="1938" w:type="dxa"/>
            <w:shd w:val="clear" w:color="auto" w:fill="auto"/>
          </w:tcPr>
          <w:p w14:paraId="5A4FD84E" w14:textId="77777777" w:rsidR="00E84257" w:rsidRPr="0052298C" w:rsidRDefault="00E84257" w:rsidP="009113F3">
            <w:pPr>
              <w:spacing w:after="0" w:line="240" w:lineRule="auto"/>
              <w:rPr>
                <w:rFonts w:ascii="Arial" w:hAnsi="Arial" w:cs="Arial"/>
                <w:sz w:val="18"/>
                <w:szCs w:val="18"/>
                <w:lang w:val="en-US"/>
              </w:rPr>
            </w:pPr>
          </w:p>
        </w:tc>
        <w:tc>
          <w:tcPr>
            <w:tcW w:w="3445" w:type="dxa"/>
            <w:shd w:val="clear" w:color="auto" w:fill="auto"/>
          </w:tcPr>
          <w:p w14:paraId="442A022D" w14:textId="465851B6" w:rsidR="00E84257" w:rsidRPr="003942E0" w:rsidRDefault="003942E0" w:rsidP="009113F3">
            <w:pPr>
              <w:numPr>
                <w:ilvl w:val="0"/>
                <w:numId w:val="17"/>
              </w:numPr>
              <w:spacing w:after="0" w:line="240" w:lineRule="auto"/>
              <w:ind w:left="394"/>
              <w:rPr>
                <w:rFonts w:ascii="Arial" w:hAnsi="Arial" w:cs="Arial"/>
                <w:sz w:val="18"/>
                <w:szCs w:val="18"/>
              </w:rPr>
            </w:pPr>
            <w:r>
              <w:rPr>
                <w:rFonts w:ascii="Arial" w:hAnsi="Arial" w:cs="Arial"/>
                <w:sz w:val="18"/>
                <w:szCs w:val="18"/>
              </w:rPr>
              <w:t>ΘΕΟΛΟΓΙΚΗ ΣΧΟΛΗ ΕΚΚΛΗΣΙΑΣ ΚΥΠΡΟΥ (Λευκωσία)</w:t>
            </w:r>
          </w:p>
        </w:tc>
      </w:tr>
      <w:tr w:rsidR="00E84257" w:rsidRPr="003942E0" w14:paraId="7312CEA3" w14:textId="77777777" w:rsidTr="002A24BD">
        <w:tc>
          <w:tcPr>
            <w:tcW w:w="1743" w:type="dxa"/>
            <w:shd w:val="clear" w:color="auto" w:fill="auto"/>
          </w:tcPr>
          <w:p w14:paraId="5EFE7B34" w14:textId="77777777" w:rsidR="00E84257" w:rsidRPr="003942E0" w:rsidRDefault="00E84257" w:rsidP="009113F3">
            <w:pPr>
              <w:spacing w:after="0" w:line="240" w:lineRule="auto"/>
              <w:rPr>
                <w:rFonts w:ascii="Arial" w:hAnsi="Arial" w:cs="Arial"/>
                <w:sz w:val="18"/>
                <w:szCs w:val="18"/>
              </w:rPr>
            </w:pPr>
          </w:p>
        </w:tc>
        <w:tc>
          <w:tcPr>
            <w:tcW w:w="1913" w:type="dxa"/>
            <w:shd w:val="clear" w:color="auto" w:fill="auto"/>
          </w:tcPr>
          <w:p w14:paraId="63C96E7A" w14:textId="77777777" w:rsidR="00E84257" w:rsidRPr="003942E0" w:rsidRDefault="00E84257" w:rsidP="009113F3">
            <w:pPr>
              <w:spacing w:after="0" w:line="240" w:lineRule="auto"/>
              <w:rPr>
                <w:rFonts w:ascii="Arial" w:hAnsi="Arial" w:cs="Arial"/>
                <w:sz w:val="18"/>
                <w:szCs w:val="18"/>
              </w:rPr>
            </w:pPr>
          </w:p>
        </w:tc>
        <w:tc>
          <w:tcPr>
            <w:tcW w:w="1938" w:type="dxa"/>
            <w:shd w:val="clear" w:color="auto" w:fill="auto"/>
          </w:tcPr>
          <w:p w14:paraId="41A03070" w14:textId="77777777" w:rsidR="00E84257" w:rsidRPr="003942E0" w:rsidRDefault="00E84257" w:rsidP="009113F3">
            <w:pPr>
              <w:spacing w:after="0" w:line="240" w:lineRule="auto"/>
              <w:rPr>
                <w:rFonts w:ascii="Arial" w:hAnsi="Arial" w:cs="Arial"/>
                <w:sz w:val="18"/>
                <w:szCs w:val="18"/>
              </w:rPr>
            </w:pPr>
          </w:p>
        </w:tc>
        <w:tc>
          <w:tcPr>
            <w:tcW w:w="3445" w:type="dxa"/>
            <w:shd w:val="clear" w:color="auto" w:fill="auto"/>
          </w:tcPr>
          <w:p w14:paraId="396F04AA" w14:textId="77777777" w:rsidR="00E84257" w:rsidRPr="003942E0" w:rsidRDefault="00E84257" w:rsidP="003942E0">
            <w:pPr>
              <w:spacing w:after="0" w:line="240" w:lineRule="auto"/>
              <w:ind w:left="394"/>
              <w:rPr>
                <w:rFonts w:ascii="Arial" w:hAnsi="Arial" w:cs="Arial"/>
                <w:sz w:val="18"/>
                <w:szCs w:val="18"/>
              </w:rPr>
            </w:pPr>
          </w:p>
        </w:tc>
      </w:tr>
    </w:tbl>
    <w:p w14:paraId="338E3E19" w14:textId="77777777" w:rsidR="00E84257" w:rsidRPr="003942E0" w:rsidRDefault="00E84257" w:rsidP="00E84257">
      <w:pPr>
        <w:autoSpaceDE w:val="0"/>
        <w:autoSpaceDN w:val="0"/>
        <w:adjustRightInd w:val="0"/>
        <w:spacing w:after="0" w:line="400" w:lineRule="atLeast"/>
        <w:rPr>
          <w:rFonts w:ascii="Times New Roman" w:hAnsi="Times New Roman"/>
          <w:sz w:val="24"/>
          <w:szCs w:val="24"/>
          <w:lang w:eastAsia="en-US"/>
        </w:rPr>
      </w:pPr>
    </w:p>
    <w:p w14:paraId="72F11AB9" w14:textId="77777777" w:rsidR="00E84257" w:rsidRPr="003942E0" w:rsidRDefault="00E84257" w:rsidP="00E84257"/>
    <w:p w14:paraId="269B1CA6" w14:textId="77777777" w:rsidR="00E84257" w:rsidRPr="003942E0" w:rsidRDefault="00E84257" w:rsidP="00E84257"/>
    <w:p w14:paraId="27A6E672" w14:textId="77777777" w:rsidR="007A18E1" w:rsidRPr="003942E0" w:rsidRDefault="007A18E1" w:rsidP="00F803BC">
      <w:pPr>
        <w:autoSpaceDE w:val="0"/>
        <w:autoSpaceDN w:val="0"/>
        <w:adjustRightInd w:val="0"/>
        <w:spacing w:after="0" w:line="400" w:lineRule="atLeast"/>
        <w:rPr>
          <w:rFonts w:ascii="Times New Roman" w:hAnsi="Times New Roman"/>
          <w:sz w:val="24"/>
          <w:szCs w:val="24"/>
          <w:lang w:eastAsia="en-US"/>
        </w:rPr>
      </w:pPr>
    </w:p>
    <w:p w14:paraId="48E36A99" w14:textId="77777777" w:rsidR="007A18E1" w:rsidRPr="003942E0" w:rsidRDefault="007A18E1" w:rsidP="00F803BC">
      <w:pPr>
        <w:autoSpaceDE w:val="0"/>
        <w:autoSpaceDN w:val="0"/>
        <w:adjustRightInd w:val="0"/>
        <w:spacing w:after="0" w:line="400" w:lineRule="atLeast"/>
        <w:rPr>
          <w:rFonts w:ascii="Times New Roman" w:hAnsi="Times New Roman"/>
          <w:sz w:val="24"/>
          <w:szCs w:val="24"/>
          <w:lang w:eastAsia="en-US"/>
        </w:rPr>
      </w:pPr>
    </w:p>
    <w:p w14:paraId="577D387C" w14:textId="77777777" w:rsidR="007A18E1" w:rsidRPr="003942E0" w:rsidRDefault="007A18E1" w:rsidP="00F803BC">
      <w:pPr>
        <w:autoSpaceDE w:val="0"/>
        <w:autoSpaceDN w:val="0"/>
        <w:adjustRightInd w:val="0"/>
        <w:spacing w:after="0" w:line="400" w:lineRule="atLeast"/>
        <w:rPr>
          <w:rFonts w:ascii="Times New Roman" w:hAnsi="Times New Roman"/>
          <w:sz w:val="24"/>
          <w:szCs w:val="24"/>
          <w:lang w:eastAsia="en-US"/>
        </w:rPr>
      </w:pPr>
    </w:p>
    <w:p w14:paraId="79ECE321" w14:textId="77777777" w:rsidR="007A18E1" w:rsidRPr="003942E0" w:rsidRDefault="007A18E1" w:rsidP="00F803BC">
      <w:pPr>
        <w:autoSpaceDE w:val="0"/>
        <w:autoSpaceDN w:val="0"/>
        <w:adjustRightInd w:val="0"/>
        <w:spacing w:after="0" w:line="400" w:lineRule="atLeast"/>
        <w:rPr>
          <w:rFonts w:ascii="Times New Roman" w:hAnsi="Times New Roman"/>
          <w:sz w:val="24"/>
          <w:szCs w:val="24"/>
          <w:lang w:eastAsia="en-US"/>
        </w:rPr>
      </w:pPr>
    </w:p>
    <w:p w14:paraId="0FD27362" w14:textId="77777777" w:rsidR="005C1090" w:rsidRPr="003942E0" w:rsidRDefault="005C1090" w:rsidP="00F803BC">
      <w:pPr>
        <w:autoSpaceDE w:val="0"/>
        <w:autoSpaceDN w:val="0"/>
        <w:adjustRightInd w:val="0"/>
        <w:spacing w:after="0" w:line="400" w:lineRule="atLeast"/>
        <w:rPr>
          <w:rFonts w:ascii="Times New Roman" w:hAnsi="Times New Roman"/>
          <w:sz w:val="24"/>
          <w:szCs w:val="24"/>
          <w:lang w:eastAsia="en-US"/>
        </w:rPr>
      </w:pPr>
    </w:p>
    <w:p w14:paraId="17A13CF6"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1FAC725A"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35AB9706"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12CDA117"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75A9B603"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0AB875F2"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61918B45"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2798C569" w14:textId="77777777" w:rsidR="00333659" w:rsidRPr="003942E0" w:rsidRDefault="00333659" w:rsidP="00F803BC">
      <w:pPr>
        <w:autoSpaceDE w:val="0"/>
        <w:autoSpaceDN w:val="0"/>
        <w:adjustRightInd w:val="0"/>
        <w:spacing w:after="0" w:line="400" w:lineRule="atLeast"/>
        <w:rPr>
          <w:rFonts w:ascii="Times New Roman" w:hAnsi="Times New Roman"/>
          <w:sz w:val="24"/>
          <w:szCs w:val="24"/>
          <w:lang w:eastAsia="en-US"/>
        </w:rPr>
      </w:pPr>
    </w:p>
    <w:p w14:paraId="0D9DA8A7" w14:textId="53357C91" w:rsidR="002F5B7A" w:rsidRPr="007A18E1" w:rsidRDefault="002F5B7A" w:rsidP="007A18E1">
      <w:pPr>
        <w:pStyle w:val="Heading2"/>
        <w:rPr>
          <w:rFonts w:ascii="Arial" w:hAnsi="Arial" w:cs="Arial"/>
          <w:i w:val="0"/>
          <w:sz w:val="24"/>
          <w:szCs w:val="24"/>
        </w:rPr>
      </w:pPr>
      <w:bookmarkStart w:id="74" w:name="_Toc104200219"/>
      <w:r w:rsidRPr="007A18E1">
        <w:rPr>
          <w:rFonts w:ascii="Arial" w:hAnsi="Arial" w:cs="Arial"/>
          <w:i w:val="0"/>
          <w:sz w:val="24"/>
          <w:szCs w:val="24"/>
        </w:rPr>
        <w:lastRenderedPageBreak/>
        <w:t>ΠΑΡΑΡΤΗΜΑ</w:t>
      </w:r>
      <w:r w:rsidR="007A18E1" w:rsidRPr="007A18E1">
        <w:rPr>
          <w:rFonts w:ascii="Arial" w:hAnsi="Arial" w:cs="Arial"/>
          <w:i w:val="0"/>
          <w:sz w:val="24"/>
          <w:szCs w:val="24"/>
        </w:rPr>
        <w:t xml:space="preserve"> Β</w:t>
      </w:r>
      <w:r w:rsidRPr="007A18E1">
        <w:rPr>
          <w:rFonts w:ascii="Arial" w:hAnsi="Arial" w:cs="Arial"/>
          <w:i w:val="0"/>
          <w:sz w:val="24"/>
          <w:szCs w:val="24"/>
        </w:rPr>
        <w:t xml:space="preserve">: Το </w:t>
      </w:r>
      <w:r w:rsidR="007A18E1">
        <w:rPr>
          <w:rFonts w:ascii="Arial" w:hAnsi="Arial" w:cs="Arial"/>
          <w:i w:val="0"/>
          <w:sz w:val="24"/>
          <w:szCs w:val="24"/>
        </w:rPr>
        <w:t>Εθνικό</w:t>
      </w:r>
      <w:r w:rsidRPr="007A18E1">
        <w:rPr>
          <w:rFonts w:ascii="Arial" w:hAnsi="Arial" w:cs="Arial"/>
          <w:i w:val="0"/>
          <w:sz w:val="24"/>
          <w:szCs w:val="24"/>
        </w:rPr>
        <w:t xml:space="preserve"> Πλαίσιο Προσόντων </w:t>
      </w:r>
      <w:r w:rsidR="007A18E1">
        <w:rPr>
          <w:rFonts w:ascii="Arial" w:hAnsi="Arial" w:cs="Arial"/>
          <w:i w:val="0"/>
          <w:sz w:val="24"/>
          <w:szCs w:val="24"/>
        </w:rPr>
        <w:t>της Κύπρου</w:t>
      </w:r>
      <w:r w:rsidR="0076149E">
        <w:rPr>
          <w:rStyle w:val="FootnoteReference"/>
          <w:rFonts w:ascii="Arial" w:hAnsi="Arial" w:cs="Arial"/>
          <w:i w:val="0"/>
          <w:sz w:val="24"/>
          <w:szCs w:val="24"/>
        </w:rPr>
        <w:footnoteReference w:id="4"/>
      </w:r>
      <w:bookmarkEnd w:id="74"/>
    </w:p>
    <w:tbl>
      <w:tblPr>
        <w:tblW w:w="9732" w:type="dxa"/>
        <w:tblBorders>
          <w:top w:val="outset" w:sz="12" w:space="0" w:color="FFFFFF"/>
          <w:left w:val="outset" w:sz="12" w:space="0" w:color="FFFFFF"/>
          <w:bottom w:val="outset" w:sz="12" w:space="0" w:color="FFFFFF"/>
          <w:right w:val="outset" w:sz="12" w:space="0" w:color="FFFFFF"/>
        </w:tblBorders>
        <w:tblCellMar>
          <w:top w:w="15" w:type="dxa"/>
          <w:left w:w="15" w:type="dxa"/>
          <w:bottom w:w="15" w:type="dxa"/>
          <w:right w:w="15" w:type="dxa"/>
        </w:tblCellMar>
        <w:tblLook w:val="04A0" w:firstRow="1" w:lastRow="0" w:firstColumn="1" w:lastColumn="0" w:noHBand="0" w:noVBand="1"/>
      </w:tblPr>
      <w:tblGrid>
        <w:gridCol w:w="869"/>
        <w:gridCol w:w="1872"/>
        <w:gridCol w:w="1861"/>
        <w:gridCol w:w="1889"/>
        <w:gridCol w:w="2265"/>
        <w:gridCol w:w="868"/>
        <w:gridCol w:w="36"/>
        <w:gridCol w:w="36"/>
        <w:gridCol w:w="36"/>
      </w:tblGrid>
      <w:tr w:rsidR="002F5B7A" w:rsidRPr="00775B24" w14:paraId="475DA887" w14:textId="77777777" w:rsidTr="00775B24">
        <w:trPr>
          <w:trHeight w:val="461"/>
          <w:tblHeader/>
        </w:trPr>
        <w:tc>
          <w:tcPr>
            <w:tcW w:w="0" w:type="auto"/>
            <w:tcBorders>
              <w:top w:val="single" w:sz="4" w:space="0" w:color="auto"/>
              <w:left w:val="outset" w:sz="6" w:space="0" w:color="FFFFFF"/>
              <w:bottom w:val="single" w:sz="4" w:space="0" w:color="auto"/>
              <w:right w:val="outset" w:sz="6" w:space="0" w:color="FFFFFF"/>
            </w:tcBorders>
            <w:shd w:val="clear" w:color="auto" w:fill="auto"/>
            <w:tcMar>
              <w:top w:w="120" w:type="dxa"/>
              <w:left w:w="120" w:type="dxa"/>
              <w:bottom w:w="120" w:type="dxa"/>
              <w:right w:w="120" w:type="dxa"/>
            </w:tcMar>
            <w:hideMark/>
          </w:tcPr>
          <w:p w14:paraId="0213B603"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b/>
                <w:bCs/>
                <w:color w:val="444444"/>
                <w:sz w:val="20"/>
                <w:szCs w:val="20"/>
                <w:lang w:val="en-US" w:eastAsia="en-US"/>
              </w:rPr>
              <w:t>NQF LEVELS</w:t>
            </w:r>
          </w:p>
        </w:tc>
        <w:tc>
          <w:tcPr>
            <w:tcW w:w="0" w:type="auto"/>
            <w:gridSpan w:val="3"/>
            <w:tcBorders>
              <w:top w:val="single" w:sz="4" w:space="0" w:color="auto"/>
              <w:left w:val="outset" w:sz="6" w:space="0" w:color="FFFFFF"/>
              <w:bottom w:val="single" w:sz="4" w:space="0" w:color="auto"/>
              <w:right w:val="outset" w:sz="6" w:space="0" w:color="FFFFFF"/>
            </w:tcBorders>
            <w:shd w:val="clear" w:color="auto" w:fill="auto"/>
            <w:tcMar>
              <w:top w:w="120" w:type="dxa"/>
              <w:left w:w="120" w:type="dxa"/>
              <w:bottom w:w="120" w:type="dxa"/>
              <w:right w:w="120" w:type="dxa"/>
            </w:tcMar>
            <w:hideMark/>
          </w:tcPr>
          <w:p w14:paraId="493A3116"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b/>
                <w:bCs/>
                <w:color w:val="444444"/>
                <w:sz w:val="20"/>
                <w:szCs w:val="20"/>
                <w:lang w:val="en-US" w:eastAsia="en-US"/>
              </w:rPr>
              <w:t>EDUCATIONAL/ACADEMIC QUALIFICATIONS</w:t>
            </w:r>
          </w:p>
        </w:tc>
        <w:tc>
          <w:tcPr>
            <w:tcW w:w="0" w:type="auto"/>
            <w:tcBorders>
              <w:top w:val="single" w:sz="4" w:space="0" w:color="auto"/>
              <w:left w:val="outset" w:sz="6" w:space="0" w:color="FFFFFF"/>
              <w:bottom w:val="single" w:sz="4" w:space="0" w:color="auto"/>
              <w:right w:val="outset" w:sz="6" w:space="0" w:color="FFFFFF"/>
            </w:tcBorders>
            <w:shd w:val="clear" w:color="auto" w:fill="auto"/>
            <w:tcMar>
              <w:top w:w="120" w:type="dxa"/>
              <w:left w:w="120" w:type="dxa"/>
              <w:bottom w:w="120" w:type="dxa"/>
              <w:right w:w="120" w:type="dxa"/>
            </w:tcMar>
            <w:hideMark/>
          </w:tcPr>
          <w:p w14:paraId="5879E1F9"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b/>
                <w:bCs/>
                <w:color w:val="444444"/>
                <w:sz w:val="20"/>
                <w:szCs w:val="20"/>
                <w:lang w:val="en-US" w:eastAsia="en-US"/>
              </w:rPr>
              <w:t>Occupational/Vocational Qualifications</w:t>
            </w:r>
          </w:p>
        </w:tc>
        <w:tc>
          <w:tcPr>
            <w:tcW w:w="0" w:type="auto"/>
            <w:tcBorders>
              <w:top w:val="single" w:sz="4" w:space="0" w:color="auto"/>
              <w:left w:val="outset" w:sz="6" w:space="0" w:color="FFFFFF"/>
              <w:bottom w:val="single" w:sz="4" w:space="0" w:color="auto"/>
              <w:right w:val="outset" w:sz="6" w:space="0" w:color="FFFFFF"/>
            </w:tcBorders>
            <w:shd w:val="clear" w:color="auto" w:fill="auto"/>
            <w:tcMar>
              <w:top w:w="120" w:type="dxa"/>
              <w:left w:w="120" w:type="dxa"/>
              <w:bottom w:w="120" w:type="dxa"/>
              <w:right w:w="120" w:type="dxa"/>
            </w:tcMar>
            <w:hideMark/>
          </w:tcPr>
          <w:p w14:paraId="56DEFB27"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b/>
                <w:bCs/>
                <w:color w:val="444444"/>
                <w:sz w:val="20"/>
                <w:szCs w:val="20"/>
                <w:lang w:val="en-US" w:eastAsia="en-US"/>
              </w:rPr>
              <w:t>EQF LEVELS</w:t>
            </w:r>
          </w:p>
        </w:tc>
        <w:tc>
          <w:tcPr>
            <w:tcW w:w="0" w:type="auto"/>
            <w:tcBorders>
              <w:top w:val="single" w:sz="4" w:space="0" w:color="auto"/>
            </w:tcBorders>
            <w:shd w:val="clear" w:color="auto" w:fill="auto"/>
            <w:vAlign w:val="center"/>
            <w:hideMark/>
          </w:tcPr>
          <w:p w14:paraId="4355DE03"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tcBorders>
              <w:top w:val="single" w:sz="4" w:space="0" w:color="auto"/>
            </w:tcBorders>
            <w:shd w:val="clear" w:color="auto" w:fill="auto"/>
            <w:vAlign w:val="center"/>
            <w:hideMark/>
          </w:tcPr>
          <w:p w14:paraId="5032E092"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tcBorders>
              <w:top w:val="single" w:sz="4" w:space="0" w:color="auto"/>
            </w:tcBorders>
            <w:shd w:val="clear" w:color="auto" w:fill="auto"/>
            <w:vAlign w:val="center"/>
            <w:hideMark/>
          </w:tcPr>
          <w:p w14:paraId="4ADE25D1"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785F99A6" w14:textId="77777777" w:rsidTr="00775B24">
        <w:trPr>
          <w:trHeight w:val="220"/>
          <w:tblHeader/>
        </w:trPr>
        <w:tc>
          <w:tcPr>
            <w:tcW w:w="0" w:type="auto"/>
            <w:tcBorders>
              <w:top w:val="single" w:sz="4" w:space="0" w:color="auto"/>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F172891"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8</w:t>
            </w:r>
          </w:p>
        </w:tc>
        <w:tc>
          <w:tcPr>
            <w:tcW w:w="0" w:type="auto"/>
            <w:gridSpan w:val="3"/>
            <w:tcBorders>
              <w:top w:val="single" w:sz="4" w:space="0" w:color="auto"/>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67C4799"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DOCTORAL DEGREE</w:t>
            </w:r>
          </w:p>
        </w:tc>
        <w:tc>
          <w:tcPr>
            <w:tcW w:w="0" w:type="auto"/>
            <w:tcBorders>
              <w:top w:val="single" w:sz="4" w:space="0" w:color="auto"/>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48D39B6A"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p>
        </w:tc>
        <w:tc>
          <w:tcPr>
            <w:tcW w:w="0" w:type="auto"/>
            <w:tcBorders>
              <w:top w:val="single" w:sz="4" w:space="0" w:color="auto"/>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78FDFB62"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8</w:t>
            </w:r>
          </w:p>
        </w:tc>
        <w:tc>
          <w:tcPr>
            <w:tcW w:w="0" w:type="auto"/>
            <w:shd w:val="clear" w:color="auto" w:fill="auto"/>
            <w:vAlign w:val="center"/>
            <w:hideMark/>
          </w:tcPr>
          <w:p w14:paraId="42A1E28D"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577D101E"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73E02104"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16569913" w14:textId="77777777" w:rsidTr="00775B24">
        <w:trPr>
          <w:trHeight w:val="36"/>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0696779C"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7c</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5774A5A"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MASTER’S DEGREE</w:t>
            </w:r>
          </w:p>
        </w:tc>
        <w:tc>
          <w:tcPr>
            <w:tcW w:w="0" w:type="auto"/>
            <w:vMerge w:val="restart"/>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C6C3EC1"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p>
        </w:tc>
        <w:tc>
          <w:tcPr>
            <w:tcW w:w="0" w:type="auto"/>
            <w:vMerge w:val="restart"/>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3FB046B5"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7</w:t>
            </w:r>
          </w:p>
        </w:tc>
        <w:tc>
          <w:tcPr>
            <w:tcW w:w="0" w:type="auto"/>
            <w:shd w:val="clear" w:color="auto" w:fill="auto"/>
            <w:vAlign w:val="center"/>
            <w:hideMark/>
          </w:tcPr>
          <w:p w14:paraId="68956A5D"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471E5F1B"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7333692B"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32A7E263" w14:textId="77777777" w:rsidTr="00775B24">
        <w:trPr>
          <w:trHeight w:val="227"/>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133B2A86"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7b</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FDB0821"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POST GRADUATE DIPLOMA</w:t>
            </w: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70D3D5B1"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09B9E33C"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shd w:val="clear" w:color="auto" w:fill="auto"/>
            <w:vAlign w:val="center"/>
            <w:hideMark/>
          </w:tcPr>
          <w:p w14:paraId="3B4F390F"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694CBA21"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3F8D8158"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36BC245A" w14:textId="77777777" w:rsidTr="00775B24">
        <w:trPr>
          <w:trHeight w:val="219"/>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DA4CC80"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7a</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64630DA"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POST GRADUATE CERTIFICATES</w:t>
            </w: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2DCCF9D5"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2B9923AB"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shd w:val="clear" w:color="auto" w:fill="auto"/>
            <w:vAlign w:val="center"/>
            <w:hideMark/>
          </w:tcPr>
          <w:p w14:paraId="2CFA0EF2"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101C19C2"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2114D1AA"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4FC86B08" w14:textId="77777777" w:rsidTr="00775B24">
        <w:trPr>
          <w:trHeight w:val="453"/>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ACB5002"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6</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14C9493A"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UNIVERSITY DEGREE (PTYCHION/BACHELOR’S DEGREE)</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090AEA26"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SVQ </w:t>
            </w:r>
            <w:r w:rsidRPr="00775B24">
              <w:rPr>
                <w:rFonts w:ascii="Roboto Condensed" w:hAnsi="Roboto Condensed"/>
                <w:color w:val="444444"/>
                <w:sz w:val="20"/>
                <w:szCs w:val="20"/>
                <w:u w:val="single"/>
                <w:lang w:val="en-US" w:eastAsia="en-US"/>
              </w:rPr>
              <w:t>Level 6</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02C57080"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6</w:t>
            </w:r>
          </w:p>
        </w:tc>
        <w:tc>
          <w:tcPr>
            <w:tcW w:w="0" w:type="auto"/>
            <w:shd w:val="clear" w:color="auto" w:fill="auto"/>
            <w:vAlign w:val="center"/>
            <w:hideMark/>
          </w:tcPr>
          <w:p w14:paraId="6B7996EB"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329FACF6"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32BB2007"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2CCC0B17" w14:textId="77777777" w:rsidTr="00775B24">
        <w:trPr>
          <w:trHeight w:val="453"/>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6BEFE7A"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5c</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78356FB9"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HIGHER CERTIFICATES AND DIPLOMAS (3 years or more)</w:t>
            </w:r>
          </w:p>
        </w:tc>
        <w:tc>
          <w:tcPr>
            <w:tcW w:w="0" w:type="auto"/>
            <w:vMerge w:val="restart"/>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350C1181"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SVQ </w:t>
            </w:r>
            <w:r w:rsidRPr="00775B24">
              <w:rPr>
                <w:rFonts w:ascii="Roboto Condensed" w:hAnsi="Roboto Condensed"/>
                <w:color w:val="444444"/>
                <w:sz w:val="20"/>
                <w:szCs w:val="20"/>
                <w:u w:val="single"/>
                <w:lang w:val="en-US" w:eastAsia="en-US"/>
              </w:rPr>
              <w:t>Level 5</w:t>
            </w:r>
          </w:p>
        </w:tc>
        <w:tc>
          <w:tcPr>
            <w:tcW w:w="0" w:type="auto"/>
            <w:vMerge w:val="restart"/>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B086119"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5</w:t>
            </w:r>
          </w:p>
        </w:tc>
        <w:tc>
          <w:tcPr>
            <w:tcW w:w="0" w:type="auto"/>
            <w:shd w:val="clear" w:color="auto" w:fill="auto"/>
            <w:vAlign w:val="center"/>
            <w:hideMark/>
          </w:tcPr>
          <w:p w14:paraId="7B81D0BF"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3E323955"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27CE34CB"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A84625" w14:paraId="40FC240B" w14:textId="77777777" w:rsidTr="00775B24">
        <w:trPr>
          <w:trHeight w:val="453"/>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AD245CD"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5b</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FCC9825"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POST SECONDARY CERTIFICATES AND DIPLOMAS (2 years)</w:t>
            </w: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46F5B901"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5BC734FA"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shd w:val="clear" w:color="auto" w:fill="auto"/>
            <w:vAlign w:val="center"/>
            <w:hideMark/>
          </w:tcPr>
          <w:p w14:paraId="04483DF4"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627D7907"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0298F503"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A84625" w14:paraId="70D1F7A0" w14:textId="77777777" w:rsidTr="00775B24">
        <w:trPr>
          <w:trHeight w:val="453"/>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3FF9D6E"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5a</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04750DE"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POST SECONDARY CERTIFICATES AND DIPLOMAS (1 year)</w:t>
            </w: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6AF60832"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vMerge/>
            <w:tcBorders>
              <w:top w:val="single" w:sz="6" w:space="0" w:color="DDDDDD"/>
              <w:left w:val="outset" w:sz="6" w:space="0" w:color="FFFFFF"/>
              <w:bottom w:val="outset" w:sz="6" w:space="0" w:color="FFFFFF"/>
              <w:right w:val="outset" w:sz="6" w:space="0" w:color="FFFFFF"/>
            </w:tcBorders>
            <w:shd w:val="clear" w:color="auto" w:fill="auto"/>
            <w:vAlign w:val="center"/>
            <w:hideMark/>
          </w:tcPr>
          <w:p w14:paraId="7BA5652A" w14:textId="77777777" w:rsidR="002F5B7A" w:rsidRPr="00775B24" w:rsidRDefault="002F5B7A" w:rsidP="007E6183">
            <w:pPr>
              <w:spacing w:after="0" w:line="240" w:lineRule="auto"/>
              <w:rPr>
                <w:rFonts w:ascii="Roboto Condensed" w:hAnsi="Roboto Condensed"/>
                <w:color w:val="444444"/>
                <w:sz w:val="20"/>
                <w:szCs w:val="20"/>
                <w:lang w:val="en-US" w:eastAsia="en-US"/>
              </w:rPr>
            </w:pPr>
          </w:p>
        </w:tc>
        <w:tc>
          <w:tcPr>
            <w:tcW w:w="0" w:type="auto"/>
            <w:shd w:val="clear" w:color="auto" w:fill="auto"/>
            <w:vAlign w:val="center"/>
            <w:hideMark/>
          </w:tcPr>
          <w:p w14:paraId="1326F7F8"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5903945F"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795FF1F3"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5952F1B8" w14:textId="77777777" w:rsidTr="00775B24">
        <w:trPr>
          <w:trHeight w:val="760"/>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4215BB2C"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4</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6BA5F2D"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UPPER SECONDARY GENERAL EDUCATION AND EVENING SCHOOLS CERTIFICATES (12th Class-or 12&amp;13th for some private schools)-APOLYTERION</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46E2132B"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UPPER SECONDARY TECHNICAL AND VOCATIONAL EDUCATION AND EVENING TECHNICAL SCHOOLS CERTIFICATES (12th Class)-APOLYTERION</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A063FF2"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0CD01344"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SVQ </w:t>
            </w:r>
            <w:r w:rsidRPr="00775B24">
              <w:rPr>
                <w:rFonts w:ascii="Roboto Condensed" w:hAnsi="Roboto Condensed"/>
                <w:color w:val="444444"/>
                <w:sz w:val="20"/>
                <w:szCs w:val="20"/>
                <w:u w:val="single"/>
                <w:lang w:val="en-US" w:eastAsia="en-US"/>
              </w:rPr>
              <w:t>Level 4</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57FBDD8"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4</w:t>
            </w:r>
          </w:p>
        </w:tc>
        <w:tc>
          <w:tcPr>
            <w:tcW w:w="0" w:type="auto"/>
            <w:shd w:val="clear" w:color="auto" w:fill="auto"/>
            <w:vAlign w:val="center"/>
            <w:hideMark/>
          </w:tcPr>
          <w:p w14:paraId="30A2CC67"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70886973"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3C425F68"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28749E9C" w14:textId="77777777" w:rsidTr="00775B24">
        <w:trPr>
          <w:trHeight w:val="681"/>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E1010FC"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3</w:t>
            </w:r>
          </w:p>
        </w:tc>
        <w:tc>
          <w:tcPr>
            <w:tcW w:w="0" w:type="auto"/>
            <w:gridSpan w:val="2"/>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9687807"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LOWER SECONDARY EDUCATION CERTIFICATE 10th Class</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7D16E46"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NEW MODERN APPRENTICESHIP CERTICATE</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8804315"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SVQ </w:t>
            </w:r>
            <w:r w:rsidRPr="00775B24">
              <w:rPr>
                <w:rFonts w:ascii="Roboto Condensed" w:hAnsi="Roboto Condensed"/>
                <w:color w:val="444444"/>
                <w:sz w:val="20"/>
                <w:szCs w:val="20"/>
                <w:u w:val="single"/>
                <w:lang w:val="en-US" w:eastAsia="en-US"/>
              </w:rPr>
              <w:t>Level 3</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5B9A3353"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3</w:t>
            </w:r>
          </w:p>
        </w:tc>
        <w:tc>
          <w:tcPr>
            <w:tcW w:w="0" w:type="auto"/>
            <w:shd w:val="clear" w:color="auto" w:fill="auto"/>
            <w:vAlign w:val="center"/>
            <w:hideMark/>
          </w:tcPr>
          <w:p w14:paraId="45AFE7EB"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08610A60"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0DD7BCDA"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56D5E0DB" w14:textId="77777777" w:rsidTr="00775B24">
        <w:trPr>
          <w:trHeight w:val="915"/>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1CF58EFB"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2</w:t>
            </w:r>
          </w:p>
        </w:tc>
        <w:tc>
          <w:tcPr>
            <w:tcW w:w="0" w:type="auto"/>
            <w:gridSpan w:val="2"/>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137AF187"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COMPULSORY LOWER SECONDARY EDUCATION CERTIFICATE 9th Class</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E908050"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PREPARATORY PROGRAMME (NEW MODERN APPRENTICESHIP)</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389766B6"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234C3274"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2</w:t>
            </w:r>
          </w:p>
        </w:tc>
        <w:tc>
          <w:tcPr>
            <w:tcW w:w="0" w:type="auto"/>
            <w:shd w:val="clear" w:color="auto" w:fill="auto"/>
            <w:vAlign w:val="center"/>
            <w:hideMark/>
          </w:tcPr>
          <w:p w14:paraId="3D3859EB"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35DE54AE"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2D63558E" w14:textId="77777777" w:rsidR="002F5B7A" w:rsidRPr="00775B24" w:rsidRDefault="002F5B7A" w:rsidP="007E6183">
            <w:pPr>
              <w:spacing w:after="0" w:line="240" w:lineRule="auto"/>
              <w:rPr>
                <w:rFonts w:ascii="Times New Roman" w:hAnsi="Times New Roman"/>
                <w:sz w:val="20"/>
                <w:szCs w:val="20"/>
                <w:lang w:val="en-US" w:eastAsia="en-US"/>
              </w:rPr>
            </w:pPr>
          </w:p>
        </w:tc>
      </w:tr>
      <w:tr w:rsidR="002F5B7A" w:rsidRPr="00775B24" w14:paraId="05011D8D" w14:textId="77777777" w:rsidTr="00775B24">
        <w:trPr>
          <w:trHeight w:val="681"/>
          <w:tblHeader/>
        </w:trPr>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66201B35"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1</w:t>
            </w:r>
          </w:p>
        </w:tc>
        <w:tc>
          <w:tcPr>
            <w:tcW w:w="0" w:type="auto"/>
            <w:gridSpan w:val="3"/>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78C09E70"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COMPULSORY EDUCATION CERTIFICATE (Elementary School Leaving Certificate, and/or graduates of 7th and /or 8th Class)</w:t>
            </w: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108B14E5"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p>
        </w:tc>
        <w:tc>
          <w:tcPr>
            <w:tcW w:w="0" w:type="auto"/>
            <w:tcBorders>
              <w:top w:val="single" w:sz="6" w:space="0" w:color="DDDDDD"/>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hideMark/>
          </w:tcPr>
          <w:p w14:paraId="42AD3F60" w14:textId="77777777" w:rsidR="002F5B7A" w:rsidRPr="00775B24" w:rsidRDefault="002F5B7A" w:rsidP="007E6183">
            <w:pPr>
              <w:spacing w:after="0" w:line="240" w:lineRule="auto"/>
              <w:jc w:val="center"/>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1</w:t>
            </w:r>
          </w:p>
        </w:tc>
        <w:tc>
          <w:tcPr>
            <w:tcW w:w="0" w:type="auto"/>
            <w:shd w:val="clear" w:color="auto" w:fill="auto"/>
            <w:vAlign w:val="center"/>
            <w:hideMark/>
          </w:tcPr>
          <w:p w14:paraId="0B6529D5"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43028FB2" w14:textId="77777777" w:rsidR="002F5B7A" w:rsidRPr="00775B24" w:rsidRDefault="002F5B7A" w:rsidP="007E6183">
            <w:pPr>
              <w:spacing w:after="0" w:line="240" w:lineRule="auto"/>
              <w:rPr>
                <w:rFonts w:ascii="Times New Roman" w:hAnsi="Times New Roman"/>
                <w:sz w:val="20"/>
                <w:szCs w:val="20"/>
                <w:lang w:val="en-US" w:eastAsia="en-US"/>
              </w:rPr>
            </w:pPr>
          </w:p>
        </w:tc>
        <w:tc>
          <w:tcPr>
            <w:tcW w:w="0" w:type="auto"/>
            <w:shd w:val="clear" w:color="auto" w:fill="auto"/>
            <w:vAlign w:val="center"/>
            <w:hideMark/>
          </w:tcPr>
          <w:p w14:paraId="544F65CC" w14:textId="77777777" w:rsidR="002F5B7A" w:rsidRPr="00775B24" w:rsidRDefault="002F5B7A" w:rsidP="007E6183">
            <w:pPr>
              <w:spacing w:after="0" w:line="240" w:lineRule="auto"/>
              <w:rPr>
                <w:rFonts w:ascii="Times New Roman" w:hAnsi="Times New Roman"/>
                <w:sz w:val="20"/>
                <w:szCs w:val="20"/>
                <w:lang w:val="en-US" w:eastAsia="en-US"/>
              </w:rPr>
            </w:pPr>
          </w:p>
        </w:tc>
      </w:tr>
      <w:tr w:rsidR="00E3109D" w:rsidRPr="00A84625" w14:paraId="287C25F8" w14:textId="77777777" w:rsidTr="00775B24">
        <w:trPr>
          <w:trHeight w:val="227"/>
          <w:tblHeader/>
        </w:trPr>
        <w:tc>
          <w:tcPr>
            <w:tcW w:w="0" w:type="auto"/>
            <w:gridSpan w:val="8"/>
            <w:tcBorders>
              <w:top w:val="single" w:sz="6" w:space="0" w:color="DDDDDD"/>
              <w:left w:val="outset" w:sz="6" w:space="0" w:color="FFFFFF"/>
              <w:bottom w:val="single" w:sz="4" w:space="0" w:color="auto"/>
              <w:right w:val="outset" w:sz="6" w:space="0" w:color="FFFFFF"/>
            </w:tcBorders>
            <w:shd w:val="clear" w:color="auto" w:fill="auto"/>
            <w:tcMar>
              <w:top w:w="120" w:type="dxa"/>
              <w:left w:w="120" w:type="dxa"/>
              <w:bottom w:w="120" w:type="dxa"/>
              <w:right w:w="120" w:type="dxa"/>
            </w:tcMar>
            <w:hideMark/>
          </w:tcPr>
          <w:p w14:paraId="16D766EB" w14:textId="77777777" w:rsidR="002F5B7A" w:rsidRPr="00775B24" w:rsidRDefault="002F5B7A" w:rsidP="007E6183">
            <w:pPr>
              <w:spacing w:after="0" w:line="240" w:lineRule="auto"/>
              <w:jc w:val="right"/>
              <w:rPr>
                <w:rFonts w:ascii="Roboto Condensed" w:hAnsi="Roboto Condensed"/>
                <w:color w:val="444444"/>
                <w:sz w:val="20"/>
                <w:szCs w:val="20"/>
                <w:lang w:val="en-US" w:eastAsia="en-US"/>
              </w:rPr>
            </w:pPr>
            <w:r w:rsidRPr="00775B24">
              <w:rPr>
                <w:rFonts w:ascii="Roboto Condensed" w:hAnsi="Roboto Condensed"/>
                <w:color w:val="444444"/>
                <w:sz w:val="20"/>
                <w:szCs w:val="20"/>
                <w:lang w:val="en-US" w:eastAsia="en-US"/>
              </w:rPr>
              <w:t>*SVQ=SYSTEM OF VOCATIONAL QUALIFICATIONS</w:t>
            </w:r>
          </w:p>
        </w:tc>
        <w:tc>
          <w:tcPr>
            <w:tcW w:w="0" w:type="auto"/>
            <w:tcBorders>
              <w:bottom w:val="single" w:sz="4" w:space="0" w:color="auto"/>
            </w:tcBorders>
            <w:shd w:val="clear" w:color="auto" w:fill="auto"/>
            <w:vAlign w:val="center"/>
            <w:hideMark/>
          </w:tcPr>
          <w:p w14:paraId="6093FDCA" w14:textId="77777777" w:rsidR="002F5B7A" w:rsidRPr="00775B24" w:rsidRDefault="002F5B7A" w:rsidP="007E6183">
            <w:pPr>
              <w:spacing w:after="0" w:line="240" w:lineRule="auto"/>
              <w:rPr>
                <w:rFonts w:ascii="Times New Roman" w:hAnsi="Times New Roman"/>
                <w:sz w:val="20"/>
                <w:szCs w:val="20"/>
                <w:lang w:val="en-US" w:eastAsia="en-US"/>
              </w:rPr>
            </w:pPr>
          </w:p>
        </w:tc>
      </w:tr>
    </w:tbl>
    <w:p w14:paraId="3DC97109" w14:textId="77777777" w:rsidR="002F5B7A" w:rsidRPr="00523501" w:rsidRDefault="002F5B7A" w:rsidP="00775B24">
      <w:pPr>
        <w:spacing w:after="0" w:line="360" w:lineRule="auto"/>
        <w:jc w:val="both"/>
        <w:rPr>
          <w:color w:val="FF0000"/>
          <w:lang w:val="en-US"/>
        </w:rPr>
      </w:pPr>
    </w:p>
    <w:sectPr w:rsidR="002F5B7A" w:rsidRPr="00523501" w:rsidSect="005B0F35">
      <w:headerReference w:type="default" r:id="rId25"/>
      <w:footerReference w:type="default" r:id="rId26"/>
      <w:pgSz w:w="12240" w:h="15840"/>
      <w:pgMar w:top="1418" w:right="1610" w:bottom="568" w:left="1985" w:header="709" w:footer="2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6BAE" w14:textId="77777777" w:rsidR="002814C5" w:rsidRDefault="002814C5" w:rsidP="00B37939">
      <w:pPr>
        <w:spacing w:after="0" w:line="240" w:lineRule="auto"/>
      </w:pPr>
      <w:r>
        <w:separator/>
      </w:r>
    </w:p>
  </w:endnote>
  <w:endnote w:type="continuationSeparator" w:id="0">
    <w:p w14:paraId="5ED08865" w14:textId="77777777" w:rsidR="002814C5" w:rsidRDefault="002814C5" w:rsidP="00B3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tantia">
    <w:panose1 w:val="02030602050306030303"/>
    <w:charset w:val="A1"/>
    <w:family w:val="roman"/>
    <w:pitch w:val="variable"/>
    <w:sig w:usb0="A00002EF" w:usb1="4000204B" w:usb2="00000000" w:usb3="00000000" w:csb0="0000019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B2E4" w14:textId="5C6A5B6A" w:rsidR="00875CC3" w:rsidRDefault="00875CC3">
    <w:pPr>
      <w:pStyle w:val="Footer"/>
      <w:jc w:val="center"/>
    </w:pPr>
    <w:r>
      <w:fldChar w:fldCharType="begin"/>
    </w:r>
    <w:r>
      <w:instrText xml:space="preserve"> PAGE   \* MERGEFORMAT </w:instrText>
    </w:r>
    <w:r>
      <w:fldChar w:fldCharType="separate"/>
    </w:r>
    <w:r w:rsidR="005C2401">
      <w:rPr>
        <w:noProof/>
      </w:rPr>
      <w:t>13</w:t>
    </w:r>
    <w:r>
      <w:rPr>
        <w:noProof/>
      </w:rPr>
      <w:fldChar w:fldCharType="end"/>
    </w:r>
  </w:p>
  <w:p w14:paraId="03819918" w14:textId="77777777" w:rsidR="00875CC3" w:rsidRDefault="0087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F80A" w14:textId="77777777" w:rsidR="002814C5" w:rsidRDefault="002814C5" w:rsidP="00B37939">
      <w:pPr>
        <w:spacing w:after="0" w:line="240" w:lineRule="auto"/>
      </w:pPr>
      <w:r>
        <w:separator/>
      </w:r>
    </w:p>
  </w:footnote>
  <w:footnote w:type="continuationSeparator" w:id="0">
    <w:p w14:paraId="09F722F2" w14:textId="77777777" w:rsidR="002814C5" w:rsidRDefault="002814C5" w:rsidP="00B37939">
      <w:pPr>
        <w:spacing w:after="0" w:line="240" w:lineRule="auto"/>
      </w:pPr>
      <w:r>
        <w:continuationSeparator/>
      </w:r>
    </w:p>
  </w:footnote>
  <w:footnote w:id="1">
    <w:p w14:paraId="70224B83" w14:textId="02F68DBF" w:rsidR="00875CC3" w:rsidRDefault="00875CC3" w:rsidP="006B0063">
      <w:pPr>
        <w:pStyle w:val="FootnoteText"/>
        <w:spacing w:after="0" w:line="240" w:lineRule="auto"/>
      </w:pPr>
      <w:r>
        <w:rPr>
          <w:rStyle w:val="FootnoteReference"/>
        </w:rPr>
        <w:footnoteRef/>
      </w:r>
      <w:r>
        <w:t xml:space="preserve"> </w:t>
      </w:r>
      <w:r w:rsidRPr="006B0063">
        <w:t>http://uis.unesco.org/sites/default/files/documents/international-standard-classification-of-education-fields-of-education-and-training-2013-detailed-field-descriptions-2015-en.pdf</w:t>
      </w:r>
    </w:p>
  </w:footnote>
  <w:footnote w:id="2">
    <w:p w14:paraId="0F13E22D" w14:textId="574AA3F2" w:rsidR="00875CC3" w:rsidRPr="006B0063" w:rsidRDefault="00875CC3" w:rsidP="006B0063">
      <w:pPr>
        <w:pStyle w:val="FootnoteText"/>
        <w:spacing w:after="0" w:line="240" w:lineRule="auto"/>
      </w:pPr>
      <w:r>
        <w:rPr>
          <w:rStyle w:val="FootnoteReference"/>
        </w:rPr>
        <w:footnoteRef/>
      </w:r>
      <w:r>
        <w:t xml:space="preserve"> </w:t>
      </w:r>
      <w:r w:rsidRPr="006B0063">
        <w:t>http://www.cyqf.gov.cy/index.php/el/</w:t>
      </w:r>
    </w:p>
  </w:footnote>
  <w:footnote w:id="3">
    <w:p w14:paraId="08DEF856" w14:textId="77777777" w:rsidR="00875CC3" w:rsidRDefault="00875CC3" w:rsidP="00E0606D">
      <w:pPr>
        <w:pStyle w:val="FootnoteText"/>
        <w:spacing w:after="0" w:line="240" w:lineRule="auto"/>
        <w:jc w:val="both"/>
      </w:pPr>
      <w:r>
        <w:rPr>
          <w:rStyle w:val="FootnoteReference"/>
        </w:rPr>
        <w:footnoteRef/>
      </w:r>
      <w:r>
        <w:t xml:space="preserve"> </w:t>
      </w:r>
      <w:r>
        <w:t xml:space="preserve">Περισσότερες πληροφορίες για το Εθνικό Πλαίσιο προσόντων δίνονται στην ιστοσελίδα </w:t>
      </w:r>
      <w:r w:rsidRPr="00F53498">
        <w:t>http://www.cyqf.gov.cy/index.php/el/</w:t>
      </w:r>
    </w:p>
  </w:footnote>
  <w:footnote w:id="4">
    <w:p w14:paraId="45F89B0C" w14:textId="0E0446A9" w:rsidR="00875CC3" w:rsidRPr="00775B24" w:rsidRDefault="00875CC3">
      <w:pPr>
        <w:pStyle w:val="FootnoteText"/>
        <w:rPr>
          <w:rFonts w:ascii="Arial" w:hAnsi="Arial" w:cs="Arial"/>
          <w:sz w:val="18"/>
          <w:szCs w:val="18"/>
        </w:rPr>
      </w:pPr>
      <w:r w:rsidRPr="00775B24">
        <w:rPr>
          <w:rStyle w:val="FootnoteReference"/>
          <w:rFonts w:ascii="Arial" w:hAnsi="Arial" w:cs="Arial"/>
          <w:sz w:val="18"/>
          <w:szCs w:val="18"/>
        </w:rPr>
        <w:footnoteRef/>
      </w:r>
      <w:r w:rsidRPr="00775B24">
        <w:rPr>
          <w:rFonts w:ascii="Arial" w:hAnsi="Arial" w:cs="Arial"/>
          <w:sz w:val="18"/>
          <w:szCs w:val="18"/>
        </w:rPr>
        <w:t xml:space="preserve"> Πηγή: http://www.cyqf.gov.cy/index.php/el/diagramma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0E8B" w14:textId="77777777" w:rsidR="00875CC3" w:rsidRPr="00822259" w:rsidRDefault="00875CC3" w:rsidP="00822259">
    <w:pPr>
      <w:pStyle w:val="Header"/>
      <w:tabs>
        <w:tab w:val="clear" w:pos="4153"/>
        <w:tab w:val="clear" w:pos="8306"/>
        <w:tab w:val="center" w:pos="4322"/>
        <w:tab w:val="right" w:pos="8645"/>
      </w:tabs>
      <w:rPr>
        <w:rFonts w:ascii="Arial" w:hAnsi="Arial" w:cs="Arial"/>
        <w:sz w:val="18"/>
        <w:szCs w:val="18"/>
      </w:rPr>
    </w:pPr>
    <w:r>
      <w:rPr>
        <w:rFonts w:ascii="Arial" w:hAnsi="Arial" w:cs="Arial"/>
        <w:noProof/>
        <w:sz w:val="18"/>
        <w:szCs w:val="18"/>
        <w:lang w:val="en-US" w:eastAsia="en-US"/>
      </w:rPr>
      <w:drawing>
        <wp:anchor distT="0" distB="0" distL="114300" distR="114300" simplePos="0" relativeHeight="251657728" behindDoc="0" locked="0" layoutInCell="1" allowOverlap="1" wp14:anchorId="7D42028A" wp14:editId="68686B08">
          <wp:simplePos x="0" y="0"/>
          <wp:positionH relativeFrom="column">
            <wp:posOffset>-1216025</wp:posOffset>
          </wp:positionH>
          <wp:positionV relativeFrom="paragraph">
            <wp:posOffset>-278765</wp:posOffset>
          </wp:positionV>
          <wp:extent cx="1654810" cy="566420"/>
          <wp:effectExtent l="0" t="0" r="0" b="0"/>
          <wp:wrapNone/>
          <wp:docPr id="11" name="Picture 94" descr="https://cyearn.pi.ac.cy/webmail/api/download/attachment/cyearn.pi.ac.cy/petridou.a/01592260-bd94-41d4-8da6-cad190387ee3/55047/0-1/image001.png?version=330420&amp;sid=e6d33b2d0e5f6735b17afcd4d4b35fcd8faad1e25d3092d3ebc9140bc6af0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cyearn.pi.ac.cy/webmail/api/download/attachment/cyearn.pi.ac.cy/petridou.a/01592260-bd94-41d4-8da6-cad190387ee3/55047/0-1/image001.png?version=330420&amp;sid=e6d33b2d0e5f6735b17afcd4d4b35fcd8faad1e25d3092d3ebc9140bc6af0a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r w:rsidRPr="00822259">
      <w:rPr>
        <w:rFonts w:ascii="Arial" w:hAnsi="Arial" w:cs="Arial"/>
        <w:sz w:val="18"/>
        <w:szCs w:val="18"/>
      </w:rPr>
      <w:t>Χαρτογράφηση Ανώτερης Εκπαίδευσης</w:t>
    </w:r>
    <w:r>
      <w:rPr>
        <w:rFonts w:ascii="Arial" w:hAnsi="Arial" w:cs="Arial"/>
        <w:sz w:val="18"/>
        <w:szCs w:val="18"/>
      </w:rPr>
      <w:t xml:space="preserve"> 20</w:t>
    </w:r>
    <w:r w:rsidRPr="00822259">
      <w:rPr>
        <w:rFonts w:ascii="Arial" w:hAnsi="Arial" w:cs="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846"/>
    <w:multiLevelType w:val="hybridMultilevel"/>
    <w:tmpl w:val="D066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067E"/>
    <w:multiLevelType w:val="hybridMultilevel"/>
    <w:tmpl w:val="D83CEF04"/>
    <w:lvl w:ilvl="0" w:tplc="FBEC45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91712"/>
    <w:multiLevelType w:val="multilevel"/>
    <w:tmpl w:val="1F8A7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3936C0"/>
    <w:multiLevelType w:val="hybridMultilevel"/>
    <w:tmpl w:val="81A40EDE"/>
    <w:lvl w:ilvl="0" w:tplc="AD74B1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4468"/>
    <w:multiLevelType w:val="hybridMultilevel"/>
    <w:tmpl w:val="F2DEEE1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042302D"/>
    <w:multiLevelType w:val="hybridMultilevel"/>
    <w:tmpl w:val="A8D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A78F0"/>
    <w:multiLevelType w:val="hybridMultilevel"/>
    <w:tmpl w:val="B982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36A61"/>
    <w:multiLevelType w:val="hybridMultilevel"/>
    <w:tmpl w:val="02803D74"/>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15:restartNumberingAfterBreak="0">
    <w:nsid w:val="3F3044C1"/>
    <w:multiLevelType w:val="hybridMultilevel"/>
    <w:tmpl w:val="0F28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5480C"/>
    <w:multiLevelType w:val="hybridMultilevel"/>
    <w:tmpl w:val="11E839FA"/>
    <w:lvl w:ilvl="0" w:tplc="04090001">
      <w:start w:val="9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52C8E"/>
    <w:multiLevelType w:val="multilevel"/>
    <w:tmpl w:val="019C3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1C430C"/>
    <w:multiLevelType w:val="multilevel"/>
    <w:tmpl w:val="9F146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781650"/>
    <w:multiLevelType w:val="multilevel"/>
    <w:tmpl w:val="5F0813EC"/>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01F49"/>
    <w:multiLevelType w:val="hybridMultilevel"/>
    <w:tmpl w:val="516AB710"/>
    <w:lvl w:ilvl="0" w:tplc="799E084C">
      <w:start w:val="1"/>
      <w:numFmt w:val="decimal"/>
      <w:lvlText w:val="%1."/>
      <w:lvlJc w:val="left"/>
      <w:pPr>
        <w:tabs>
          <w:tab w:val="num" w:pos="644"/>
        </w:tabs>
        <w:ind w:left="644"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72D294F"/>
    <w:multiLevelType w:val="multilevel"/>
    <w:tmpl w:val="CB90CC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44177E"/>
    <w:multiLevelType w:val="hybridMultilevel"/>
    <w:tmpl w:val="6A442B64"/>
    <w:lvl w:ilvl="0" w:tplc="04090001">
      <w:start w:val="9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D3EBF"/>
    <w:multiLevelType w:val="hybridMultilevel"/>
    <w:tmpl w:val="885EF214"/>
    <w:lvl w:ilvl="0" w:tplc="04090001">
      <w:start w:val="9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73F2B"/>
    <w:multiLevelType w:val="hybridMultilevel"/>
    <w:tmpl w:val="34EA5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20F69"/>
    <w:multiLevelType w:val="multilevel"/>
    <w:tmpl w:val="B712D0E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16926A0"/>
    <w:multiLevelType w:val="multilevel"/>
    <w:tmpl w:val="1F8A721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C842CCA"/>
    <w:multiLevelType w:val="multilevel"/>
    <w:tmpl w:val="EB745004"/>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7714861">
    <w:abstractNumId w:val="8"/>
  </w:num>
  <w:num w:numId="2" w16cid:durableId="652103073">
    <w:abstractNumId w:val="7"/>
  </w:num>
  <w:num w:numId="3" w16cid:durableId="13849027">
    <w:abstractNumId w:val="2"/>
  </w:num>
  <w:num w:numId="4" w16cid:durableId="247665362">
    <w:abstractNumId w:val="18"/>
  </w:num>
  <w:num w:numId="5" w16cid:durableId="1281107742">
    <w:abstractNumId w:val="19"/>
  </w:num>
  <w:num w:numId="6" w16cid:durableId="1680152709">
    <w:abstractNumId w:val="14"/>
  </w:num>
  <w:num w:numId="7" w16cid:durableId="916018795">
    <w:abstractNumId w:val="16"/>
  </w:num>
  <w:num w:numId="8" w16cid:durableId="2038696806">
    <w:abstractNumId w:val="9"/>
  </w:num>
  <w:num w:numId="9" w16cid:durableId="20327538">
    <w:abstractNumId w:val="15"/>
  </w:num>
  <w:num w:numId="10" w16cid:durableId="695279596">
    <w:abstractNumId w:val="5"/>
  </w:num>
  <w:num w:numId="11" w16cid:durableId="981539428">
    <w:abstractNumId w:val="3"/>
  </w:num>
  <w:num w:numId="12" w16cid:durableId="185798274">
    <w:abstractNumId w:val="13"/>
  </w:num>
  <w:num w:numId="13" w16cid:durableId="1281456149">
    <w:abstractNumId w:val="4"/>
  </w:num>
  <w:num w:numId="14" w16cid:durableId="1004868166">
    <w:abstractNumId w:val="17"/>
  </w:num>
  <w:num w:numId="15" w16cid:durableId="1434544888">
    <w:abstractNumId w:val="6"/>
  </w:num>
  <w:num w:numId="16" w16cid:durableId="381100921">
    <w:abstractNumId w:val="0"/>
  </w:num>
  <w:num w:numId="17" w16cid:durableId="394163400">
    <w:abstractNumId w:val="1"/>
  </w:num>
  <w:num w:numId="18" w16cid:durableId="1865555076">
    <w:abstractNumId w:val="10"/>
  </w:num>
  <w:num w:numId="19" w16cid:durableId="42364997">
    <w:abstractNumId w:val="11"/>
  </w:num>
  <w:num w:numId="20" w16cid:durableId="1623609605">
    <w:abstractNumId w:val="12"/>
  </w:num>
  <w:num w:numId="21" w16cid:durableId="123487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BC"/>
    <w:rsid w:val="000022F5"/>
    <w:rsid w:val="0000253C"/>
    <w:rsid w:val="00005591"/>
    <w:rsid w:val="000069BC"/>
    <w:rsid w:val="00010541"/>
    <w:rsid w:val="000119CF"/>
    <w:rsid w:val="000138F8"/>
    <w:rsid w:val="00013B45"/>
    <w:rsid w:val="00014F24"/>
    <w:rsid w:val="00021042"/>
    <w:rsid w:val="00021054"/>
    <w:rsid w:val="00021CA7"/>
    <w:rsid w:val="000223C0"/>
    <w:rsid w:val="00022740"/>
    <w:rsid w:val="000236C4"/>
    <w:rsid w:val="00024034"/>
    <w:rsid w:val="000248A6"/>
    <w:rsid w:val="00025DAD"/>
    <w:rsid w:val="0002612C"/>
    <w:rsid w:val="000306AA"/>
    <w:rsid w:val="00030754"/>
    <w:rsid w:val="000307E8"/>
    <w:rsid w:val="0003137E"/>
    <w:rsid w:val="00031867"/>
    <w:rsid w:val="00033FE1"/>
    <w:rsid w:val="00035F14"/>
    <w:rsid w:val="0003752C"/>
    <w:rsid w:val="00037664"/>
    <w:rsid w:val="00042323"/>
    <w:rsid w:val="000440C0"/>
    <w:rsid w:val="000445B7"/>
    <w:rsid w:val="000463F7"/>
    <w:rsid w:val="00046513"/>
    <w:rsid w:val="000465E6"/>
    <w:rsid w:val="00046B98"/>
    <w:rsid w:val="000506EA"/>
    <w:rsid w:val="00052866"/>
    <w:rsid w:val="00052B4E"/>
    <w:rsid w:val="00052E44"/>
    <w:rsid w:val="0005347A"/>
    <w:rsid w:val="000552B7"/>
    <w:rsid w:val="00057CBD"/>
    <w:rsid w:val="00061110"/>
    <w:rsid w:val="000612B5"/>
    <w:rsid w:val="000615EA"/>
    <w:rsid w:val="00063A6A"/>
    <w:rsid w:val="00063D87"/>
    <w:rsid w:val="00063F6D"/>
    <w:rsid w:val="00063FFF"/>
    <w:rsid w:val="00064753"/>
    <w:rsid w:val="00065956"/>
    <w:rsid w:val="000667D1"/>
    <w:rsid w:val="00067856"/>
    <w:rsid w:val="00067FD6"/>
    <w:rsid w:val="00070175"/>
    <w:rsid w:val="00072378"/>
    <w:rsid w:val="000738BA"/>
    <w:rsid w:val="00073CBA"/>
    <w:rsid w:val="00074346"/>
    <w:rsid w:val="0007598D"/>
    <w:rsid w:val="00076EEC"/>
    <w:rsid w:val="00077EFA"/>
    <w:rsid w:val="00081486"/>
    <w:rsid w:val="000824AD"/>
    <w:rsid w:val="00086CFF"/>
    <w:rsid w:val="0008721A"/>
    <w:rsid w:val="00087803"/>
    <w:rsid w:val="000910D6"/>
    <w:rsid w:val="00091398"/>
    <w:rsid w:val="000924C9"/>
    <w:rsid w:val="00094D04"/>
    <w:rsid w:val="000958FC"/>
    <w:rsid w:val="00095E12"/>
    <w:rsid w:val="00097C57"/>
    <w:rsid w:val="00097F22"/>
    <w:rsid w:val="000A300C"/>
    <w:rsid w:val="000A33FF"/>
    <w:rsid w:val="000B2117"/>
    <w:rsid w:val="000B3951"/>
    <w:rsid w:val="000B3CE2"/>
    <w:rsid w:val="000B45F8"/>
    <w:rsid w:val="000B560B"/>
    <w:rsid w:val="000B670E"/>
    <w:rsid w:val="000B77DA"/>
    <w:rsid w:val="000C2145"/>
    <w:rsid w:val="000C2919"/>
    <w:rsid w:val="000D08F0"/>
    <w:rsid w:val="000D37EE"/>
    <w:rsid w:val="000D556F"/>
    <w:rsid w:val="000D6FDA"/>
    <w:rsid w:val="000D7383"/>
    <w:rsid w:val="000E0BE2"/>
    <w:rsid w:val="000E1A05"/>
    <w:rsid w:val="000E2F22"/>
    <w:rsid w:val="000E440D"/>
    <w:rsid w:val="000E5710"/>
    <w:rsid w:val="000E6BB1"/>
    <w:rsid w:val="000E781D"/>
    <w:rsid w:val="000F1C5D"/>
    <w:rsid w:val="000F6038"/>
    <w:rsid w:val="000F68E9"/>
    <w:rsid w:val="000F798D"/>
    <w:rsid w:val="00100A27"/>
    <w:rsid w:val="00103673"/>
    <w:rsid w:val="00104788"/>
    <w:rsid w:val="00106C37"/>
    <w:rsid w:val="0010717D"/>
    <w:rsid w:val="001100E0"/>
    <w:rsid w:val="001103C6"/>
    <w:rsid w:val="00111668"/>
    <w:rsid w:val="001129E1"/>
    <w:rsid w:val="00112CE2"/>
    <w:rsid w:val="0011324A"/>
    <w:rsid w:val="00113820"/>
    <w:rsid w:val="0012096F"/>
    <w:rsid w:val="00120B9B"/>
    <w:rsid w:val="00122118"/>
    <w:rsid w:val="00122993"/>
    <w:rsid w:val="00123CF8"/>
    <w:rsid w:val="0012428C"/>
    <w:rsid w:val="001253D2"/>
    <w:rsid w:val="00127016"/>
    <w:rsid w:val="001276ED"/>
    <w:rsid w:val="00131B94"/>
    <w:rsid w:val="00131BBF"/>
    <w:rsid w:val="00131E87"/>
    <w:rsid w:val="001340F6"/>
    <w:rsid w:val="00135059"/>
    <w:rsid w:val="00136961"/>
    <w:rsid w:val="00140063"/>
    <w:rsid w:val="001425FE"/>
    <w:rsid w:val="001426C7"/>
    <w:rsid w:val="0014287A"/>
    <w:rsid w:val="00143750"/>
    <w:rsid w:val="001437AF"/>
    <w:rsid w:val="00144B5E"/>
    <w:rsid w:val="001450D4"/>
    <w:rsid w:val="00146114"/>
    <w:rsid w:val="00151503"/>
    <w:rsid w:val="00152929"/>
    <w:rsid w:val="001533D4"/>
    <w:rsid w:val="00154D04"/>
    <w:rsid w:val="00154DCC"/>
    <w:rsid w:val="00155823"/>
    <w:rsid w:val="00156590"/>
    <w:rsid w:val="001572B5"/>
    <w:rsid w:val="00160DE1"/>
    <w:rsid w:val="0016198C"/>
    <w:rsid w:val="00162AE0"/>
    <w:rsid w:val="0016422D"/>
    <w:rsid w:val="00165724"/>
    <w:rsid w:val="0017009B"/>
    <w:rsid w:val="00171B14"/>
    <w:rsid w:val="00173025"/>
    <w:rsid w:val="0017453F"/>
    <w:rsid w:val="001762D0"/>
    <w:rsid w:val="001857D4"/>
    <w:rsid w:val="00186BF3"/>
    <w:rsid w:val="00187FC2"/>
    <w:rsid w:val="00191AA3"/>
    <w:rsid w:val="00192104"/>
    <w:rsid w:val="00192CA7"/>
    <w:rsid w:val="00196C9D"/>
    <w:rsid w:val="001A0FE1"/>
    <w:rsid w:val="001A1854"/>
    <w:rsid w:val="001A3D14"/>
    <w:rsid w:val="001A4796"/>
    <w:rsid w:val="001A4C81"/>
    <w:rsid w:val="001A5C38"/>
    <w:rsid w:val="001A6022"/>
    <w:rsid w:val="001B0D63"/>
    <w:rsid w:val="001B13F2"/>
    <w:rsid w:val="001B1A2B"/>
    <w:rsid w:val="001B52C9"/>
    <w:rsid w:val="001B5FD4"/>
    <w:rsid w:val="001B7342"/>
    <w:rsid w:val="001B7EED"/>
    <w:rsid w:val="001C1003"/>
    <w:rsid w:val="001C2376"/>
    <w:rsid w:val="001C2D60"/>
    <w:rsid w:val="001D0A5B"/>
    <w:rsid w:val="001D171B"/>
    <w:rsid w:val="001D1F72"/>
    <w:rsid w:val="001D3D73"/>
    <w:rsid w:val="001D3DDC"/>
    <w:rsid w:val="001D7B97"/>
    <w:rsid w:val="001E0759"/>
    <w:rsid w:val="001E09F0"/>
    <w:rsid w:val="001E1B59"/>
    <w:rsid w:val="001E20F1"/>
    <w:rsid w:val="001E565D"/>
    <w:rsid w:val="001E678C"/>
    <w:rsid w:val="001E7210"/>
    <w:rsid w:val="001F56E4"/>
    <w:rsid w:val="001F6109"/>
    <w:rsid w:val="001F6224"/>
    <w:rsid w:val="001F7014"/>
    <w:rsid w:val="00200C6D"/>
    <w:rsid w:val="002018CA"/>
    <w:rsid w:val="0020272C"/>
    <w:rsid w:val="00202B7E"/>
    <w:rsid w:val="00205261"/>
    <w:rsid w:val="002061CF"/>
    <w:rsid w:val="0020648C"/>
    <w:rsid w:val="00206D84"/>
    <w:rsid w:val="00207499"/>
    <w:rsid w:val="0020782D"/>
    <w:rsid w:val="002118FE"/>
    <w:rsid w:val="00215811"/>
    <w:rsid w:val="00215A51"/>
    <w:rsid w:val="00220FB8"/>
    <w:rsid w:val="002211A7"/>
    <w:rsid w:val="00221820"/>
    <w:rsid w:val="00221C88"/>
    <w:rsid w:val="0022307B"/>
    <w:rsid w:val="0022358C"/>
    <w:rsid w:val="002313F4"/>
    <w:rsid w:val="00231A6D"/>
    <w:rsid w:val="00231FAA"/>
    <w:rsid w:val="002326DB"/>
    <w:rsid w:val="00233667"/>
    <w:rsid w:val="00234124"/>
    <w:rsid w:val="00234D5B"/>
    <w:rsid w:val="00237263"/>
    <w:rsid w:val="002433BB"/>
    <w:rsid w:val="00243517"/>
    <w:rsid w:val="00243A0A"/>
    <w:rsid w:val="00243FD1"/>
    <w:rsid w:val="00245B2F"/>
    <w:rsid w:val="002475B8"/>
    <w:rsid w:val="00247A91"/>
    <w:rsid w:val="00251261"/>
    <w:rsid w:val="00251A02"/>
    <w:rsid w:val="0026087D"/>
    <w:rsid w:val="002618A5"/>
    <w:rsid w:val="00261C88"/>
    <w:rsid w:val="00262B09"/>
    <w:rsid w:val="00262B46"/>
    <w:rsid w:val="002639A1"/>
    <w:rsid w:val="00263FD6"/>
    <w:rsid w:val="00264E5A"/>
    <w:rsid w:val="002651D6"/>
    <w:rsid w:val="0026709A"/>
    <w:rsid w:val="00267835"/>
    <w:rsid w:val="00270196"/>
    <w:rsid w:val="00274828"/>
    <w:rsid w:val="0027488C"/>
    <w:rsid w:val="00276269"/>
    <w:rsid w:val="00280E7A"/>
    <w:rsid w:val="002814C5"/>
    <w:rsid w:val="002818DA"/>
    <w:rsid w:val="00282696"/>
    <w:rsid w:val="002847C6"/>
    <w:rsid w:val="00285D31"/>
    <w:rsid w:val="00285F33"/>
    <w:rsid w:val="00286D88"/>
    <w:rsid w:val="00290886"/>
    <w:rsid w:val="00295370"/>
    <w:rsid w:val="00295C18"/>
    <w:rsid w:val="002A15A0"/>
    <w:rsid w:val="002A24BD"/>
    <w:rsid w:val="002A25AE"/>
    <w:rsid w:val="002A2ABD"/>
    <w:rsid w:val="002B0B66"/>
    <w:rsid w:val="002B234F"/>
    <w:rsid w:val="002B412B"/>
    <w:rsid w:val="002B4332"/>
    <w:rsid w:val="002B4F07"/>
    <w:rsid w:val="002B5194"/>
    <w:rsid w:val="002B65EC"/>
    <w:rsid w:val="002B6BE3"/>
    <w:rsid w:val="002B73C4"/>
    <w:rsid w:val="002B7B73"/>
    <w:rsid w:val="002C178F"/>
    <w:rsid w:val="002C2A54"/>
    <w:rsid w:val="002C3539"/>
    <w:rsid w:val="002C3A7E"/>
    <w:rsid w:val="002C54C7"/>
    <w:rsid w:val="002C571C"/>
    <w:rsid w:val="002C6C06"/>
    <w:rsid w:val="002C6ED8"/>
    <w:rsid w:val="002C7194"/>
    <w:rsid w:val="002C7CE6"/>
    <w:rsid w:val="002C7DBB"/>
    <w:rsid w:val="002D08A5"/>
    <w:rsid w:val="002D2F8A"/>
    <w:rsid w:val="002D36C4"/>
    <w:rsid w:val="002D5010"/>
    <w:rsid w:val="002D586B"/>
    <w:rsid w:val="002E0D17"/>
    <w:rsid w:val="002E2846"/>
    <w:rsid w:val="002E31F1"/>
    <w:rsid w:val="002E3D7E"/>
    <w:rsid w:val="002E5F7B"/>
    <w:rsid w:val="002E66CB"/>
    <w:rsid w:val="002E6867"/>
    <w:rsid w:val="002E7541"/>
    <w:rsid w:val="002F1837"/>
    <w:rsid w:val="002F186D"/>
    <w:rsid w:val="002F30AF"/>
    <w:rsid w:val="002F43C2"/>
    <w:rsid w:val="002F445E"/>
    <w:rsid w:val="002F4F27"/>
    <w:rsid w:val="002F5B7A"/>
    <w:rsid w:val="002F619F"/>
    <w:rsid w:val="002F723B"/>
    <w:rsid w:val="002F7327"/>
    <w:rsid w:val="00301DF9"/>
    <w:rsid w:val="0030252B"/>
    <w:rsid w:val="00303508"/>
    <w:rsid w:val="00303E12"/>
    <w:rsid w:val="003058D1"/>
    <w:rsid w:val="00305E9F"/>
    <w:rsid w:val="00310C62"/>
    <w:rsid w:val="003115B0"/>
    <w:rsid w:val="00311B8C"/>
    <w:rsid w:val="00314949"/>
    <w:rsid w:val="0032121E"/>
    <w:rsid w:val="00321855"/>
    <w:rsid w:val="0032193C"/>
    <w:rsid w:val="00321D53"/>
    <w:rsid w:val="00322411"/>
    <w:rsid w:val="003224D8"/>
    <w:rsid w:val="00323303"/>
    <w:rsid w:val="00325773"/>
    <w:rsid w:val="00325B14"/>
    <w:rsid w:val="003262EE"/>
    <w:rsid w:val="003263B3"/>
    <w:rsid w:val="00326728"/>
    <w:rsid w:val="003328EB"/>
    <w:rsid w:val="00333609"/>
    <w:rsid w:val="00333659"/>
    <w:rsid w:val="00333AED"/>
    <w:rsid w:val="00333CFF"/>
    <w:rsid w:val="00334FFC"/>
    <w:rsid w:val="003404FF"/>
    <w:rsid w:val="0034273B"/>
    <w:rsid w:val="00343973"/>
    <w:rsid w:val="0034472C"/>
    <w:rsid w:val="003454EA"/>
    <w:rsid w:val="00345F30"/>
    <w:rsid w:val="003502B4"/>
    <w:rsid w:val="00351885"/>
    <w:rsid w:val="00351A1C"/>
    <w:rsid w:val="003526C7"/>
    <w:rsid w:val="00353B60"/>
    <w:rsid w:val="00353BE0"/>
    <w:rsid w:val="0035471A"/>
    <w:rsid w:val="00354D76"/>
    <w:rsid w:val="00354ECA"/>
    <w:rsid w:val="00355108"/>
    <w:rsid w:val="00355217"/>
    <w:rsid w:val="00356181"/>
    <w:rsid w:val="00356567"/>
    <w:rsid w:val="00360C15"/>
    <w:rsid w:val="00360DE2"/>
    <w:rsid w:val="00362FD6"/>
    <w:rsid w:val="00363CC8"/>
    <w:rsid w:val="00364E3E"/>
    <w:rsid w:val="003653E2"/>
    <w:rsid w:val="003666F0"/>
    <w:rsid w:val="003670AD"/>
    <w:rsid w:val="0036752E"/>
    <w:rsid w:val="00370A5D"/>
    <w:rsid w:val="00371FFA"/>
    <w:rsid w:val="00373182"/>
    <w:rsid w:val="00374E20"/>
    <w:rsid w:val="00376B72"/>
    <w:rsid w:val="003777DE"/>
    <w:rsid w:val="003803E8"/>
    <w:rsid w:val="00384925"/>
    <w:rsid w:val="00387EB4"/>
    <w:rsid w:val="00390DF4"/>
    <w:rsid w:val="00392218"/>
    <w:rsid w:val="00392BF9"/>
    <w:rsid w:val="003942E0"/>
    <w:rsid w:val="00395A31"/>
    <w:rsid w:val="00397616"/>
    <w:rsid w:val="003977FE"/>
    <w:rsid w:val="00397A7F"/>
    <w:rsid w:val="003A16AF"/>
    <w:rsid w:val="003A1E5F"/>
    <w:rsid w:val="003A3033"/>
    <w:rsid w:val="003A57E1"/>
    <w:rsid w:val="003A6110"/>
    <w:rsid w:val="003A675C"/>
    <w:rsid w:val="003B076B"/>
    <w:rsid w:val="003B1D92"/>
    <w:rsid w:val="003B1E2A"/>
    <w:rsid w:val="003B5E36"/>
    <w:rsid w:val="003B6ABF"/>
    <w:rsid w:val="003B7047"/>
    <w:rsid w:val="003B7CCC"/>
    <w:rsid w:val="003C2E20"/>
    <w:rsid w:val="003C59EE"/>
    <w:rsid w:val="003C6F28"/>
    <w:rsid w:val="003D0035"/>
    <w:rsid w:val="003D066D"/>
    <w:rsid w:val="003D096E"/>
    <w:rsid w:val="003D35BE"/>
    <w:rsid w:val="003D38CF"/>
    <w:rsid w:val="003D3EBF"/>
    <w:rsid w:val="003D7220"/>
    <w:rsid w:val="003D7281"/>
    <w:rsid w:val="003D7E1A"/>
    <w:rsid w:val="003D7E6B"/>
    <w:rsid w:val="003E02B4"/>
    <w:rsid w:val="003E21A4"/>
    <w:rsid w:val="003E2EB6"/>
    <w:rsid w:val="003E3ACD"/>
    <w:rsid w:val="003E46E7"/>
    <w:rsid w:val="003E57C6"/>
    <w:rsid w:val="003E6F26"/>
    <w:rsid w:val="003F0ADD"/>
    <w:rsid w:val="003F0ECD"/>
    <w:rsid w:val="003F2B98"/>
    <w:rsid w:val="003F37C1"/>
    <w:rsid w:val="003F4EDF"/>
    <w:rsid w:val="003F5166"/>
    <w:rsid w:val="003F5B17"/>
    <w:rsid w:val="003F6692"/>
    <w:rsid w:val="003F7043"/>
    <w:rsid w:val="003F74F2"/>
    <w:rsid w:val="00401232"/>
    <w:rsid w:val="004024DF"/>
    <w:rsid w:val="00402E88"/>
    <w:rsid w:val="00406B63"/>
    <w:rsid w:val="0041045C"/>
    <w:rsid w:val="00410A0D"/>
    <w:rsid w:val="00413AE8"/>
    <w:rsid w:val="00413D7C"/>
    <w:rsid w:val="0041672A"/>
    <w:rsid w:val="0041779C"/>
    <w:rsid w:val="00423983"/>
    <w:rsid w:val="00426EDF"/>
    <w:rsid w:val="00430929"/>
    <w:rsid w:val="00431433"/>
    <w:rsid w:val="004316C2"/>
    <w:rsid w:val="00434A89"/>
    <w:rsid w:val="00434C47"/>
    <w:rsid w:val="00440460"/>
    <w:rsid w:val="004413B8"/>
    <w:rsid w:val="00441FD5"/>
    <w:rsid w:val="0044305A"/>
    <w:rsid w:val="00444558"/>
    <w:rsid w:val="00444A94"/>
    <w:rsid w:val="00444AE1"/>
    <w:rsid w:val="00447331"/>
    <w:rsid w:val="004479E7"/>
    <w:rsid w:val="00447F6A"/>
    <w:rsid w:val="004515A7"/>
    <w:rsid w:val="00451D9E"/>
    <w:rsid w:val="004525B6"/>
    <w:rsid w:val="00452CDA"/>
    <w:rsid w:val="00453BDD"/>
    <w:rsid w:val="004541C8"/>
    <w:rsid w:val="00461D22"/>
    <w:rsid w:val="00462192"/>
    <w:rsid w:val="00464549"/>
    <w:rsid w:val="00464E03"/>
    <w:rsid w:val="00467412"/>
    <w:rsid w:val="00471D3E"/>
    <w:rsid w:val="0047319E"/>
    <w:rsid w:val="004751BC"/>
    <w:rsid w:val="00475954"/>
    <w:rsid w:val="004768EF"/>
    <w:rsid w:val="00480FF5"/>
    <w:rsid w:val="004814E3"/>
    <w:rsid w:val="00481E0B"/>
    <w:rsid w:val="004833EC"/>
    <w:rsid w:val="00484882"/>
    <w:rsid w:val="00486BB3"/>
    <w:rsid w:val="00487033"/>
    <w:rsid w:val="00487743"/>
    <w:rsid w:val="004907D9"/>
    <w:rsid w:val="0049209A"/>
    <w:rsid w:val="0049359A"/>
    <w:rsid w:val="004951DD"/>
    <w:rsid w:val="00495D5A"/>
    <w:rsid w:val="0049622D"/>
    <w:rsid w:val="004979E5"/>
    <w:rsid w:val="004A1CC8"/>
    <w:rsid w:val="004A57AA"/>
    <w:rsid w:val="004A57E7"/>
    <w:rsid w:val="004A71E9"/>
    <w:rsid w:val="004B361D"/>
    <w:rsid w:val="004B3CD6"/>
    <w:rsid w:val="004B6B2A"/>
    <w:rsid w:val="004C1DFE"/>
    <w:rsid w:val="004C4428"/>
    <w:rsid w:val="004C5388"/>
    <w:rsid w:val="004C610A"/>
    <w:rsid w:val="004D0435"/>
    <w:rsid w:val="004D05C6"/>
    <w:rsid w:val="004D063C"/>
    <w:rsid w:val="004D0BFC"/>
    <w:rsid w:val="004D14DC"/>
    <w:rsid w:val="004D3ACD"/>
    <w:rsid w:val="004E2019"/>
    <w:rsid w:val="004E2554"/>
    <w:rsid w:val="004E2A0A"/>
    <w:rsid w:val="004E57E5"/>
    <w:rsid w:val="004E5C23"/>
    <w:rsid w:val="004E6967"/>
    <w:rsid w:val="004E6D90"/>
    <w:rsid w:val="004F17B3"/>
    <w:rsid w:val="004F6083"/>
    <w:rsid w:val="004F6893"/>
    <w:rsid w:val="004F7206"/>
    <w:rsid w:val="00500BFF"/>
    <w:rsid w:val="005034BD"/>
    <w:rsid w:val="0050439E"/>
    <w:rsid w:val="005046F6"/>
    <w:rsid w:val="005055C1"/>
    <w:rsid w:val="00506E55"/>
    <w:rsid w:val="00507434"/>
    <w:rsid w:val="00510C75"/>
    <w:rsid w:val="005112D1"/>
    <w:rsid w:val="00520ABE"/>
    <w:rsid w:val="00521D76"/>
    <w:rsid w:val="00522F48"/>
    <w:rsid w:val="00523501"/>
    <w:rsid w:val="00523AFE"/>
    <w:rsid w:val="0052538D"/>
    <w:rsid w:val="00531FF6"/>
    <w:rsid w:val="00533C0E"/>
    <w:rsid w:val="00533D73"/>
    <w:rsid w:val="00533F46"/>
    <w:rsid w:val="005360EC"/>
    <w:rsid w:val="00541CFB"/>
    <w:rsid w:val="00541D0D"/>
    <w:rsid w:val="005439B0"/>
    <w:rsid w:val="0054407A"/>
    <w:rsid w:val="00544F2F"/>
    <w:rsid w:val="0054514C"/>
    <w:rsid w:val="00545C4B"/>
    <w:rsid w:val="005477B7"/>
    <w:rsid w:val="00547F9A"/>
    <w:rsid w:val="00555F06"/>
    <w:rsid w:val="00560A29"/>
    <w:rsid w:val="005621E5"/>
    <w:rsid w:val="00563533"/>
    <w:rsid w:val="0056588A"/>
    <w:rsid w:val="00565DBB"/>
    <w:rsid w:val="0056646A"/>
    <w:rsid w:val="00572AB5"/>
    <w:rsid w:val="0057378E"/>
    <w:rsid w:val="00574A34"/>
    <w:rsid w:val="005754D4"/>
    <w:rsid w:val="0057648F"/>
    <w:rsid w:val="0057745C"/>
    <w:rsid w:val="00581406"/>
    <w:rsid w:val="005817C2"/>
    <w:rsid w:val="005839A8"/>
    <w:rsid w:val="0059097F"/>
    <w:rsid w:val="00591A19"/>
    <w:rsid w:val="00593E43"/>
    <w:rsid w:val="0059476C"/>
    <w:rsid w:val="005947D7"/>
    <w:rsid w:val="00596426"/>
    <w:rsid w:val="005A1C8F"/>
    <w:rsid w:val="005A22EC"/>
    <w:rsid w:val="005A32FC"/>
    <w:rsid w:val="005A3C5D"/>
    <w:rsid w:val="005A43B4"/>
    <w:rsid w:val="005B0F35"/>
    <w:rsid w:val="005B10C8"/>
    <w:rsid w:val="005B1DF6"/>
    <w:rsid w:val="005B2581"/>
    <w:rsid w:val="005B3500"/>
    <w:rsid w:val="005B38F0"/>
    <w:rsid w:val="005B4B75"/>
    <w:rsid w:val="005B6A9C"/>
    <w:rsid w:val="005B7C27"/>
    <w:rsid w:val="005C1090"/>
    <w:rsid w:val="005C168F"/>
    <w:rsid w:val="005C2401"/>
    <w:rsid w:val="005C2EBE"/>
    <w:rsid w:val="005C3A0E"/>
    <w:rsid w:val="005C44A5"/>
    <w:rsid w:val="005C45BE"/>
    <w:rsid w:val="005C495E"/>
    <w:rsid w:val="005C4E1F"/>
    <w:rsid w:val="005C74D2"/>
    <w:rsid w:val="005C7EB5"/>
    <w:rsid w:val="005D0BD6"/>
    <w:rsid w:val="005D13A5"/>
    <w:rsid w:val="005D2786"/>
    <w:rsid w:val="005D3014"/>
    <w:rsid w:val="005D3D1C"/>
    <w:rsid w:val="005D53C5"/>
    <w:rsid w:val="005E067C"/>
    <w:rsid w:val="005E122C"/>
    <w:rsid w:val="005E1BBF"/>
    <w:rsid w:val="005E2D82"/>
    <w:rsid w:val="005E351F"/>
    <w:rsid w:val="005E4D8A"/>
    <w:rsid w:val="005E6C30"/>
    <w:rsid w:val="005E6EA0"/>
    <w:rsid w:val="005F0981"/>
    <w:rsid w:val="005F121A"/>
    <w:rsid w:val="005F3491"/>
    <w:rsid w:val="005F464A"/>
    <w:rsid w:val="005F592A"/>
    <w:rsid w:val="005F5AB4"/>
    <w:rsid w:val="005F5F43"/>
    <w:rsid w:val="00600E94"/>
    <w:rsid w:val="00602572"/>
    <w:rsid w:val="00604FCB"/>
    <w:rsid w:val="0061128E"/>
    <w:rsid w:val="0061157E"/>
    <w:rsid w:val="00612592"/>
    <w:rsid w:val="00612D36"/>
    <w:rsid w:val="0061314F"/>
    <w:rsid w:val="0061365E"/>
    <w:rsid w:val="006141CD"/>
    <w:rsid w:val="0061424D"/>
    <w:rsid w:val="00614509"/>
    <w:rsid w:val="00615953"/>
    <w:rsid w:val="00615D63"/>
    <w:rsid w:val="00616484"/>
    <w:rsid w:val="00616A9A"/>
    <w:rsid w:val="006173E8"/>
    <w:rsid w:val="00617DB3"/>
    <w:rsid w:val="006201C3"/>
    <w:rsid w:val="00621D39"/>
    <w:rsid w:val="00623D0C"/>
    <w:rsid w:val="00625959"/>
    <w:rsid w:val="00625DA3"/>
    <w:rsid w:val="00625E08"/>
    <w:rsid w:val="00627FD2"/>
    <w:rsid w:val="0063172E"/>
    <w:rsid w:val="0063623E"/>
    <w:rsid w:val="00641F99"/>
    <w:rsid w:val="006439BD"/>
    <w:rsid w:val="00644D16"/>
    <w:rsid w:val="00646D95"/>
    <w:rsid w:val="00646F72"/>
    <w:rsid w:val="00647906"/>
    <w:rsid w:val="006479F0"/>
    <w:rsid w:val="00647A12"/>
    <w:rsid w:val="00650286"/>
    <w:rsid w:val="00651740"/>
    <w:rsid w:val="00651774"/>
    <w:rsid w:val="006533F9"/>
    <w:rsid w:val="00653F45"/>
    <w:rsid w:val="0065771E"/>
    <w:rsid w:val="00660F67"/>
    <w:rsid w:val="006617A5"/>
    <w:rsid w:val="00664479"/>
    <w:rsid w:val="0066470D"/>
    <w:rsid w:val="00665937"/>
    <w:rsid w:val="00667865"/>
    <w:rsid w:val="00667AEE"/>
    <w:rsid w:val="006716AA"/>
    <w:rsid w:val="00672A97"/>
    <w:rsid w:val="00673FCF"/>
    <w:rsid w:val="00675335"/>
    <w:rsid w:val="00675FA2"/>
    <w:rsid w:val="006772E6"/>
    <w:rsid w:val="006817EA"/>
    <w:rsid w:val="00682A66"/>
    <w:rsid w:val="00683003"/>
    <w:rsid w:val="006830B5"/>
    <w:rsid w:val="00683BBB"/>
    <w:rsid w:val="0068622A"/>
    <w:rsid w:val="006900B1"/>
    <w:rsid w:val="006920E1"/>
    <w:rsid w:val="00692A77"/>
    <w:rsid w:val="00694DEF"/>
    <w:rsid w:val="006A190D"/>
    <w:rsid w:val="006A19DE"/>
    <w:rsid w:val="006A7A7E"/>
    <w:rsid w:val="006A7CE7"/>
    <w:rsid w:val="006B0063"/>
    <w:rsid w:val="006B147D"/>
    <w:rsid w:val="006B17C6"/>
    <w:rsid w:val="006B1A96"/>
    <w:rsid w:val="006B2657"/>
    <w:rsid w:val="006B4EB8"/>
    <w:rsid w:val="006B5E2F"/>
    <w:rsid w:val="006B6007"/>
    <w:rsid w:val="006B6875"/>
    <w:rsid w:val="006B6C7E"/>
    <w:rsid w:val="006B72DA"/>
    <w:rsid w:val="006C1E38"/>
    <w:rsid w:val="006C2686"/>
    <w:rsid w:val="006C2C12"/>
    <w:rsid w:val="006C5FD6"/>
    <w:rsid w:val="006C6713"/>
    <w:rsid w:val="006C7F25"/>
    <w:rsid w:val="006D040B"/>
    <w:rsid w:val="006D0740"/>
    <w:rsid w:val="006D0D57"/>
    <w:rsid w:val="006D5C8D"/>
    <w:rsid w:val="006D6297"/>
    <w:rsid w:val="006D7697"/>
    <w:rsid w:val="006E267A"/>
    <w:rsid w:val="006E478E"/>
    <w:rsid w:val="006E7148"/>
    <w:rsid w:val="006F04AA"/>
    <w:rsid w:val="006F08FB"/>
    <w:rsid w:val="006F2445"/>
    <w:rsid w:val="006F2A89"/>
    <w:rsid w:val="006F2C78"/>
    <w:rsid w:val="006F384F"/>
    <w:rsid w:val="006F39C5"/>
    <w:rsid w:val="006F5B47"/>
    <w:rsid w:val="0070034D"/>
    <w:rsid w:val="007004F3"/>
    <w:rsid w:val="00700897"/>
    <w:rsid w:val="00701F0E"/>
    <w:rsid w:val="007026A7"/>
    <w:rsid w:val="00705218"/>
    <w:rsid w:val="00706DCB"/>
    <w:rsid w:val="00707AB4"/>
    <w:rsid w:val="00712142"/>
    <w:rsid w:val="0071235A"/>
    <w:rsid w:val="00715178"/>
    <w:rsid w:val="00715B7D"/>
    <w:rsid w:val="00721D42"/>
    <w:rsid w:val="00724BB8"/>
    <w:rsid w:val="00725465"/>
    <w:rsid w:val="00725A0A"/>
    <w:rsid w:val="00727791"/>
    <w:rsid w:val="00731938"/>
    <w:rsid w:val="00732ACC"/>
    <w:rsid w:val="00734783"/>
    <w:rsid w:val="00735DDB"/>
    <w:rsid w:val="00735F55"/>
    <w:rsid w:val="00737B55"/>
    <w:rsid w:val="00740DF7"/>
    <w:rsid w:val="0074266F"/>
    <w:rsid w:val="007435CC"/>
    <w:rsid w:val="007450BC"/>
    <w:rsid w:val="00745830"/>
    <w:rsid w:val="00750985"/>
    <w:rsid w:val="007522AD"/>
    <w:rsid w:val="00752DAE"/>
    <w:rsid w:val="00753105"/>
    <w:rsid w:val="00754ABD"/>
    <w:rsid w:val="007564C6"/>
    <w:rsid w:val="0076149E"/>
    <w:rsid w:val="0076346B"/>
    <w:rsid w:val="00765061"/>
    <w:rsid w:val="0076509F"/>
    <w:rsid w:val="007655FE"/>
    <w:rsid w:val="0076772B"/>
    <w:rsid w:val="007716A0"/>
    <w:rsid w:val="007745BC"/>
    <w:rsid w:val="007746C9"/>
    <w:rsid w:val="00775AD0"/>
    <w:rsid w:val="00775B24"/>
    <w:rsid w:val="007766A7"/>
    <w:rsid w:val="00780FF1"/>
    <w:rsid w:val="00781132"/>
    <w:rsid w:val="00782357"/>
    <w:rsid w:val="00784B70"/>
    <w:rsid w:val="00785DF9"/>
    <w:rsid w:val="00785F00"/>
    <w:rsid w:val="00790B71"/>
    <w:rsid w:val="00792FD1"/>
    <w:rsid w:val="00793317"/>
    <w:rsid w:val="00796931"/>
    <w:rsid w:val="00796948"/>
    <w:rsid w:val="00797746"/>
    <w:rsid w:val="00797EDC"/>
    <w:rsid w:val="007A0C2A"/>
    <w:rsid w:val="007A16AF"/>
    <w:rsid w:val="007A18E1"/>
    <w:rsid w:val="007A1BC1"/>
    <w:rsid w:val="007A4A33"/>
    <w:rsid w:val="007A4A49"/>
    <w:rsid w:val="007A4BC9"/>
    <w:rsid w:val="007A5959"/>
    <w:rsid w:val="007A5BE1"/>
    <w:rsid w:val="007A6845"/>
    <w:rsid w:val="007B00FE"/>
    <w:rsid w:val="007B1990"/>
    <w:rsid w:val="007B1A96"/>
    <w:rsid w:val="007B277C"/>
    <w:rsid w:val="007B2E4D"/>
    <w:rsid w:val="007B35C4"/>
    <w:rsid w:val="007B4D7C"/>
    <w:rsid w:val="007B555F"/>
    <w:rsid w:val="007B5DBB"/>
    <w:rsid w:val="007C13AF"/>
    <w:rsid w:val="007C22F0"/>
    <w:rsid w:val="007C7CC4"/>
    <w:rsid w:val="007D0A9D"/>
    <w:rsid w:val="007D0D73"/>
    <w:rsid w:val="007D2CEA"/>
    <w:rsid w:val="007E0635"/>
    <w:rsid w:val="007E0746"/>
    <w:rsid w:val="007E1B8E"/>
    <w:rsid w:val="007E1FEC"/>
    <w:rsid w:val="007E2129"/>
    <w:rsid w:val="007E3361"/>
    <w:rsid w:val="007E3A03"/>
    <w:rsid w:val="007E5883"/>
    <w:rsid w:val="007E5D40"/>
    <w:rsid w:val="007E6183"/>
    <w:rsid w:val="007F0473"/>
    <w:rsid w:val="007F04A3"/>
    <w:rsid w:val="007F0AC8"/>
    <w:rsid w:val="007F1D43"/>
    <w:rsid w:val="007F28B0"/>
    <w:rsid w:val="007F2C56"/>
    <w:rsid w:val="007F5781"/>
    <w:rsid w:val="007F7712"/>
    <w:rsid w:val="00800296"/>
    <w:rsid w:val="00802579"/>
    <w:rsid w:val="00802A4D"/>
    <w:rsid w:val="008048A6"/>
    <w:rsid w:val="00804EFA"/>
    <w:rsid w:val="00805531"/>
    <w:rsid w:val="00805A24"/>
    <w:rsid w:val="00812602"/>
    <w:rsid w:val="0081440E"/>
    <w:rsid w:val="00816971"/>
    <w:rsid w:val="0082223A"/>
    <w:rsid w:val="00822259"/>
    <w:rsid w:val="00823DA1"/>
    <w:rsid w:val="0082578E"/>
    <w:rsid w:val="008261EB"/>
    <w:rsid w:val="00826A0A"/>
    <w:rsid w:val="00827CBB"/>
    <w:rsid w:val="0083364D"/>
    <w:rsid w:val="00833BC6"/>
    <w:rsid w:val="00836FF8"/>
    <w:rsid w:val="008370CF"/>
    <w:rsid w:val="0084040D"/>
    <w:rsid w:val="00840AE2"/>
    <w:rsid w:val="00841D54"/>
    <w:rsid w:val="00841D81"/>
    <w:rsid w:val="008433FE"/>
    <w:rsid w:val="00850C83"/>
    <w:rsid w:val="00854E1C"/>
    <w:rsid w:val="00855222"/>
    <w:rsid w:val="008557FE"/>
    <w:rsid w:val="008562CA"/>
    <w:rsid w:val="008616AE"/>
    <w:rsid w:val="00863B97"/>
    <w:rsid w:val="00863E53"/>
    <w:rsid w:val="008647B8"/>
    <w:rsid w:val="0086496A"/>
    <w:rsid w:val="00865A3C"/>
    <w:rsid w:val="00866190"/>
    <w:rsid w:val="00866F53"/>
    <w:rsid w:val="008703C0"/>
    <w:rsid w:val="00871A11"/>
    <w:rsid w:val="00875CC3"/>
    <w:rsid w:val="008761C1"/>
    <w:rsid w:val="00877811"/>
    <w:rsid w:val="0088560F"/>
    <w:rsid w:val="008858C1"/>
    <w:rsid w:val="00885F71"/>
    <w:rsid w:val="00887057"/>
    <w:rsid w:val="008905E2"/>
    <w:rsid w:val="00891838"/>
    <w:rsid w:val="00893DB8"/>
    <w:rsid w:val="0089404C"/>
    <w:rsid w:val="008A0AFF"/>
    <w:rsid w:val="008A0C48"/>
    <w:rsid w:val="008A13D3"/>
    <w:rsid w:val="008A145A"/>
    <w:rsid w:val="008A1F18"/>
    <w:rsid w:val="008A382C"/>
    <w:rsid w:val="008A66D4"/>
    <w:rsid w:val="008A7672"/>
    <w:rsid w:val="008B0918"/>
    <w:rsid w:val="008B324C"/>
    <w:rsid w:val="008B3F0A"/>
    <w:rsid w:val="008B46D4"/>
    <w:rsid w:val="008B73EB"/>
    <w:rsid w:val="008B7A21"/>
    <w:rsid w:val="008B7BD2"/>
    <w:rsid w:val="008C22C8"/>
    <w:rsid w:val="008C4B31"/>
    <w:rsid w:val="008C662E"/>
    <w:rsid w:val="008D06E3"/>
    <w:rsid w:val="008D2DB3"/>
    <w:rsid w:val="008D2EF1"/>
    <w:rsid w:val="008D7CFD"/>
    <w:rsid w:val="008E0026"/>
    <w:rsid w:val="008E36E2"/>
    <w:rsid w:val="008E4102"/>
    <w:rsid w:val="008E417A"/>
    <w:rsid w:val="008E4BE4"/>
    <w:rsid w:val="008E5B30"/>
    <w:rsid w:val="008E6ADF"/>
    <w:rsid w:val="008E781A"/>
    <w:rsid w:val="008F251F"/>
    <w:rsid w:val="008F2631"/>
    <w:rsid w:val="008F294C"/>
    <w:rsid w:val="008F3646"/>
    <w:rsid w:val="008F7D0F"/>
    <w:rsid w:val="00900FBC"/>
    <w:rsid w:val="0090297A"/>
    <w:rsid w:val="0090377C"/>
    <w:rsid w:val="00903F4A"/>
    <w:rsid w:val="00904A0A"/>
    <w:rsid w:val="00906CAB"/>
    <w:rsid w:val="009113F3"/>
    <w:rsid w:val="0091263F"/>
    <w:rsid w:val="009158E9"/>
    <w:rsid w:val="00917394"/>
    <w:rsid w:val="0092142D"/>
    <w:rsid w:val="009218CC"/>
    <w:rsid w:val="00922DC6"/>
    <w:rsid w:val="0092406A"/>
    <w:rsid w:val="00926377"/>
    <w:rsid w:val="009266F9"/>
    <w:rsid w:val="00926A74"/>
    <w:rsid w:val="009311DA"/>
    <w:rsid w:val="00933658"/>
    <w:rsid w:val="00933A80"/>
    <w:rsid w:val="00936EBD"/>
    <w:rsid w:val="0094115E"/>
    <w:rsid w:val="00944437"/>
    <w:rsid w:val="00944528"/>
    <w:rsid w:val="0094494C"/>
    <w:rsid w:val="00944F61"/>
    <w:rsid w:val="00945BF3"/>
    <w:rsid w:val="00946A47"/>
    <w:rsid w:val="0095239A"/>
    <w:rsid w:val="00952C2D"/>
    <w:rsid w:val="00953325"/>
    <w:rsid w:val="009558EF"/>
    <w:rsid w:val="00957627"/>
    <w:rsid w:val="00957829"/>
    <w:rsid w:val="00962795"/>
    <w:rsid w:val="009669C8"/>
    <w:rsid w:val="00967087"/>
    <w:rsid w:val="009708C5"/>
    <w:rsid w:val="0097101E"/>
    <w:rsid w:val="00971790"/>
    <w:rsid w:val="009747E9"/>
    <w:rsid w:val="00975BCB"/>
    <w:rsid w:val="00976513"/>
    <w:rsid w:val="00976AE0"/>
    <w:rsid w:val="00980807"/>
    <w:rsid w:val="00981C20"/>
    <w:rsid w:val="009820A9"/>
    <w:rsid w:val="009862BA"/>
    <w:rsid w:val="00986830"/>
    <w:rsid w:val="00987C55"/>
    <w:rsid w:val="009921E4"/>
    <w:rsid w:val="009940D3"/>
    <w:rsid w:val="00994527"/>
    <w:rsid w:val="00994EB6"/>
    <w:rsid w:val="009956A5"/>
    <w:rsid w:val="00995FE0"/>
    <w:rsid w:val="00996A4C"/>
    <w:rsid w:val="009A09F5"/>
    <w:rsid w:val="009A12BF"/>
    <w:rsid w:val="009A137C"/>
    <w:rsid w:val="009A4AAB"/>
    <w:rsid w:val="009A7168"/>
    <w:rsid w:val="009A7260"/>
    <w:rsid w:val="009B0B2D"/>
    <w:rsid w:val="009B2DEA"/>
    <w:rsid w:val="009B3B95"/>
    <w:rsid w:val="009B4A9C"/>
    <w:rsid w:val="009B4FEA"/>
    <w:rsid w:val="009B74CF"/>
    <w:rsid w:val="009B79F8"/>
    <w:rsid w:val="009C0B20"/>
    <w:rsid w:val="009C0FB9"/>
    <w:rsid w:val="009C2CD1"/>
    <w:rsid w:val="009C4C54"/>
    <w:rsid w:val="009C6472"/>
    <w:rsid w:val="009C74F7"/>
    <w:rsid w:val="009C7512"/>
    <w:rsid w:val="009D3374"/>
    <w:rsid w:val="009D3EE1"/>
    <w:rsid w:val="009D7938"/>
    <w:rsid w:val="009E00FE"/>
    <w:rsid w:val="009E14F4"/>
    <w:rsid w:val="009E2FD9"/>
    <w:rsid w:val="009E30D6"/>
    <w:rsid w:val="009E5100"/>
    <w:rsid w:val="009E7153"/>
    <w:rsid w:val="009E72A7"/>
    <w:rsid w:val="009F0271"/>
    <w:rsid w:val="009F04D9"/>
    <w:rsid w:val="009F175E"/>
    <w:rsid w:val="009F1C1F"/>
    <w:rsid w:val="009F2F35"/>
    <w:rsid w:val="009F6602"/>
    <w:rsid w:val="009F7C7F"/>
    <w:rsid w:val="00A02A0D"/>
    <w:rsid w:val="00A03E65"/>
    <w:rsid w:val="00A04FE4"/>
    <w:rsid w:val="00A05EAF"/>
    <w:rsid w:val="00A070E1"/>
    <w:rsid w:val="00A0726F"/>
    <w:rsid w:val="00A10597"/>
    <w:rsid w:val="00A107B9"/>
    <w:rsid w:val="00A140AA"/>
    <w:rsid w:val="00A14845"/>
    <w:rsid w:val="00A14924"/>
    <w:rsid w:val="00A14E77"/>
    <w:rsid w:val="00A151C7"/>
    <w:rsid w:val="00A15D65"/>
    <w:rsid w:val="00A20115"/>
    <w:rsid w:val="00A211B9"/>
    <w:rsid w:val="00A21562"/>
    <w:rsid w:val="00A22131"/>
    <w:rsid w:val="00A228FD"/>
    <w:rsid w:val="00A23AC0"/>
    <w:rsid w:val="00A25CBA"/>
    <w:rsid w:val="00A27671"/>
    <w:rsid w:val="00A27A02"/>
    <w:rsid w:val="00A30697"/>
    <w:rsid w:val="00A314AA"/>
    <w:rsid w:val="00A31843"/>
    <w:rsid w:val="00A32FFB"/>
    <w:rsid w:val="00A33290"/>
    <w:rsid w:val="00A33D5A"/>
    <w:rsid w:val="00A33E88"/>
    <w:rsid w:val="00A362F9"/>
    <w:rsid w:val="00A37588"/>
    <w:rsid w:val="00A378B2"/>
    <w:rsid w:val="00A41412"/>
    <w:rsid w:val="00A41566"/>
    <w:rsid w:val="00A41D7A"/>
    <w:rsid w:val="00A43624"/>
    <w:rsid w:val="00A450BE"/>
    <w:rsid w:val="00A451F8"/>
    <w:rsid w:val="00A45635"/>
    <w:rsid w:val="00A51A11"/>
    <w:rsid w:val="00A522A0"/>
    <w:rsid w:val="00A53A5C"/>
    <w:rsid w:val="00A54A30"/>
    <w:rsid w:val="00A550B1"/>
    <w:rsid w:val="00A560DC"/>
    <w:rsid w:val="00A5698F"/>
    <w:rsid w:val="00A60BED"/>
    <w:rsid w:val="00A61C0A"/>
    <w:rsid w:val="00A651C4"/>
    <w:rsid w:val="00A6767E"/>
    <w:rsid w:val="00A7018C"/>
    <w:rsid w:val="00A712ED"/>
    <w:rsid w:val="00A74843"/>
    <w:rsid w:val="00A81F82"/>
    <w:rsid w:val="00A82FB0"/>
    <w:rsid w:val="00A8364F"/>
    <w:rsid w:val="00A839DE"/>
    <w:rsid w:val="00A83AAA"/>
    <w:rsid w:val="00A84625"/>
    <w:rsid w:val="00A84781"/>
    <w:rsid w:val="00A91914"/>
    <w:rsid w:val="00A91DA2"/>
    <w:rsid w:val="00A93119"/>
    <w:rsid w:val="00AA054D"/>
    <w:rsid w:val="00AA081F"/>
    <w:rsid w:val="00AA1039"/>
    <w:rsid w:val="00AA2614"/>
    <w:rsid w:val="00AA2734"/>
    <w:rsid w:val="00AA5518"/>
    <w:rsid w:val="00AA7994"/>
    <w:rsid w:val="00AB043C"/>
    <w:rsid w:val="00AB1C71"/>
    <w:rsid w:val="00AB4353"/>
    <w:rsid w:val="00AC23F2"/>
    <w:rsid w:val="00AC3894"/>
    <w:rsid w:val="00AC4854"/>
    <w:rsid w:val="00AC544E"/>
    <w:rsid w:val="00AC63FA"/>
    <w:rsid w:val="00AC6F4A"/>
    <w:rsid w:val="00AC75DB"/>
    <w:rsid w:val="00AD05C2"/>
    <w:rsid w:val="00AD0D29"/>
    <w:rsid w:val="00AD2FCA"/>
    <w:rsid w:val="00AD319F"/>
    <w:rsid w:val="00AD6719"/>
    <w:rsid w:val="00AD7735"/>
    <w:rsid w:val="00AE0B0E"/>
    <w:rsid w:val="00AE138F"/>
    <w:rsid w:val="00AE2033"/>
    <w:rsid w:val="00AE31A3"/>
    <w:rsid w:val="00AE5B5A"/>
    <w:rsid w:val="00AE7B11"/>
    <w:rsid w:val="00AE7EB6"/>
    <w:rsid w:val="00AF06ED"/>
    <w:rsid w:val="00AF1DC7"/>
    <w:rsid w:val="00B01417"/>
    <w:rsid w:val="00B01970"/>
    <w:rsid w:val="00B039C8"/>
    <w:rsid w:val="00B055EB"/>
    <w:rsid w:val="00B068D8"/>
    <w:rsid w:val="00B073D1"/>
    <w:rsid w:val="00B11051"/>
    <w:rsid w:val="00B117C5"/>
    <w:rsid w:val="00B11D54"/>
    <w:rsid w:val="00B15D93"/>
    <w:rsid w:val="00B15F06"/>
    <w:rsid w:val="00B17B76"/>
    <w:rsid w:val="00B2272C"/>
    <w:rsid w:val="00B2315D"/>
    <w:rsid w:val="00B23ED1"/>
    <w:rsid w:val="00B24C51"/>
    <w:rsid w:val="00B25D1D"/>
    <w:rsid w:val="00B25E58"/>
    <w:rsid w:val="00B26785"/>
    <w:rsid w:val="00B26967"/>
    <w:rsid w:val="00B34729"/>
    <w:rsid w:val="00B358B9"/>
    <w:rsid w:val="00B36D5B"/>
    <w:rsid w:val="00B371DB"/>
    <w:rsid w:val="00B37939"/>
    <w:rsid w:val="00B40BC8"/>
    <w:rsid w:val="00B41D26"/>
    <w:rsid w:val="00B4231E"/>
    <w:rsid w:val="00B43E02"/>
    <w:rsid w:val="00B478EF"/>
    <w:rsid w:val="00B47EBC"/>
    <w:rsid w:val="00B50C17"/>
    <w:rsid w:val="00B52ADE"/>
    <w:rsid w:val="00B5760A"/>
    <w:rsid w:val="00B61A47"/>
    <w:rsid w:val="00B62A75"/>
    <w:rsid w:val="00B6306F"/>
    <w:rsid w:val="00B632AF"/>
    <w:rsid w:val="00B6332D"/>
    <w:rsid w:val="00B6394C"/>
    <w:rsid w:val="00B64450"/>
    <w:rsid w:val="00B648E9"/>
    <w:rsid w:val="00B64CA7"/>
    <w:rsid w:val="00B66381"/>
    <w:rsid w:val="00B6786A"/>
    <w:rsid w:val="00B70BD7"/>
    <w:rsid w:val="00B717F3"/>
    <w:rsid w:val="00B800B1"/>
    <w:rsid w:val="00B81A5C"/>
    <w:rsid w:val="00B86040"/>
    <w:rsid w:val="00B86A19"/>
    <w:rsid w:val="00B90CF1"/>
    <w:rsid w:val="00B91814"/>
    <w:rsid w:val="00B9236A"/>
    <w:rsid w:val="00B93211"/>
    <w:rsid w:val="00B9431C"/>
    <w:rsid w:val="00B949F2"/>
    <w:rsid w:val="00B9612D"/>
    <w:rsid w:val="00B97053"/>
    <w:rsid w:val="00B97393"/>
    <w:rsid w:val="00BA06D7"/>
    <w:rsid w:val="00BA080B"/>
    <w:rsid w:val="00BA1811"/>
    <w:rsid w:val="00BA1E78"/>
    <w:rsid w:val="00BA266E"/>
    <w:rsid w:val="00BA2DC9"/>
    <w:rsid w:val="00BA3AEF"/>
    <w:rsid w:val="00BA4351"/>
    <w:rsid w:val="00BA4743"/>
    <w:rsid w:val="00BA69D1"/>
    <w:rsid w:val="00BA6F01"/>
    <w:rsid w:val="00BB01C5"/>
    <w:rsid w:val="00BB0D80"/>
    <w:rsid w:val="00BB2210"/>
    <w:rsid w:val="00BB38AE"/>
    <w:rsid w:val="00BB4012"/>
    <w:rsid w:val="00BB48EC"/>
    <w:rsid w:val="00BB7C2C"/>
    <w:rsid w:val="00BC40B1"/>
    <w:rsid w:val="00BC6378"/>
    <w:rsid w:val="00BC72A3"/>
    <w:rsid w:val="00BC7696"/>
    <w:rsid w:val="00BD0170"/>
    <w:rsid w:val="00BD09F0"/>
    <w:rsid w:val="00BD1EE4"/>
    <w:rsid w:val="00BD47D4"/>
    <w:rsid w:val="00BD4A7E"/>
    <w:rsid w:val="00BD4C8C"/>
    <w:rsid w:val="00BD7B19"/>
    <w:rsid w:val="00BD7DA0"/>
    <w:rsid w:val="00BE0A5B"/>
    <w:rsid w:val="00BE2325"/>
    <w:rsid w:val="00BE4327"/>
    <w:rsid w:val="00BE47D6"/>
    <w:rsid w:val="00BE4BF5"/>
    <w:rsid w:val="00BF059C"/>
    <w:rsid w:val="00BF1949"/>
    <w:rsid w:val="00BF2D3C"/>
    <w:rsid w:val="00BF3F07"/>
    <w:rsid w:val="00BF4C63"/>
    <w:rsid w:val="00BF4DF4"/>
    <w:rsid w:val="00BF650F"/>
    <w:rsid w:val="00BF6994"/>
    <w:rsid w:val="00C0164B"/>
    <w:rsid w:val="00C0344D"/>
    <w:rsid w:val="00C04DBF"/>
    <w:rsid w:val="00C05872"/>
    <w:rsid w:val="00C05CF8"/>
    <w:rsid w:val="00C06751"/>
    <w:rsid w:val="00C06A5D"/>
    <w:rsid w:val="00C070F4"/>
    <w:rsid w:val="00C07193"/>
    <w:rsid w:val="00C071F7"/>
    <w:rsid w:val="00C07B47"/>
    <w:rsid w:val="00C10BD4"/>
    <w:rsid w:val="00C112A3"/>
    <w:rsid w:val="00C14165"/>
    <w:rsid w:val="00C1500F"/>
    <w:rsid w:val="00C15893"/>
    <w:rsid w:val="00C16658"/>
    <w:rsid w:val="00C2040D"/>
    <w:rsid w:val="00C21C0F"/>
    <w:rsid w:val="00C21D25"/>
    <w:rsid w:val="00C2357A"/>
    <w:rsid w:val="00C26286"/>
    <w:rsid w:val="00C26486"/>
    <w:rsid w:val="00C269A6"/>
    <w:rsid w:val="00C26C13"/>
    <w:rsid w:val="00C2790D"/>
    <w:rsid w:val="00C27B03"/>
    <w:rsid w:val="00C32D21"/>
    <w:rsid w:val="00C35A3D"/>
    <w:rsid w:val="00C35C48"/>
    <w:rsid w:val="00C36C19"/>
    <w:rsid w:val="00C36FD8"/>
    <w:rsid w:val="00C37643"/>
    <w:rsid w:val="00C41F09"/>
    <w:rsid w:val="00C43825"/>
    <w:rsid w:val="00C43D25"/>
    <w:rsid w:val="00C442B2"/>
    <w:rsid w:val="00C4445E"/>
    <w:rsid w:val="00C5176D"/>
    <w:rsid w:val="00C531CD"/>
    <w:rsid w:val="00C53E8C"/>
    <w:rsid w:val="00C546AA"/>
    <w:rsid w:val="00C56F97"/>
    <w:rsid w:val="00C618F9"/>
    <w:rsid w:val="00C6399C"/>
    <w:rsid w:val="00C64790"/>
    <w:rsid w:val="00C64B8B"/>
    <w:rsid w:val="00C6545F"/>
    <w:rsid w:val="00C665F1"/>
    <w:rsid w:val="00C705FB"/>
    <w:rsid w:val="00C70692"/>
    <w:rsid w:val="00C706AC"/>
    <w:rsid w:val="00C73308"/>
    <w:rsid w:val="00C737EC"/>
    <w:rsid w:val="00C74812"/>
    <w:rsid w:val="00C7790D"/>
    <w:rsid w:val="00C81B85"/>
    <w:rsid w:val="00C82B70"/>
    <w:rsid w:val="00C82D2B"/>
    <w:rsid w:val="00C83ECA"/>
    <w:rsid w:val="00C8611B"/>
    <w:rsid w:val="00C86166"/>
    <w:rsid w:val="00C91895"/>
    <w:rsid w:val="00C92EE8"/>
    <w:rsid w:val="00C92EF8"/>
    <w:rsid w:val="00C94A2C"/>
    <w:rsid w:val="00C95128"/>
    <w:rsid w:val="00C9534C"/>
    <w:rsid w:val="00C95D6B"/>
    <w:rsid w:val="00C96C1D"/>
    <w:rsid w:val="00C973D7"/>
    <w:rsid w:val="00C97813"/>
    <w:rsid w:val="00CA0538"/>
    <w:rsid w:val="00CA0900"/>
    <w:rsid w:val="00CA1533"/>
    <w:rsid w:val="00CA2EB0"/>
    <w:rsid w:val="00CA589F"/>
    <w:rsid w:val="00CA58E0"/>
    <w:rsid w:val="00CB034A"/>
    <w:rsid w:val="00CB0F50"/>
    <w:rsid w:val="00CB2808"/>
    <w:rsid w:val="00CB502C"/>
    <w:rsid w:val="00CC0EC7"/>
    <w:rsid w:val="00CC6F66"/>
    <w:rsid w:val="00CC7188"/>
    <w:rsid w:val="00CD0CD9"/>
    <w:rsid w:val="00CD4318"/>
    <w:rsid w:val="00CD66DA"/>
    <w:rsid w:val="00CD7FA5"/>
    <w:rsid w:val="00CE1489"/>
    <w:rsid w:val="00CE17E0"/>
    <w:rsid w:val="00CE2C1E"/>
    <w:rsid w:val="00CE2F1A"/>
    <w:rsid w:val="00CE4CC5"/>
    <w:rsid w:val="00CE5174"/>
    <w:rsid w:val="00CE5AEC"/>
    <w:rsid w:val="00CE689F"/>
    <w:rsid w:val="00CF0A0B"/>
    <w:rsid w:val="00CF0BD7"/>
    <w:rsid w:val="00CF0FD6"/>
    <w:rsid w:val="00CF7C1A"/>
    <w:rsid w:val="00D00F86"/>
    <w:rsid w:val="00D01D76"/>
    <w:rsid w:val="00D042E2"/>
    <w:rsid w:val="00D054DD"/>
    <w:rsid w:val="00D05A24"/>
    <w:rsid w:val="00D05F5E"/>
    <w:rsid w:val="00D0681A"/>
    <w:rsid w:val="00D07E89"/>
    <w:rsid w:val="00D1064A"/>
    <w:rsid w:val="00D10BAD"/>
    <w:rsid w:val="00D11DF3"/>
    <w:rsid w:val="00D12807"/>
    <w:rsid w:val="00D141DB"/>
    <w:rsid w:val="00D14405"/>
    <w:rsid w:val="00D14CCE"/>
    <w:rsid w:val="00D17931"/>
    <w:rsid w:val="00D20624"/>
    <w:rsid w:val="00D215E3"/>
    <w:rsid w:val="00D2204F"/>
    <w:rsid w:val="00D2306A"/>
    <w:rsid w:val="00D27BF5"/>
    <w:rsid w:val="00D30C17"/>
    <w:rsid w:val="00D315F1"/>
    <w:rsid w:val="00D31F64"/>
    <w:rsid w:val="00D3373F"/>
    <w:rsid w:val="00D34333"/>
    <w:rsid w:val="00D36CED"/>
    <w:rsid w:val="00D435CF"/>
    <w:rsid w:val="00D43CEA"/>
    <w:rsid w:val="00D444AE"/>
    <w:rsid w:val="00D46299"/>
    <w:rsid w:val="00D477EB"/>
    <w:rsid w:val="00D47E54"/>
    <w:rsid w:val="00D53B9E"/>
    <w:rsid w:val="00D541F7"/>
    <w:rsid w:val="00D54402"/>
    <w:rsid w:val="00D554DE"/>
    <w:rsid w:val="00D55633"/>
    <w:rsid w:val="00D55ACD"/>
    <w:rsid w:val="00D5639A"/>
    <w:rsid w:val="00D56C45"/>
    <w:rsid w:val="00D5722C"/>
    <w:rsid w:val="00D57499"/>
    <w:rsid w:val="00D62C9F"/>
    <w:rsid w:val="00D63935"/>
    <w:rsid w:val="00D63CA4"/>
    <w:rsid w:val="00D65127"/>
    <w:rsid w:val="00D660CF"/>
    <w:rsid w:val="00D6673B"/>
    <w:rsid w:val="00D67A82"/>
    <w:rsid w:val="00D701E4"/>
    <w:rsid w:val="00D71030"/>
    <w:rsid w:val="00D71AA5"/>
    <w:rsid w:val="00D71BEB"/>
    <w:rsid w:val="00D7220B"/>
    <w:rsid w:val="00D75EB8"/>
    <w:rsid w:val="00D770D8"/>
    <w:rsid w:val="00D774B7"/>
    <w:rsid w:val="00D80023"/>
    <w:rsid w:val="00D81CD2"/>
    <w:rsid w:val="00D82796"/>
    <w:rsid w:val="00D8299A"/>
    <w:rsid w:val="00D83618"/>
    <w:rsid w:val="00D85A81"/>
    <w:rsid w:val="00D8786F"/>
    <w:rsid w:val="00D87985"/>
    <w:rsid w:val="00D9228E"/>
    <w:rsid w:val="00D93BFE"/>
    <w:rsid w:val="00D94926"/>
    <w:rsid w:val="00D951A5"/>
    <w:rsid w:val="00D95ACE"/>
    <w:rsid w:val="00DA0AC5"/>
    <w:rsid w:val="00DA29F8"/>
    <w:rsid w:val="00DA39AB"/>
    <w:rsid w:val="00DA39B9"/>
    <w:rsid w:val="00DA4104"/>
    <w:rsid w:val="00DA4A5A"/>
    <w:rsid w:val="00DA6575"/>
    <w:rsid w:val="00DB0FC0"/>
    <w:rsid w:val="00DB2D2F"/>
    <w:rsid w:val="00DB376F"/>
    <w:rsid w:val="00DB5D19"/>
    <w:rsid w:val="00DB6A42"/>
    <w:rsid w:val="00DB7120"/>
    <w:rsid w:val="00DB7632"/>
    <w:rsid w:val="00DB7696"/>
    <w:rsid w:val="00DC076E"/>
    <w:rsid w:val="00DC0B56"/>
    <w:rsid w:val="00DC0C56"/>
    <w:rsid w:val="00DC0E92"/>
    <w:rsid w:val="00DC244D"/>
    <w:rsid w:val="00DC3358"/>
    <w:rsid w:val="00DC365A"/>
    <w:rsid w:val="00DC3FF3"/>
    <w:rsid w:val="00DC76F4"/>
    <w:rsid w:val="00DD4E47"/>
    <w:rsid w:val="00DE0CC6"/>
    <w:rsid w:val="00DE1733"/>
    <w:rsid w:val="00DE2C9F"/>
    <w:rsid w:val="00DE3067"/>
    <w:rsid w:val="00DE75F9"/>
    <w:rsid w:val="00DE7AB3"/>
    <w:rsid w:val="00DF267E"/>
    <w:rsid w:val="00DF2B22"/>
    <w:rsid w:val="00DF30C6"/>
    <w:rsid w:val="00DF4DE4"/>
    <w:rsid w:val="00DF5BBE"/>
    <w:rsid w:val="00E015C1"/>
    <w:rsid w:val="00E01BBB"/>
    <w:rsid w:val="00E020F3"/>
    <w:rsid w:val="00E056D3"/>
    <w:rsid w:val="00E0606D"/>
    <w:rsid w:val="00E067A9"/>
    <w:rsid w:val="00E079A5"/>
    <w:rsid w:val="00E1052C"/>
    <w:rsid w:val="00E1202F"/>
    <w:rsid w:val="00E124FB"/>
    <w:rsid w:val="00E158F6"/>
    <w:rsid w:val="00E16898"/>
    <w:rsid w:val="00E209BD"/>
    <w:rsid w:val="00E22789"/>
    <w:rsid w:val="00E23AEC"/>
    <w:rsid w:val="00E2505C"/>
    <w:rsid w:val="00E26AA6"/>
    <w:rsid w:val="00E3109D"/>
    <w:rsid w:val="00E31A40"/>
    <w:rsid w:val="00E33A41"/>
    <w:rsid w:val="00E33F69"/>
    <w:rsid w:val="00E33F8A"/>
    <w:rsid w:val="00E379D6"/>
    <w:rsid w:val="00E4021D"/>
    <w:rsid w:val="00E40272"/>
    <w:rsid w:val="00E40B9C"/>
    <w:rsid w:val="00E41C19"/>
    <w:rsid w:val="00E42C7A"/>
    <w:rsid w:val="00E42FBD"/>
    <w:rsid w:val="00E43077"/>
    <w:rsid w:val="00E44458"/>
    <w:rsid w:val="00E44A38"/>
    <w:rsid w:val="00E45F52"/>
    <w:rsid w:val="00E470E0"/>
    <w:rsid w:val="00E506C0"/>
    <w:rsid w:val="00E507E1"/>
    <w:rsid w:val="00E50D77"/>
    <w:rsid w:val="00E511E7"/>
    <w:rsid w:val="00E51F46"/>
    <w:rsid w:val="00E54375"/>
    <w:rsid w:val="00E54F89"/>
    <w:rsid w:val="00E56C2E"/>
    <w:rsid w:val="00E57D25"/>
    <w:rsid w:val="00E60996"/>
    <w:rsid w:val="00E60BFA"/>
    <w:rsid w:val="00E62439"/>
    <w:rsid w:val="00E62F91"/>
    <w:rsid w:val="00E63757"/>
    <w:rsid w:val="00E63C77"/>
    <w:rsid w:val="00E652AC"/>
    <w:rsid w:val="00E71427"/>
    <w:rsid w:val="00E74CAA"/>
    <w:rsid w:val="00E76A97"/>
    <w:rsid w:val="00E7768B"/>
    <w:rsid w:val="00E813D2"/>
    <w:rsid w:val="00E84257"/>
    <w:rsid w:val="00E84C2D"/>
    <w:rsid w:val="00E871FE"/>
    <w:rsid w:val="00E91320"/>
    <w:rsid w:val="00E930CB"/>
    <w:rsid w:val="00E95679"/>
    <w:rsid w:val="00E96217"/>
    <w:rsid w:val="00E96A54"/>
    <w:rsid w:val="00E97C7D"/>
    <w:rsid w:val="00EA3AC1"/>
    <w:rsid w:val="00EA71ED"/>
    <w:rsid w:val="00EB34F3"/>
    <w:rsid w:val="00EB534C"/>
    <w:rsid w:val="00EB5861"/>
    <w:rsid w:val="00EB5AC4"/>
    <w:rsid w:val="00EB5FB5"/>
    <w:rsid w:val="00EB643E"/>
    <w:rsid w:val="00EB7D02"/>
    <w:rsid w:val="00EC06A8"/>
    <w:rsid w:val="00EC1900"/>
    <w:rsid w:val="00EC2C53"/>
    <w:rsid w:val="00EC31C5"/>
    <w:rsid w:val="00EC4D48"/>
    <w:rsid w:val="00EC693F"/>
    <w:rsid w:val="00ED2E06"/>
    <w:rsid w:val="00ED33C3"/>
    <w:rsid w:val="00ED40D9"/>
    <w:rsid w:val="00ED489F"/>
    <w:rsid w:val="00ED56FC"/>
    <w:rsid w:val="00ED6049"/>
    <w:rsid w:val="00ED7D8C"/>
    <w:rsid w:val="00EE0043"/>
    <w:rsid w:val="00EE31E1"/>
    <w:rsid w:val="00EE41AC"/>
    <w:rsid w:val="00EF0FCC"/>
    <w:rsid w:val="00EF3A39"/>
    <w:rsid w:val="00EF49B6"/>
    <w:rsid w:val="00EF4B2F"/>
    <w:rsid w:val="00EF4B32"/>
    <w:rsid w:val="00EF4E1F"/>
    <w:rsid w:val="00EF7D41"/>
    <w:rsid w:val="00F01F76"/>
    <w:rsid w:val="00F02D39"/>
    <w:rsid w:val="00F04B9D"/>
    <w:rsid w:val="00F04FD9"/>
    <w:rsid w:val="00F0503E"/>
    <w:rsid w:val="00F05107"/>
    <w:rsid w:val="00F07AEF"/>
    <w:rsid w:val="00F10540"/>
    <w:rsid w:val="00F123DA"/>
    <w:rsid w:val="00F12B5D"/>
    <w:rsid w:val="00F13829"/>
    <w:rsid w:val="00F15496"/>
    <w:rsid w:val="00F155ED"/>
    <w:rsid w:val="00F15EC3"/>
    <w:rsid w:val="00F16160"/>
    <w:rsid w:val="00F17B7B"/>
    <w:rsid w:val="00F210F2"/>
    <w:rsid w:val="00F2125B"/>
    <w:rsid w:val="00F23919"/>
    <w:rsid w:val="00F252CB"/>
    <w:rsid w:val="00F264DF"/>
    <w:rsid w:val="00F26958"/>
    <w:rsid w:val="00F2734C"/>
    <w:rsid w:val="00F2738C"/>
    <w:rsid w:val="00F276A7"/>
    <w:rsid w:val="00F30842"/>
    <w:rsid w:val="00F31825"/>
    <w:rsid w:val="00F319B8"/>
    <w:rsid w:val="00F32D4E"/>
    <w:rsid w:val="00F34FC3"/>
    <w:rsid w:val="00F369B9"/>
    <w:rsid w:val="00F373D7"/>
    <w:rsid w:val="00F40184"/>
    <w:rsid w:val="00F405FA"/>
    <w:rsid w:val="00F40813"/>
    <w:rsid w:val="00F45BAD"/>
    <w:rsid w:val="00F4742B"/>
    <w:rsid w:val="00F474BE"/>
    <w:rsid w:val="00F50751"/>
    <w:rsid w:val="00F50978"/>
    <w:rsid w:val="00F528C9"/>
    <w:rsid w:val="00F52F4D"/>
    <w:rsid w:val="00F53498"/>
    <w:rsid w:val="00F5356F"/>
    <w:rsid w:val="00F55B7D"/>
    <w:rsid w:val="00F570B5"/>
    <w:rsid w:val="00F57AB8"/>
    <w:rsid w:val="00F57E3E"/>
    <w:rsid w:val="00F613C6"/>
    <w:rsid w:val="00F6272D"/>
    <w:rsid w:val="00F665BB"/>
    <w:rsid w:val="00F72401"/>
    <w:rsid w:val="00F73A96"/>
    <w:rsid w:val="00F74099"/>
    <w:rsid w:val="00F761CD"/>
    <w:rsid w:val="00F76C54"/>
    <w:rsid w:val="00F7784A"/>
    <w:rsid w:val="00F803BC"/>
    <w:rsid w:val="00F80B67"/>
    <w:rsid w:val="00F827F1"/>
    <w:rsid w:val="00F82B82"/>
    <w:rsid w:val="00F87999"/>
    <w:rsid w:val="00F9041E"/>
    <w:rsid w:val="00F90568"/>
    <w:rsid w:val="00F91D0D"/>
    <w:rsid w:val="00FA2E31"/>
    <w:rsid w:val="00FA3BCE"/>
    <w:rsid w:val="00FA48F6"/>
    <w:rsid w:val="00FA5018"/>
    <w:rsid w:val="00FA6CE8"/>
    <w:rsid w:val="00FB2374"/>
    <w:rsid w:val="00FB4832"/>
    <w:rsid w:val="00FB512D"/>
    <w:rsid w:val="00FB568D"/>
    <w:rsid w:val="00FB7184"/>
    <w:rsid w:val="00FB7CD9"/>
    <w:rsid w:val="00FC074F"/>
    <w:rsid w:val="00FC160C"/>
    <w:rsid w:val="00FC17E9"/>
    <w:rsid w:val="00FC1BE3"/>
    <w:rsid w:val="00FC4EC1"/>
    <w:rsid w:val="00FD0DFC"/>
    <w:rsid w:val="00FD2478"/>
    <w:rsid w:val="00FD2A1B"/>
    <w:rsid w:val="00FD2B50"/>
    <w:rsid w:val="00FD2E1C"/>
    <w:rsid w:val="00FD478A"/>
    <w:rsid w:val="00FD558A"/>
    <w:rsid w:val="00FD56D6"/>
    <w:rsid w:val="00FD72A3"/>
    <w:rsid w:val="00FD7853"/>
    <w:rsid w:val="00FE0E75"/>
    <w:rsid w:val="00FE0FF2"/>
    <w:rsid w:val="00FE2420"/>
    <w:rsid w:val="00FE35B2"/>
    <w:rsid w:val="00FE3E04"/>
    <w:rsid w:val="00FE68F2"/>
    <w:rsid w:val="00FF01F2"/>
    <w:rsid w:val="00FF1235"/>
    <w:rsid w:val="00FF4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D30FBE5"/>
  <w15:chartTrackingRefBased/>
  <w15:docId w15:val="{BD03814B-5FDF-4602-B732-A478C6B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C3"/>
    <w:pPr>
      <w:spacing w:after="200" w:line="276" w:lineRule="auto"/>
    </w:pPr>
    <w:rPr>
      <w:sz w:val="22"/>
      <w:szCs w:val="22"/>
      <w:lang w:val="el-GR" w:eastAsia="el-GR"/>
    </w:rPr>
  </w:style>
  <w:style w:type="paragraph" w:styleId="Heading1">
    <w:name w:val="heading 1"/>
    <w:basedOn w:val="Normal"/>
    <w:next w:val="Normal"/>
    <w:link w:val="Heading1Char"/>
    <w:uiPriority w:val="9"/>
    <w:qFormat/>
    <w:rsid w:val="00B1105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44A9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477E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0BC"/>
    <w:pPr>
      <w:spacing w:before="48" w:after="240" w:line="300" w:lineRule="auto"/>
    </w:pPr>
    <w:rPr>
      <w:rFonts w:ascii="Times New Roman" w:hAnsi="Times New Roman"/>
      <w:sz w:val="24"/>
      <w:szCs w:val="24"/>
      <w:lang w:eastAsia="zh-CN"/>
    </w:rPr>
  </w:style>
  <w:style w:type="paragraph" w:styleId="BodyText2">
    <w:name w:val="Body Text 2"/>
    <w:basedOn w:val="Normal"/>
    <w:link w:val="BodyText2Char"/>
    <w:semiHidden/>
    <w:rsid w:val="007450BC"/>
    <w:pPr>
      <w:spacing w:after="0" w:line="240" w:lineRule="auto"/>
      <w:jc w:val="both"/>
    </w:pPr>
    <w:rPr>
      <w:rFonts w:ascii="Arial" w:hAnsi="Arial"/>
      <w:b/>
      <w:bCs/>
      <w:sz w:val="24"/>
      <w:szCs w:val="20"/>
      <w:lang w:eastAsia="x-none"/>
    </w:rPr>
  </w:style>
  <w:style w:type="character" w:customStyle="1" w:styleId="BodyText2Char">
    <w:name w:val="Body Text 2 Char"/>
    <w:link w:val="BodyText2"/>
    <w:semiHidden/>
    <w:rsid w:val="007450BC"/>
    <w:rPr>
      <w:rFonts w:ascii="Arial" w:eastAsia="Times New Roman" w:hAnsi="Arial" w:cs="Times New Roman"/>
      <w:b/>
      <w:bCs/>
      <w:sz w:val="24"/>
      <w:szCs w:val="20"/>
      <w:lang w:val="el-GR"/>
    </w:rPr>
  </w:style>
  <w:style w:type="paragraph" w:styleId="BalloonText">
    <w:name w:val="Balloon Text"/>
    <w:basedOn w:val="Normal"/>
    <w:link w:val="BalloonTextChar"/>
    <w:uiPriority w:val="99"/>
    <w:semiHidden/>
    <w:unhideWhenUsed/>
    <w:rsid w:val="008A76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7672"/>
    <w:rPr>
      <w:rFonts w:ascii="Tahoma" w:hAnsi="Tahoma" w:cs="Tahoma"/>
      <w:sz w:val="16"/>
      <w:szCs w:val="16"/>
    </w:rPr>
  </w:style>
  <w:style w:type="table" w:styleId="TableGrid">
    <w:name w:val="Table Grid"/>
    <w:basedOn w:val="TableNormal"/>
    <w:uiPriority w:val="59"/>
    <w:rsid w:val="008A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81F82"/>
    <w:rPr>
      <w:color w:val="0000FF"/>
      <w:u w:val="single"/>
    </w:rPr>
  </w:style>
  <w:style w:type="paragraph" w:styleId="Header">
    <w:name w:val="header"/>
    <w:basedOn w:val="Normal"/>
    <w:link w:val="HeaderChar"/>
    <w:uiPriority w:val="99"/>
    <w:unhideWhenUsed/>
    <w:rsid w:val="00B379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7939"/>
  </w:style>
  <w:style w:type="paragraph" w:styleId="Footer">
    <w:name w:val="footer"/>
    <w:basedOn w:val="Normal"/>
    <w:link w:val="FooterChar"/>
    <w:uiPriority w:val="99"/>
    <w:unhideWhenUsed/>
    <w:rsid w:val="00B379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7939"/>
  </w:style>
  <w:style w:type="table" w:customStyle="1" w:styleId="LightShading1">
    <w:name w:val="Light Shading1"/>
    <w:basedOn w:val="TableNormal"/>
    <w:next w:val="LightShading"/>
    <w:uiPriority w:val="60"/>
    <w:rsid w:val="004A1CC8"/>
    <w:rPr>
      <w:rFonts w:eastAsia="Calibri"/>
      <w:color w:val="000000"/>
      <w:sz w:val="22"/>
      <w:szCs w:val="22"/>
      <w:lang w:val="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next w:val="MediumList1"/>
    <w:uiPriority w:val="65"/>
    <w:rsid w:val="004A1CC8"/>
    <w:rPr>
      <w:rFonts w:eastAsia="Calibri"/>
      <w:color w:val="000000"/>
      <w:sz w:val="22"/>
      <w:szCs w:val="22"/>
      <w:lang w:val="el-GR"/>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
    <w:name w:val="Light Shading"/>
    <w:basedOn w:val="TableNormal"/>
    <w:uiPriority w:val="60"/>
    <w:rsid w:val="004A1C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65"/>
    <w:rsid w:val="004A1CC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TableNormal"/>
    <w:next w:val="TableGrid"/>
    <w:uiPriority w:val="59"/>
    <w:locked/>
    <w:rsid w:val="0032193C"/>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35BE"/>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35BE"/>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35BE"/>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B6875"/>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62439"/>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841D5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uiPriority w:val="99"/>
    <w:semiHidden/>
    <w:unhideWhenUsed/>
    <w:rsid w:val="00030754"/>
    <w:rPr>
      <w:sz w:val="16"/>
      <w:szCs w:val="16"/>
    </w:rPr>
  </w:style>
  <w:style w:type="paragraph" w:styleId="CommentText">
    <w:name w:val="annotation text"/>
    <w:basedOn w:val="Normal"/>
    <w:link w:val="CommentTextChar"/>
    <w:uiPriority w:val="99"/>
    <w:semiHidden/>
    <w:unhideWhenUsed/>
    <w:rsid w:val="00030754"/>
    <w:rPr>
      <w:sz w:val="20"/>
      <w:szCs w:val="20"/>
    </w:rPr>
  </w:style>
  <w:style w:type="character" w:customStyle="1" w:styleId="CommentTextChar">
    <w:name w:val="Comment Text Char"/>
    <w:link w:val="CommentText"/>
    <w:uiPriority w:val="99"/>
    <w:semiHidden/>
    <w:rsid w:val="00030754"/>
    <w:rPr>
      <w:lang w:val="el-GR" w:eastAsia="el-GR"/>
    </w:rPr>
  </w:style>
  <w:style w:type="paragraph" w:styleId="CommentSubject">
    <w:name w:val="annotation subject"/>
    <w:basedOn w:val="CommentText"/>
    <w:next w:val="CommentText"/>
    <w:link w:val="CommentSubjectChar"/>
    <w:uiPriority w:val="99"/>
    <w:semiHidden/>
    <w:unhideWhenUsed/>
    <w:rsid w:val="00030754"/>
    <w:rPr>
      <w:b/>
      <w:bCs/>
    </w:rPr>
  </w:style>
  <w:style w:type="character" w:customStyle="1" w:styleId="CommentSubjectChar">
    <w:name w:val="Comment Subject Char"/>
    <w:link w:val="CommentSubject"/>
    <w:uiPriority w:val="99"/>
    <w:semiHidden/>
    <w:rsid w:val="00030754"/>
    <w:rPr>
      <w:b/>
      <w:bCs/>
      <w:lang w:val="el-GR" w:eastAsia="el-GR"/>
    </w:rPr>
  </w:style>
  <w:style w:type="paragraph" w:styleId="NoSpacing">
    <w:name w:val="No Spacing"/>
    <w:link w:val="NoSpacingChar"/>
    <w:uiPriority w:val="1"/>
    <w:qFormat/>
    <w:rsid w:val="00B11051"/>
    <w:rPr>
      <w:sz w:val="22"/>
      <w:szCs w:val="22"/>
    </w:rPr>
  </w:style>
  <w:style w:type="character" w:customStyle="1" w:styleId="NoSpacingChar">
    <w:name w:val="No Spacing Char"/>
    <w:link w:val="NoSpacing"/>
    <w:uiPriority w:val="1"/>
    <w:rsid w:val="00B11051"/>
    <w:rPr>
      <w:sz w:val="22"/>
      <w:szCs w:val="22"/>
    </w:rPr>
  </w:style>
  <w:style w:type="paragraph" w:styleId="Title">
    <w:name w:val="Title"/>
    <w:basedOn w:val="Normal"/>
    <w:next w:val="Normal"/>
    <w:link w:val="TitleChar"/>
    <w:uiPriority w:val="10"/>
    <w:qFormat/>
    <w:rsid w:val="00B11051"/>
    <w:pPr>
      <w:spacing w:after="0" w:line="216" w:lineRule="auto"/>
      <w:contextualSpacing/>
    </w:pPr>
    <w:rPr>
      <w:rFonts w:ascii="Calibri Light" w:hAnsi="Calibri Light"/>
      <w:color w:val="404040"/>
      <w:spacing w:val="-10"/>
      <w:kern w:val="28"/>
      <w:sz w:val="56"/>
      <w:szCs w:val="56"/>
      <w:lang w:val="en-US" w:eastAsia="en-US"/>
    </w:rPr>
  </w:style>
  <w:style w:type="character" w:customStyle="1" w:styleId="TitleChar">
    <w:name w:val="Title Char"/>
    <w:link w:val="Title"/>
    <w:uiPriority w:val="10"/>
    <w:rsid w:val="00B1105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B11051"/>
    <w:pPr>
      <w:numPr>
        <w:ilvl w:val="1"/>
      </w:numPr>
      <w:spacing w:after="160" w:line="259" w:lineRule="auto"/>
    </w:pPr>
    <w:rPr>
      <w:color w:val="5A5A5A"/>
      <w:spacing w:val="15"/>
      <w:lang w:val="en-US" w:eastAsia="en-US"/>
    </w:rPr>
  </w:style>
  <w:style w:type="character" w:customStyle="1" w:styleId="SubtitleChar">
    <w:name w:val="Subtitle Char"/>
    <w:link w:val="Subtitle"/>
    <w:uiPriority w:val="11"/>
    <w:rsid w:val="00B11051"/>
    <w:rPr>
      <w:color w:val="5A5A5A"/>
      <w:spacing w:val="15"/>
      <w:sz w:val="22"/>
      <w:szCs w:val="22"/>
    </w:rPr>
  </w:style>
  <w:style w:type="character" w:customStyle="1" w:styleId="Heading1Char">
    <w:name w:val="Heading 1 Char"/>
    <w:link w:val="Heading1"/>
    <w:uiPriority w:val="9"/>
    <w:rsid w:val="00B11051"/>
    <w:rPr>
      <w:rFonts w:ascii="Calibri Light" w:eastAsia="Times New Roman" w:hAnsi="Calibri Light" w:cs="Times New Roman"/>
      <w:b/>
      <w:bCs/>
      <w:kern w:val="32"/>
      <w:sz w:val="32"/>
      <w:szCs w:val="32"/>
      <w:lang w:val="el-GR" w:eastAsia="el-GR"/>
    </w:rPr>
  </w:style>
  <w:style w:type="character" w:customStyle="1" w:styleId="Heading2Char">
    <w:name w:val="Heading 2 Char"/>
    <w:link w:val="Heading2"/>
    <w:uiPriority w:val="9"/>
    <w:rsid w:val="00444A94"/>
    <w:rPr>
      <w:rFonts w:ascii="Calibri Light" w:eastAsia="Times New Roman" w:hAnsi="Calibri Light" w:cs="Times New Roman"/>
      <w:b/>
      <w:bCs/>
      <w:i/>
      <w:iCs/>
      <w:sz w:val="28"/>
      <w:szCs w:val="28"/>
      <w:lang w:val="el-GR" w:eastAsia="el-GR"/>
    </w:rPr>
  </w:style>
  <w:style w:type="character" w:customStyle="1" w:styleId="Heading3Char">
    <w:name w:val="Heading 3 Char"/>
    <w:link w:val="Heading3"/>
    <w:uiPriority w:val="9"/>
    <w:rsid w:val="00D477EB"/>
    <w:rPr>
      <w:rFonts w:ascii="Calibri Light" w:eastAsia="Times New Roman" w:hAnsi="Calibri Light" w:cs="Times New Roman"/>
      <w:b/>
      <w:bCs/>
      <w:sz w:val="26"/>
      <w:szCs w:val="26"/>
      <w:lang w:val="el-GR" w:eastAsia="el-GR"/>
    </w:rPr>
  </w:style>
  <w:style w:type="paragraph" w:styleId="TOCHeading">
    <w:name w:val="TOC Heading"/>
    <w:basedOn w:val="Heading1"/>
    <w:next w:val="Normal"/>
    <w:uiPriority w:val="39"/>
    <w:unhideWhenUsed/>
    <w:qFormat/>
    <w:rsid w:val="009C0B20"/>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9C0B20"/>
  </w:style>
  <w:style w:type="paragraph" w:styleId="TOC2">
    <w:name w:val="toc 2"/>
    <w:basedOn w:val="Normal"/>
    <w:next w:val="Normal"/>
    <w:autoRedefine/>
    <w:uiPriority w:val="39"/>
    <w:unhideWhenUsed/>
    <w:rsid w:val="00046513"/>
    <w:pPr>
      <w:tabs>
        <w:tab w:val="left" w:pos="426"/>
        <w:tab w:val="right" w:leader="dot" w:pos="8635"/>
      </w:tabs>
      <w:jc w:val="both"/>
    </w:pPr>
  </w:style>
  <w:style w:type="paragraph" w:styleId="TOC3">
    <w:name w:val="toc 3"/>
    <w:basedOn w:val="Normal"/>
    <w:next w:val="Normal"/>
    <w:autoRedefine/>
    <w:uiPriority w:val="39"/>
    <w:unhideWhenUsed/>
    <w:rsid w:val="00AC544E"/>
    <w:pPr>
      <w:tabs>
        <w:tab w:val="left" w:pos="851"/>
        <w:tab w:val="right" w:leader="dot" w:pos="8635"/>
      </w:tabs>
      <w:ind w:left="440"/>
    </w:pPr>
  </w:style>
  <w:style w:type="paragraph" w:styleId="Caption">
    <w:name w:val="caption"/>
    <w:basedOn w:val="Normal"/>
    <w:next w:val="Normal"/>
    <w:uiPriority w:val="35"/>
    <w:unhideWhenUsed/>
    <w:qFormat/>
    <w:rsid w:val="001437AF"/>
    <w:rPr>
      <w:b/>
      <w:bCs/>
      <w:sz w:val="20"/>
      <w:szCs w:val="20"/>
    </w:rPr>
  </w:style>
  <w:style w:type="paragraph" w:styleId="FootnoteText">
    <w:name w:val="footnote text"/>
    <w:basedOn w:val="Normal"/>
    <w:link w:val="FootnoteTextChar"/>
    <w:uiPriority w:val="99"/>
    <w:semiHidden/>
    <w:unhideWhenUsed/>
    <w:rsid w:val="00F53498"/>
    <w:rPr>
      <w:sz w:val="20"/>
      <w:szCs w:val="20"/>
    </w:rPr>
  </w:style>
  <w:style w:type="character" w:customStyle="1" w:styleId="FootnoteTextChar">
    <w:name w:val="Footnote Text Char"/>
    <w:link w:val="FootnoteText"/>
    <w:uiPriority w:val="99"/>
    <w:semiHidden/>
    <w:rsid w:val="00F53498"/>
    <w:rPr>
      <w:lang w:val="el-GR" w:eastAsia="el-GR"/>
    </w:rPr>
  </w:style>
  <w:style w:type="character" w:styleId="FootnoteReference">
    <w:name w:val="footnote reference"/>
    <w:uiPriority w:val="99"/>
    <w:semiHidden/>
    <w:unhideWhenUsed/>
    <w:rsid w:val="00F53498"/>
    <w:rPr>
      <w:vertAlign w:val="superscript"/>
    </w:rPr>
  </w:style>
  <w:style w:type="character" w:styleId="Strong">
    <w:name w:val="Strong"/>
    <w:uiPriority w:val="22"/>
    <w:qFormat/>
    <w:rsid w:val="002F5B7A"/>
    <w:rPr>
      <w:b/>
      <w:bCs/>
    </w:rPr>
  </w:style>
  <w:style w:type="paragraph" w:styleId="ListParagraph">
    <w:name w:val="List Paragraph"/>
    <w:basedOn w:val="Normal"/>
    <w:uiPriority w:val="34"/>
    <w:qFormat/>
    <w:rsid w:val="00F23919"/>
    <w:pPr>
      <w:ind w:left="720"/>
      <w:contextualSpacing/>
    </w:pPr>
    <w:rPr>
      <w:rFonts w:eastAsia="Calibri"/>
      <w:lang w:val="en-US" w:eastAsia="en-US"/>
    </w:rPr>
  </w:style>
  <w:style w:type="paragraph" w:styleId="TableofFigures">
    <w:name w:val="table of figures"/>
    <w:basedOn w:val="Normal"/>
    <w:next w:val="Normal"/>
    <w:uiPriority w:val="99"/>
    <w:unhideWhenUsed/>
    <w:rsid w:val="00A228FD"/>
    <w:pPr>
      <w:spacing w:after="0"/>
      <w:ind w:left="440" w:hanging="440"/>
    </w:pPr>
    <w:rPr>
      <w:rFonts w:cs="Calibri"/>
      <w:smallCaps/>
      <w:sz w:val="20"/>
      <w:szCs w:val="20"/>
    </w:rPr>
  </w:style>
  <w:style w:type="paragraph" w:styleId="EndnoteText">
    <w:name w:val="endnote text"/>
    <w:basedOn w:val="Normal"/>
    <w:link w:val="EndnoteTextChar"/>
    <w:uiPriority w:val="99"/>
    <w:semiHidden/>
    <w:unhideWhenUsed/>
    <w:rsid w:val="005B0F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F35"/>
    <w:rPr>
      <w:lang w:val="el-GR" w:eastAsia="el-GR"/>
    </w:rPr>
  </w:style>
  <w:style w:type="character" w:styleId="EndnoteReference">
    <w:name w:val="endnote reference"/>
    <w:basedOn w:val="DefaultParagraphFont"/>
    <w:uiPriority w:val="99"/>
    <w:semiHidden/>
    <w:unhideWhenUsed/>
    <w:rsid w:val="005B0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670">
      <w:bodyDiv w:val="1"/>
      <w:marLeft w:val="0"/>
      <w:marRight w:val="0"/>
      <w:marTop w:val="0"/>
      <w:marBottom w:val="0"/>
      <w:divBdr>
        <w:top w:val="none" w:sz="0" w:space="0" w:color="auto"/>
        <w:left w:val="none" w:sz="0" w:space="0" w:color="auto"/>
        <w:bottom w:val="none" w:sz="0" w:space="0" w:color="auto"/>
        <w:right w:val="none" w:sz="0" w:space="0" w:color="auto"/>
      </w:divBdr>
    </w:div>
    <w:div w:id="80638858">
      <w:bodyDiv w:val="1"/>
      <w:marLeft w:val="0"/>
      <w:marRight w:val="0"/>
      <w:marTop w:val="0"/>
      <w:marBottom w:val="0"/>
      <w:divBdr>
        <w:top w:val="none" w:sz="0" w:space="0" w:color="auto"/>
        <w:left w:val="none" w:sz="0" w:space="0" w:color="auto"/>
        <w:bottom w:val="none" w:sz="0" w:space="0" w:color="auto"/>
        <w:right w:val="none" w:sz="0" w:space="0" w:color="auto"/>
      </w:divBdr>
    </w:div>
    <w:div w:id="88742400">
      <w:bodyDiv w:val="1"/>
      <w:marLeft w:val="0"/>
      <w:marRight w:val="0"/>
      <w:marTop w:val="0"/>
      <w:marBottom w:val="0"/>
      <w:divBdr>
        <w:top w:val="none" w:sz="0" w:space="0" w:color="auto"/>
        <w:left w:val="none" w:sz="0" w:space="0" w:color="auto"/>
        <w:bottom w:val="none" w:sz="0" w:space="0" w:color="auto"/>
        <w:right w:val="none" w:sz="0" w:space="0" w:color="auto"/>
      </w:divBdr>
    </w:div>
    <w:div w:id="246159838">
      <w:bodyDiv w:val="1"/>
      <w:marLeft w:val="0"/>
      <w:marRight w:val="0"/>
      <w:marTop w:val="0"/>
      <w:marBottom w:val="0"/>
      <w:divBdr>
        <w:top w:val="none" w:sz="0" w:space="0" w:color="auto"/>
        <w:left w:val="none" w:sz="0" w:space="0" w:color="auto"/>
        <w:bottom w:val="none" w:sz="0" w:space="0" w:color="auto"/>
        <w:right w:val="none" w:sz="0" w:space="0" w:color="auto"/>
      </w:divBdr>
    </w:div>
    <w:div w:id="308675327">
      <w:bodyDiv w:val="1"/>
      <w:marLeft w:val="0"/>
      <w:marRight w:val="0"/>
      <w:marTop w:val="0"/>
      <w:marBottom w:val="0"/>
      <w:divBdr>
        <w:top w:val="none" w:sz="0" w:space="0" w:color="auto"/>
        <w:left w:val="none" w:sz="0" w:space="0" w:color="auto"/>
        <w:bottom w:val="none" w:sz="0" w:space="0" w:color="auto"/>
        <w:right w:val="none" w:sz="0" w:space="0" w:color="auto"/>
      </w:divBdr>
    </w:div>
    <w:div w:id="328682267">
      <w:bodyDiv w:val="1"/>
      <w:marLeft w:val="0"/>
      <w:marRight w:val="0"/>
      <w:marTop w:val="0"/>
      <w:marBottom w:val="0"/>
      <w:divBdr>
        <w:top w:val="none" w:sz="0" w:space="0" w:color="auto"/>
        <w:left w:val="none" w:sz="0" w:space="0" w:color="auto"/>
        <w:bottom w:val="none" w:sz="0" w:space="0" w:color="auto"/>
        <w:right w:val="none" w:sz="0" w:space="0" w:color="auto"/>
      </w:divBdr>
    </w:div>
    <w:div w:id="329257664">
      <w:bodyDiv w:val="1"/>
      <w:marLeft w:val="0"/>
      <w:marRight w:val="0"/>
      <w:marTop w:val="0"/>
      <w:marBottom w:val="0"/>
      <w:divBdr>
        <w:top w:val="none" w:sz="0" w:space="0" w:color="auto"/>
        <w:left w:val="none" w:sz="0" w:space="0" w:color="auto"/>
        <w:bottom w:val="none" w:sz="0" w:space="0" w:color="auto"/>
        <w:right w:val="none" w:sz="0" w:space="0" w:color="auto"/>
      </w:divBdr>
    </w:div>
    <w:div w:id="335619857">
      <w:bodyDiv w:val="1"/>
      <w:marLeft w:val="0"/>
      <w:marRight w:val="0"/>
      <w:marTop w:val="0"/>
      <w:marBottom w:val="0"/>
      <w:divBdr>
        <w:top w:val="none" w:sz="0" w:space="0" w:color="auto"/>
        <w:left w:val="none" w:sz="0" w:space="0" w:color="auto"/>
        <w:bottom w:val="none" w:sz="0" w:space="0" w:color="auto"/>
        <w:right w:val="none" w:sz="0" w:space="0" w:color="auto"/>
      </w:divBdr>
    </w:div>
    <w:div w:id="365563738">
      <w:bodyDiv w:val="1"/>
      <w:marLeft w:val="0"/>
      <w:marRight w:val="0"/>
      <w:marTop w:val="0"/>
      <w:marBottom w:val="0"/>
      <w:divBdr>
        <w:top w:val="none" w:sz="0" w:space="0" w:color="auto"/>
        <w:left w:val="none" w:sz="0" w:space="0" w:color="auto"/>
        <w:bottom w:val="none" w:sz="0" w:space="0" w:color="auto"/>
        <w:right w:val="none" w:sz="0" w:space="0" w:color="auto"/>
      </w:divBdr>
    </w:div>
    <w:div w:id="447705549">
      <w:bodyDiv w:val="1"/>
      <w:marLeft w:val="0"/>
      <w:marRight w:val="0"/>
      <w:marTop w:val="0"/>
      <w:marBottom w:val="0"/>
      <w:divBdr>
        <w:top w:val="none" w:sz="0" w:space="0" w:color="auto"/>
        <w:left w:val="none" w:sz="0" w:space="0" w:color="auto"/>
        <w:bottom w:val="none" w:sz="0" w:space="0" w:color="auto"/>
        <w:right w:val="none" w:sz="0" w:space="0" w:color="auto"/>
      </w:divBdr>
    </w:div>
    <w:div w:id="452946717">
      <w:bodyDiv w:val="1"/>
      <w:marLeft w:val="0"/>
      <w:marRight w:val="0"/>
      <w:marTop w:val="0"/>
      <w:marBottom w:val="0"/>
      <w:divBdr>
        <w:top w:val="none" w:sz="0" w:space="0" w:color="auto"/>
        <w:left w:val="none" w:sz="0" w:space="0" w:color="auto"/>
        <w:bottom w:val="none" w:sz="0" w:space="0" w:color="auto"/>
        <w:right w:val="none" w:sz="0" w:space="0" w:color="auto"/>
      </w:divBdr>
    </w:div>
    <w:div w:id="460929437">
      <w:bodyDiv w:val="1"/>
      <w:marLeft w:val="0"/>
      <w:marRight w:val="0"/>
      <w:marTop w:val="0"/>
      <w:marBottom w:val="0"/>
      <w:divBdr>
        <w:top w:val="none" w:sz="0" w:space="0" w:color="auto"/>
        <w:left w:val="none" w:sz="0" w:space="0" w:color="auto"/>
        <w:bottom w:val="none" w:sz="0" w:space="0" w:color="auto"/>
        <w:right w:val="none" w:sz="0" w:space="0" w:color="auto"/>
      </w:divBdr>
    </w:div>
    <w:div w:id="624778462">
      <w:bodyDiv w:val="1"/>
      <w:marLeft w:val="0"/>
      <w:marRight w:val="0"/>
      <w:marTop w:val="0"/>
      <w:marBottom w:val="0"/>
      <w:divBdr>
        <w:top w:val="none" w:sz="0" w:space="0" w:color="auto"/>
        <w:left w:val="none" w:sz="0" w:space="0" w:color="auto"/>
        <w:bottom w:val="none" w:sz="0" w:space="0" w:color="auto"/>
        <w:right w:val="none" w:sz="0" w:space="0" w:color="auto"/>
      </w:divBdr>
    </w:div>
    <w:div w:id="645159175">
      <w:bodyDiv w:val="1"/>
      <w:marLeft w:val="0"/>
      <w:marRight w:val="0"/>
      <w:marTop w:val="0"/>
      <w:marBottom w:val="0"/>
      <w:divBdr>
        <w:top w:val="none" w:sz="0" w:space="0" w:color="auto"/>
        <w:left w:val="none" w:sz="0" w:space="0" w:color="auto"/>
        <w:bottom w:val="none" w:sz="0" w:space="0" w:color="auto"/>
        <w:right w:val="none" w:sz="0" w:space="0" w:color="auto"/>
      </w:divBdr>
    </w:div>
    <w:div w:id="791897460">
      <w:bodyDiv w:val="1"/>
      <w:marLeft w:val="0"/>
      <w:marRight w:val="0"/>
      <w:marTop w:val="0"/>
      <w:marBottom w:val="0"/>
      <w:divBdr>
        <w:top w:val="none" w:sz="0" w:space="0" w:color="auto"/>
        <w:left w:val="none" w:sz="0" w:space="0" w:color="auto"/>
        <w:bottom w:val="none" w:sz="0" w:space="0" w:color="auto"/>
        <w:right w:val="none" w:sz="0" w:space="0" w:color="auto"/>
      </w:divBdr>
    </w:div>
    <w:div w:id="1020742123">
      <w:bodyDiv w:val="1"/>
      <w:marLeft w:val="0"/>
      <w:marRight w:val="0"/>
      <w:marTop w:val="0"/>
      <w:marBottom w:val="0"/>
      <w:divBdr>
        <w:top w:val="none" w:sz="0" w:space="0" w:color="auto"/>
        <w:left w:val="none" w:sz="0" w:space="0" w:color="auto"/>
        <w:bottom w:val="none" w:sz="0" w:space="0" w:color="auto"/>
        <w:right w:val="none" w:sz="0" w:space="0" w:color="auto"/>
      </w:divBdr>
    </w:div>
    <w:div w:id="1114137423">
      <w:bodyDiv w:val="1"/>
      <w:marLeft w:val="0"/>
      <w:marRight w:val="0"/>
      <w:marTop w:val="0"/>
      <w:marBottom w:val="0"/>
      <w:divBdr>
        <w:top w:val="none" w:sz="0" w:space="0" w:color="auto"/>
        <w:left w:val="none" w:sz="0" w:space="0" w:color="auto"/>
        <w:bottom w:val="none" w:sz="0" w:space="0" w:color="auto"/>
        <w:right w:val="none" w:sz="0" w:space="0" w:color="auto"/>
      </w:divBdr>
    </w:div>
    <w:div w:id="1272132914">
      <w:bodyDiv w:val="1"/>
      <w:marLeft w:val="0"/>
      <w:marRight w:val="0"/>
      <w:marTop w:val="0"/>
      <w:marBottom w:val="0"/>
      <w:divBdr>
        <w:top w:val="none" w:sz="0" w:space="0" w:color="auto"/>
        <w:left w:val="none" w:sz="0" w:space="0" w:color="auto"/>
        <w:bottom w:val="none" w:sz="0" w:space="0" w:color="auto"/>
        <w:right w:val="none" w:sz="0" w:space="0" w:color="auto"/>
      </w:divBdr>
    </w:div>
    <w:div w:id="1292394885">
      <w:bodyDiv w:val="1"/>
      <w:marLeft w:val="0"/>
      <w:marRight w:val="0"/>
      <w:marTop w:val="0"/>
      <w:marBottom w:val="0"/>
      <w:divBdr>
        <w:top w:val="none" w:sz="0" w:space="0" w:color="auto"/>
        <w:left w:val="none" w:sz="0" w:space="0" w:color="auto"/>
        <w:bottom w:val="none" w:sz="0" w:space="0" w:color="auto"/>
        <w:right w:val="none" w:sz="0" w:space="0" w:color="auto"/>
      </w:divBdr>
    </w:div>
    <w:div w:id="1465849158">
      <w:bodyDiv w:val="1"/>
      <w:marLeft w:val="0"/>
      <w:marRight w:val="0"/>
      <w:marTop w:val="0"/>
      <w:marBottom w:val="0"/>
      <w:divBdr>
        <w:top w:val="none" w:sz="0" w:space="0" w:color="auto"/>
        <w:left w:val="none" w:sz="0" w:space="0" w:color="auto"/>
        <w:bottom w:val="none" w:sz="0" w:space="0" w:color="auto"/>
        <w:right w:val="none" w:sz="0" w:space="0" w:color="auto"/>
      </w:divBdr>
    </w:div>
    <w:div w:id="1483890991">
      <w:bodyDiv w:val="1"/>
      <w:marLeft w:val="0"/>
      <w:marRight w:val="0"/>
      <w:marTop w:val="0"/>
      <w:marBottom w:val="0"/>
      <w:divBdr>
        <w:top w:val="none" w:sz="0" w:space="0" w:color="auto"/>
        <w:left w:val="none" w:sz="0" w:space="0" w:color="auto"/>
        <w:bottom w:val="none" w:sz="0" w:space="0" w:color="auto"/>
        <w:right w:val="none" w:sz="0" w:space="0" w:color="auto"/>
      </w:divBdr>
    </w:div>
    <w:div w:id="1527597628">
      <w:bodyDiv w:val="1"/>
      <w:marLeft w:val="0"/>
      <w:marRight w:val="0"/>
      <w:marTop w:val="0"/>
      <w:marBottom w:val="0"/>
      <w:divBdr>
        <w:top w:val="none" w:sz="0" w:space="0" w:color="auto"/>
        <w:left w:val="none" w:sz="0" w:space="0" w:color="auto"/>
        <w:bottom w:val="none" w:sz="0" w:space="0" w:color="auto"/>
        <w:right w:val="none" w:sz="0" w:space="0" w:color="auto"/>
      </w:divBdr>
    </w:div>
    <w:div w:id="1584533311">
      <w:bodyDiv w:val="1"/>
      <w:marLeft w:val="0"/>
      <w:marRight w:val="0"/>
      <w:marTop w:val="0"/>
      <w:marBottom w:val="0"/>
      <w:divBdr>
        <w:top w:val="none" w:sz="0" w:space="0" w:color="auto"/>
        <w:left w:val="none" w:sz="0" w:space="0" w:color="auto"/>
        <w:bottom w:val="none" w:sz="0" w:space="0" w:color="auto"/>
        <w:right w:val="none" w:sz="0" w:space="0" w:color="auto"/>
      </w:divBdr>
    </w:div>
    <w:div w:id="1721705810">
      <w:bodyDiv w:val="1"/>
      <w:marLeft w:val="0"/>
      <w:marRight w:val="0"/>
      <w:marTop w:val="0"/>
      <w:marBottom w:val="0"/>
      <w:divBdr>
        <w:top w:val="none" w:sz="0" w:space="0" w:color="auto"/>
        <w:left w:val="none" w:sz="0" w:space="0" w:color="auto"/>
        <w:bottom w:val="none" w:sz="0" w:space="0" w:color="auto"/>
        <w:right w:val="none" w:sz="0" w:space="0" w:color="auto"/>
      </w:divBdr>
    </w:div>
    <w:div w:id="1944612537">
      <w:bodyDiv w:val="1"/>
      <w:marLeft w:val="0"/>
      <w:marRight w:val="0"/>
      <w:marTop w:val="0"/>
      <w:marBottom w:val="0"/>
      <w:divBdr>
        <w:top w:val="none" w:sz="0" w:space="0" w:color="auto"/>
        <w:left w:val="none" w:sz="0" w:space="0" w:color="auto"/>
        <w:bottom w:val="none" w:sz="0" w:space="0" w:color="auto"/>
        <w:right w:val="none" w:sz="0" w:space="0" w:color="auto"/>
      </w:divBdr>
    </w:div>
    <w:div w:id="1967084756">
      <w:bodyDiv w:val="1"/>
      <w:marLeft w:val="0"/>
      <w:marRight w:val="0"/>
      <w:marTop w:val="0"/>
      <w:marBottom w:val="0"/>
      <w:divBdr>
        <w:top w:val="none" w:sz="0" w:space="0" w:color="auto"/>
        <w:left w:val="none" w:sz="0" w:space="0" w:color="auto"/>
        <w:bottom w:val="none" w:sz="0" w:space="0" w:color="auto"/>
        <w:right w:val="none" w:sz="0" w:space="0" w:color="auto"/>
      </w:divBdr>
    </w:div>
    <w:div w:id="2014061541">
      <w:bodyDiv w:val="1"/>
      <w:marLeft w:val="0"/>
      <w:marRight w:val="0"/>
      <w:marTop w:val="0"/>
      <w:marBottom w:val="0"/>
      <w:divBdr>
        <w:top w:val="none" w:sz="0" w:space="0" w:color="auto"/>
        <w:left w:val="none" w:sz="0" w:space="0" w:color="auto"/>
        <w:bottom w:val="none" w:sz="0" w:space="0" w:color="auto"/>
        <w:right w:val="none" w:sz="0" w:space="0" w:color="auto"/>
      </w:divBdr>
    </w:div>
    <w:div w:id="20889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savva\OneDrive%20-%20MOEC\DHE%20(1)\&#935;&#945;&#961;&#964;&#959;&#947;&#961;&#940;&#966;&#951;&#963;&#951;\Report\2020-21%20&#921;&#931;&#932;&#917;%20_P.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savva\OneDrive%20-%20MOEC\DHE%20(1)\&#935;&#945;&#961;&#964;&#959;&#947;&#961;&#940;&#966;&#951;&#963;&#951;\Report\universities%20full%20and%20part%20time%20and%20learning.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savva\OneDrive%20-%20MOEC\DHE%20(1)\&#935;&#945;&#961;&#964;&#959;&#947;&#961;&#940;&#966;&#951;&#963;&#951;\Report\universities%20full%20and%20part%20time%20and%20learning.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csavva\OneDrive%20-%20MOEC\DHE%20(1)\&#935;&#945;&#961;&#964;&#959;&#947;&#961;&#940;&#966;&#951;&#963;&#951;\&#935;&#945;&#961;&#964;&#959;&#947;&#961;&#945;&#966;&#951;&#963;&#951;%20&#916;&#953;&#945;&#967;&#961;&#959;&#957;&#953;&#954;&#940;%20&#913;&#960;&#959;&#964;&#949;&#955;&#941;&#963;&#956;&#945;&#964;&#945;.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savva\OneDrive%20-%20MOEC\DHE%20(1)\&#935;&#945;&#961;&#964;&#959;&#947;&#961;&#940;&#966;&#951;&#963;&#951;\Report\universities%20full%20and%20part%20time%20and%20learning.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savva\OneDrive%20-%20MOEC\DHE%20(1)\&#935;&#945;&#961;&#964;&#959;&#947;&#961;&#940;&#966;&#951;&#963;&#951;\Report\universities%20full%20and%20part%20time%20and%20learning.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savva\OneDrive%20-%20MOEC\DHE%20(1)\&#935;&#945;&#961;&#964;&#959;&#947;&#961;&#940;&#966;&#951;&#963;&#951;\Report\2020-21%20&#921;&#931;&#932;&#917;%20_P.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savva\OneDrive%20-%20MOEC\DHE%20(1)\&#935;&#945;&#961;&#964;&#959;&#947;&#961;&#940;&#966;&#951;&#963;&#951;\Report\2020-21%20&#921;&#931;&#932;&#917;%20_P.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savva\OneDrive%20-%20MOEC\DHE%20(1)\&#935;&#945;&#961;&#964;&#959;&#947;&#961;&#940;&#966;&#951;&#963;&#951;\Report\2020-21%20&#921;&#931;&#932;&#917;%20_P.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csavva\OneDrive%20-%20MOEC\DHE%20(1)\&#935;&#945;&#961;&#964;&#959;&#947;&#961;&#940;&#966;&#951;&#963;&#951;\Report\2020-21%20&#921;&#931;&#932;&#917;%20_P.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savva\OneDrive%20-%20MOEC\DHE%20(1)\&#935;&#945;&#961;&#964;&#959;&#947;&#961;&#940;&#966;&#951;&#963;&#951;\Report\2020-21%20&#921;&#931;&#932;&#917;%20_P.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savva\OneDrive%20-%20MOEC\DHE%20(1)\&#935;&#945;&#961;&#964;&#959;&#947;&#961;&#940;&#966;&#951;&#963;&#951;\Report\2020-21%20&#921;&#931;&#932;&#917;%20_P.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csavva\OneDrive%20-%20MOEC\DHE%20(1)\&#935;&#945;&#961;&#964;&#959;&#947;&#961;&#940;&#966;&#951;&#963;&#951;\&#935;&#945;&#961;&#964;&#959;&#947;&#961;&#945;&#966;&#951;&#963;&#951;%20&#916;&#953;&#945;&#967;&#961;&#959;&#957;&#953;&#954;&#940;%20&#913;&#960;&#959;&#964;&#949;&#955;&#941;&#963;&#956;&#945;&#964;&#945;.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csavva\OneDrive%20-%20MOEC\DHE%20(1)\&#935;&#945;&#961;&#964;&#959;&#947;&#961;&#940;&#966;&#951;&#963;&#951;\&#935;&#945;&#961;&#964;&#959;&#947;&#961;&#945;&#966;&#951;&#963;&#951;%20&#916;&#953;&#945;&#967;&#961;&#959;&#957;&#953;&#954;&#940;%20&#913;&#960;&#959;&#964;&#949;&#955;&#941;&#963;&#956;&#945;&#964;&#9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cat>
            <c:strRef>
              <c:f>'past mapping results'!$B$7:$I$7</c:f>
              <c:strCache>
                <c:ptCount val="8"/>
                <c:pt idx="0">
                  <c:v>2013-2014</c:v>
                </c:pt>
                <c:pt idx="1">
                  <c:v>2014-2015</c:v>
                </c:pt>
                <c:pt idx="2">
                  <c:v>2015-2016</c:v>
                </c:pt>
                <c:pt idx="3">
                  <c:v>2016-2017</c:v>
                </c:pt>
                <c:pt idx="4">
                  <c:v>2017-2018</c:v>
                </c:pt>
                <c:pt idx="5">
                  <c:v>2018-2019</c:v>
                </c:pt>
                <c:pt idx="6">
                  <c:v>2019-2020</c:v>
                </c:pt>
                <c:pt idx="7">
                  <c:v>2020-2021</c:v>
                </c:pt>
              </c:strCache>
            </c:strRef>
          </c:cat>
          <c:val>
            <c:numRef>
              <c:f>'past mapping results'!$B$8:$I$8</c:f>
              <c:numCache>
                <c:formatCode>General</c:formatCode>
                <c:ptCount val="8"/>
                <c:pt idx="0">
                  <c:v>32824</c:v>
                </c:pt>
                <c:pt idx="1">
                  <c:v>35183</c:v>
                </c:pt>
                <c:pt idx="2">
                  <c:v>38647</c:v>
                </c:pt>
                <c:pt idx="3">
                  <c:v>44446</c:v>
                </c:pt>
                <c:pt idx="4">
                  <c:v>48172</c:v>
                </c:pt>
                <c:pt idx="5">
                  <c:v>51086</c:v>
                </c:pt>
                <c:pt idx="6">
                  <c:v>53262</c:v>
                </c:pt>
                <c:pt idx="7">
                  <c:v>54235</c:v>
                </c:pt>
              </c:numCache>
            </c:numRef>
          </c:val>
          <c:smooth val="0"/>
          <c:extLst>
            <c:ext xmlns:c16="http://schemas.microsoft.com/office/drawing/2014/chart" uri="{C3380CC4-5D6E-409C-BE32-E72D297353CC}">
              <c16:uniqueId val="{00000000-420C-4224-8286-647E38A5E076}"/>
            </c:ext>
          </c:extLst>
        </c:ser>
        <c:dLbls>
          <c:showLegendKey val="0"/>
          <c:showVal val="0"/>
          <c:showCatName val="0"/>
          <c:showSerName val="0"/>
          <c:showPercent val="0"/>
          <c:showBubbleSize val="0"/>
        </c:dLbls>
        <c:marker val="1"/>
        <c:smooth val="0"/>
        <c:axId val="1200840559"/>
        <c:axId val="1200834735"/>
      </c:lineChart>
      <c:catAx>
        <c:axId val="1200840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200834735"/>
        <c:crosses val="autoZero"/>
        <c:auto val="1"/>
        <c:lblAlgn val="ctr"/>
        <c:lblOffset val="100"/>
        <c:noMultiLvlLbl val="0"/>
      </c:catAx>
      <c:valAx>
        <c:axId val="12008347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Αριθμός</a:t>
                </a:r>
                <a:r>
                  <a:rPr lang="el-GR" b="1" baseline="0"/>
                  <a:t> φοιτητών/φοιτητριών</a:t>
                </a:r>
              </a:p>
              <a:p>
                <a:pPr>
                  <a:defRPr b="1"/>
                </a:pP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200840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Sheet1!$D$18</c:f>
              <c:strCache>
                <c:ptCount val="1"/>
                <c:pt idx="0">
                  <c:v>Κύπρος</c:v>
                </c:pt>
              </c:strCache>
            </c:strRef>
          </c:tx>
          <c:spPr>
            <a:solidFill>
              <a:schemeClr val="dk1">
                <a:tint val="88500"/>
              </a:schemeClr>
            </a:solidFill>
            <a:ln>
              <a:noFill/>
            </a:ln>
            <a:effectLst/>
          </c:spPr>
          <c:invertIfNegative val="0"/>
          <c:cat>
            <c:multiLvlStrRef>
              <c:f>Sheet1!$A$19:$C$22</c:f>
              <c:multiLvlStrCache>
                <c:ptCount val="4"/>
                <c:lvl>
                  <c:pt idx="0">
                    <c:v>Πλήρης Φοίτηση</c:v>
                  </c:pt>
                  <c:pt idx="1">
                    <c:v>Μερικη Φοίτηση</c:v>
                  </c:pt>
                  <c:pt idx="2">
                    <c:v>Πλήρης Φοίτηση</c:v>
                  </c:pt>
                  <c:pt idx="3">
                    <c:v>Μερικη Φοίτηση</c:v>
                  </c:pt>
                </c:lvl>
                <c:lvl>
                  <c:pt idx="0">
                    <c:v>Δημόσια Πανεπιστήμια</c:v>
                  </c:pt>
                  <c:pt idx="2">
                    <c:v>Ιδιωτικά Πανεπιστήμια</c:v>
                  </c:pt>
                </c:lvl>
              </c:multiLvlStrCache>
            </c:multiLvlStrRef>
          </c:cat>
          <c:val>
            <c:numRef>
              <c:f>Sheet1!$D$19:$D$22</c:f>
              <c:numCache>
                <c:formatCode>###0.0%</c:formatCode>
                <c:ptCount val="4"/>
                <c:pt idx="0">
                  <c:v>0.86665854846566004</c:v>
                </c:pt>
                <c:pt idx="1">
                  <c:v>0.48285024154589373</c:v>
                </c:pt>
                <c:pt idx="2">
                  <c:v>0.28931078891612311</c:v>
                </c:pt>
                <c:pt idx="3">
                  <c:v>0.33311464654748235</c:v>
                </c:pt>
              </c:numCache>
            </c:numRef>
          </c:val>
          <c:extLst>
            <c:ext xmlns:c16="http://schemas.microsoft.com/office/drawing/2014/chart" uri="{C3380CC4-5D6E-409C-BE32-E72D297353CC}">
              <c16:uniqueId val="{00000000-ED4C-4D8B-B1E8-E70AB640F046}"/>
            </c:ext>
          </c:extLst>
        </c:ser>
        <c:ser>
          <c:idx val="1"/>
          <c:order val="1"/>
          <c:tx>
            <c:strRef>
              <c:f>Sheet1!$E$18</c:f>
              <c:strCache>
                <c:ptCount val="1"/>
                <c:pt idx="0">
                  <c:v>Χώρες ΕΕ</c:v>
                </c:pt>
              </c:strCache>
            </c:strRef>
          </c:tx>
          <c:spPr>
            <a:solidFill>
              <a:schemeClr val="bg1">
                <a:lumMod val="50000"/>
              </a:schemeClr>
            </a:solidFill>
            <a:ln>
              <a:noFill/>
            </a:ln>
            <a:effectLst/>
          </c:spPr>
          <c:invertIfNegative val="0"/>
          <c:cat>
            <c:multiLvlStrRef>
              <c:f>Sheet1!$A$19:$C$22</c:f>
              <c:multiLvlStrCache>
                <c:ptCount val="4"/>
                <c:lvl>
                  <c:pt idx="0">
                    <c:v>Πλήρης Φοίτηση</c:v>
                  </c:pt>
                  <c:pt idx="1">
                    <c:v>Μερικη Φοίτηση</c:v>
                  </c:pt>
                  <c:pt idx="2">
                    <c:v>Πλήρης Φοίτηση</c:v>
                  </c:pt>
                  <c:pt idx="3">
                    <c:v>Μερικη Φοίτηση</c:v>
                  </c:pt>
                </c:lvl>
                <c:lvl>
                  <c:pt idx="0">
                    <c:v>Δημόσια Πανεπιστήμια</c:v>
                  </c:pt>
                  <c:pt idx="2">
                    <c:v>Ιδιωτικά Πανεπιστήμια</c:v>
                  </c:pt>
                </c:lvl>
              </c:multiLvlStrCache>
            </c:multiLvlStrRef>
          </c:cat>
          <c:val>
            <c:numRef>
              <c:f>Sheet1!$E$19:$E$22</c:f>
              <c:numCache>
                <c:formatCode>###0.0%</c:formatCode>
                <c:ptCount val="4"/>
                <c:pt idx="0">
                  <c:v>0.1164150024354603</c:v>
                </c:pt>
                <c:pt idx="1">
                  <c:v>0.48164251207729469</c:v>
                </c:pt>
                <c:pt idx="2">
                  <c:v>0.62519213991940514</c:v>
                </c:pt>
                <c:pt idx="3">
                  <c:v>0.52386419550598651</c:v>
                </c:pt>
              </c:numCache>
            </c:numRef>
          </c:val>
          <c:extLst>
            <c:ext xmlns:c16="http://schemas.microsoft.com/office/drawing/2014/chart" uri="{C3380CC4-5D6E-409C-BE32-E72D297353CC}">
              <c16:uniqueId val="{00000001-ED4C-4D8B-B1E8-E70AB640F046}"/>
            </c:ext>
          </c:extLst>
        </c:ser>
        <c:ser>
          <c:idx val="2"/>
          <c:order val="2"/>
          <c:tx>
            <c:strRef>
              <c:f>Sheet1!$F$18</c:f>
              <c:strCache>
                <c:ptCount val="1"/>
                <c:pt idx="0">
                  <c:v>Τρίτες Χώρες</c:v>
                </c:pt>
              </c:strCache>
            </c:strRef>
          </c:tx>
          <c:spPr>
            <a:solidFill>
              <a:schemeClr val="bg1">
                <a:lumMod val="75000"/>
              </a:schemeClr>
            </a:solidFill>
            <a:ln>
              <a:noFill/>
            </a:ln>
            <a:effectLst/>
          </c:spPr>
          <c:invertIfNegative val="0"/>
          <c:cat>
            <c:multiLvlStrRef>
              <c:f>Sheet1!$A$19:$C$22</c:f>
              <c:multiLvlStrCache>
                <c:ptCount val="4"/>
                <c:lvl>
                  <c:pt idx="0">
                    <c:v>Πλήρης Φοίτηση</c:v>
                  </c:pt>
                  <c:pt idx="1">
                    <c:v>Μερικη Φοίτηση</c:v>
                  </c:pt>
                  <c:pt idx="2">
                    <c:v>Πλήρης Φοίτηση</c:v>
                  </c:pt>
                  <c:pt idx="3">
                    <c:v>Μερικη Φοίτηση</c:v>
                  </c:pt>
                </c:lvl>
                <c:lvl>
                  <c:pt idx="0">
                    <c:v>Δημόσια Πανεπιστήμια</c:v>
                  </c:pt>
                  <c:pt idx="2">
                    <c:v>Ιδιωτικά Πανεπιστήμια</c:v>
                  </c:pt>
                </c:lvl>
              </c:multiLvlStrCache>
            </c:multiLvlStrRef>
          </c:cat>
          <c:val>
            <c:numRef>
              <c:f>Sheet1!$F$19:$F$22</c:f>
              <c:numCache>
                <c:formatCode>###0.0%</c:formatCode>
                <c:ptCount val="4"/>
                <c:pt idx="0">
                  <c:v>1.6926449098879689E-2</c:v>
                </c:pt>
                <c:pt idx="1">
                  <c:v>3.5507246376811595E-2</c:v>
                </c:pt>
                <c:pt idx="2">
                  <c:v>8.5497071164471763E-2</c:v>
                </c:pt>
                <c:pt idx="3">
                  <c:v>0.14302115794653109</c:v>
                </c:pt>
              </c:numCache>
            </c:numRef>
          </c:val>
          <c:extLst>
            <c:ext xmlns:c16="http://schemas.microsoft.com/office/drawing/2014/chart" uri="{C3380CC4-5D6E-409C-BE32-E72D297353CC}">
              <c16:uniqueId val="{00000002-ED4C-4D8B-B1E8-E70AB640F046}"/>
            </c:ext>
          </c:extLst>
        </c:ser>
        <c:dLbls>
          <c:showLegendKey val="0"/>
          <c:showVal val="0"/>
          <c:showCatName val="0"/>
          <c:showSerName val="0"/>
          <c:showPercent val="0"/>
          <c:showBubbleSize val="0"/>
        </c:dLbls>
        <c:gapWidth val="182"/>
        <c:axId val="1040568784"/>
        <c:axId val="1040570448"/>
      </c:barChart>
      <c:catAx>
        <c:axId val="1040568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040570448"/>
        <c:crosses val="autoZero"/>
        <c:auto val="1"/>
        <c:lblAlgn val="ctr"/>
        <c:lblOffset val="100"/>
        <c:noMultiLvlLbl val="0"/>
      </c:catAx>
      <c:valAx>
        <c:axId val="10405704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04056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CY"/>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Sheet2!$C$36</c:f>
              <c:strCache>
                <c:ptCount val="1"/>
                <c:pt idx="0">
                  <c:v>Άνδρας</c:v>
                </c:pt>
              </c:strCache>
            </c:strRef>
          </c:tx>
          <c:spPr>
            <a:solidFill>
              <a:schemeClr val="dk1">
                <a:tint val="88500"/>
              </a:schemeClr>
            </a:solidFill>
            <a:ln>
              <a:noFill/>
            </a:ln>
            <a:effectLst/>
          </c:spPr>
          <c:invertIfNegative val="0"/>
          <c:cat>
            <c:multiLvlStrRef>
              <c:f>Sheet2!$A$37:$B$40</c:f>
              <c:multiLvlStrCache>
                <c:ptCount val="4"/>
                <c:lvl>
                  <c:pt idx="0">
                    <c:v>Πλήρης Φοίτηση</c:v>
                  </c:pt>
                  <c:pt idx="1">
                    <c:v>Μερικη Φοίτηση</c:v>
                  </c:pt>
                  <c:pt idx="2">
                    <c:v>Πλήρης Φοίτηση</c:v>
                  </c:pt>
                  <c:pt idx="3">
                    <c:v>Μερικη Φοίτηση</c:v>
                  </c:pt>
                </c:lvl>
                <c:lvl>
                  <c:pt idx="0">
                    <c:v>Δημόσια Πανεπιστήμια</c:v>
                  </c:pt>
                  <c:pt idx="2">
                    <c:v>Ιδιωτικά Πανεπιστήμια</c:v>
                  </c:pt>
                </c:lvl>
              </c:multiLvlStrCache>
            </c:multiLvlStrRef>
          </c:cat>
          <c:val>
            <c:numRef>
              <c:f>Sheet2!$C$37:$C$40</c:f>
              <c:numCache>
                <c:formatCode>###0.0%</c:formatCode>
                <c:ptCount val="4"/>
                <c:pt idx="0">
                  <c:v>0.56977593765221624</c:v>
                </c:pt>
                <c:pt idx="1">
                  <c:v>0.45763534838553049</c:v>
                </c:pt>
                <c:pt idx="2">
                  <c:v>0.35154335092019445</c:v>
                </c:pt>
                <c:pt idx="3">
                  <c:v>0.38477939970477287</c:v>
                </c:pt>
              </c:numCache>
            </c:numRef>
          </c:val>
          <c:extLst>
            <c:ext xmlns:c16="http://schemas.microsoft.com/office/drawing/2014/chart" uri="{C3380CC4-5D6E-409C-BE32-E72D297353CC}">
              <c16:uniqueId val="{00000000-B02E-431B-B2D6-2CE6DC593E39}"/>
            </c:ext>
          </c:extLst>
        </c:ser>
        <c:ser>
          <c:idx val="1"/>
          <c:order val="1"/>
          <c:tx>
            <c:strRef>
              <c:f>Sheet2!$D$36</c:f>
              <c:strCache>
                <c:ptCount val="1"/>
                <c:pt idx="0">
                  <c:v>Γυναίκα</c:v>
                </c:pt>
              </c:strCache>
            </c:strRef>
          </c:tx>
          <c:spPr>
            <a:solidFill>
              <a:schemeClr val="dk1">
                <a:tint val="55000"/>
              </a:schemeClr>
            </a:solidFill>
            <a:ln>
              <a:noFill/>
            </a:ln>
            <a:effectLst/>
          </c:spPr>
          <c:invertIfNegative val="0"/>
          <c:cat>
            <c:multiLvlStrRef>
              <c:f>Sheet2!$A$37:$B$40</c:f>
              <c:multiLvlStrCache>
                <c:ptCount val="4"/>
                <c:lvl>
                  <c:pt idx="0">
                    <c:v>Πλήρης Φοίτηση</c:v>
                  </c:pt>
                  <c:pt idx="1">
                    <c:v>Μερικη Φοίτηση</c:v>
                  </c:pt>
                  <c:pt idx="2">
                    <c:v>Πλήρης Φοίτηση</c:v>
                  </c:pt>
                  <c:pt idx="3">
                    <c:v>Μερικη Φοίτηση</c:v>
                  </c:pt>
                </c:lvl>
                <c:lvl>
                  <c:pt idx="0">
                    <c:v>Δημόσια Πανεπιστήμια</c:v>
                  </c:pt>
                  <c:pt idx="2">
                    <c:v>Ιδιωτικά Πανεπιστήμια</c:v>
                  </c:pt>
                </c:lvl>
              </c:multiLvlStrCache>
            </c:multiLvlStrRef>
          </c:cat>
          <c:val>
            <c:numRef>
              <c:f>Sheet2!$D$37:$D$40</c:f>
              <c:numCache>
                <c:formatCode>###0.0%</c:formatCode>
                <c:ptCount val="4"/>
                <c:pt idx="0">
                  <c:v>0.43022406234778371</c:v>
                </c:pt>
                <c:pt idx="1">
                  <c:v>0.54236465161446956</c:v>
                </c:pt>
                <c:pt idx="2">
                  <c:v>0.6484566490798056</c:v>
                </c:pt>
                <c:pt idx="3">
                  <c:v>0.61522060029522718</c:v>
                </c:pt>
              </c:numCache>
            </c:numRef>
          </c:val>
          <c:extLst>
            <c:ext xmlns:c16="http://schemas.microsoft.com/office/drawing/2014/chart" uri="{C3380CC4-5D6E-409C-BE32-E72D297353CC}">
              <c16:uniqueId val="{00000001-B02E-431B-B2D6-2CE6DC593E39}"/>
            </c:ext>
          </c:extLst>
        </c:ser>
        <c:dLbls>
          <c:showLegendKey val="0"/>
          <c:showVal val="0"/>
          <c:showCatName val="0"/>
          <c:showSerName val="0"/>
          <c:showPercent val="0"/>
          <c:showBubbleSize val="0"/>
        </c:dLbls>
        <c:gapWidth val="182"/>
        <c:axId val="1530224992"/>
        <c:axId val="1530226656"/>
      </c:barChart>
      <c:catAx>
        <c:axId val="153022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530226656"/>
        <c:crosses val="autoZero"/>
        <c:auto val="1"/>
        <c:lblAlgn val="ctr"/>
        <c:lblOffset val="100"/>
        <c:noMultiLvlLbl val="0"/>
      </c:catAx>
      <c:valAx>
        <c:axId val="15302266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53022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Sheet3!$A$4</c:f>
              <c:strCache>
                <c:ptCount val="1"/>
                <c:pt idx="0">
                  <c:v>Επίπεδο 6</c:v>
                </c:pt>
              </c:strCache>
            </c:strRef>
          </c:tx>
          <c:spPr>
            <a:ln w="28575" cap="rnd">
              <a:solidFill>
                <a:schemeClr val="accent3">
                  <a:tint val="65000"/>
                </a:schemeClr>
              </a:solidFill>
              <a:round/>
            </a:ln>
            <a:effectLst/>
          </c:spPr>
          <c:marker>
            <c:symbol val="square"/>
            <c:size val="5"/>
            <c:spPr>
              <a:solidFill>
                <a:schemeClr val="accent3">
                  <a:tint val="65000"/>
                </a:schemeClr>
              </a:solidFill>
              <a:ln w="9525">
                <a:solidFill>
                  <a:schemeClr val="accent3">
                    <a:tint val="65000"/>
                  </a:schemeClr>
                </a:solidFill>
              </a:ln>
              <a:effectLst/>
            </c:spPr>
          </c:marker>
          <c:cat>
            <c:strRef>
              <c:f>Sheet3!$B$3:$F$3</c:f>
              <c:strCache>
                <c:ptCount val="5"/>
                <c:pt idx="0">
                  <c:v>2016-2017</c:v>
                </c:pt>
                <c:pt idx="1">
                  <c:v>2017-2018</c:v>
                </c:pt>
                <c:pt idx="2">
                  <c:v>2018-2019</c:v>
                </c:pt>
                <c:pt idx="3">
                  <c:v>2019-2020</c:v>
                </c:pt>
                <c:pt idx="4">
                  <c:v>2020-2021</c:v>
                </c:pt>
              </c:strCache>
            </c:strRef>
          </c:cat>
          <c:val>
            <c:numRef>
              <c:f>Sheet3!$B$4:$F$4</c:f>
              <c:numCache>
                <c:formatCode>General</c:formatCode>
                <c:ptCount val="5"/>
                <c:pt idx="0">
                  <c:v>2036</c:v>
                </c:pt>
                <c:pt idx="1">
                  <c:v>2030</c:v>
                </c:pt>
                <c:pt idx="2">
                  <c:v>1914</c:v>
                </c:pt>
                <c:pt idx="3">
                  <c:v>942</c:v>
                </c:pt>
                <c:pt idx="4">
                  <c:v>1778</c:v>
                </c:pt>
              </c:numCache>
            </c:numRef>
          </c:val>
          <c:smooth val="0"/>
          <c:extLst>
            <c:ext xmlns:c16="http://schemas.microsoft.com/office/drawing/2014/chart" uri="{C3380CC4-5D6E-409C-BE32-E72D297353CC}">
              <c16:uniqueId val="{00000000-2F91-4D68-A11D-0AF888D638CF}"/>
            </c:ext>
          </c:extLst>
        </c:ser>
        <c:ser>
          <c:idx val="1"/>
          <c:order val="1"/>
          <c:tx>
            <c:strRef>
              <c:f>Sheet3!$A$5</c:f>
              <c:strCache>
                <c:ptCount val="1"/>
                <c:pt idx="0">
                  <c:v>Επίπεδο 7</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cat>
            <c:strRef>
              <c:f>Sheet3!$B$3:$F$3</c:f>
              <c:strCache>
                <c:ptCount val="5"/>
                <c:pt idx="0">
                  <c:v>2016-2017</c:v>
                </c:pt>
                <c:pt idx="1">
                  <c:v>2017-2018</c:v>
                </c:pt>
                <c:pt idx="2">
                  <c:v>2018-2019</c:v>
                </c:pt>
                <c:pt idx="3">
                  <c:v>2019-2020</c:v>
                </c:pt>
                <c:pt idx="4">
                  <c:v>2020-2021</c:v>
                </c:pt>
              </c:strCache>
            </c:strRef>
          </c:cat>
          <c:val>
            <c:numRef>
              <c:f>Sheet3!$B$5:$F$5</c:f>
              <c:numCache>
                <c:formatCode>General</c:formatCode>
                <c:ptCount val="5"/>
                <c:pt idx="0">
                  <c:v>10569</c:v>
                </c:pt>
                <c:pt idx="1">
                  <c:v>11216</c:v>
                </c:pt>
                <c:pt idx="2">
                  <c:v>12439</c:v>
                </c:pt>
                <c:pt idx="3">
                  <c:v>14664</c:v>
                </c:pt>
                <c:pt idx="4">
                  <c:v>16841</c:v>
                </c:pt>
              </c:numCache>
            </c:numRef>
          </c:val>
          <c:smooth val="0"/>
          <c:extLst>
            <c:ext xmlns:c16="http://schemas.microsoft.com/office/drawing/2014/chart" uri="{C3380CC4-5D6E-409C-BE32-E72D297353CC}">
              <c16:uniqueId val="{00000001-2F91-4D68-A11D-0AF888D638CF}"/>
            </c:ext>
          </c:extLst>
        </c:ser>
        <c:ser>
          <c:idx val="2"/>
          <c:order val="2"/>
          <c:tx>
            <c:strRef>
              <c:f>Sheet3!$A$6</c:f>
              <c:strCache>
                <c:ptCount val="1"/>
                <c:pt idx="0">
                  <c:v>Επίπεδο 8</c:v>
                </c:pt>
              </c:strCache>
            </c:strRef>
          </c:tx>
          <c:spPr>
            <a:ln w="28575" cap="rnd">
              <a:solidFill>
                <a:schemeClr val="tx1"/>
              </a:solidFill>
              <a:round/>
            </a:ln>
            <a:effectLst/>
          </c:spPr>
          <c:marker>
            <c:symbol val="circle"/>
            <c:size val="5"/>
            <c:spPr>
              <a:solidFill>
                <a:schemeClr val="accent3">
                  <a:shade val="65000"/>
                </a:schemeClr>
              </a:solidFill>
              <a:ln w="9525">
                <a:solidFill>
                  <a:schemeClr val="accent3">
                    <a:shade val="65000"/>
                  </a:schemeClr>
                </a:solidFill>
              </a:ln>
              <a:effectLst/>
            </c:spPr>
          </c:marker>
          <c:cat>
            <c:strRef>
              <c:f>Sheet3!$B$3:$F$3</c:f>
              <c:strCache>
                <c:ptCount val="5"/>
                <c:pt idx="0">
                  <c:v>2016-2017</c:v>
                </c:pt>
                <c:pt idx="1">
                  <c:v>2017-2018</c:v>
                </c:pt>
                <c:pt idx="2">
                  <c:v>2018-2019</c:v>
                </c:pt>
                <c:pt idx="3">
                  <c:v>2019-2020</c:v>
                </c:pt>
                <c:pt idx="4">
                  <c:v>2020-2021</c:v>
                </c:pt>
              </c:strCache>
            </c:strRef>
          </c:cat>
          <c:val>
            <c:numRef>
              <c:f>Sheet3!$B$6:$F$6</c:f>
              <c:numCache>
                <c:formatCode>General</c:formatCode>
                <c:ptCount val="5"/>
                <c:pt idx="0">
                  <c:v>76</c:v>
                </c:pt>
                <c:pt idx="1">
                  <c:v>69</c:v>
                </c:pt>
                <c:pt idx="2">
                  <c:v>65</c:v>
                </c:pt>
                <c:pt idx="3">
                  <c:v>83</c:v>
                </c:pt>
                <c:pt idx="4">
                  <c:v>101</c:v>
                </c:pt>
              </c:numCache>
            </c:numRef>
          </c:val>
          <c:smooth val="0"/>
          <c:extLst>
            <c:ext xmlns:c16="http://schemas.microsoft.com/office/drawing/2014/chart" uri="{C3380CC4-5D6E-409C-BE32-E72D297353CC}">
              <c16:uniqueId val="{00000002-2F91-4D68-A11D-0AF888D638CF}"/>
            </c:ext>
          </c:extLst>
        </c:ser>
        <c:dLbls>
          <c:showLegendKey val="0"/>
          <c:showVal val="0"/>
          <c:showCatName val="0"/>
          <c:showSerName val="0"/>
          <c:showPercent val="0"/>
          <c:showBubbleSize val="0"/>
        </c:dLbls>
        <c:marker val="1"/>
        <c:smooth val="0"/>
        <c:axId val="135376751"/>
        <c:axId val="135368015"/>
      </c:lineChart>
      <c:catAx>
        <c:axId val="135376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35368015"/>
        <c:crosses val="autoZero"/>
        <c:auto val="1"/>
        <c:lblAlgn val="ctr"/>
        <c:lblOffset val="100"/>
        <c:noMultiLvlLbl val="0"/>
      </c:catAx>
      <c:valAx>
        <c:axId val="1353680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Αριθμός</a:t>
                </a:r>
                <a:r>
                  <a:rPr lang="el-GR" b="1" baseline="0"/>
                  <a:t> φοιτητών/φοιτητριών</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35376751"/>
        <c:crosses val="autoZero"/>
        <c:crossBetween val="between"/>
        <c:majorUnit val="1000"/>
        <c:minorUnit val="1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Sheet5!$C$1</c:f>
              <c:strCache>
                <c:ptCount val="1"/>
                <c:pt idx="0">
                  <c:v>Κύπρος</c:v>
                </c:pt>
              </c:strCache>
            </c:strRef>
          </c:tx>
          <c:spPr>
            <a:solidFill>
              <a:schemeClr val="tx1"/>
            </a:solidFill>
            <a:ln>
              <a:noFill/>
            </a:ln>
            <a:effectLst/>
          </c:spPr>
          <c:invertIfNegative val="0"/>
          <c:cat>
            <c:multiLvlStrRef>
              <c:f>Sheet5!$A$2:$B$5</c:f>
              <c:multiLvlStrCache>
                <c:ptCount val="4"/>
                <c:lvl>
                  <c:pt idx="0">
                    <c:v>Δια ζώσης</c:v>
                  </c:pt>
                  <c:pt idx="1">
                    <c:v>Εξ αποστάσεως</c:v>
                  </c:pt>
                  <c:pt idx="2">
                    <c:v>Δια ζώσης</c:v>
                  </c:pt>
                  <c:pt idx="3">
                    <c:v>Εξ αποστάσεως</c:v>
                  </c:pt>
                </c:lvl>
                <c:lvl>
                  <c:pt idx="0">
                    <c:v>Δημόσια Πανεπιστήμια</c:v>
                  </c:pt>
                  <c:pt idx="2">
                    <c:v>Ιδιωτικά Πανεπιστήμια</c:v>
                  </c:pt>
                </c:lvl>
              </c:multiLvlStrCache>
            </c:multiLvlStrRef>
          </c:cat>
          <c:val>
            <c:numRef>
              <c:f>Sheet5!$C$2:$C$5</c:f>
              <c:numCache>
                <c:formatCode>###0.0%</c:formatCode>
                <c:ptCount val="4"/>
                <c:pt idx="0">
                  <c:v>0.86502145922746776</c:v>
                </c:pt>
                <c:pt idx="1">
                  <c:v>0.34762532981530342</c:v>
                </c:pt>
                <c:pt idx="2">
                  <c:v>0.53603541292018253</c:v>
                </c:pt>
                <c:pt idx="3">
                  <c:v>7.9241923174764695E-2</c:v>
                </c:pt>
              </c:numCache>
            </c:numRef>
          </c:val>
          <c:extLst>
            <c:ext xmlns:c16="http://schemas.microsoft.com/office/drawing/2014/chart" uri="{C3380CC4-5D6E-409C-BE32-E72D297353CC}">
              <c16:uniqueId val="{00000000-F347-4E4A-9C64-21815632D1CC}"/>
            </c:ext>
          </c:extLst>
        </c:ser>
        <c:ser>
          <c:idx val="1"/>
          <c:order val="1"/>
          <c:tx>
            <c:strRef>
              <c:f>Sheet5!$D$1</c:f>
              <c:strCache>
                <c:ptCount val="1"/>
                <c:pt idx="0">
                  <c:v>Χώρες ΕΕ</c:v>
                </c:pt>
              </c:strCache>
            </c:strRef>
          </c:tx>
          <c:spPr>
            <a:solidFill>
              <a:schemeClr val="bg1">
                <a:lumMod val="50000"/>
              </a:schemeClr>
            </a:solidFill>
            <a:ln>
              <a:noFill/>
            </a:ln>
            <a:effectLst/>
          </c:spPr>
          <c:invertIfNegative val="0"/>
          <c:cat>
            <c:multiLvlStrRef>
              <c:f>Sheet5!$A$2:$B$5</c:f>
              <c:multiLvlStrCache>
                <c:ptCount val="4"/>
                <c:lvl>
                  <c:pt idx="0">
                    <c:v>Δια ζώσης</c:v>
                  </c:pt>
                  <c:pt idx="1">
                    <c:v>Εξ αποστάσεως</c:v>
                  </c:pt>
                  <c:pt idx="2">
                    <c:v>Δια ζώσης</c:v>
                  </c:pt>
                  <c:pt idx="3">
                    <c:v>Εξ αποστάσεως</c:v>
                  </c:pt>
                </c:lvl>
                <c:lvl>
                  <c:pt idx="0">
                    <c:v>Δημόσια Πανεπιστήμια</c:v>
                  </c:pt>
                  <c:pt idx="2">
                    <c:v>Ιδιωτικά Πανεπιστήμια</c:v>
                  </c:pt>
                </c:lvl>
              </c:multiLvlStrCache>
            </c:multiLvlStrRef>
          </c:cat>
          <c:val>
            <c:numRef>
              <c:f>Sheet5!$D$2:$D$5</c:f>
              <c:numCache>
                <c:formatCode>###0.0%</c:formatCode>
                <c:ptCount val="4"/>
                <c:pt idx="0">
                  <c:v>0.11620171673819742</c:v>
                </c:pt>
                <c:pt idx="1">
                  <c:v>0.61576517150395782</c:v>
                </c:pt>
                <c:pt idx="2">
                  <c:v>0.28468667865541569</c:v>
                </c:pt>
                <c:pt idx="3">
                  <c:v>0.89900788603408799</c:v>
                </c:pt>
              </c:numCache>
            </c:numRef>
          </c:val>
          <c:extLst>
            <c:ext xmlns:c16="http://schemas.microsoft.com/office/drawing/2014/chart" uri="{C3380CC4-5D6E-409C-BE32-E72D297353CC}">
              <c16:uniqueId val="{00000001-F347-4E4A-9C64-21815632D1CC}"/>
            </c:ext>
          </c:extLst>
        </c:ser>
        <c:ser>
          <c:idx val="2"/>
          <c:order val="2"/>
          <c:tx>
            <c:strRef>
              <c:f>Sheet5!$E$1</c:f>
              <c:strCache>
                <c:ptCount val="1"/>
                <c:pt idx="0">
                  <c:v>Τρίτες Χώρες</c:v>
                </c:pt>
              </c:strCache>
            </c:strRef>
          </c:tx>
          <c:spPr>
            <a:solidFill>
              <a:schemeClr val="bg1">
                <a:lumMod val="75000"/>
              </a:schemeClr>
            </a:solidFill>
            <a:ln>
              <a:noFill/>
            </a:ln>
            <a:effectLst/>
          </c:spPr>
          <c:invertIfNegative val="0"/>
          <c:cat>
            <c:multiLvlStrRef>
              <c:f>Sheet5!$A$2:$B$5</c:f>
              <c:multiLvlStrCache>
                <c:ptCount val="4"/>
                <c:lvl>
                  <c:pt idx="0">
                    <c:v>Δια ζώσης</c:v>
                  </c:pt>
                  <c:pt idx="1">
                    <c:v>Εξ αποστάσεως</c:v>
                  </c:pt>
                  <c:pt idx="2">
                    <c:v>Δια ζώσης</c:v>
                  </c:pt>
                  <c:pt idx="3">
                    <c:v>Εξ αποστάσεως</c:v>
                  </c:pt>
                </c:lvl>
                <c:lvl>
                  <c:pt idx="0">
                    <c:v>Δημόσια Πανεπιστήμια</c:v>
                  </c:pt>
                  <c:pt idx="2">
                    <c:v>Ιδιωτικά Πανεπιστήμια</c:v>
                  </c:pt>
                </c:lvl>
              </c:multiLvlStrCache>
            </c:multiLvlStrRef>
          </c:cat>
          <c:val>
            <c:numRef>
              <c:f>Sheet5!$E$2:$E$5</c:f>
              <c:numCache>
                <c:formatCode>###0.0%</c:formatCode>
                <c:ptCount val="4"/>
                <c:pt idx="0">
                  <c:v>1.8776824034334765E-2</c:v>
                </c:pt>
                <c:pt idx="1">
                  <c:v>3.6609498680738789E-2</c:v>
                </c:pt>
                <c:pt idx="2">
                  <c:v>0.17927790842440172</c:v>
                </c:pt>
                <c:pt idx="3">
                  <c:v>2.1750190791147293E-2</c:v>
                </c:pt>
              </c:numCache>
            </c:numRef>
          </c:val>
          <c:extLst>
            <c:ext xmlns:c16="http://schemas.microsoft.com/office/drawing/2014/chart" uri="{C3380CC4-5D6E-409C-BE32-E72D297353CC}">
              <c16:uniqueId val="{00000002-F347-4E4A-9C64-21815632D1CC}"/>
            </c:ext>
          </c:extLst>
        </c:ser>
        <c:dLbls>
          <c:showLegendKey val="0"/>
          <c:showVal val="0"/>
          <c:showCatName val="0"/>
          <c:showSerName val="0"/>
          <c:showPercent val="0"/>
          <c:showBubbleSize val="0"/>
        </c:dLbls>
        <c:gapWidth val="182"/>
        <c:axId val="867267824"/>
        <c:axId val="867276144"/>
      </c:barChart>
      <c:catAx>
        <c:axId val="86726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867276144"/>
        <c:crosses val="autoZero"/>
        <c:auto val="1"/>
        <c:lblAlgn val="ctr"/>
        <c:lblOffset val="100"/>
        <c:noMultiLvlLbl val="0"/>
      </c:catAx>
      <c:valAx>
        <c:axId val="8672761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86726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CY"/>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Sheet4!$C$14</c:f>
              <c:strCache>
                <c:ptCount val="1"/>
                <c:pt idx="0">
                  <c:v>Άνδρας</c:v>
                </c:pt>
              </c:strCache>
            </c:strRef>
          </c:tx>
          <c:spPr>
            <a:solidFill>
              <a:schemeClr val="dk1">
                <a:tint val="88500"/>
              </a:schemeClr>
            </a:solidFill>
            <a:ln>
              <a:noFill/>
            </a:ln>
            <a:effectLst/>
          </c:spPr>
          <c:invertIfNegative val="0"/>
          <c:cat>
            <c:multiLvlStrRef>
              <c:f>Sheet4!$A$15:$B$18</c:f>
              <c:multiLvlStrCache>
                <c:ptCount val="4"/>
                <c:lvl>
                  <c:pt idx="0">
                    <c:v>Δια ζώσης</c:v>
                  </c:pt>
                  <c:pt idx="1">
                    <c:v>Εξ αποστάσεως</c:v>
                  </c:pt>
                  <c:pt idx="2">
                    <c:v>Δια ζώσης</c:v>
                  </c:pt>
                  <c:pt idx="3">
                    <c:v>Εξ αποστάσεως</c:v>
                  </c:pt>
                </c:lvl>
                <c:lvl>
                  <c:pt idx="0">
                    <c:v>Δημόσια Πανεπιστήμια</c:v>
                  </c:pt>
                  <c:pt idx="2">
                    <c:v>Ιδιωτικά Πανεπιστήμια</c:v>
                  </c:pt>
                </c:lvl>
              </c:multiLvlStrCache>
            </c:multiLvlStrRef>
          </c:cat>
          <c:val>
            <c:numRef>
              <c:f>Sheet4!$C$15:$C$18</c:f>
              <c:numCache>
                <c:formatCode>###0.0%</c:formatCode>
                <c:ptCount val="4"/>
                <c:pt idx="0">
                  <c:v>0.5648068669527897</c:v>
                </c:pt>
                <c:pt idx="1">
                  <c:v>0.43175024908668214</c:v>
                </c:pt>
                <c:pt idx="2">
                  <c:v>0.50560243463826249</c:v>
                </c:pt>
                <c:pt idx="3">
                  <c:v>0.22284406003561436</c:v>
                </c:pt>
              </c:numCache>
            </c:numRef>
          </c:val>
          <c:extLst>
            <c:ext xmlns:c16="http://schemas.microsoft.com/office/drawing/2014/chart" uri="{C3380CC4-5D6E-409C-BE32-E72D297353CC}">
              <c16:uniqueId val="{00000000-64F2-4E70-8DD2-86556FC4C0D4}"/>
            </c:ext>
          </c:extLst>
        </c:ser>
        <c:ser>
          <c:idx val="1"/>
          <c:order val="1"/>
          <c:tx>
            <c:strRef>
              <c:f>Sheet4!$D$14</c:f>
              <c:strCache>
                <c:ptCount val="1"/>
                <c:pt idx="0">
                  <c:v>Γυναίκα</c:v>
                </c:pt>
              </c:strCache>
            </c:strRef>
          </c:tx>
          <c:spPr>
            <a:solidFill>
              <a:schemeClr val="dk1">
                <a:tint val="55000"/>
              </a:schemeClr>
            </a:solidFill>
            <a:ln>
              <a:noFill/>
            </a:ln>
            <a:effectLst/>
          </c:spPr>
          <c:invertIfNegative val="0"/>
          <c:cat>
            <c:multiLvlStrRef>
              <c:f>Sheet4!$A$15:$B$18</c:f>
              <c:multiLvlStrCache>
                <c:ptCount val="4"/>
                <c:lvl>
                  <c:pt idx="0">
                    <c:v>Δια ζώσης</c:v>
                  </c:pt>
                  <c:pt idx="1">
                    <c:v>Εξ αποστάσεως</c:v>
                  </c:pt>
                  <c:pt idx="2">
                    <c:v>Δια ζώσης</c:v>
                  </c:pt>
                  <c:pt idx="3">
                    <c:v>Εξ αποστάσεως</c:v>
                  </c:pt>
                </c:lvl>
                <c:lvl>
                  <c:pt idx="0">
                    <c:v>Δημόσια Πανεπιστήμια</c:v>
                  </c:pt>
                  <c:pt idx="2">
                    <c:v>Ιδιωτικά Πανεπιστήμια</c:v>
                  </c:pt>
                </c:lvl>
              </c:multiLvlStrCache>
            </c:multiLvlStrRef>
          </c:cat>
          <c:val>
            <c:numRef>
              <c:f>Sheet4!$D$15:$D$18</c:f>
              <c:numCache>
                <c:formatCode>###0.0%</c:formatCode>
                <c:ptCount val="4"/>
                <c:pt idx="0">
                  <c:v>0.4351931330472103</c:v>
                </c:pt>
                <c:pt idx="1">
                  <c:v>0.56824975091331786</c:v>
                </c:pt>
                <c:pt idx="2">
                  <c:v>0.49439756536173746</c:v>
                </c:pt>
                <c:pt idx="3">
                  <c:v>0.7771559399643857</c:v>
                </c:pt>
              </c:numCache>
            </c:numRef>
          </c:val>
          <c:extLst>
            <c:ext xmlns:c16="http://schemas.microsoft.com/office/drawing/2014/chart" uri="{C3380CC4-5D6E-409C-BE32-E72D297353CC}">
              <c16:uniqueId val="{00000001-64F2-4E70-8DD2-86556FC4C0D4}"/>
            </c:ext>
          </c:extLst>
        </c:ser>
        <c:dLbls>
          <c:showLegendKey val="0"/>
          <c:showVal val="0"/>
          <c:showCatName val="0"/>
          <c:showSerName val="0"/>
          <c:showPercent val="0"/>
          <c:showBubbleSize val="0"/>
        </c:dLbls>
        <c:gapWidth val="182"/>
        <c:axId val="1040583760"/>
        <c:axId val="1040578768"/>
      </c:barChart>
      <c:catAx>
        <c:axId val="104058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040578768"/>
        <c:crosses val="autoZero"/>
        <c:auto val="1"/>
        <c:lblAlgn val="ctr"/>
        <c:lblOffset val="100"/>
        <c:noMultiLvlLbl val="0"/>
      </c:catAx>
      <c:valAx>
        <c:axId val="10405787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04058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CY"/>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78989140337907"/>
          <c:y val="2.6330391586957672E-2"/>
          <c:w val="0.58603279557093324"/>
          <c:h val="0.71848430858894319"/>
        </c:manualLayout>
      </c:layout>
      <c:lineChart>
        <c:grouping val="standard"/>
        <c:varyColors val="0"/>
        <c:ser>
          <c:idx val="0"/>
          <c:order val="0"/>
          <c:tx>
            <c:strRef>
              <c:f>'past mapping results'!$A$2</c:f>
              <c:strCache>
                <c:ptCount val="1"/>
                <c:pt idx="0">
                  <c:v>Πανεπιστήμια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'past mapping results'!$B$1:$I$1</c:f>
              <c:strCache>
                <c:ptCount val="8"/>
                <c:pt idx="0">
                  <c:v>2013-2014</c:v>
                </c:pt>
                <c:pt idx="1">
                  <c:v>2014-2015</c:v>
                </c:pt>
                <c:pt idx="2">
                  <c:v>2015-2016</c:v>
                </c:pt>
                <c:pt idx="3">
                  <c:v>2016-2017</c:v>
                </c:pt>
                <c:pt idx="4">
                  <c:v>2017-2018</c:v>
                </c:pt>
                <c:pt idx="5">
                  <c:v>2018-2019</c:v>
                </c:pt>
                <c:pt idx="6">
                  <c:v>2019-2020</c:v>
                </c:pt>
                <c:pt idx="7">
                  <c:v>2020-2021</c:v>
                </c:pt>
              </c:strCache>
            </c:strRef>
          </c:cat>
          <c:val>
            <c:numRef>
              <c:f>'past mapping results'!$B$2:$I$2</c:f>
              <c:numCache>
                <c:formatCode>General</c:formatCode>
                <c:ptCount val="8"/>
                <c:pt idx="0">
                  <c:v>26666</c:v>
                </c:pt>
                <c:pt idx="1">
                  <c:v>29103</c:v>
                </c:pt>
                <c:pt idx="2">
                  <c:v>31386</c:v>
                </c:pt>
                <c:pt idx="3">
                  <c:v>35551</c:v>
                </c:pt>
                <c:pt idx="4">
                  <c:v>36922</c:v>
                </c:pt>
                <c:pt idx="5">
                  <c:v>38997</c:v>
                </c:pt>
                <c:pt idx="6">
                  <c:v>39203</c:v>
                </c:pt>
                <c:pt idx="7">
                  <c:v>42519</c:v>
                </c:pt>
              </c:numCache>
            </c:numRef>
          </c:val>
          <c:smooth val="0"/>
          <c:extLst>
            <c:ext xmlns:c16="http://schemas.microsoft.com/office/drawing/2014/chart" uri="{C3380CC4-5D6E-409C-BE32-E72D297353CC}">
              <c16:uniqueId val="{00000000-DB08-48CD-951B-B008D5CCEB4C}"/>
            </c:ext>
          </c:extLst>
        </c:ser>
        <c:ser>
          <c:idx val="1"/>
          <c:order val="1"/>
          <c:tx>
            <c:strRef>
              <c:f>'past mapping results'!$A$3</c:f>
              <c:strCache>
                <c:ptCount val="1"/>
                <c:pt idx="0">
                  <c:v>Τριτοβάθμιες Σχολές</c:v>
                </c:pt>
              </c:strCache>
            </c:strRef>
          </c:tx>
          <c:spPr>
            <a:ln w="28575" cap="rnd">
              <a:solidFill>
                <a:schemeClr val="bg1">
                  <a:lumMod val="65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strRef>
              <c:f>'past mapping results'!$B$1:$I$1</c:f>
              <c:strCache>
                <c:ptCount val="8"/>
                <c:pt idx="0">
                  <c:v>2013-2014</c:v>
                </c:pt>
                <c:pt idx="1">
                  <c:v>2014-2015</c:v>
                </c:pt>
                <c:pt idx="2">
                  <c:v>2015-2016</c:v>
                </c:pt>
                <c:pt idx="3">
                  <c:v>2016-2017</c:v>
                </c:pt>
                <c:pt idx="4">
                  <c:v>2017-2018</c:v>
                </c:pt>
                <c:pt idx="5">
                  <c:v>2018-2019</c:v>
                </c:pt>
                <c:pt idx="6">
                  <c:v>2019-2020</c:v>
                </c:pt>
                <c:pt idx="7">
                  <c:v>2020-2021</c:v>
                </c:pt>
              </c:strCache>
            </c:strRef>
          </c:cat>
          <c:val>
            <c:numRef>
              <c:f>'past mapping results'!$B$3:$I$3</c:f>
              <c:numCache>
                <c:formatCode>General</c:formatCode>
                <c:ptCount val="8"/>
                <c:pt idx="0">
                  <c:v>6158</c:v>
                </c:pt>
                <c:pt idx="1">
                  <c:v>6080</c:v>
                </c:pt>
                <c:pt idx="2">
                  <c:v>7261</c:v>
                </c:pt>
                <c:pt idx="3">
                  <c:v>8895</c:v>
                </c:pt>
                <c:pt idx="4">
                  <c:v>11250</c:v>
                </c:pt>
                <c:pt idx="5">
                  <c:v>12089</c:v>
                </c:pt>
                <c:pt idx="6">
                  <c:v>14059</c:v>
                </c:pt>
                <c:pt idx="7">
                  <c:v>11716</c:v>
                </c:pt>
              </c:numCache>
            </c:numRef>
          </c:val>
          <c:smooth val="0"/>
          <c:extLst>
            <c:ext xmlns:c16="http://schemas.microsoft.com/office/drawing/2014/chart" uri="{C3380CC4-5D6E-409C-BE32-E72D297353CC}">
              <c16:uniqueId val="{00000001-DB08-48CD-951B-B008D5CCEB4C}"/>
            </c:ext>
          </c:extLst>
        </c:ser>
        <c:dLbls>
          <c:showLegendKey val="0"/>
          <c:showVal val="0"/>
          <c:showCatName val="0"/>
          <c:showSerName val="0"/>
          <c:showPercent val="0"/>
          <c:showBubbleSize val="0"/>
        </c:dLbls>
        <c:marker val="1"/>
        <c:smooth val="0"/>
        <c:axId val="1488355935"/>
        <c:axId val="1488355103"/>
      </c:lineChart>
      <c:catAx>
        <c:axId val="1488355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488355103"/>
        <c:crosses val="autoZero"/>
        <c:auto val="1"/>
        <c:lblAlgn val="ctr"/>
        <c:lblOffset val="100"/>
        <c:noMultiLvlLbl val="0"/>
      </c:catAx>
      <c:valAx>
        <c:axId val="1488355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Αριθμός φοιτητών/φοιτητριών </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48835593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gender!$A$34</c:f>
              <c:strCache>
                <c:ptCount val="1"/>
                <c:pt idx="0">
                  <c:v>Άνδρες</c:v>
                </c:pt>
              </c:strCache>
            </c:strRef>
          </c:tx>
          <c:spPr>
            <a:solidFill>
              <a:schemeClr val="accent3">
                <a:shade val="76000"/>
              </a:schemeClr>
            </a:solidFill>
            <a:ln>
              <a:noFill/>
            </a:ln>
            <a:effectLst/>
          </c:spPr>
          <c:invertIfNegative val="0"/>
          <c:cat>
            <c:strRef>
              <c:f>gender!$B$33:$C$33</c:f>
              <c:strCache>
                <c:ptCount val="2"/>
                <c:pt idx="0">
                  <c:v>2019-2020</c:v>
                </c:pt>
                <c:pt idx="1">
                  <c:v>2020-2021</c:v>
                </c:pt>
              </c:strCache>
            </c:strRef>
          </c:cat>
          <c:val>
            <c:numRef>
              <c:f>gender!$B$34:$C$34</c:f>
              <c:numCache>
                <c:formatCode>General</c:formatCode>
                <c:ptCount val="2"/>
                <c:pt idx="0">
                  <c:v>46.550000000000004</c:v>
                </c:pt>
                <c:pt idx="1">
                  <c:v>45.65</c:v>
                </c:pt>
              </c:numCache>
            </c:numRef>
          </c:val>
          <c:extLst>
            <c:ext xmlns:c16="http://schemas.microsoft.com/office/drawing/2014/chart" uri="{C3380CC4-5D6E-409C-BE32-E72D297353CC}">
              <c16:uniqueId val="{00000000-1FEA-458E-9E54-99B92C2048B3}"/>
            </c:ext>
          </c:extLst>
        </c:ser>
        <c:ser>
          <c:idx val="1"/>
          <c:order val="1"/>
          <c:tx>
            <c:strRef>
              <c:f>gender!$A$35</c:f>
              <c:strCache>
                <c:ptCount val="1"/>
                <c:pt idx="0">
                  <c:v>Γυναίκες</c:v>
                </c:pt>
              </c:strCache>
            </c:strRef>
          </c:tx>
          <c:spPr>
            <a:solidFill>
              <a:schemeClr val="accent3">
                <a:tint val="77000"/>
              </a:schemeClr>
            </a:solidFill>
            <a:ln>
              <a:noFill/>
            </a:ln>
            <a:effectLst/>
          </c:spPr>
          <c:invertIfNegative val="0"/>
          <c:cat>
            <c:strRef>
              <c:f>gender!$B$33:$C$33</c:f>
              <c:strCache>
                <c:ptCount val="2"/>
                <c:pt idx="0">
                  <c:v>2019-2020</c:v>
                </c:pt>
                <c:pt idx="1">
                  <c:v>2020-2021</c:v>
                </c:pt>
              </c:strCache>
            </c:strRef>
          </c:cat>
          <c:val>
            <c:numRef>
              <c:f>gender!$B$35:$C$35</c:f>
              <c:numCache>
                <c:formatCode>General</c:formatCode>
                <c:ptCount val="2"/>
                <c:pt idx="0">
                  <c:v>53.44</c:v>
                </c:pt>
                <c:pt idx="1">
                  <c:v>54.35</c:v>
                </c:pt>
              </c:numCache>
            </c:numRef>
          </c:val>
          <c:extLst>
            <c:ext xmlns:c16="http://schemas.microsoft.com/office/drawing/2014/chart" uri="{C3380CC4-5D6E-409C-BE32-E72D297353CC}">
              <c16:uniqueId val="{00000001-1FEA-458E-9E54-99B92C2048B3}"/>
            </c:ext>
          </c:extLst>
        </c:ser>
        <c:dLbls>
          <c:showLegendKey val="0"/>
          <c:showVal val="0"/>
          <c:showCatName val="0"/>
          <c:showSerName val="0"/>
          <c:showPercent val="0"/>
          <c:showBubbleSize val="0"/>
        </c:dLbls>
        <c:gapWidth val="300"/>
        <c:axId val="642176527"/>
        <c:axId val="642174447"/>
      </c:barChart>
      <c:catAx>
        <c:axId val="642176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642174447"/>
        <c:crosses val="autoZero"/>
        <c:auto val="1"/>
        <c:lblAlgn val="ctr"/>
        <c:lblOffset val="100"/>
        <c:noMultiLvlLbl val="0"/>
      </c:catAx>
      <c:valAx>
        <c:axId val="642174447"/>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Ποσοστό</a:t>
                </a:r>
                <a:r>
                  <a:rPr lang="el-GR" b="1" baseline="0"/>
                  <a:t> (%)</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64217652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ethnıcıty!$B$20</c:f>
              <c:strCache>
                <c:ptCount val="1"/>
                <c:pt idx="0">
                  <c:v>Κύπρος</c:v>
                </c:pt>
              </c:strCache>
            </c:strRef>
          </c:tx>
          <c:spPr>
            <a:solidFill>
              <a:schemeClr val="tx1"/>
            </a:solidFill>
            <a:ln>
              <a:solidFill>
                <a:schemeClr val="tx1"/>
              </a:solidFill>
            </a:ln>
            <a:effectLst/>
          </c:spPr>
          <c:invertIfNegative val="0"/>
          <c:cat>
            <c:strRef>
              <c:f>ethnıcıty!$A$21:$A$28</c:f>
              <c:strCache>
                <c:ptCount val="8"/>
                <c:pt idx="0">
                  <c:v>2013-2014</c:v>
                </c:pt>
                <c:pt idx="1">
                  <c:v>2014-2015</c:v>
                </c:pt>
                <c:pt idx="2">
                  <c:v>2015-2016</c:v>
                </c:pt>
                <c:pt idx="3">
                  <c:v>2016-2017</c:v>
                </c:pt>
                <c:pt idx="4">
                  <c:v>2017-2018</c:v>
                </c:pt>
                <c:pt idx="5">
                  <c:v>2018-2019</c:v>
                </c:pt>
                <c:pt idx="6">
                  <c:v>2019-2020</c:v>
                </c:pt>
                <c:pt idx="7">
                  <c:v>2020-2021</c:v>
                </c:pt>
              </c:strCache>
            </c:strRef>
          </c:cat>
          <c:val>
            <c:numRef>
              <c:f>ethnıcıty!$B$21:$B$28</c:f>
              <c:numCache>
                <c:formatCode>General</c:formatCode>
                <c:ptCount val="8"/>
                <c:pt idx="0">
                  <c:v>23181</c:v>
                </c:pt>
                <c:pt idx="1">
                  <c:v>24286</c:v>
                </c:pt>
                <c:pt idx="2">
                  <c:v>23886</c:v>
                </c:pt>
                <c:pt idx="3">
                  <c:v>23353</c:v>
                </c:pt>
                <c:pt idx="4">
                  <c:v>24015</c:v>
                </c:pt>
                <c:pt idx="5">
                  <c:v>23872</c:v>
                </c:pt>
                <c:pt idx="6">
                  <c:v>22949</c:v>
                </c:pt>
                <c:pt idx="7">
                  <c:v>23812</c:v>
                </c:pt>
              </c:numCache>
            </c:numRef>
          </c:val>
          <c:extLst>
            <c:ext xmlns:c16="http://schemas.microsoft.com/office/drawing/2014/chart" uri="{C3380CC4-5D6E-409C-BE32-E72D297353CC}">
              <c16:uniqueId val="{00000000-76EE-4379-ABFB-0E89DDFD2EC0}"/>
            </c:ext>
          </c:extLst>
        </c:ser>
        <c:ser>
          <c:idx val="1"/>
          <c:order val="1"/>
          <c:tx>
            <c:strRef>
              <c:f>ethnıcıty!$C$20</c:f>
              <c:strCache>
                <c:ptCount val="1"/>
                <c:pt idx="0">
                  <c:v>Χώρες ΕΕ</c:v>
                </c:pt>
              </c:strCache>
            </c:strRef>
          </c:tx>
          <c:spPr>
            <a:solidFill>
              <a:schemeClr val="tx1">
                <a:lumMod val="50000"/>
                <a:lumOff val="50000"/>
              </a:schemeClr>
            </a:solidFill>
            <a:ln>
              <a:noFill/>
            </a:ln>
            <a:effectLst/>
          </c:spPr>
          <c:invertIfNegative val="0"/>
          <c:cat>
            <c:strRef>
              <c:f>ethnıcıty!$A$21:$A$28</c:f>
              <c:strCache>
                <c:ptCount val="8"/>
                <c:pt idx="0">
                  <c:v>2013-2014</c:v>
                </c:pt>
                <c:pt idx="1">
                  <c:v>2014-2015</c:v>
                </c:pt>
                <c:pt idx="2">
                  <c:v>2015-2016</c:v>
                </c:pt>
                <c:pt idx="3">
                  <c:v>2016-2017</c:v>
                </c:pt>
                <c:pt idx="4">
                  <c:v>2017-2018</c:v>
                </c:pt>
                <c:pt idx="5">
                  <c:v>2018-2019</c:v>
                </c:pt>
                <c:pt idx="6">
                  <c:v>2019-2020</c:v>
                </c:pt>
                <c:pt idx="7">
                  <c:v>2020-2021</c:v>
                </c:pt>
              </c:strCache>
            </c:strRef>
          </c:cat>
          <c:val>
            <c:numRef>
              <c:f>ethnıcıty!$C$21:$C$28</c:f>
              <c:numCache>
                <c:formatCode>General</c:formatCode>
                <c:ptCount val="8"/>
                <c:pt idx="0">
                  <c:v>6693</c:v>
                </c:pt>
                <c:pt idx="1">
                  <c:v>8569</c:v>
                </c:pt>
                <c:pt idx="2">
                  <c:v>10779</c:v>
                </c:pt>
                <c:pt idx="3">
                  <c:v>13898</c:v>
                </c:pt>
                <c:pt idx="4">
                  <c:v>15509</c:v>
                </c:pt>
                <c:pt idx="5">
                  <c:v>17959</c:v>
                </c:pt>
                <c:pt idx="6">
                  <c:v>18863</c:v>
                </c:pt>
                <c:pt idx="7">
                  <c:v>21611</c:v>
                </c:pt>
              </c:numCache>
            </c:numRef>
          </c:val>
          <c:extLst>
            <c:ext xmlns:c16="http://schemas.microsoft.com/office/drawing/2014/chart" uri="{C3380CC4-5D6E-409C-BE32-E72D297353CC}">
              <c16:uniqueId val="{00000001-76EE-4379-ABFB-0E89DDFD2EC0}"/>
            </c:ext>
          </c:extLst>
        </c:ser>
        <c:ser>
          <c:idx val="2"/>
          <c:order val="2"/>
          <c:tx>
            <c:strRef>
              <c:f>ethnıcıty!$D$20</c:f>
              <c:strCache>
                <c:ptCount val="1"/>
                <c:pt idx="0">
                  <c:v>Τρίτες Χώρες</c:v>
                </c:pt>
              </c:strCache>
            </c:strRef>
          </c:tx>
          <c:spPr>
            <a:solidFill>
              <a:schemeClr val="bg1">
                <a:lumMod val="75000"/>
              </a:schemeClr>
            </a:solidFill>
            <a:ln>
              <a:noFill/>
            </a:ln>
            <a:effectLst/>
          </c:spPr>
          <c:invertIfNegative val="0"/>
          <c:cat>
            <c:strRef>
              <c:f>ethnıcıty!$A$21:$A$28</c:f>
              <c:strCache>
                <c:ptCount val="8"/>
                <c:pt idx="0">
                  <c:v>2013-2014</c:v>
                </c:pt>
                <c:pt idx="1">
                  <c:v>2014-2015</c:v>
                </c:pt>
                <c:pt idx="2">
                  <c:v>2015-2016</c:v>
                </c:pt>
                <c:pt idx="3">
                  <c:v>2016-2017</c:v>
                </c:pt>
                <c:pt idx="4">
                  <c:v>2017-2018</c:v>
                </c:pt>
                <c:pt idx="5">
                  <c:v>2018-2019</c:v>
                </c:pt>
                <c:pt idx="6">
                  <c:v>2019-2020</c:v>
                </c:pt>
                <c:pt idx="7">
                  <c:v>2020-2021</c:v>
                </c:pt>
              </c:strCache>
            </c:strRef>
          </c:cat>
          <c:val>
            <c:numRef>
              <c:f>ethnıcıty!$D$21:$D$28</c:f>
              <c:numCache>
                <c:formatCode>General</c:formatCode>
                <c:ptCount val="8"/>
                <c:pt idx="0">
                  <c:v>2950</c:v>
                </c:pt>
                <c:pt idx="1">
                  <c:v>2328</c:v>
                </c:pt>
                <c:pt idx="2">
                  <c:v>3982</c:v>
                </c:pt>
                <c:pt idx="3">
                  <c:v>7195</c:v>
                </c:pt>
                <c:pt idx="4">
                  <c:v>8648</c:v>
                </c:pt>
                <c:pt idx="5">
                  <c:v>9255</c:v>
                </c:pt>
                <c:pt idx="6">
                  <c:v>11450</c:v>
                </c:pt>
                <c:pt idx="7">
                  <c:v>8812</c:v>
                </c:pt>
              </c:numCache>
            </c:numRef>
          </c:val>
          <c:extLst>
            <c:ext xmlns:c16="http://schemas.microsoft.com/office/drawing/2014/chart" uri="{C3380CC4-5D6E-409C-BE32-E72D297353CC}">
              <c16:uniqueId val="{00000002-76EE-4379-ABFB-0E89DDFD2EC0}"/>
            </c:ext>
          </c:extLst>
        </c:ser>
        <c:dLbls>
          <c:showLegendKey val="0"/>
          <c:showVal val="0"/>
          <c:showCatName val="0"/>
          <c:showSerName val="0"/>
          <c:showPercent val="0"/>
          <c:showBubbleSize val="0"/>
        </c:dLbls>
        <c:gapWidth val="300"/>
        <c:axId val="1524132271"/>
        <c:axId val="1524139343"/>
      </c:barChart>
      <c:catAx>
        <c:axId val="1524132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524139343"/>
        <c:crosses val="autoZero"/>
        <c:auto val="1"/>
        <c:lblAlgn val="ctr"/>
        <c:lblOffset val="100"/>
        <c:noMultiLvlLbl val="0"/>
      </c:catAx>
      <c:valAx>
        <c:axId val="1524139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Αριθμός</a:t>
                </a:r>
                <a:r>
                  <a:rPr lang="el-GR" b="1" baseline="0"/>
                  <a:t> φοιτητών/φοιτητρίων</a:t>
                </a:r>
              </a:p>
              <a:p>
                <a:pPr>
                  <a:defRPr b="1"/>
                </a:pP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5241322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ethnıcıty!$B$33</c:f>
              <c:strCache>
                <c:ptCount val="1"/>
                <c:pt idx="0">
                  <c:v>Κύπρος</c:v>
                </c:pt>
              </c:strCache>
            </c:strRef>
          </c:tx>
          <c:spPr>
            <a:solidFill>
              <a:schemeClr val="tx1"/>
            </a:solidFill>
            <a:ln>
              <a:noFill/>
            </a:ln>
            <a:effectLst/>
          </c:spPr>
          <c:invertIfNegative val="0"/>
          <c:cat>
            <c:strRef>
              <c:f>ethnıcıty!$A$34:$A$41</c:f>
              <c:strCache>
                <c:ptCount val="8"/>
                <c:pt idx="0">
                  <c:v>2013-2014</c:v>
                </c:pt>
                <c:pt idx="1">
                  <c:v>2014-2015</c:v>
                </c:pt>
                <c:pt idx="2">
                  <c:v>2015-2016</c:v>
                </c:pt>
                <c:pt idx="3">
                  <c:v>2016-2017</c:v>
                </c:pt>
                <c:pt idx="4">
                  <c:v>2017-2018</c:v>
                </c:pt>
                <c:pt idx="5">
                  <c:v>2018-2019</c:v>
                </c:pt>
                <c:pt idx="6">
                  <c:v>2019-2020</c:v>
                </c:pt>
                <c:pt idx="7">
                  <c:v>2020-2021</c:v>
                </c:pt>
              </c:strCache>
            </c:strRef>
          </c:cat>
          <c:val>
            <c:numRef>
              <c:f>ethnıcıty!$B$34:$B$41</c:f>
              <c:numCache>
                <c:formatCode>General</c:formatCode>
                <c:ptCount val="8"/>
                <c:pt idx="0">
                  <c:v>71</c:v>
                </c:pt>
                <c:pt idx="1">
                  <c:v>69</c:v>
                </c:pt>
                <c:pt idx="2">
                  <c:v>62</c:v>
                </c:pt>
                <c:pt idx="3">
                  <c:v>53</c:v>
                </c:pt>
                <c:pt idx="4">
                  <c:v>50</c:v>
                </c:pt>
                <c:pt idx="5">
                  <c:v>47</c:v>
                </c:pt>
                <c:pt idx="6">
                  <c:v>43</c:v>
                </c:pt>
                <c:pt idx="7">
                  <c:v>44</c:v>
                </c:pt>
              </c:numCache>
            </c:numRef>
          </c:val>
          <c:extLst>
            <c:ext xmlns:c16="http://schemas.microsoft.com/office/drawing/2014/chart" uri="{C3380CC4-5D6E-409C-BE32-E72D297353CC}">
              <c16:uniqueId val="{00000000-88AF-405E-B6C5-D7618E28B946}"/>
            </c:ext>
          </c:extLst>
        </c:ser>
        <c:ser>
          <c:idx val="1"/>
          <c:order val="1"/>
          <c:tx>
            <c:strRef>
              <c:f>ethnıcıty!$C$33</c:f>
              <c:strCache>
                <c:ptCount val="1"/>
                <c:pt idx="0">
                  <c:v>Χώρες ΕΕ</c:v>
                </c:pt>
              </c:strCache>
            </c:strRef>
          </c:tx>
          <c:spPr>
            <a:solidFill>
              <a:schemeClr val="tx1">
                <a:lumMod val="50000"/>
                <a:lumOff val="50000"/>
              </a:schemeClr>
            </a:solidFill>
            <a:ln>
              <a:noFill/>
            </a:ln>
            <a:effectLst/>
          </c:spPr>
          <c:invertIfNegative val="0"/>
          <c:cat>
            <c:strRef>
              <c:f>ethnıcıty!$A$34:$A$41</c:f>
              <c:strCache>
                <c:ptCount val="8"/>
                <c:pt idx="0">
                  <c:v>2013-2014</c:v>
                </c:pt>
                <c:pt idx="1">
                  <c:v>2014-2015</c:v>
                </c:pt>
                <c:pt idx="2">
                  <c:v>2015-2016</c:v>
                </c:pt>
                <c:pt idx="3">
                  <c:v>2016-2017</c:v>
                </c:pt>
                <c:pt idx="4">
                  <c:v>2017-2018</c:v>
                </c:pt>
                <c:pt idx="5">
                  <c:v>2018-2019</c:v>
                </c:pt>
                <c:pt idx="6">
                  <c:v>2019-2020</c:v>
                </c:pt>
                <c:pt idx="7">
                  <c:v>2020-2021</c:v>
                </c:pt>
              </c:strCache>
            </c:strRef>
          </c:cat>
          <c:val>
            <c:numRef>
              <c:f>ethnıcıty!$C$34:$C$41</c:f>
              <c:numCache>
                <c:formatCode>General</c:formatCode>
                <c:ptCount val="8"/>
                <c:pt idx="0">
                  <c:v>20</c:v>
                </c:pt>
                <c:pt idx="1">
                  <c:v>24</c:v>
                </c:pt>
                <c:pt idx="2">
                  <c:v>28</c:v>
                </c:pt>
                <c:pt idx="3">
                  <c:v>31</c:v>
                </c:pt>
                <c:pt idx="4">
                  <c:v>32</c:v>
                </c:pt>
                <c:pt idx="5">
                  <c:v>35</c:v>
                </c:pt>
                <c:pt idx="6">
                  <c:v>35</c:v>
                </c:pt>
                <c:pt idx="7">
                  <c:v>40</c:v>
                </c:pt>
              </c:numCache>
            </c:numRef>
          </c:val>
          <c:extLst>
            <c:ext xmlns:c16="http://schemas.microsoft.com/office/drawing/2014/chart" uri="{C3380CC4-5D6E-409C-BE32-E72D297353CC}">
              <c16:uniqueId val="{00000001-88AF-405E-B6C5-D7618E28B946}"/>
            </c:ext>
          </c:extLst>
        </c:ser>
        <c:ser>
          <c:idx val="2"/>
          <c:order val="2"/>
          <c:tx>
            <c:strRef>
              <c:f>ethnıcıty!$D$33</c:f>
              <c:strCache>
                <c:ptCount val="1"/>
                <c:pt idx="0">
                  <c:v>Τρίτες Χώρες</c:v>
                </c:pt>
              </c:strCache>
            </c:strRef>
          </c:tx>
          <c:spPr>
            <a:solidFill>
              <a:schemeClr val="bg1">
                <a:lumMod val="75000"/>
              </a:schemeClr>
            </a:solidFill>
            <a:ln>
              <a:noFill/>
            </a:ln>
            <a:effectLst/>
          </c:spPr>
          <c:invertIfNegative val="0"/>
          <c:cat>
            <c:strRef>
              <c:f>ethnıcıty!$A$34:$A$41</c:f>
              <c:strCache>
                <c:ptCount val="8"/>
                <c:pt idx="0">
                  <c:v>2013-2014</c:v>
                </c:pt>
                <c:pt idx="1">
                  <c:v>2014-2015</c:v>
                </c:pt>
                <c:pt idx="2">
                  <c:v>2015-2016</c:v>
                </c:pt>
                <c:pt idx="3">
                  <c:v>2016-2017</c:v>
                </c:pt>
                <c:pt idx="4">
                  <c:v>2017-2018</c:v>
                </c:pt>
                <c:pt idx="5">
                  <c:v>2018-2019</c:v>
                </c:pt>
                <c:pt idx="6">
                  <c:v>2019-2020</c:v>
                </c:pt>
                <c:pt idx="7">
                  <c:v>2020-2021</c:v>
                </c:pt>
              </c:strCache>
            </c:strRef>
          </c:cat>
          <c:val>
            <c:numRef>
              <c:f>ethnıcıty!$D$34:$D$41</c:f>
              <c:numCache>
                <c:formatCode>General</c:formatCode>
                <c:ptCount val="8"/>
                <c:pt idx="0">
                  <c:v>9</c:v>
                </c:pt>
                <c:pt idx="1">
                  <c:v>7</c:v>
                </c:pt>
                <c:pt idx="2">
                  <c:v>10</c:v>
                </c:pt>
                <c:pt idx="3">
                  <c:v>16</c:v>
                </c:pt>
                <c:pt idx="4">
                  <c:v>18</c:v>
                </c:pt>
                <c:pt idx="5">
                  <c:v>18</c:v>
                </c:pt>
                <c:pt idx="6">
                  <c:v>22</c:v>
                </c:pt>
                <c:pt idx="7">
                  <c:v>16</c:v>
                </c:pt>
              </c:numCache>
            </c:numRef>
          </c:val>
          <c:extLst>
            <c:ext xmlns:c16="http://schemas.microsoft.com/office/drawing/2014/chart" uri="{C3380CC4-5D6E-409C-BE32-E72D297353CC}">
              <c16:uniqueId val="{00000002-88AF-405E-B6C5-D7618E28B946}"/>
            </c:ext>
          </c:extLst>
        </c:ser>
        <c:dLbls>
          <c:showLegendKey val="0"/>
          <c:showVal val="0"/>
          <c:showCatName val="0"/>
          <c:showSerName val="0"/>
          <c:showPercent val="0"/>
          <c:showBubbleSize val="0"/>
        </c:dLbls>
        <c:gapWidth val="300"/>
        <c:axId val="1536947823"/>
        <c:axId val="1536946575"/>
      </c:barChart>
      <c:catAx>
        <c:axId val="1536947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536946575"/>
        <c:crossesAt val="0"/>
        <c:auto val="1"/>
        <c:lblAlgn val="ctr"/>
        <c:lblOffset val="100"/>
        <c:noMultiLvlLbl val="0"/>
      </c:catAx>
      <c:valAx>
        <c:axId val="1536946575"/>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Ποσοστό (%)</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53694782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ethnıcıty!$B$58</c:f>
              <c:strCache>
                <c:ptCount val="1"/>
                <c:pt idx="0">
                  <c:v>Άνδρες</c:v>
                </c:pt>
              </c:strCache>
            </c:strRef>
          </c:tx>
          <c:spPr>
            <a:solidFill>
              <a:schemeClr val="tx1">
                <a:lumMod val="65000"/>
                <a:lumOff val="35000"/>
              </a:schemeClr>
            </a:solidFill>
            <a:ln>
              <a:noFill/>
            </a:ln>
            <a:effectLst/>
          </c:spPr>
          <c:invertIfNegative val="0"/>
          <c:cat>
            <c:strRef>
              <c:f>ethnıcıty!$A$59:$A$61</c:f>
              <c:strCache>
                <c:ptCount val="3"/>
                <c:pt idx="0">
                  <c:v>Κύπρος</c:v>
                </c:pt>
                <c:pt idx="1">
                  <c:v>Χώρες ΕΕ</c:v>
                </c:pt>
                <c:pt idx="2">
                  <c:v>Τρίτες Χώρες</c:v>
                </c:pt>
              </c:strCache>
            </c:strRef>
          </c:cat>
          <c:val>
            <c:numRef>
              <c:f>ethnıcıty!$B$59:$B$61</c:f>
              <c:numCache>
                <c:formatCode>###0</c:formatCode>
                <c:ptCount val="3"/>
                <c:pt idx="0">
                  <c:v>12106</c:v>
                </c:pt>
                <c:pt idx="1">
                  <c:v>6418</c:v>
                </c:pt>
                <c:pt idx="2">
                  <c:v>6226</c:v>
                </c:pt>
              </c:numCache>
            </c:numRef>
          </c:val>
          <c:extLst>
            <c:ext xmlns:c16="http://schemas.microsoft.com/office/drawing/2014/chart" uri="{C3380CC4-5D6E-409C-BE32-E72D297353CC}">
              <c16:uniqueId val="{00000000-8678-40F9-899F-A7B7B9B0B14A}"/>
            </c:ext>
          </c:extLst>
        </c:ser>
        <c:ser>
          <c:idx val="1"/>
          <c:order val="1"/>
          <c:tx>
            <c:strRef>
              <c:f>ethnıcıty!$C$58</c:f>
              <c:strCache>
                <c:ptCount val="1"/>
                <c:pt idx="0">
                  <c:v>Γυναίκες</c:v>
                </c:pt>
              </c:strCache>
            </c:strRef>
          </c:tx>
          <c:spPr>
            <a:solidFill>
              <a:schemeClr val="accent3">
                <a:tint val="77000"/>
              </a:schemeClr>
            </a:solidFill>
            <a:ln>
              <a:noFill/>
            </a:ln>
            <a:effectLst/>
          </c:spPr>
          <c:invertIfNegative val="0"/>
          <c:cat>
            <c:strRef>
              <c:f>ethnıcıty!$A$59:$A$61</c:f>
              <c:strCache>
                <c:ptCount val="3"/>
                <c:pt idx="0">
                  <c:v>Κύπρος</c:v>
                </c:pt>
                <c:pt idx="1">
                  <c:v>Χώρες ΕΕ</c:v>
                </c:pt>
                <c:pt idx="2">
                  <c:v>Τρίτες Χώρες</c:v>
                </c:pt>
              </c:strCache>
            </c:strRef>
          </c:cat>
          <c:val>
            <c:numRef>
              <c:f>ethnıcıty!$C$59:$C$61</c:f>
              <c:numCache>
                <c:formatCode>###0</c:formatCode>
                <c:ptCount val="3"/>
                <c:pt idx="0">
                  <c:v>11696</c:v>
                </c:pt>
                <c:pt idx="1">
                  <c:v>15182</c:v>
                </c:pt>
                <c:pt idx="2">
                  <c:v>2586</c:v>
                </c:pt>
              </c:numCache>
            </c:numRef>
          </c:val>
          <c:extLst>
            <c:ext xmlns:c16="http://schemas.microsoft.com/office/drawing/2014/chart" uri="{C3380CC4-5D6E-409C-BE32-E72D297353CC}">
              <c16:uniqueId val="{00000001-8678-40F9-899F-A7B7B9B0B14A}"/>
            </c:ext>
          </c:extLst>
        </c:ser>
        <c:dLbls>
          <c:showLegendKey val="0"/>
          <c:showVal val="0"/>
          <c:showCatName val="0"/>
          <c:showSerName val="0"/>
          <c:showPercent val="0"/>
          <c:showBubbleSize val="0"/>
        </c:dLbls>
        <c:gapWidth val="300"/>
        <c:axId val="1404401855"/>
        <c:axId val="1404396447"/>
      </c:barChart>
      <c:catAx>
        <c:axId val="1404401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1404396447"/>
        <c:crosses val="autoZero"/>
        <c:auto val="1"/>
        <c:lblAlgn val="ctr"/>
        <c:lblOffset val="100"/>
        <c:noMultiLvlLbl val="0"/>
      </c:catAx>
      <c:valAx>
        <c:axId val="1404396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Αριθμός φοιτητών/φοιτητριών</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4044018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Sheet3!$A$52:$B$52</c:f>
              <c:strCache>
                <c:ptCount val="2"/>
                <c:pt idx="1">
                  <c:v>Πανεπιστήμια</c:v>
                </c:pt>
              </c:strCache>
            </c:strRef>
          </c:tx>
          <c:spPr>
            <a:solidFill>
              <a:schemeClr val="tx1"/>
            </a:solidFill>
            <a:ln>
              <a:noFill/>
            </a:ln>
            <a:effectLst/>
          </c:spPr>
          <c:invertIfNegative val="0"/>
          <c:cat>
            <c:strRef>
              <c:f>Sheet3!$C$51:$H$51</c:f>
              <c:strCache>
                <c:ptCount val="6"/>
                <c:pt idx="0">
                  <c:v>Επίπεδο 5A</c:v>
                </c:pt>
                <c:pt idx="1">
                  <c:v>Επίπεδο 5B</c:v>
                </c:pt>
                <c:pt idx="2">
                  <c:v>Επίπεδο 5C</c:v>
                </c:pt>
                <c:pt idx="3">
                  <c:v>Επίπεδο 6</c:v>
                </c:pt>
                <c:pt idx="4">
                  <c:v>Επίπεδο 7C</c:v>
                </c:pt>
                <c:pt idx="5">
                  <c:v>Επίπεδο 8</c:v>
                </c:pt>
              </c:strCache>
            </c:strRef>
          </c:cat>
          <c:val>
            <c:numRef>
              <c:f>Sheet3!$C$52:$H$52</c:f>
              <c:numCache>
                <c:formatCode>General</c:formatCode>
                <c:ptCount val="6"/>
                <c:pt idx="3" formatCode="0.00">
                  <c:v>48.686469578306166</c:v>
                </c:pt>
                <c:pt idx="4" formatCode="0.00">
                  <c:v>47.743361791199227</c:v>
                </c:pt>
                <c:pt idx="5" formatCode="0.00">
                  <c:v>3.5701686304946021</c:v>
                </c:pt>
              </c:numCache>
            </c:numRef>
          </c:val>
          <c:extLst>
            <c:ext xmlns:c16="http://schemas.microsoft.com/office/drawing/2014/chart" uri="{C3380CC4-5D6E-409C-BE32-E72D297353CC}">
              <c16:uniqueId val="{00000000-594B-41DC-8ECC-1170FDBCDEDE}"/>
            </c:ext>
          </c:extLst>
        </c:ser>
        <c:ser>
          <c:idx val="1"/>
          <c:order val="1"/>
          <c:tx>
            <c:strRef>
              <c:f>Sheet3!$A$53:$B$53</c:f>
              <c:strCache>
                <c:ptCount val="2"/>
                <c:pt idx="1">
                  <c:v>Τριτοβάθμιες Σχολές</c:v>
                </c:pt>
              </c:strCache>
            </c:strRef>
          </c:tx>
          <c:spPr>
            <a:solidFill>
              <a:schemeClr val="accent3">
                <a:tint val="77000"/>
              </a:schemeClr>
            </a:solidFill>
            <a:ln>
              <a:noFill/>
            </a:ln>
            <a:effectLst/>
          </c:spPr>
          <c:invertIfNegative val="0"/>
          <c:cat>
            <c:strRef>
              <c:f>Sheet3!$C$51:$H$51</c:f>
              <c:strCache>
                <c:ptCount val="6"/>
                <c:pt idx="0">
                  <c:v>Επίπεδο 5A</c:v>
                </c:pt>
                <c:pt idx="1">
                  <c:v>Επίπεδο 5B</c:v>
                </c:pt>
                <c:pt idx="2">
                  <c:v>Επίπεδο 5C</c:v>
                </c:pt>
                <c:pt idx="3">
                  <c:v>Επίπεδο 6</c:v>
                </c:pt>
                <c:pt idx="4">
                  <c:v>Επίπεδο 7C</c:v>
                </c:pt>
                <c:pt idx="5">
                  <c:v>Επίπεδο 8</c:v>
                </c:pt>
              </c:strCache>
            </c:strRef>
          </c:cat>
          <c:val>
            <c:numRef>
              <c:f>Sheet3!$C$53:$H$53</c:f>
              <c:numCache>
                <c:formatCode>0.00</c:formatCode>
                <c:ptCount val="6"/>
                <c:pt idx="0">
                  <c:v>0.60600887674974402</c:v>
                </c:pt>
                <c:pt idx="1">
                  <c:v>24.957323318538752</c:v>
                </c:pt>
                <c:pt idx="2">
                  <c:v>9.9009900990099009</c:v>
                </c:pt>
                <c:pt idx="3">
                  <c:v>48.164902697166269</c:v>
                </c:pt>
                <c:pt idx="4">
                  <c:v>15.500170706725843</c:v>
                </c:pt>
                <c:pt idx="5">
                  <c:v>0.87060430180949133</c:v>
                </c:pt>
              </c:numCache>
            </c:numRef>
          </c:val>
          <c:extLst>
            <c:ext xmlns:c16="http://schemas.microsoft.com/office/drawing/2014/chart" uri="{C3380CC4-5D6E-409C-BE32-E72D297353CC}">
              <c16:uniqueId val="{00000001-594B-41DC-8ECC-1170FDBCDEDE}"/>
            </c:ext>
          </c:extLst>
        </c:ser>
        <c:dLbls>
          <c:showLegendKey val="0"/>
          <c:showVal val="0"/>
          <c:showCatName val="0"/>
          <c:showSerName val="0"/>
          <c:showPercent val="0"/>
          <c:showBubbleSize val="0"/>
        </c:dLbls>
        <c:gapWidth val="150"/>
        <c:axId val="525768496"/>
        <c:axId val="525770576"/>
      </c:barChart>
      <c:catAx>
        <c:axId val="5257684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Εθνικό Πλαίσιο</a:t>
                </a:r>
                <a:r>
                  <a:rPr lang="el-GR" b="1" baseline="0"/>
                  <a:t> Προσόντων</a:t>
                </a:r>
                <a:endParaRPr lang="en-US"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525770576"/>
        <c:crosses val="autoZero"/>
        <c:auto val="1"/>
        <c:lblAlgn val="ctr"/>
        <c:lblOffset val="100"/>
        <c:noMultiLvlLbl val="0"/>
      </c:catAx>
      <c:valAx>
        <c:axId val="525770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Ποσοστό (%)</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52576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Sheet2!$A$3</c:f>
              <c:strCache>
                <c:ptCount val="1"/>
                <c:pt idx="0">
                  <c:v>Επίπεδο 5</c:v>
                </c:pt>
              </c:strCache>
            </c:strRef>
          </c:tx>
          <c:spPr>
            <a:ln w="22225" cap="rnd">
              <a:solidFill>
                <a:schemeClr val="accent3">
                  <a:tint val="58000"/>
                </a:schemeClr>
              </a:solidFill>
              <a:round/>
            </a:ln>
            <a:effectLst/>
          </c:spPr>
          <c:marker>
            <c:symbol val="diamond"/>
            <c:size val="6"/>
            <c:spPr>
              <a:solidFill>
                <a:schemeClr val="accent3">
                  <a:tint val="58000"/>
                </a:schemeClr>
              </a:solidFill>
              <a:ln w="9525">
                <a:solidFill>
                  <a:schemeClr val="accent3">
                    <a:tint val="58000"/>
                  </a:schemeClr>
                </a:solidFill>
                <a:round/>
              </a:ln>
              <a:effectLst/>
            </c:spPr>
          </c:marker>
          <c:cat>
            <c:strRef>
              <c:f>Sheet2!$B$2:$F$2</c:f>
              <c:strCache>
                <c:ptCount val="5"/>
                <c:pt idx="0">
                  <c:v>2016-2017</c:v>
                </c:pt>
                <c:pt idx="1">
                  <c:v>2017-2018</c:v>
                </c:pt>
                <c:pt idx="2">
                  <c:v>2018-2019</c:v>
                </c:pt>
                <c:pt idx="3">
                  <c:v>2019-2020</c:v>
                </c:pt>
                <c:pt idx="4">
                  <c:v>2020-2021</c:v>
                </c:pt>
              </c:strCache>
            </c:strRef>
          </c:cat>
          <c:val>
            <c:numRef>
              <c:f>Sheet2!$B$3:$F$3</c:f>
              <c:numCache>
                <c:formatCode>General</c:formatCode>
                <c:ptCount val="5"/>
                <c:pt idx="0">
                  <c:v>3848</c:v>
                </c:pt>
                <c:pt idx="1">
                  <c:v>4809</c:v>
                </c:pt>
                <c:pt idx="2">
                  <c:v>4730</c:v>
                </c:pt>
                <c:pt idx="3">
                  <c:v>5421</c:v>
                </c:pt>
                <c:pt idx="4">
                  <c:v>4155</c:v>
                </c:pt>
              </c:numCache>
            </c:numRef>
          </c:val>
          <c:smooth val="0"/>
          <c:extLst>
            <c:ext xmlns:c16="http://schemas.microsoft.com/office/drawing/2014/chart" uri="{C3380CC4-5D6E-409C-BE32-E72D297353CC}">
              <c16:uniqueId val="{00000000-67DA-4069-975F-06BCAD9E76A9}"/>
            </c:ext>
          </c:extLst>
        </c:ser>
        <c:ser>
          <c:idx val="1"/>
          <c:order val="1"/>
          <c:tx>
            <c:strRef>
              <c:f>Sheet2!$A$4</c:f>
              <c:strCache>
                <c:ptCount val="1"/>
                <c:pt idx="0">
                  <c:v>Επίπεδο 6</c:v>
                </c:pt>
              </c:strCache>
            </c:strRef>
          </c:tx>
          <c:spPr>
            <a:ln w="22225" cap="rnd">
              <a:solidFill>
                <a:schemeClr val="accent3">
                  <a:tint val="86000"/>
                </a:schemeClr>
              </a:solidFill>
              <a:round/>
            </a:ln>
            <a:effectLst/>
          </c:spPr>
          <c:marker>
            <c:symbol val="square"/>
            <c:size val="6"/>
            <c:spPr>
              <a:solidFill>
                <a:schemeClr val="accent3">
                  <a:tint val="86000"/>
                </a:schemeClr>
              </a:solidFill>
              <a:ln w="9525">
                <a:solidFill>
                  <a:schemeClr val="accent3">
                    <a:tint val="86000"/>
                  </a:schemeClr>
                </a:solidFill>
                <a:round/>
              </a:ln>
              <a:effectLst/>
            </c:spPr>
          </c:marker>
          <c:cat>
            <c:strRef>
              <c:f>Sheet2!$B$2:$F$2</c:f>
              <c:strCache>
                <c:ptCount val="5"/>
                <c:pt idx="0">
                  <c:v>2016-2017</c:v>
                </c:pt>
                <c:pt idx="1">
                  <c:v>2017-2018</c:v>
                </c:pt>
                <c:pt idx="2">
                  <c:v>2018-2019</c:v>
                </c:pt>
                <c:pt idx="3">
                  <c:v>2019-2020</c:v>
                </c:pt>
                <c:pt idx="4">
                  <c:v>2020-2021</c:v>
                </c:pt>
              </c:strCache>
            </c:strRef>
          </c:cat>
          <c:val>
            <c:numRef>
              <c:f>Sheet2!$B$4:$F$4</c:f>
              <c:numCache>
                <c:formatCode>General</c:formatCode>
                <c:ptCount val="5"/>
                <c:pt idx="0">
                  <c:v>3890</c:v>
                </c:pt>
                <c:pt idx="1">
                  <c:v>5027</c:v>
                </c:pt>
                <c:pt idx="2">
                  <c:v>5981</c:v>
                </c:pt>
                <c:pt idx="3">
                  <c:v>7213</c:v>
                </c:pt>
                <c:pt idx="4">
                  <c:v>5643</c:v>
                </c:pt>
              </c:numCache>
            </c:numRef>
          </c:val>
          <c:smooth val="0"/>
          <c:extLst>
            <c:ext xmlns:c16="http://schemas.microsoft.com/office/drawing/2014/chart" uri="{C3380CC4-5D6E-409C-BE32-E72D297353CC}">
              <c16:uniqueId val="{00000001-67DA-4069-975F-06BCAD9E76A9}"/>
            </c:ext>
          </c:extLst>
        </c:ser>
        <c:ser>
          <c:idx val="2"/>
          <c:order val="2"/>
          <c:tx>
            <c:strRef>
              <c:f>Sheet2!$A$5</c:f>
              <c:strCache>
                <c:ptCount val="1"/>
                <c:pt idx="0">
                  <c:v>Επίπεδο 7</c:v>
                </c:pt>
              </c:strCache>
            </c:strRef>
          </c:tx>
          <c:spPr>
            <a:ln w="22225" cap="rnd">
              <a:solidFill>
                <a:schemeClr val="accent3">
                  <a:shade val="86000"/>
                </a:schemeClr>
              </a:solidFill>
              <a:round/>
            </a:ln>
            <a:effectLst/>
          </c:spPr>
          <c:marker>
            <c:symbol val="triangle"/>
            <c:size val="6"/>
            <c:spPr>
              <a:solidFill>
                <a:schemeClr val="accent3">
                  <a:shade val="86000"/>
                </a:schemeClr>
              </a:solidFill>
              <a:ln w="9525">
                <a:solidFill>
                  <a:schemeClr val="accent3">
                    <a:shade val="86000"/>
                  </a:schemeClr>
                </a:solidFill>
                <a:round/>
              </a:ln>
              <a:effectLst/>
            </c:spPr>
          </c:marker>
          <c:cat>
            <c:strRef>
              <c:f>Sheet2!$B$2:$F$2</c:f>
              <c:strCache>
                <c:ptCount val="5"/>
                <c:pt idx="0">
                  <c:v>2016-2017</c:v>
                </c:pt>
                <c:pt idx="1">
                  <c:v>2017-2018</c:v>
                </c:pt>
                <c:pt idx="2">
                  <c:v>2018-2019</c:v>
                </c:pt>
                <c:pt idx="3">
                  <c:v>2019-2020</c:v>
                </c:pt>
                <c:pt idx="4">
                  <c:v>2020-2021</c:v>
                </c:pt>
              </c:strCache>
            </c:strRef>
          </c:cat>
          <c:val>
            <c:numRef>
              <c:f>Sheet2!$B$5:$F$5</c:f>
              <c:numCache>
                <c:formatCode>General</c:formatCode>
                <c:ptCount val="5"/>
                <c:pt idx="0">
                  <c:v>1097</c:v>
                </c:pt>
                <c:pt idx="1">
                  <c:v>1348</c:v>
                </c:pt>
                <c:pt idx="2">
                  <c:v>1305</c:v>
                </c:pt>
                <c:pt idx="3">
                  <c:v>1338</c:v>
                </c:pt>
                <c:pt idx="4">
                  <c:v>1816</c:v>
                </c:pt>
              </c:numCache>
            </c:numRef>
          </c:val>
          <c:smooth val="0"/>
          <c:extLst>
            <c:ext xmlns:c16="http://schemas.microsoft.com/office/drawing/2014/chart" uri="{C3380CC4-5D6E-409C-BE32-E72D297353CC}">
              <c16:uniqueId val="{00000002-67DA-4069-975F-06BCAD9E76A9}"/>
            </c:ext>
          </c:extLst>
        </c:ser>
        <c:ser>
          <c:idx val="3"/>
          <c:order val="3"/>
          <c:tx>
            <c:strRef>
              <c:f>Sheet2!$A$6</c:f>
              <c:strCache>
                <c:ptCount val="1"/>
                <c:pt idx="0">
                  <c:v>Επίπεδο 8</c:v>
                </c:pt>
              </c:strCache>
            </c:strRef>
          </c:tx>
          <c:spPr>
            <a:ln w="22225" cap="rnd">
              <a:solidFill>
                <a:schemeClr val="accent3">
                  <a:shade val="58000"/>
                </a:schemeClr>
              </a:solidFill>
              <a:round/>
            </a:ln>
            <a:effectLst/>
          </c:spPr>
          <c:marker>
            <c:symbol val="x"/>
            <c:size val="6"/>
            <c:spPr>
              <a:noFill/>
              <a:ln w="9525">
                <a:solidFill>
                  <a:schemeClr val="accent3">
                    <a:shade val="58000"/>
                  </a:schemeClr>
                </a:solidFill>
                <a:round/>
              </a:ln>
              <a:effectLst/>
            </c:spPr>
          </c:marker>
          <c:cat>
            <c:strRef>
              <c:f>Sheet2!$B$2:$F$2</c:f>
              <c:strCache>
                <c:ptCount val="5"/>
                <c:pt idx="0">
                  <c:v>2016-2017</c:v>
                </c:pt>
                <c:pt idx="1">
                  <c:v>2017-2018</c:v>
                </c:pt>
                <c:pt idx="2">
                  <c:v>2018-2019</c:v>
                </c:pt>
                <c:pt idx="3">
                  <c:v>2019-2020</c:v>
                </c:pt>
                <c:pt idx="4">
                  <c:v>2020-2021</c:v>
                </c:pt>
              </c:strCache>
            </c:strRef>
          </c:cat>
          <c:val>
            <c:numRef>
              <c:f>Sheet2!$B$6:$F$6</c:f>
              <c:numCache>
                <c:formatCode>General</c:formatCode>
                <c:ptCount val="5"/>
                <c:pt idx="0">
                  <c:v>60</c:v>
                </c:pt>
                <c:pt idx="1">
                  <c:v>66</c:v>
                </c:pt>
                <c:pt idx="2">
                  <c:v>73</c:v>
                </c:pt>
                <c:pt idx="3">
                  <c:v>87</c:v>
                </c:pt>
                <c:pt idx="4">
                  <c:v>102</c:v>
                </c:pt>
              </c:numCache>
            </c:numRef>
          </c:val>
          <c:smooth val="0"/>
          <c:extLst>
            <c:ext xmlns:c16="http://schemas.microsoft.com/office/drawing/2014/chart" uri="{C3380CC4-5D6E-409C-BE32-E72D297353CC}">
              <c16:uniqueId val="{00000003-67DA-4069-975F-06BCAD9E76A9}"/>
            </c:ext>
          </c:extLst>
        </c:ser>
        <c:dLbls>
          <c:showLegendKey val="0"/>
          <c:showVal val="0"/>
          <c:showCatName val="0"/>
          <c:showSerName val="0"/>
          <c:showPercent val="0"/>
          <c:showBubbleSize val="0"/>
        </c:dLbls>
        <c:marker val="1"/>
        <c:smooth val="0"/>
        <c:axId val="1172857503"/>
        <c:axId val="1172864991"/>
      </c:lineChart>
      <c:catAx>
        <c:axId val="117285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n-lt"/>
                <a:ea typeface="+mn-ea"/>
                <a:cs typeface="Arial" panose="020B0604020202020204" pitchFamily="34" charset="0"/>
              </a:defRPr>
            </a:pPr>
            <a:endParaRPr lang="en-CY"/>
          </a:p>
        </c:txPr>
        <c:crossAx val="1172864991"/>
        <c:crosses val="autoZero"/>
        <c:auto val="1"/>
        <c:lblAlgn val="ctr"/>
        <c:lblOffset val="100"/>
        <c:noMultiLvlLbl val="0"/>
      </c:catAx>
      <c:valAx>
        <c:axId val="11728649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Arial" panose="020B0604020202020204" pitchFamily="34" charset="0"/>
                  </a:defRPr>
                </a:pPr>
                <a:r>
                  <a:rPr lang="el-GR" sz="900" b="1">
                    <a:latin typeface="+mn-lt"/>
                    <a:cs typeface="Arial" panose="020B0604020202020204" pitchFamily="34" charset="0"/>
                  </a:rPr>
                  <a:t>Αριθμοσ</a:t>
                </a:r>
                <a:r>
                  <a:rPr lang="el-GR" sz="900" b="1" baseline="0">
                    <a:latin typeface="+mn-lt"/>
                    <a:cs typeface="Arial" panose="020B0604020202020204" pitchFamily="34" charset="0"/>
                  </a:rPr>
                  <a:t> φοιτητων/φοιτητριων</a:t>
                </a:r>
                <a:endParaRPr lang="en-US" sz="900" b="1">
                  <a:latin typeface="+mn-lt"/>
                  <a:cs typeface="Arial" panose="020B0604020202020204" pitchFamily="34" charset="0"/>
                </a:endParaRPr>
              </a:p>
            </c:rich>
          </c:tx>
          <c:layout>
            <c:manualLayout>
              <c:xMode val="edge"/>
              <c:yMode val="edge"/>
              <c:x val="1.2486915359113606E-2"/>
              <c:y val="0.178237769064021"/>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Arial" panose="020B0604020202020204" pitchFamily="34" charset="0"/>
                </a:defRPr>
              </a:pPr>
              <a:endParaRPr lang="en-CY"/>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1172857503"/>
        <c:crosses val="autoZero"/>
        <c:crossBetween val="between"/>
        <c:majorUnit val="1000"/>
        <c:minorUnit val="1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lt1"/>
    </a:solidFill>
    <a:ln w="9525" cap="flat" cmpd="sng" algn="ctr">
      <a:noFill/>
      <a:round/>
    </a:ln>
    <a:effectLst/>
  </c:spPr>
  <c:txPr>
    <a:bodyPr/>
    <a:lstStyle/>
    <a:p>
      <a:pPr>
        <a:defRPr/>
      </a:pPr>
      <a:endParaRPr lang="en-CY"/>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Sheet2!$A$12</c:f>
              <c:strCache>
                <c:ptCount val="1"/>
                <c:pt idx="0">
                  <c:v>Επίπεδο 6</c:v>
                </c:pt>
              </c:strCache>
            </c:strRef>
          </c:tx>
          <c:spPr>
            <a:ln w="28575" cap="rnd">
              <a:solidFill>
                <a:schemeClr val="bg1">
                  <a:lumMod val="75000"/>
                </a:schemeClr>
              </a:solidFill>
              <a:round/>
            </a:ln>
            <a:effectLst/>
          </c:spPr>
          <c:marker>
            <c:symbol val="square"/>
            <c:size val="5"/>
            <c:spPr>
              <a:solidFill>
                <a:schemeClr val="accent3">
                  <a:tint val="65000"/>
                </a:schemeClr>
              </a:solidFill>
              <a:ln w="9525">
                <a:solidFill>
                  <a:schemeClr val="accent3">
                    <a:tint val="65000"/>
                  </a:schemeClr>
                </a:solidFill>
              </a:ln>
              <a:effectLst/>
            </c:spPr>
          </c:marker>
          <c:cat>
            <c:strRef>
              <c:f>Sheet2!$B$11:$F$11</c:f>
              <c:strCache>
                <c:ptCount val="5"/>
                <c:pt idx="0">
                  <c:v>2016-2017</c:v>
                </c:pt>
                <c:pt idx="1">
                  <c:v>2017-2018</c:v>
                </c:pt>
                <c:pt idx="2">
                  <c:v>2018-2019</c:v>
                </c:pt>
                <c:pt idx="3">
                  <c:v>2019-2020</c:v>
                </c:pt>
                <c:pt idx="4">
                  <c:v>2020-2021</c:v>
                </c:pt>
              </c:strCache>
            </c:strRef>
          </c:cat>
          <c:val>
            <c:numRef>
              <c:f>Sheet2!$B$12:$F$12</c:f>
              <c:numCache>
                <c:formatCode>General</c:formatCode>
                <c:ptCount val="5"/>
                <c:pt idx="0">
                  <c:v>19562</c:v>
                </c:pt>
                <c:pt idx="1">
                  <c:v>20183</c:v>
                </c:pt>
                <c:pt idx="2">
                  <c:v>20439</c:v>
                </c:pt>
                <c:pt idx="3">
                  <c:v>19271</c:v>
                </c:pt>
                <c:pt idx="4">
                  <c:v>20688</c:v>
                </c:pt>
              </c:numCache>
            </c:numRef>
          </c:val>
          <c:smooth val="0"/>
          <c:extLst>
            <c:ext xmlns:c16="http://schemas.microsoft.com/office/drawing/2014/chart" uri="{C3380CC4-5D6E-409C-BE32-E72D297353CC}">
              <c16:uniqueId val="{00000000-E7DA-4643-A776-7EEADB3352FA}"/>
            </c:ext>
          </c:extLst>
        </c:ser>
        <c:ser>
          <c:idx val="1"/>
          <c:order val="1"/>
          <c:tx>
            <c:strRef>
              <c:f>Sheet2!$A$13</c:f>
              <c:strCache>
                <c:ptCount val="1"/>
                <c:pt idx="0">
                  <c:v>Επίπεδο 7</c:v>
                </c:pt>
              </c:strCache>
            </c:strRef>
          </c:tx>
          <c:spPr>
            <a:ln w="28575" cap="rnd">
              <a:solidFill>
                <a:schemeClr val="bg1">
                  <a:lumMod val="50000"/>
                </a:schemeClr>
              </a:solidFill>
              <a:round/>
            </a:ln>
            <a:effectLst/>
          </c:spPr>
          <c:marker>
            <c:symbol val="triangle"/>
            <c:size val="5"/>
            <c:spPr>
              <a:solidFill>
                <a:schemeClr val="accent3"/>
              </a:solidFill>
              <a:ln w="9525">
                <a:solidFill>
                  <a:schemeClr val="bg1">
                    <a:lumMod val="50000"/>
                  </a:schemeClr>
                </a:solidFill>
              </a:ln>
              <a:effectLst/>
            </c:spPr>
          </c:marker>
          <c:cat>
            <c:strRef>
              <c:f>Sheet2!$B$11:$F$11</c:f>
              <c:strCache>
                <c:ptCount val="5"/>
                <c:pt idx="0">
                  <c:v>2016-2017</c:v>
                </c:pt>
                <c:pt idx="1">
                  <c:v>2017-2018</c:v>
                </c:pt>
                <c:pt idx="2">
                  <c:v>2018-2019</c:v>
                </c:pt>
                <c:pt idx="3">
                  <c:v>2019-2020</c:v>
                </c:pt>
                <c:pt idx="4">
                  <c:v>2020-2021</c:v>
                </c:pt>
              </c:strCache>
            </c:strRef>
          </c:cat>
          <c:val>
            <c:numRef>
              <c:f>Sheet2!$B$13:$F$13</c:f>
              <c:numCache>
                <c:formatCode>General</c:formatCode>
                <c:ptCount val="5"/>
                <c:pt idx="0">
                  <c:v>14898</c:v>
                </c:pt>
                <c:pt idx="1">
                  <c:v>15454</c:v>
                </c:pt>
                <c:pt idx="2">
                  <c:v>17188</c:v>
                </c:pt>
                <c:pt idx="3">
                  <c:v>18470</c:v>
                </c:pt>
                <c:pt idx="4">
                  <c:v>20292</c:v>
                </c:pt>
              </c:numCache>
            </c:numRef>
          </c:val>
          <c:smooth val="0"/>
          <c:extLst>
            <c:ext xmlns:c16="http://schemas.microsoft.com/office/drawing/2014/chart" uri="{C3380CC4-5D6E-409C-BE32-E72D297353CC}">
              <c16:uniqueId val="{00000001-E7DA-4643-A776-7EEADB3352FA}"/>
            </c:ext>
          </c:extLst>
        </c:ser>
        <c:ser>
          <c:idx val="2"/>
          <c:order val="2"/>
          <c:tx>
            <c:strRef>
              <c:f>Sheet2!$A$14</c:f>
              <c:strCache>
                <c:ptCount val="1"/>
                <c:pt idx="0">
                  <c:v>Επίπεδο 8</c:v>
                </c:pt>
              </c:strCache>
            </c:strRef>
          </c:tx>
          <c:spPr>
            <a:ln w="28575" cap="rnd">
              <a:solidFill>
                <a:schemeClr val="tx1"/>
              </a:solidFill>
              <a:round/>
            </a:ln>
            <a:effectLst/>
          </c:spPr>
          <c:marker>
            <c:symbol val="x"/>
            <c:size val="5"/>
            <c:spPr>
              <a:noFill/>
              <a:ln w="9525">
                <a:solidFill>
                  <a:schemeClr val="tx1"/>
                </a:solidFill>
              </a:ln>
              <a:effectLst/>
            </c:spPr>
          </c:marker>
          <c:cat>
            <c:strRef>
              <c:f>Sheet2!$B$11:$F$11</c:f>
              <c:strCache>
                <c:ptCount val="5"/>
                <c:pt idx="0">
                  <c:v>2016-2017</c:v>
                </c:pt>
                <c:pt idx="1">
                  <c:v>2017-2018</c:v>
                </c:pt>
                <c:pt idx="2">
                  <c:v>2018-2019</c:v>
                </c:pt>
                <c:pt idx="3">
                  <c:v>2019-2020</c:v>
                </c:pt>
                <c:pt idx="4">
                  <c:v>2020-2021</c:v>
                </c:pt>
              </c:strCache>
            </c:strRef>
          </c:cat>
          <c:val>
            <c:numRef>
              <c:f>Sheet2!$B$14:$F$14</c:f>
              <c:numCache>
                <c:formatCode>General</c:formatCode>
                <c:ptCount val="5"/>
                <c:pt idx="0">
                  <c:v>1091</c:v>
                </c:pt>
                <c:pt idx="1">
                  <c:v>1285</c:v>
                </c:pt>
                <c:pt idx="2">
                  <c:v>1370</c:v>
                </c:pt>
                <c:pt idx="3">
                  <c:v>1462</c:v>
                </c:pt>
                <c:pt idx="4">
                  <c:v>1518</c:v>
                </c:pt>
              </c:numCache>
            </c:numRef>
          </c:val>
          <c:smooth val="0"/>
          <c:extLst>
            <c:ext xmlns:c16="http://schemas.microsoft.com/office/drawing/2014/chart" uri="{C3380CC4-5D6E-409C-BE32-E72D297353CC}">
              <c16:uniqueId val="{00000002-E7DA-4643-A776-7EEADB3352FA}"/>
            </c:ext>
          </c:extLst>
        </c:ser>
        <c:dLbls>
          <c:showLegendKey val="0"/>
          <c:showVal val="0"/>
          <c:showCatName val="0"/>
          <c:showSerName val="0"/>
          <c:showPercent val="0"/>
          <c:showBubbleSize val="0"/>
        </c:dLbls>
        <c:marker val="1"/>
        <c:smooth val="0"/>
        <c:axId val="970857903"/>
        <c:axId val="970854575"/>
      </c:lineChart>
      <c:catAx>
        <c:axId val="970857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CY"/>
          </a:p>
        </c:txPr>
        <c:crossAx val="970854575"/>
        <c:crosses val="autoZero"/>
        <c:auto val="1"/>
        <c:lblAlgn val="ctr"/>
        <c:lblOffset val="100"/>
        <c:noMultiLvlLbl val="0"/>
      </c:catAx>
      <c:valAx>
        <c:axId val="9708545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Αριθμός</a:t>
                </a:r>
                <a:r>
                  <a:rPr lang="el-GR" b="1" baseline="0"/>
                  <a:t> φοιτητών/φοιτητριών</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CY"/>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crossAx val="970857903"/>
        <c:crosses val="autoZero"/>
        <c:crossBetween val="between"/>
        <c:majorUnit val="2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Y"/>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withinLinearReversed" id="23">
  <a:schemeClr val="accent3"/>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Reversed" id="23">
  <a:schemeClr val="accent3"/>
</cs:colorStyle>
</file>

<file path=word/charts/colors9.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ΑΚΑΔΗΜΑΙΚΟ ΕΤΟΣ 2020-2021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B4EB9-E42B-4C71-925A-60744679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17058</Words>
  <Characters>97236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Χαρτογράφηση του Εκπαιδευτικού Πεδίου Ανώτερης Εκπαίδευσης της Κύπρου</vt:lpstr>
    </vt:vector>
  </TitlesOfParts>
  <Company>MOF</Company>
  <LinksUpToDate>false</LinksUpToDate>
  <CharactersWithSpaces>114066</CharactersWithSpaces>
  <SharedDoc>false</SharedDoc>
  <HLinks>
    <vt:vector size="396" baseType="variant">
      <vt:variant>
        <vt:i4>1572925</vt:i4>
      </vt:variant>
      <vt:variant>
        <vt:i4>398</vt:i4>
      </vt:variant>
      <vt:variant>
        <vt:i4>0</vt:i4>
      </vt:variant>
      <vt:variant>
        <vt:i4>5</vt:i4>
      </vt:variant>
      <vt:variant>
        <vt:lpwstr/>
      </vt:variant>
      <vt:variant>
        <vt:lpwstr>_Toc82610539</vt:lpwstr>
      </vt:variant>
      <vt:variant>
        <vt:i4>1638461</vt:i4>
      </vt:variant>
      <vt:variant>
        <vt:i4>392</vt:i4>
      </vt:variant>
      <vt:variant>
        <vt:i4>0</vt:i4>
      </vt:variant>
      <vt:variant>
        <vt:i4>5</vt:i4>
      </vt:variant>
      <vt:variant>
        <vt:lpwstr/>
      </vt:variant>
      <vt:variant>
        <vt:lpwstr>_Toc82610538</vt:lpwstr>
      </vt:variant>
      <vt:variant>
        <vt:i4>1441853</vt:i4>
      </vt:variant>
      <vt:variant>
        <vt:i4>386</vt:i4>
      </vt:variant>
      <vt:variant>
        <vt:i4>0</vt:i4>
      </vt:variant>
      <vt:variant>
        <vt:i4>5</vt:i4>
      </vt:variant>
      <vt:variant>
        <vt:lpwstr/>
      </vt:variant>
      <vt:variant>
        <vt:lpwstr>_Toc82610537</vt:lpwstr>
      </vt:variant>
      <vt:variant>
        <vt:i4>1507389</vt:i4>
      </vt:variant>
      <vt:variant>
        <vt:i4>380</vt:i4>
      </vt:variant>
      <vt:variant>
        <vt:i4>0</vt:i4>
      </vt:variant>
      <vt:variant>
        <vt:i4>5</vt:i4>
      </vt:variant>
      <vt:variant>
        <vt:lpwstr/>
      </vt:variant>
      <vt:variant>
        <vt:lpwstr>_Toc82610536</vt:lpwstr>
      </vt:variant>
      <vt:variant>
        <vt:i4>1310781</vt:i4>
      </vt:variant>
      <vt:variant>
        <vt:i4>374</vt:i4>
      </vt:variant>
      <vt:variant>
        <vt:i4>0</vt:i4>
      </vt:variant>
      <vt:variant>
        <vt:i4>5</vt:i4>
      </vt:variant>
      <vt:variant>
        <vt:lpwstr/>
      </vt:variant>
      <vt:variant>
        <vt:lpwstr>_Toc82610535</vt:lpwstr>
      </vt:variant>
      <vt:variant>
        <vt:i4>1376317</vt:i4>
      </vt:variant>
      <vt:variant>
        <vt:i4>368</vt:i4>
      </vt:variant>
      <vt:variant>
        <vt:i4>0</vt:i4>
      </vt:variant>
      <vt:variant>
        <vt:i4>5</vt:i4>
      </vt:variant>
      <vt:variant>
        <vt:lpwstr/>
      </vt:variant>
      <vt:variant>
        <vt:lpwstr>_Toc82610534</vt:lpwstr>
      </vt:variant>
      <vt:variant>
        <vt:i4>1179709</vt:i4>
      </vt:variant>
      <vt:variant>
        <vt:i4>362</vt:i4>
      </vt:variant>
      <vt:variant>
        <vt:i4>0</vt:i4>
      </vt:variant>
      <vt:variant>
        <vt:i4>5</vt:i4>
      </vt:variant>
      <vt:variant>
        <vt:lpwstr/>
      </vt:variant>
      <vt:variant>
        <vt:lpwstr>_Toc82610533</vt:lpwstr>
      </vt:variant>
      <vt:variant>
        <vt:i4>1245245</vt:i4>
      </vt:variant>
      <vt:variant>
        <vt:i4>356</vt:i4>
      </vt:variant>
      <vt:variant>
        <vt:i4>0</vt:i4>
      </vt:variant>
      <vt:variant>
        <vt:i4>5</vt:i4>
      </vt:variant>
      <vt:variant>
        <vt:lpwstr/>
      </vt:variant>
      <vt:variant>
        <vt:lpwstr>_Toc82610532</vt:lpwstr>
      </vt:variant>
      <vt:variant>
        <vt:i4>1048637</vt:i4>
      </vt:variant>
      <vt:variant>
        <vt:i4>350</vt:i4>
      </vt:variant>
      <vt:variant>
        <vt:i4>0</vt:i4>
      </vt:variant>
      <vt:variant>
        <vt:i4>5</vt:i4>
      </vt:variant>
      <vt:variant>
        <vt:lpwstr/>
      </vt:variant>
      <vt:variant>
        <vt:lpwstr>_Toc82610531</vt:lpwstr>
      </vt:variant>
      <vt:variant>
        <vt:i4>1114173</vt:i4>
      </vt:variant>
      <vt:variant>
        <vt:i4>344</vt:i4>
      </vt:variant>
      <vt:variant>
        <vt:i4>0</vt:i4>
      </vt:variant>
      <vt:variant>
        <vt:i4>5</vt:i4>
      </vt:variant>
      <vt:variant>
        <vt:lpwstr/>
      </vt:variant>
      <vt:variant>
        <vt:lpwstr>_Toc82610530</vt:lpwstr>
      </vt:variant>
      <vt:variant>
        <vt:i4>1572924</vt:i4>
      </vt:variant>
      <vt:variant>
        <vt:i4>338</vt:i4>
      </vt:variant>
      <vt:variant>
        <vt:i4>0</vt:i4>
      </vt:variant>
      <vt:variant>
        <vt:i4>5</vt:i4>
      </vt:variant>
      <vt:variant>
        <vt:lpwstr/>
      </vt:variant>
      <vt:variant>
        <vt:lpwstr>_Toc82610529</vt:lpwstr>
      </vt:variant>
      <vt:variant>
        <vt:i4>1638460</vt:i4>
      </vt:variant>
      <vt:variant>
        <vt:i4>332</vt:i4>
      </vt:variant>
      <vt:variant>
        <vt:i4>0</vt:i4>
      </vt:variant>
      <vt:variant>
        <vt:i4>5</vt:i4>
      </vt:variant>
      <vt:variant>
        <vt:lpwstr/>
      </vt:variant>
      <vt:variant>
        <vt:lpwstr>_Toc82610528</vt:lpwstr>
      </vt:variant>
      <vt:variant>
        <vt:i4>1441852</vt:i4>
      </vt:variant>
      <vt:variant>
        <vt:i4>326</vt:i4>
      </vt:variant>
      <vt:variant>
        <vt:i4>0</vt:i4>
      </vt:variant>
      <vt:variant>
        <vt:i4>5</vt:i4>
      </vt:variant>
      <vt:variant>
        <vt:lpwstr/>
      </vt:variant>
      <vt:variant>
        <vt:lpwstr>_Toc82610527</vt:lpwstr>
      </vt:variant>
      <vt:variant>
        <vt:i4>1507388</vt:i4>
      </vt:variant>
      <vt:variant>
        <vt:i4>320</vt:i4>
      </vt:variant>
      <vt:variant>
        <vt:i4>0</vt:i4>
      </vt:variant>
      <vt:variant>
        <vt:i4>5</vt:i4>
      </vt:variant>
      <vt:variant>
        <vt:lpwstr/>
      </vt:variant>
      <vt:variant>
        <vt:lpwstr>_Toc82610526</vt:lpwstr>
      </vt:variant>
      <vt:variant>
        <vt:i4>1310780</vt:i4>
      </vt:variant>
      <vt:variant>
        <vt:i4>311</vt:i4>
      </vt:variant>
      <vt:variant>
        <vt:i4>0</vt:i4>
      </vt:variant>
      <vt:variant>
        <vt:i4>5</vt:i4>
      </vt:variant>
      <vt:variant>
        <vt:lpwstr/>
      </vt:variant>
      <vt:variant>
        <vt:lpwstr>_Toc82610525</vt:lpwstr>
      </vt:variant>
      <vt:variant>
        <vt:i4>1376316</vt:i4>
      </vt:variant>
      <vt:variant>
        <vt:i4>305</vt:i4>
      </vt:variant>
      <vt:variant>
        <vt:i4>0</vt:i4>
      </vt:variant>
      <vt:variant>
        <vt:i4>5</vt:i4>
      </vt:variant>
      <vt:variant>
        <vt:lpwstr/>
      </vt:variant>
      <vt:variant>
        <vt:lpwstr>_Toc82610524</vt:lpwstr>
      </vt:variant>
      <vt:variant>
        <vt:i4>1179708</vt:i4>
      </vt:variant>
      <vt:variant>
        <vt:i4>299</vt:i4>
      </vt:variant>
      <vt:variant>
        <vt:i4>0</vt:i4>
      </vt:variant>
      <vt:variant>
        <vt:i4>5</vt:i4>
      </vt:variant>
      <vt:variant>
        <vt:lpwstr/>
      </vt:variant>
      <vt:variant>
        <vt:lpwstr>_Toc82610523</vt:lpwstr>
      </vt:variant>
      <vt:variant>
        <vt:i4>1245244</vt:i4>
      </vt:variant>
      <vt:variant>
        <vt:i4>293</vt:i4>
      </vt:variant>
      <vt:variant>
        <vt:i4>0</vt:i4>
      </vt:variant>
      <vt:variant>
        <vt:i4>5</vt:i4>
      </vt:variant>
      <vt:variant>
        <vt:lpwstr/>
      </vt:variant>
      <vt:variant>
        <vt:lpwstr>_Toc82610522</vt:lpwstr>
      </vt:variant>
      <vt:variant>
        <vt:i4>1048636</vt:i4>
      </vt:variant>
      <vt:variant>
        <vt:i4>287</vt:i4>
      </vt:variant>
      <vt:variant>
        <vt:i4>0</vt:i4>
      </vt:variant>
      <vt:variant>
        <vt:i4>5</vt:i4>
      </vt:variant>
      <vt:variant>
        <vt:lpwstr/>
      </vt:variant>
      <vt:variant>
        <vt:lpwstr>_Toc82610521</vt:lpwstr>
      </vt:variant>
      <vt:variant>
        <vt:i4>1114172</vt:i4>
      </vt:variant>
      <vt:variant>
        <vt:i4>281</vt:i4>
      </vt:variant>
      <vt:variant>
        <vt:i4>0</vt:i4>
      </vt:variant>
      <vt:variant>
        <vt:i4>5</vt:i4>
      </vt:variant>
      <vt:variant>
        <vt:lpwstr/>
      </vt:variant>
      <vt:variant>
        <vt:lpwstr>_Toc82610520</vt:lpwstr>
      </vt:variant>
      <vt:variant>
        <vt:i4>1572927</vt:i4>
      </vt:variant>
      <vt:variant>
        <vt:i4>275</vt:i4>
      </vt:variant>
      <vt:variant>
        <vt:i4>0</vt:i4>
      </vt:variant>
      <vt:variant>
        <vt:i4>5</vt:i4>
      </vt:variant>
      <vt:variant>
        <vt:lpwstr/>
      </vt:variant>
      <vt:variant>
        <vt:lpwstr>_Toc82610519</vt:lpwstr>
      </vt:variant>
      <vt:variant>
        <vt:i4>1638463</vt:i4>
      </vt:variant>
      <vt:variant>
        <vt:i4>269</vt:i4>
      </vt:variant>
      <vt:variant>
        <vt:i4>0</vt:i4>
      </vt:variant>
      <vt:variant>
        <vt:i4>5</vt:i4>
      </vt:variant>
      <vt:variant>
        <vt:lpwstr/>
      </vt:variant>
      <vt:variant>
        <vt:lpwstr>_Toc82610518</vt:lpwstr>
      </vt:variant>
      <vt:variant>
        <vt:i4>1441855</vt:i4>
      </vt:variant>
      <vt:variant>
        <vt:i4>263</vt:i4>
      </vt:variant>
      <vt:variant>
        <vt:i4>0</vt:i4>
      </vt:variant>
      <vt:variant>
        <vt:i4>5</vt:i4>
      </vt:variant>
      <vt:variant>
        <vt:lpwstr/>
      </vt:variant>
      <vt:variant>
        <vt:lpwstr>_Toc82610517</vt:lpwstr>
      </vt:variant>
      <vt:variant>
        <vt:i4>1507391</vt:i4>
      </vt:variant>
      <vt:variant>
        <vt:i4>257</vt:i4>
      </vt:variant>
      <vt:variant>
        <vt:i4>0</vt:i4>
      </vt:variant>
      <vt:variant>
        <vt:i4>5</vt:i4>
      </vt:variant>
      <vt:variant>
        <vt:lpwstr/>
      </vt:variant>
      <vt:variant>
        <vt:lpwstr>_Toc82610516</vt:lpwstr>
      </vt:variant>
      <vt:variant>
        <vt:i4>1310783</vt:i4>
      </vt:variant>
      <vt:variant>
        <vt:i4>251</vt:i4>
      </vt:variant>
      <vt:variant>
        <vt:i4>0</vt:i4>
      </vt:variant>
      <vt:variant>
        <vt:i4>5</vt:i4>
      </vt:variant>
      <vt:variant>
        <vt:lpwstr/>
      </vt:variant>
      <vt:variant>
        <vt:lpwstr>_Toc82610515</vt:lpwstr>
      </vt:variant>
      <vt:variant>
        <vt:i4>1376319</vt:i4>
      </vt:variant>
      <vt:variant>
        <vt:i4>245</vt:i4>
      </vt:variant>
      <vt:variant>
        <vt:i4>0</vt:i4>
      </vt:variant>
      <vt:variant>
        <vt:i4>5</vt:i4>
      </vt:variant>
      <vt:variant>
        <vt:lpwstr/>
      </vt:variant>
      <vt:variant>
        <vt:lpwstr>_Toc82610514</vt:lpwstr>
      </vt:variant>
      <vt:variant>
        <vt:i4>1179711</vt:i4>
      </vt:variant>
      <vt:variant>
        <vt:i4>239</vt:i4>
      </vt:variant>
      <vt:variant>
        <vt:i4>0</vt:i4>
      </vt:variant>
      <vt:variant>
        <vt:i4>5</vt:i4>
      </vt:variant>
      <vt:variant>
        <vt:lpwstr/>
      </vt:variant>
      <vt:variant>
        <vt:lpwstr>_Toc82610513</vt:lpwstr>
      </vt:variant>
      <vt:variant>
        <vt:i4>1245247</vt:i4>
      </vt:variant>
      <vt:variant>
        <vt:i4>233</vt:i4>
      </vt:variant>
      <vt:variant>
        <vt:i4>0</vt:i4>
      </vt:variant>
      <vt:variant>
        <vt:i4>5</vt:i4>
      </vt:variant>
      <vt:variant>
        <vt:lpwstr/>
      </vt:variant>
      <vt:variant>
        <vt:lpwstr>_Toc82610512</vt:lpwstr>
      </vt:variant>
      <vt:variant>
        <vt:i4>1048639</vt:i4>
      </vt:variant>
      <vt:variant>
        <vt:i4>227</vt:i4>
      </vt:variant>
      <vt:variant>
        <vt:i4>0</vt:i4>
      </vt:variant>
      <vt:variant>
        <vt:i4>5</vt:i4>
      </vt:variant>
      <vt:variant>
        <vt:lpwstr/>
      </vt:variant>
      <vt:variant>
        <vt:lpwstr>_Toc82610511</vt:lpwstr>
      </vt:variant>
      <vt:variant>
        <vt:i4>1114175</vt:i4>
      </vt:variant>
      <vt:variant>
        <vt:i4>221</vt:i4>
      </vt:variant>
      <vt:variant>
        <vt:i4>0</vt:i4>
      </vt:variant>
      <vt:variant>
        <vt:i4>5</vt:i4>
      </vt:variant>
      <vt:variant>
        <vt:lpwstr/>
      </vt:variant>
      <vt:variant>
        <vt:lpwstr>_Toc82610510</vt:lpwstr>
      </vt:variant>
      <vt:variant>
        <vt:i4>1572926</vt:i4>
      </vt:variant>
      <vt:variant>
        <vt:i4>215</vt:i4>
      </vt:variant>
      <vt:variant>
        <vt:i4>0</vt:i4>
      </vt:variant>
      <vt:variant>
        <vt:i4>5</vt:i4>
      </vt:variant>
      <vt:variant>
        <vt:lpwstr/>
      </vt:variant>
      <vt:variant>
        <vt:lpwstr>_Toc82610509</vt:lpwstr>
      </vt:variant>
      <vt:variant>
        <vt:i4>1638462</vt:i4>
      </vt:variant>
      <vt:variant>
        <vt:i4>209</vt:i4>
      </vt:variant>
      <vt:variant>
        <vt:i4>0</vt:i4>
      </vt:variant>
      <vt:variant>
        <vt:i4>5</vt:i4>
      </vt:variant>
      <vt:variant>
        <vt:lpwstr/>
      </vt:variant>
      <vt:variant>
        <vt:lpwstr>_Toc82610508</vt:lpwstr>
      </vt:variant>
      <vt:variant>
        <vt:i4>1441854</vt:i4>
      </vt:variant>
      <vt:variant>
        <vt:i4>203</vt:i4>
      </vt:variant>
      <vt:variant>
        <vt:i4>0</vt:i4>
      </vt:variant>
      <vt:variant>
        <vt:i4>5</vt:i4>
      </vt:variant>
      <vt:variant>
        <vt:lpwstr/>
      </vt:variant>
      <vt:variant>
        <vt:lpwstr>_Toc82610507</vt:lpwstr>
      </vt:variant>
      <vt:variant>
        <vt:i4>1507390</vt:i4>
      </vt:variant>
      <vt:variant>
        <vt:i4>197</vt:i4>
      </vt:variant>
      <vt:variant>
        <vt:i4>0</vt:i4>
      </vt:variant>
      <vt:variant>
        <vt:i4>5</vt:i4>
      </vt:variant>
      <vt:variant>
        <vt:lpwstr/>
      </vt:variant>
      <vt:variant>
        <vt:lpwstr>_Toc82610506</vt:lpwstr>
      </vt:variant>
      <vt:variant>
        <vt:i4>1310782</vt:i4>
      </vt:variant>
      <vt:variant>
        <vt:i4>191</vt:i4>
      </vt:variant>
      <vt:variant>
        <vt:i4>0</vt:i4>
      </vt:variant>
      <vt:variant>
        <vt:i4>5</vt:i4>
      </vt:variant>
      <vt:variant>
        <vt:lpwstr/>
      </vt:variant>
      <vt:variant>
        <vt:lpwstr>_Toc82610505</vt:lpwstr>
      </vt:variant>
      <vt:variant>
        <vt:i4>1376318</vt:i4>
      </vt:variant>
      <vt:variant>
        <vt:i4>185</vt:i4>
      </vt:variant>
      <vt:variant>
        <vt:i4>0</vt:i4>
      </vt:variant>
      <vt:variant>
        <vt:i4>5</vt:i4>
      </vt:variant>
      <vt:variant>
        <vt:lpwstr/>
      </vt:variant>
      <vt:variant>
        <vt:lpwstr>_Toc82610504</vt:lpwstr>
      </vt:variant>
      <vt:variant>
        <vt:i4>1179710</vt:i4>
      </vt:variant>
      <vt:variant>
        <vt:i4>179</vt:i4>
      </vt:variant>
      <vt:variant>
        <vt:i4>0</vt:i4>
      </vt:variant>
      <vt:variant>
        <vt:i4>5</vt:i4>
      </vt:variant>
      <vt:variant>
        <vt:lpwstr/>
      </vt:variant>
      <vt:variant>
        <vt:lpwstr>_Toc82610503</vt:lpwstr>
      </vt:variant>
      <vt:variant>
        <vt:i4>1245246</vt:i4>
      </vt:variant>
      <vt:variant>
        <vt:i4>173</vt:i4>
      </vt:variant>
      <vt:variant>
        <vt:i4>0</vt:i4>
      </vt:variant>
      <vt:variant>
        <vt:i4>5</vt:i4>
      </vt:variant>
      <vt:variant>
        <vt:lpwstr/>
      </vt:variant>
      <vt:variant>
        <vt:lpwstr>_Toc82610502</vt:lpwstr>
      </vt:variant>
      <vt:variant>
        <vt:i4>1048638</vt:i4>
      </vt:variant>
      <vt:variant>
        <vt:i4>167</vt:i4>
      </vt:variant>
      <vt:variant>
        <vt:i4>0</vt:i4>
      </vt:variant>
      <vt:variant>
        <vt:i4>5</vt:i4>
      </vt:variant>
      <vt:variant>
        <vt:lpwstr/>
      </vt:variant>
      <vt:variant>
        <vt:lpwstr>_Toc82610501</vt:lpwstr>
      </vt:variant>
      <vt:variant>
        <vt:i4>1114174</vt:i4>
      </vt:variant>
      <vt:variant>
        <vt:i4>161</vt:i4>
      </vt:variant>
      <vt:variant>
        <vt:i4>0</vt:i4>
      </vt:variant>
      <vt:variant>
        <vt:i4>5</vt:i4>
      </vt:variant>
      <vt:variant>
        <vt:lpwstr/>
      </vt:variant>
      <vt:variant>
        <vt:lpwstr>_Toc82610500</vt:lpwstr>
      </vt:variant>
      <vt:variant>
        <vt:i4>1638455</vt:i4>
      </vt:variant>
      <vt:variant>
        <vt:i4>155</vt:i4>
      </vt:variant>
      <vt:variant>
        <vt:i4>0</vt:i4>
      </vt:variant>
      <vt:variant>
        <vt:i4>5</vt:i4>
      </vt:variant>
      <vt:variant>
        <vt:lpwstr/>
      </vt:variant>
      <vt:variant>
        <vt:lpwstr>_Toc82610499</vt:lpwstr>
      </vt:variant>
      <vt:variant>
        <vt:i4>1572919</vt:i4>
      </vt:variant>
      <vt:variant>
        <vt:i4>149</vt:i4>
      </vt:variant>
      <vt:variant>
        <vt:i4>0</vt:i4>
      </vt:variant>
      <vt:variant>
        <vt:i4>5</vt:i4>
      </vt:variant>
      <vt:variant>
        <vt:lpwstr/>
      </vt:variant>
      <vt:variant>
        <vt:lpwstr>_Toc82610498</vt:lpwstr>
      </vt:variant>
      <vt:variant>
        <vt:i4>1507383</vt:i4>
      </vt:variant>
      <vt:variant>
        <vt:i4>143</vt:i4>
      </vt:variant>
      <vt:variant>
        <vt:i4>0</vt:i4>
      </vt:variant>
      <vt:variant>
        <vt:i4>5</vt:i4>
      </vt:variant>
      <vt:variant>
        <vt:lpwstr/>
      </vt:variant>
      <vt:variant>
        <vt:lpwstr>_Toc82610497</vt:lpwstr>
      </vt:variant>
      <vt:variant>
        <vt:i4>1441847</vt:i4>
      </vt:variant>
      <vt:variant>
        <vt:i4>137</vt:i4>
      </vt:variant>
      <vt:variant>
        <vt:i4>0</vt:i4>
      </vt:variant>
      <vt:variant>
        <vt:i4>5</vt:i4>
      </vt:variant>
      <vt:variant>
        <vt:lpwstr/>
      </vt:variant>
      <vt:variant>
        <vt:lpwstr>_Toc82610496</vt:lpwstr>
      </vt:variant>
      <vt:variant>
        <vt:i4>1376311</vt:i4>
      </vt:variant>
      <vt:variant>
        <vt:i4>131</vt:i4>
      </vt:variant>
      <vt:variant>
        <vt:i4>0</vt:i4>
      </vt:variant>
      <vt:variant>
        <vt:i4>5</vt:i4>
      </vt:variant>
      <vt:variant>
        <vt:lpwstr/>
      </vt:variant>
      <vt:variant>
        <vt:lpwstr>_Toc82610495</vt:lpwstr>
      </vt:variant>
      <vt:variant>
        <vt:i4>1310775</vt:i4>
      </vt:variant>
      <vt:variant>
        <vt:i4>125</vt:i4>
      </vt:variant>
      <vt:variant>
        <vt:i4>0</vt:i4>
      </vt:variant>
      <vt:variant>
        <vt:i4>5</vt:i4>
      </vt:variant>
      <vt:variant>
        <vt:lpwstr/>
      </vt:variant>
      <vt:variant>
        <vt:lpwstr>_Toc82610494</vt:lpwstr>
      </vt:variant>
      <vt:variant>
        <vt:i4>1245239</vt:i4>
      </vt:variant>
      <vt:variant>
        <vt:i4>119</vt:i4>
      </vt:variant>
      <vt:variant>
        <vt:i4>0</vt:i4>
      </vt:variant>
      <vt:variant>
        <vt:i4>5</vt:i4>
      </vt:variant>
      <vt:variant>
        <vt:lpwstr/>
      </vt:variant>
      <vt:variant>
        <vt:lpwstr>_Toc82610493</vt:lpwstr>
      </vt:variant>
      <vt:variant>
        <vt:i4>1179703</vt:i4>
      </vt:variant>
      <vt:variant>
        <vt:i4>113</vt:i4>
      </vt:variant>
      <vt:variant>
        <vt:i4>0</vt:i4>
      </vt:variant>
      <vt:variant>
        <vt:i4>5</vt:i4>
      </vt:variant>
      <vt:variant>
        <vt:lpwstr/>
      </vt:variant>
      <vt:variant>
        <vt:lpwstr>_Toc82610492</vt:lpwstr>
      </vt:variant>
      <vt:variant>
        <vt:i4>1114167</vt:i4>
      </vt:variant>
      <vt:variant>
        <vt:i4>107</vt:i4>
      </vt:variant>
      <vt:variant>
        <vt:i4>0</vt:i4>
      </vt:variant>
      <vt:variant>
        <vt:i4>5</vt:i4>
      </vt:variant>
      <vt:variant>
        <vt:lpwstr/>
      </vt:variant>
      <vt:variant>
        <vt:lpwstr>_Toc82610491</vt:lpwstr>
      </vt:variant>
      <vt:variant>
        <vt:i4>1572918</vt:i4>
      </vt:variant>
      <vt:variant>
        <vt:i4>98</vt:i4>
      </vt:variant>
      <vt:variant>
        <vt:i4>0</vt:i4>
      </vt:variant>
      <vt:variant>
        <vt:i4>5</vt:i4>
      </vt:variant>
      <vt:variant>
        <vt:lpwstr/>
      </vt:variant>
      <vt:variant>
        <vt:lpwstr>_Toc82610488</vt:lpwstr>
      </vt:variant>
      <vt:variant>
        <vt:i4>1245238</vt:i4>
      </vt:variant>
      <vt:variant>
        <vt:i4>92</vt:i4>
      </vt:variant>
      <vt:variant>
        <vt:i4>0</vt:i4>
      </vt:variant>
      <vt:variant>
        <vt:i4>5</vt:i4>
      </vt:variant>
      <vt:variant>
        <vt:lpwstr/>
      </vt:variant>
      <vt:variant>
        <vt:lpwstr>_Toc82610483</vt:lpwstr>
      </vt:variant>
      <vt:variant>
        <vt:i4>1179702</vt:i4>
      </vt:variant>
      <vt:variant>
        <vt:i4>86</vt:i4>
      </vt:variant>
      <vt:variant>
        <vt:i4>0</vt:i4>
      </vt:variant>
      <vt:variant>
        <vt:i4>5</vt:i4>
      </vt:variant>
      <vt:variant>
        <vt:lpwstr/>
      </vt:variant>
      <vt:variant>
        <vt:lpwstr>_Toc82610482</vt:lpwstr>
      </vt:variant>
      <vt:variant>
        <vt:i4>1114166</vt:i4>
      </vt:variant>
      <vt:variant>
        <vt:i4>80</vt:i4>
      </vt:variant>
      <vt:variant>
        <vt:i4>0</vt:i4>
      </vt:variant>
      <vt:variant>
        <vt:i4>5</vt:i4>
      </vt:variant>
      <vt:variant>
        <vt:lpwstr/>
      </vt:variant>
      <vt:variant>
        <vt:lpwstr>_Toc82610481</vt:lpwstr>
      </vt:variant>
      <vt:variant>
        <vt:i4>1048630</vt:i4>
      </vt:variant>
      <vt:variant>
        <vt:i4>74</vt:i4>
      </vt:variant>
      <vt:variant>
        <vt:i4>0</vt:i4>
      </vt:variant>
      <vt:variant>
        <vt:i4>5</vt:i4>
      </vt:variant>
      <vt:variant>
        <vt:lpwstr/>
      </vt:variant>
      <vt:variant>
        <vt:lpwstr>_Toc82610480</vt:lpwstr>
      </vt:variant>
      <vt:variant>
        <vt:i4>1638457</vt:i4>
      </vt:variant>
      <vt:variant>
        <vt:i4>68</vt:i4>
      </vt:variant>
      <vt:variant>
        <vt:i4>0</vt:i4>
      </vt:variant>
      <vt:variant>
        <vt:i4>5</vt:i4>
      </vt:variant>
      <vt:variant>
        <vt:lpwstr/>
      </vt:variant>
      <vt:variant>
        <vt:lpwstr>_Toc82610479</vt:lpwstr>
      </vt:variant>
      <vt:variant>
        <vt:i4>1572921</vt:i4>
      </vt:variant>
      <vt:variant>
        <vt:i4>62</vt:i4>
      </vt:variant>
      <vt:variant>
        <vt:i4>0</vt:i4>
      </vt:variant>
      <vt:variant>
        <vt:i4>5</vt:i4>
      </vt:variant>
      <vt:variant>
        <vt:lpwstr/>
      </vt:variant>
      <vt:variant>
        <vt:lpwstr>_Toc82610478</vt:lpwstr>
      </vt:variant>
      <vt:variant>
        <vt:i4>1507385</vt:i4>
      </vt:variant>
      <vt:variant>
        <vt:i4>56</vt:i4>
      </vt:variant>
      <vt:variant>
        <vt:i4>0</vt:i4>
      </vt:variant>
      <vt:variant>
        <vt:i4>5</vt:i4>
      </vt:variant>
      <vt:variant>
        <vt:lpwstr/>
      </vt:variant>
      <vt:variant>
        <vt:lpwstr>_Toc82610477</vt:lpwstr>
      </vt:variant>
      <vt:variant>
        <vt:i4>1441849</vt:i4>
      </vt:variant>
      <vt:variant>
        <vt:i4>50</vt:i4>
      </vt:variant>
      <vt:variant>
        <vt:i4>0</vt:i4>
      </vt:variant>
      <vt:variant>
        <vt:i4>5</vt:i4>
      </vt:variant>
      <vt:variant>
        <vt:lpwstr/>
      </vt:variant>
      <vt:variant>
        <vt:lpwstr>_Toc82610476</vt:lpwstr>
      </vt:variant>
      <vt:variant>
        <vt:i4>1376313</vt:i4>
      </vt:variant>
      <vt:variant>
        <vt:i4>44</vt:i4>
      </vt:variant>
      <vt:variant>
        <vt:i4>0</vt:i4>
      </vt:variant>
      <vt:variant>
        <vt:i4>5</vt:i4>
      </vt:variant>
      <vt:variant>
        <vt:lpwstr/>
      </vt:variant>
      <vt:variant>
        <vt:lpwstr>_Toc82610475</vt:lpwstr>
      </vt:variant>
      <vt:variant>
        <vt:i4>1310777</vt:i4>
      </vt:variant>
      <vt:variant>
        <vt:i4>38</vt:i4>
      </vt:variant>
      <vt:variant>
        <vt:i4>0</vt:i4>
      </vt:variant>
      <vt:variant>
        <vt:i4>5</vt:i4>
      </vt:variant>
      <vt:variant>
        <vt:lpwstr/>
      </vt:variant>
      <vt:variant>
        <vt:lpwstr>_Toc82610474</vt:lpwstr>
      </vt:variant>
      <vt:variant>
        <vt:i4>1245241</vt:i4>
      </vt:variant>
      <vt:variant>
        <vt:i4>32</vt:i4>
      </vt:variant>
      <vt:variant>
        <vt:i4>0</vt:i4>
      </vt:variant>
      <vt:variant>
        <vt:i4>5</vt:i4>
      </vt:variant>
      <vt:variant>
        <vt:lpwstr/>
      </vt:variant>
      <vt:variant>
        <vt:lpwstr>_Toc82610473</vt:lpwstr>
      </vt:variant>
      <vt:variant>
        <vt:i4>1179705</vt:i4>
      </vt:variant>
      <vt:variant>
        <vt:i4>26</vt:i4>
      </vt:variant>
      <vt:variant>
        <vt:i4>0</vt:i4>
      </vt:variant>
      <vt:variant>
        <vt:i4>5</vt:i4>
      </vt:variant>
      <vt:variant>
        <vt:lpwstr/>
      </vt:variant>
      <vt:variant>
        <vt:lpwstr>_Toc82610472</vt:lpwstr>
      </vt:variant>
      <vt:variant>
        <vt:i4>1114169</vt:i4>
      </vt:variant>
      <vt:variant>
        <vt:i4>20</vt:i4>
      </vt:variant>
      <vt:variant>
        <vt:i4>0</vt:i4>
      </vt:variant>
      <vt:variant>
        <vt:i4>5</vt:i4>
      </vt:variant>
      <vt:variant>
        <vt:lpwstr/>
      </vt:variant>
      <vt:variant>
        <vt:lpwstr>_Toc82610471</vt:lpwstr>
      </vt:variant>
      <vt:variant>
        <vt:i4>1048633</vt:i4>
      </vt:variant>
      <vt:variant>
        <vt:i4>14</vt:i4>
      </vt:variant>
      <vt:variant>
        <vt:i4>0</vt:i4>
      </vt:variant>
      <vt:variant>
        <vt:i4>5</vt:i4>
      </vt:variant>
      <vt:variant>
        <vt:lpwstr/>
      </vt:variant>
      <vt:variant>
        <vt:lpwstr>_Toc82610470</vt:lpwstr>
      </vt:variant>
      <vt:variant>
        <vt:i4>1638456</vt:i4>
      </vt:variant>
      <vt:variant>
        <vt:i4>8</vt:i4>
      </vt:variant>
      <vt:variant>
        <vt:i4>0</vt:i4>
      </vt:variant>
      <vt:variant>
        <vt:i4>5</vt:i4>
      </vt:variant>
      <vt:variant>
        <vt:lpwstr/>
      </vt:variant>
      <vt:variant>
        <vt:lpwstr>_Toc82610469</vt:lpwstr>
      </vt:variant>
      <vt:variant>
        <vt:i4>1572920</vt:i4>
      </vt:variant>
      <vt:variant>
        <vt:i4>2</vt:i4>
      </vt:variant>
      <vt:variant>
        <vt:i4>0</vt:i4>
      </vt:variant>
      <vt:variant>
        <vt:i4>5</vt:i4>
      </vt:variant>
      <vt:variant>
        <vt:lpwstr/>
      </vt:variant>
      <vt:variant>
        <vt:lpwstr>_Toc82610468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Χαρτογράφηση του Εκπαιδευτικού Πεδίου Ανώτερης Εκπαίδευσης της Κύπρου</dc:title>
  <dc:subject>Ακαδημαϊκό Έτος 2020-2021</dc:subject>
  <dc:creator>Christos Savva</dc:creator>
  <cp:keywords/>
  <dc:description/>
  <cp:lastModifiedBy>Ioanna Pastella</cp:lastModifiedBy>
  <cp:revision>2</cp:revision>
  <cp:lastPrinted>2022-06-15T09:41:00Z</cp:lastPrinted>
  <dcterms:created xsi:type="dcterms:W3CDTF">2022-07-15T13:12:00Z</dcterms:created>
  <dcterms:modified xsi:type="dcterms:W3CDTF">2022-07-15T13:12:00Z</dcterms:modified>
</cp:coreProperties>
</file>